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AC" w:rsidRDefault="005800AC" w:rsidP="005800AC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0AC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5800AC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5800AC" w:rsidRPr="0005412B" w:rsidRDefault="005800AC" w:rsidP="005800AC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5800AC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5800AC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5800AC" w:rsidRDefault="005800AC" w:rsidP="005800AC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5800AC" w:rsidRPr="00BA4CF6" w:rsidRDefault="005800AC" w:rsidP="005800AC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30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июн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я 2022 г. №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66</w:t>
      </w:r>
    </w:p>
    <w:p w:rsidR="005800AC" w:rsidRPr="00BA4CF6" w:rsidRDefault="005800AC" w:rsidP="005800AC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5800AC" w:rsidRDefault="005800AC" w:rsidP="005800AC">
      <w:pPr>
        <w:spacing w:after="0" w:line="276" w:lineRule="auto"/>
        <w:ind w:right="283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5800AC" w:rsidRDefault="005800AC" w:rsidP="005800A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0AC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</w:t>
      </w:r>
    </w:p>
    <w:p w:rsidR="005800AC" w:rsidRPr="005800AC" w:rsidRDefault="005800AC" w:rsidP="005800A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0AC">
        <w:rPr>
          <w:rFonts w:ascii="Times New Roman" w:hAnsi="Times New Roman" w:cs="Times New Roman"/>
          <w:sz w:val="28"/>
          <w:szCs w:val="28"/>
        </w:rPr>
        <w:t xml:space="preserve">очагов произрастания дикорастущих </w:t>
      </w:r>
    </w:p>
    <w:p w:rsidR="005800AC" w:rsidRPr="005800AC" w:rsidRDefault="005800AC" w:rsidP="005800A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0AC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5800AC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</w:p>
    <w:p w:rsidR="005800AC" w:rsidRPr="005800AC" w:rsidRDefault="005800AC" w:rsidP="005800A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800AC">
        <w:rPr>
          <w:rFonts w:ascii="Times New Roman" w:hAnsi="Times New Roman" w:cs="Times New Roman"/>
          <w:sz w:val="28"/>
          <w:szCs w:val="28"/>
        </w:rPr>
        <w:t>Рождественско-Хавского</w:t>
      </w:r>
      <w:proofErr w:type="spellEnd"/>
      <w:r w:rsidRPr="005800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800AC" w:rsidRPr="005800AC" w:rsidRDefault="005800AC" w:rsidP="005800AC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5800AC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5800AC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800AC" w:rsidRPr="005800AC" w:rsidRDefault="005800AC" w:rsidP="005800AC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800AC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5800AC" w:rsidRPr="005800AC" w:rsidRDefault="005800AC" w:rsidP="005800AC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5800AC" w:rsidRDefault="005800AC" w:rsidP="005800AC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соответствии с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руководствуясь 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Уставом </w:t>
      </w:r>
      <w:proofErr w:type="spellStart"/>
      <w:r w:rsidRPr="00BA4CF6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поселения, </w:t>
      </w:r>
      <w:r>
        <w:rPr>
          <w:rFonts w:ascii="Times New Roman" w:hAnsi="Times New Roman"/>
          <w:i w:val="0"/>
          <w:sz w:val="28"/>
          <w:szCs w:val="28"/>
          <w:lang w:val="ru-RU"/>
        </w:rPr>
        <w:t>в</w:t>
      </w:r>
      <w:r w:rsidRPr="005800A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целях предотвращения распространения очагов дикорастущих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администрация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сельского поселения</w:t>
      </w:r>
    </w:p>
    <w:p w:rsidR="005800AC" w:rsidRPr="00BA4CF6" w:rsidRDefault="005800AC" w:rsidP="005800AC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BA4CF6" w:rsidRDefault="005800AC" w:rsidP="005800AC">
      <w:pPr>
        <w:spacing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5800AC" w:rsidRPr="0048286F" w:rsidRDefault="005800AC" w:rsidP="005800AC">
      <w:pPr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800AC" w:rsidRPr="005800AC" w:rsidRDefault="005800AC" w:rsidP="005800A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1.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Утвердить состав рабочей группы по выявлению и уничтожению дикорастущих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 согласно приложению  1.</w:t>
      </w:r>
    </w:p>
    <w:p w:rsidR="005800AC" w:rsidRPr="005800AC" w:rsidRDefault="005800AC" w:rsidP="005800A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 согласно приложению  2.</w:t>
      </w:r>
    </w:p>
    <w:p w:rsidR="005800AC" w:rsidRPr="005800AC" w:rsidRDefault="005800AC" w:rsidP="005800A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ab/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 на территории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BA4CF6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i w:val="0"/>
          <w:sz w:val="28"/>
          <w:szCs w:val="28"/>
          <w:lang w:val="ru-RU"/>
        </w:rPr>
        <w:t>Новоусманского</w:t>
      </w:r>
      <w:proofErr w:type="spell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района Воронежской области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согласно приложению 3. </w:t>
      </w:r>
    </w:p>
    <w:p w:rsidR="005800AC" w:rsidRPr="005800AC" w:rsidRDefault="005800AC" w:rsidP="005800AC">
      <w:pPr>
        <w:spacing w:after="0" w:line="276" w:lineRule="auto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4. Обратить внимание жителей населенных пунктов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Новоусманского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района Воронежской области,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Новоусманского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муниципального района Воронежской области на необходимость принятия мер по уничтожению очагов произрастания дикорастущих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растений, на участках, находящихся у них в пользовании.</w:t>
      </w:r>
    </w:p>
    <w:p w:rsidR="005800AC" w:rsidRPr="005800AC" w:rsidRDefault="005800AC" w:rsidP="005800AC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00A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5800AC">
        <w:rPr>
          <w:sz w:val="28"/>
          <w:szCs w:val="28"/>
        </w:rPr>
        <w:t xml:space="preserve">   5.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5800AC">
        <w:rPr>
          <w:sz w:val="28"/>
          <w:szCs w:val="28"/>
        </w:rPr>
        <w:t>Рождественско-Хавская</w:t>
      </w:r>
      <w:proofErr w:type="spellEnd"/>
      <w:r w:rsidRPr="005800AC">
        <w:rPr>
          <w:sz w:val="28"/>
          <w:szCs w:val="28"/>
        </w:rPr>
        <w:t xml:space="preserve">  СОШ и на официальном сайте </w:t>
      </w:r>
      <w:proofErr w:type="spellStart"/>
      <w:r w:rsidRPr="005800AC">
        <w:rPr>
          <w:sz w:val="28"/>
          <w:szCs w:val="28"/>
        </w:rPr>
        <w:t>Рождественско-Хавского</w:t>
      </w:r>
      <w:proofErr w:type="spellEnd"/>
      <w:r w:rsidRPr="005800AC">
        <w:rPr>
          <w:sz w:val="28"/>
          <w:szCs w:val="28"/>
        </w:rPr>
        <w:t xml:space="preserve"> сельского поселения в сети «Интернет» </w:t>
      </w:r>
      <w:hyperlink r:id="rId6" w:history="1">
        <w:r w:rsidRPr="005800AC">
          <w:rPr>
            <w:rStyle w:val="a3"/>
            <w:sz w:val="28"/>
            <w:szCs w:val="28"/>
          </w:rPr>
          <w:t>http://rhavskoe.ru/</w:t>
        </w:r>
      </w:hyperlink>
      <w:r w:rsidRPr="005800AC">
        <w:rPr>
          <w:sz w:val="28"/>
          <w:szCs w:val="28"/>
        </w:rPr>
        <w:t>.</w:t>
      </w:r>
    </w:p>
    <w:p w:rsidR="005800AC" w:rsidRPr="005800AC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   6. Контроль за исполнением постановления оставляю за собой.</w:t>
      </w:r>
    </w:p>
    <w:p w:rsidR="005800AC" w:rsidRPr="005800AC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5800AC" w:rsidRDefault="005800AC" w:rsidP="005800A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Глава 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</w:p>
    <w:p w:rsidR="005800AC" w:rsidRPr="005800AC" w:rsidRDefault="005800AC" w:rsidP="005800A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      Е.В. Чирков</w:t>
      </w:r>
    </w:p>
    <w:p w:rsidR="005800AC" w:rsidRPr="005800AC" w:rsidRDefault="005800AC" w:rsidP="005800AC">
      <w:pPr>
        <w:spacing w:after="0" w:line="276" w:lineRule="auto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BA4CF6" w:rsidRDefault="005800AC" w:rsidP="005800A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BA4CF6" w:rsidRDefault="005800AC" w:rsidP="005800A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Pr="00BA4CF6" w:rsidRDefault="005800AC" w:rsidP="005800AC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5800AC" w:rsidRDefault="005800AC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Default="003E00B5" w:rsidP="005800AC">
      <w:pPr>
        <w:rPr>
          <w:lang w:val="ru-RU"/>
        </w:rPr>
      </w:pPr>
    </w:p>
    <w:p w:rsidR="003E00B5" w:rsidRPr="009F6F7C" w:rsidRDefault="003E00B5" w:rsidP="009F6F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5514611"/>
      <w:bookmarkStart w:id="1" w:name="_Hlk105513892"/>
      <w:r w:rsidRPr="009F6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9F6F7C" w:rsidRDefault="003E00B5" w:rsidP="009F6F7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к постановлению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 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9F6F7C" w:rsidRPr="005800A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</w:t>
      </w:r>
    </w:p>
    <w:p w:rsidR="009F6F7C" w:rsidRPr="00BA4CF6" w:rsidRDefault="009F6F7C" w:rsidP="009F6F7C">
      <w:pPr>
        <w:spacing w:after="0"/>
        <w:jc w:val="right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30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июн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я 2022 г. №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66</w:t>
      </w:r>
    </w:p>
    <w:p w:rsidR="003E00B5" w:rsidRPr="00CF2688" w:rsidRDefault="003E00B5" w:rsidP="003E00B5">
      <w:pPr>
        <w:pStyle w:val="a8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bookmarkEnd w:id="0"/>
    <w:bookmarkEnd w:id="1"/>
    <w:p w:rsidR="009F6F7C" w:rsidRDefault="003E00B5" w:rsidP="003E00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</w:t>
      </w:r>
    </w:p>
    <w:p w:rsidR="003E00B5" w:rsidRPr="009F6F7C" w:rsidRDefault="003E00B5" w:rsidP="003E00B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F6F7C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="009F6F7C" w:rsidRPr="009F6F7C">
        <w:rPr>
          <w:rFonts w:ascii="Times New Roman" w:hAnsi="Times New Roman"/>
          <w:b/>
          <w:sz w:val="28"/>
          <w:szCs w:val="28"/>
        </w:rPr>
        <w:t>Рождественско-Хавского</w:t>
      </w:r>
      <w:proofErr w:type="spellEnd"/>
      <w:r w:rsidR="009F6F7C" w:rsidRPr="009F6F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E00B5" w:rsidRDefault="003E00B5" w:rsidP="003E00B5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3E00B5">
        <w:rPr>
          <w:rFonts w:ascii="Times New Roman" w:hAnsi="Times New Roman"/>
          <w:sz w:val="28"/>
          <w:szCs w:val="28"/>
          <w:u w:val="single"/>
          <w:lang w:val="ru-RU"/>
        </w:rPr>
        <w:t>Председатель рабочей группы:</w:t>
      </w:r>
    </w:p>
    <w:p w:rsidR="009F6F7C" w:rsidRPr="005800AC" w:rsidRDefault="009F6F7C" w:rsidP="009F6F7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Глава  </w:t>
      </w: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</w:p>
    <w:p w:rsidR="009F6F7C" w:rsidRPr="005800AC" w:rsidRDefault="009F6F7C" w:rsidP="009F6F7C">
      <w:pPr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      Е.В. Чирков</w:t>
      </w:r>
    </w:p>
    <w:p w:rsidR="009F6F7C" w:rsidRPr="009F6F7C" w:rsidRDefault="009F6F7C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00B5" w:rsidRPr="009F6F7C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Секретарь рабочей группы:</w:t>
      </w:r>
    </w:p>
    <w:p w:rsidR="009F6F7C" w:rsidRP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заместитель главы администрации</w:t>
      </w:r>
    </w:p>
    <w:p w:rsidR="009F6F7C" w:rsidRPr="009F6F7C" w:rsidRDefault="009F6F7C" w:rsidP="009F6F7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9F6F7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</w:p>
    <w:p w:rsidR="009F6F7C" w:rsidRPr="003E00B5" w:rsidRDefault="009F6F7C" w:rsidP="009F6F7C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Т.А. Зайцева</w:t>
      </w: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</w:t>
      </w:r>
    </w:p>
    <w:p w:rsidR="009F6F7C" w:rsidRDefault="009F6F7C" w:rsidP="009F6F7C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3E00B5" w:rsidRPr="009F6F7C" w:rsidRDefault="003E00B5" w:rsidP="009F6F7C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Члены рабочей группы:</w:t>
      </w:r>
    </w:p>
    <w:p w:rsidR="009F6F7C" w:rsidRDefault="009F6F7C" w:rsidP="009F6F7C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F6F7C" w:rsidRPr="009F6F7C" w:rsidRDefault="009F6F7C" w:rsidP="009F6F7C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старший 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>специалист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</w:p>
    <w:p w:rsidR="009F6F7C" w:rsidRPr="009F6F7C" w:rsidRDefault="009F6F7C" w:rsidP="009F6F7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9F6F7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</w:p>
    <w:p w:rsid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>И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А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Мухина</w:t>
      </w:r>
    </w:p>
    <w:p w:rsidR="009F6F7C" w:rsidRP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</w:t>
      </w:r>
    </w:p>
    <w:p w:rsidR="009F6F7C" w:rsidRPr="009F6F7C" w:rsidRDefault="009F6F7C" w:rsidP="009F6F7C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специалист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</w:p>
    <w:p w:rsidR="009F6F7C" w:rsidRPr="009F6F7C" w:rsidRDefault="009F6F7C" w:rsidP="009F6F7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9F6F7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</w:p>
    <w:p w:rsid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Т.</w:t>
      </w:r>
      <w:r>
        <w:rPr>
          <w:rFonts w:ascii="Times New Roman" w:hAnsi="Times New Roman"/>
          <w:i w:val="0"/>
          <w:sz w:val="28"/>
          <w:szCs w:val="28"/>
          <w:lang w:val="ru-RU"/>
        </w:rPr>
        <w:t>Е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Ярославцева</w:t>
      </w:r>
    </w:p>
    <w:p w:rsid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F6F7C" w:rsidRPr="009F6F7C" w:rsidRDefault="009F6F7C" w:rsidP="009F6F7C">
      <w:pPr>
        <w:spacing w:after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специалист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</w:p>
    <w:p w:rsidR="009F6F7C" w:rsidRPr="009F6F7C" w:rsidRDefault="009F6F7C" w:rsidP="009F6F7C">
      <w:pPr>
        <w:shd w:val="clear" w:color="auto" w:fill="FFFFFF"/>
        <w:tabs>
          <w:tab w:val="left" w:pos="634"/>
        </w:tabs>
        <w:spacing w:after="0" w:line="276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9F6F7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</w:p>
    <w:p w:rsid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сельского поселения                                                            </w:t>
      </w:r>
      <w:r>
        <w:rPr>
          <w:rFonts w:ascii="Times New Roman" w:hAnsi="Times New Roman"/>
          <w:i w:val="0"/>
          <w:sz w:val="28"/>
          <w:szCs w:val="28"/>
          <w:lang w:val="ru-RU"/>
        </w:rPr>
        <w:t>Л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>.</w:t>
      </w:r>
      <w:r>
        <w:rPr>
          <w:rFonts w:ascii="Times New Roman" w:hAnsi="Times New Roman"/>
          <w:i w:val="0"/>
          <w:sz w:val="28"/>
          <w:szCs w:val="28"/>
          <w:lang w:val="ru-RU"/>
        </w:rPr>
        <w:t>Н</w:t>
      </w: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szCs w:val="28"/>
          <w:lang w:val="ru-RU"/>
        </w:rPr>
        <w:t>Быковская</w:t>
      </w:r>
    </w:p>
    <w:p w:rsid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9F6F7C" w:rsidRPr="009F6F7C" w:rsidRDefault="009F6F7C" w:rsidP="009F6F7C">
      <w:p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 xml:space="preserve">                                      </w:t>
      </w:r>
    </w:p>
    <w:p w:rsidR="003E00B5" w:rsidRPr="003E00B5" w:rsidRDefault="009F6F7C" w:rsidP="009F6F7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F6F7C" w:rsidRPr="009F6F7C" w:rsidRDefault="009F6F7C" w:rsidP="009F6F7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F6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F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F7C" w:rsidRDefault="009F6F7C" w:rsidP="009F6F7C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к постановлению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 </w:t>
      </w:r>
    </w:p>
    <w:p w:rsidR="009F6F7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9F6F7C" w:rsidRPr="005800AC" w:rsidRDefault="009F6F7C" w:rsidP="009F6F7C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</w:t>
      </w:r>
    </w:p>
    <w:p w:rsidR="009F6F7C" w:rsidRPr="00BA4CF6" w:rsidRDefault="009F6F7C" w:rsidP="009F6F7C">
      <w:pPr>
        <w:spacing w:after="0"/>
        <w:jc w:val="right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30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июн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я 2022 г. № </w:t>
      </w:r>
      <w:r>
        <w:rPr>
          <w:rFonts w:ascii="Times New Roman" w:hAnsi="Times New Roman"/>
          <w:i w:val="0"/>
          <w:noProof/>
          <w:sz w:val="28"/>
          <w:szCs w:val="28"/>
          <w:lang w:val="ru-RU"/>
        </w:rPr>
        <w:t>66</w:t>
      </w:r>
    </w:p>
    <w:p w:rsidR="003E00B5" w:rsidRPr="00D71A00" w:rsidRDefault="003E00B5" w:rsidP="003E00B5">
      <w:pPr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b/>
          <w:i w:val="0"/>
          <w:sz w:val="28"/>
          <w:szCs w:val="28"/>
          <w:lang w:val="ru-RU"/>
        </w:rPr>
        <w:t>ПОЛОЖЕНИЕ</w:t>
      </w:r>
    </w:p>
    <w:p w:rsidR="003E00B5" w:rsidRDefault="003E00B5" w:rsidP="003E00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54160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954160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954160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 </w:t>
      </w:r>
      <w:proofErr w:type="spellStart"/>
      <w:r w:rsidR="009F6F7C" w:rsidRPr="009F6F7C">
        <w:rPr>
          <w:rFonts w:ascii="Times New Roman" w:hAnsi="Times New Roman"/>
          <w:b/>
          <w:sz w:val="28"/>
          <w:szCs w:val="28"/>
        </w:rPr>
        <w:t>Рождественско-Хавского</w:t>
      </w:r>
      <w:proofErr w:type="spellEnd"/>
      <w:r w:rsidR="009F6F7C" w:rsidRPr="009F6F7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71A00" w:rsidRPr="00954160" w:rsidRDefault="00D71A00" w:rsidP="003E00B5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00B5" w:rsidRPr="00D71A00" w:rsidRDefault="003E00B5" w:rsidP="003E00B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</w:rPr>
        <w:t>I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.Общие положения</w:t>
      </w:r>
    </w:p>
    <w:p w:rsidR="003E00B5" w:rsidRPr="00D71A00" w:rsidRDefault="003E00B5" w:rsidP="003E00B5">
      <w:pPr>
        <w:ind w:left="9" w:firstLine="69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1. Рабочая группа по выявлению и уничтожению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 на территории 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(далее - Рабочая группа) является коллегиальным совещательным органом.</w:t>
      </w:r>
    </w:p>
    <w:p w:rsidR="003E00B5" w:rsidRPr="00D71A00" w:rsidRDefault="003E00B5" w:rsidP="003E00B5">
      <w:pPr>
        <w:ind w:left="9" w:firstLine="69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2. В своей деятельности Рабочая группа руководствуется федеральным и областным законодательством, нормативными актами органов местного самоуправления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, а также настоящим Положением.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3. Рабочая группа осуществляет свою деятельность во взаимодействии с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антинаркотической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комиссией Воронежской области, территориальными органами федеральных органов исполнительной власти, органами государственной власти Воронежской области, органами местного самоуправления, общественными объединениями и организациями.</w:t>
      </w:r>
    </w:p>
    <w:p w:rsidR="003E00B5" w:rsidRPr="00D71A00" w:rsidRDefault="003E00B5" w:rsidP="003E00B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</w:rPr>
        <w:t>II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. Цели и задачи Рабочей группы.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4. Целью Рабочей группы является объединение усилий  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территории(указать наименование муниципального образования).</w:t>
      </w:r>
    </w:p>
    <w:p w:rsidR="003E00B5" w:rsidRPr="00D71A00" w:rsidRDefault="003E00B5" w:rsidP="003E00B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5. Основными задачами Рабочей группы являются: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-организация взаимодействия  </w:t>
      </w:r>
      <w:r w:rsidR="00D71A00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администрации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с общественными объединениями и организациями, расположенными на территории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, по противодействию незаконному обороту наркотических средств, психотропных веществ;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- 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растений, составление актов о размерах таких площадей;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обеспечение работы телефона доверия в администрации 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растений;</w:t>
      </w:r>
    </w:p>
    <w:p w:rsidR="003E00B5" w:rsidRPr="00D71A00" w:rsidRDefault="003E00B5" w:rsidP="003E00B5">
      <w:pPr>
        <w:ind w:left="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растений;</w:t>
      </w:r>
    </w:p>
    <w:p w:rsidR="003E00B5" w:rsidRPr="00D71A00" w:rsidRDefault="003E00B5" w:rsidP="003E00B5">
      <w:pPr>
        <w:ind w:left="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растений;</w:t>
      </w:r>
    </w:p>
    <w:p w:rsidR="003E00B5" w:rsidRPr="00D71A00" w:rsidRDefault="003E00B5" w:rsidP="003E00B5">
      <w:pPr>
        <w:ind w:left="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растений, а также непринятием мер по уничтожению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растений;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растений; 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noProof/>
          <w:sz w:val="28"/>
          <w:szCs w:val="28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3E00B5" w:rsidRPr="00D71A00" w:rsidRDefault="003E00B5" w:rsidP="003E00B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</w:rPr>
        <w:t>III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. Права Рабочей группы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lastRenderedPageBreak/>
        <w:t>6. Принимать в пределах своей компетенции решения, касающиеся организации, координации и совершенствования взаимодействия</w:t>
      </w:r>
      <w:r w:rsidR="00D71A00">
        <w:rPr>
          <w:rFonts w:ascii="Times New Roman" w:hAnsi="Times New Roman"/>
          <w:i w:val="0"/>
          <w:sz w:val="28"/>
          <w:szCs w:val="28"/>
          <w:lang w:val="ru-RU"/>
        </w:rPr>
        <w:t xml:space="preserve"> администрации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proofErr w:type="spellStart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="00D71A00"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, необходимые для деятельности Рабочей группы документы, материалы и информацию.</w:t>
      </w:r>
    </w:p>
    <w:p w:rsidR="003E00B5" w:rsidRPr="00D71A00" w:rsidRDefault="003E00B5" w:rsidP="003E00B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</w:rPr>
        <w:t>IV</w:t>
      </w:r>
      <w:r w:rsidRPr="00D71A00">
        <w:rPr>
          <w:rFonts w:ascii="Times New Roman" w:hAnsi="Times New Roman"/>
          <w:i w:val="0"/>
          <w:sz w:val="28"/>
          <w:szCs w:val="28"/>
          <w:lang w:val="ru-RU"/>
        </w:rPr>
        <w:t>. Порядок работы Рабочей группы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8.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(указать наименование муниципального образования).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9. 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10. Присутствие на заседании Рабочей группы её членов обязательно.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11. Члены Рабочей группы обладают равными правами при обсуждении рассматриваемых на заседании вопросов.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12.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13.Заседание Рабочей группы считается правомочным, если на нем присутствует более половины ее членов.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14. В зависимости от специфики рассматриваемых вопросов к участию в заседаниях Рабочей группы могут привлекаться иные лица.</w:t>
      </w:r>
    </w:p>
    <w:p w:rsidR="003E00B5" w:rsidRPr="00D71A00" w:rsidRDefault="003E00B5" w:rsidP="003E00B5">
      <w:pPr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15. Решения Рабочей группы оформляется протоколом, который подписывается председателем Рабочей группы.</w:t>
      </w:r>
    </w:p>
    <w:p w:rsidR="003E00B5" w:rsidRPr="00D71A00" w:rsidRDefault="003E00B5" w:rsidP="003E00B5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  <w:sectPr w:rsidR="003E00B5" w:rsidRPr="00D71A00">
          <w:pgSz w:w="11717" w:h="16642"/>
          <w:pgMar w:top="1045" w:right="461" w:bottom="1738" w:left="1104" w:header="1080" w:footer="720" w:gutter="0"/>
          <w:cols w:space="720"/>
        </w:sectPr>
      </w:pPr>
    </w:p>
    <w:p w:rsidR="00D71A00" w:rsidRPr="009F6F7C" w:rsidRDefault="00D71A00" w:rsidP="00D71A0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9F6F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6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A00" w:rsidRDefault="00D71A00" w:rsidP="00D71A00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9F6F7C">
        <w:rPr>
          <w:rFonts w:ascii="Times New Roman" w:hAnsi="Times New Roman"/>
          <w:i w:val="0"/>
          <w:sz w:val="28"/>
          <w:szCs w:val="28"/>
          <w:lang w:val="ru-RU"/>
        </w:rPr>
        <w:t>к постановлению</w:t>
      </w:r>
    </w:p>
    <w:p w:rsidR="00D71A00" w:rsidRDefault="00D71A00" w:rsidP="00D71A00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администрация </w:t>
      </w:r>
    </w:p>
    <w:p w:rsidR="00D71A00" w:rsidRDefault="00D71A00" w:rsidP="00D71A00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5800AC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5800AC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D71A00" w:rsidRPr="00D71A00" w:rsidRDefault="00D71A00" w:rsidP="00D71A00">
      <w:pPr>
        <w:spacing w:after="0" w:line="276" w:lineRule="auto"/>
        <w:ind w:firstLine="567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</w:t>
      </w:r>
    </w:p>
    <w:p w:rsidR="00D71A00" w:rsidRPr="00D71A00" w:rsidRDefault="00D71A00" w:rsidP="00D71A00">
      <w:pPr>
        <w:spacing w:after="0"/>
        <w:jc w:val="right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noProof/>
          <w:sz w:val="28"/>
          <w:szCs w:val="28"/>
          <w:lang w:val="ru-RU"/>
        </w:rPr>
        <w:t>от 30 июня 2022 г. № 66</w:t>
      </w:r>
    </w:p>
    <w:p w:rsidR="003E00B5" w:rsidRPr="00D71A00" w:rsidRDefault="003E00B5" w:rsidP="003E00B5">
      <w:pPr>
        <w:jc w:val="right"/>
        <w:rPr>
          <w:i w:val="0"/>
          <w:lang w:val="ru-RU"/>
        </w:rPr>
      </w:pPr>
    </w:p>
    <w:p w:rsidR="003E00B5" w:rsidRPr="00D71A00" w:rsidRDefault="003E00B5" w:rsidP="003E00B5">
      <w:pPr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>ПЛАН</w:t>
      </w:r>
    </w:p>
    <w:p w:rsidR="00D71A00" w:rsidRDefault="003E00B5" w:rsidP="00D71A0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мероприятий по выявлению и уничтожению очагов произрастания дикорастущих </w:t>
      </w: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наркосодержащих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растений на территории </w:t>
      </w:r>
    </w:p>
    <w:p w:rsidR="003E00B5" w:rsidRDefault="00D71A00" w:rsidP="00D71A0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D71A00">
        <w:rPr>
          <w:rFonts w:ascii="Times New Roman" w:hAnsi="Times New Roman"/>
          <w:i w:val="0"/>
          <w:sz w:val="28"/>
          <w:szCs w:val="28"/>
          <w:lang w:val="ru-RU"/>
        </w:rPr>
        <w:t>Рождественско-Хавского</w:t>
      </w:r>
      <w:proofErr w:type="spellEnd"/>
      <w:r w:rsidRPr="00D71A0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</w:t>
      </w:r>
      <w:r w:rsidR="003E00B5" w:rsidRPr="00D71A00">
        <w:rPr>
          <w:rFonts w:ascii="Times New Roman" w:hAnsi="Times New Roman"/>
          <w:i w:val="0"/>
          <w:sz w:val="28"/>
          <w:szCs w:val="28"/>
          <w:lang w:val="ru-RU"/>
        </w:rPr>
        <w:t>на 2022 год</w:t>
      </w:r>
    </w:p>
    <w:p w:rsidR="00D71A00" w:rsidRPr="00D71A00" w:rsidRDefault="00D71A00" w:rsidP="00D71A00">
      <w:pPr>
        <w:spacing w:after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13"/>
        <w:gridCol w:w="3329"/>
        <w:gridCol w:w="3991"/>
        <w:gridCol w:w="1738"/>
      </w:tblGrid>
      <w:tr w:rsidR="003E00B5" w:rsidRPr="00D71A00" w:rsidTr="00D71A00">
        <w:tc>
          <w:tcPr>
            <w:tcW w:w="513" w:type="dxa"/>
          </w:tcPr>
          <w:p w:rsidR="003E00B5" w:rsidRPr="00D71A00" w:rsidRDefault="003E00B5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3329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Наименование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Срок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Отметка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об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исполнении</w:t>
            </w:r>
            <w:proofErr w:type="spellEnd"/>
          </w:p>
        </w:tc>
      </w:tr>
      <w:tr w:rsidR="003E00B5" w:rsidRPr="00D71A00" w:rsidTr="00D71A00">
        <w:tc>
          <w:tcPr>
            <w:tcW w:w="513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3329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Заседание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растений</w:t>
            </w:r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период июнь – сентябрь</w:t>
            </w:r>
            <w:r w:rsid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ежемесячно,</w:t>
            </w:r>
            <w:r w:rsid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остальной период </w:t>
            </w:r>
            <w:r w:rsid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-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 реже двух раз в год</w:t>
            </w:r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E00B5" w:rsidRPr="00D71A00" w:rsidTr="00D71A00">
        <w:tc>
          <w:tcPr>
            <w:tcW w:w="513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3329" w:type="dxa"/>
          </w:tcPr>
          <w:p w:rsidR="003E00B5" w:rsidRPr="00D71A00" w:rsidRDefault="003E00B5" w:rsidP="00D71A00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Обследование территории</w:t>
            </w:r>
            <w:r w:rsidR="00D71A00"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D71A00"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Рождественско-Хавского</w:t>
            </w:r>
            <w:proofErr w:type="spellEnd"/>
            <w:r w:rsidR="00D71A00"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сельского поселения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 на предмет выявления очагов произрастания дикорастущих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растений</w:t>
            </w:r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  <w:p w:rsidR="003E00B5" w:rsidRPr="00D71A00" w:rsidRDefault="00D71A00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С. Рождественская Хава</w:t>
            </w:r>
            <w:r w:rsidR="003E00B5"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:</w:t>
            </w:r>
          </w:p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Июнь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-сентябрь</w:t>
            </w:r>
          </w:p>
          <w:p w:rsidR="003E00B5" w:rsidRPr="00D71A00" w:rsidRDefault="00D71A00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Пос. Петропавловка</w:t>
            </w:r>
            <w:r w:rsidR="003E00B5"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:</w:t>
            </w:r>
          </w:p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Июнь-сентябрь </w:t>
            </w:r>
          </w:p>
          <w:p w:rsidR="00D71A00" w:rsidRPr="00D71A00" w:rsidRDefault="00D71A00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Пос. Никольское:</w:t>
            </w:r>
          </w:p>
          <w:p w:rsidR="00D71A00" w:rsidRPr="00D71A00" w:rsidRDefault="00D71A00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Июнь-сентябрь </w:t>
            </w:r>
          </w:p>
          <w:p w:rsidR="00D71A00" w:rsidRPr="00D71A00" w:rsidRDefault="00D71A00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 xml:space="preserve">Пос.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Плясово-Снежково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:</w:t>
            </w:r>
          </w:p>
          <w:p w:rsidR="00D71A00" w:rsidRPr="00D71A00" w:rsidRDefault="00D71A00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Июнь-сентябрь </w:t>
            </w:r>
          </w:p>
          <w:p w:rsidR="00D71A00" w:rsidRPr="00D71A00" w:rsidRDefault="00D71A00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 xml:space="preserve">Пос.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Плясово-Китаево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u w:val="single"/>
                <w:lang w:val="ru-RU"/>
              </w:rPr>
              <w:t>:</w:t>
            </w:r>
          </w:p>
          <w:p w:rsidR="00D71A00" w:rsidRPr="00D71A00" w:rsidRDefault="00D71A00" w:rsidP="00D71A00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Июнь-сентябрь </w:t>
            </w:r>
          </w:p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E00B5" w:rsidRPr="00D71A00" w:rsidTr="00D71A00">
        <w:tc>
          <w:tcPr>
            <w:tcW w:w="513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3329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Оказание содействия уничтожению выявленных очагов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произрастания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 xml:space="preserve">дикорастущих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растений</w:t>
            </w:r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lastRenderedPageBreak/>
              <w:t>Незамедлительно</w:t>
            </w:r>
            <w:r w:rsid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после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выявления</w:t>
            </w:r>
            <w:proofErr w:type="spellEnd"/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E00B5" w:rsidRPr="00D71A00" w:rsidTr="00D71A00">
        <w:tc>
          <w:tcPr>
            <w:tcW w:w="513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29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Мониторинг результатов</w:t>
            </w:r>
            <w:r w:rsidR="00B016C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уничтожения очагов</w:t>
            </w:r>
            <w:r w:rsidR="00B016C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произрастания дикорастущих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растений</w:t>
            </w:r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Непосредственное присутствие членов Рабочей группы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 xml:space="preserve">при уничтожении дикорастущих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="00B016C7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растений</w:t>
            </w:r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3E00B5" w:rsidRPr="00D71A00" w:rsidTr="00D71A00">
        <w:tc>
          <w:tcPr>
            <w:tcW w:w="513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3329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Размещение информационных материалов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в</w:t>
            </w: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ab/>
              <w:t>местах массового скопления людей об опасности употребления наркотических средств</w:t>
            </w:r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Постоянно</w:t>
            </w:r>
            <w:proofErr w:type="spellEnd"/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3E00B5" w:rsidRPr="00D71A00" w:rsidTr="00D71A00">
        <w:tc>
          <w:tcPr>
            <w:tcW w:w="513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3329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наркосодержащих</w:t>
            </w:r>
            <w:proofErr w:type="spellEnd"/>
            <w:r w:rsidRPr="00D71A00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растений</w:t>
            </w:r>
          </w:p>
        </w:tc>
        <w:tc>
          <w:tcPr>
            <w:tcW w:w="3991" w:type="dxa"/>
          </w:tcPr>
          <w:p w:rsidR="003E00B5" w:rsidRPr="00D71A00" w:rsidRDefault="003E00B5" w:rsidP="00BC311B">
            <w:pPr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proofErr w:type="spellStart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Посто</w:t>
            </w:r>
            <w:bookmarkStart w:id="2" w:name="_GoBack"/>
            <w:bookmarkEnd w:id="2"/>
            <w:r w:rsidRPr="00D71A00">
              <w:rPr>
                <w:rFonts w:ascii="Times New Roman" w:hAnsi="Times New Roman"/>
                <w:i w:val="0"/>
                <w:sz w:val="28"/>
                <w:szCs w:val="28"/>
              </w:rPr>
              <w:t>янно</w:t>
            </w:r>
            <w:proofErr w:type="spellEnd"/>
          </w:p>
        </w:tc>
        <w:tc>
          <w:tcPr>
            <w:tcW w:w="1738" w:type="dxa"/>
          </w:tcPr>
          <w:p w:rsidR="003E00B5" w:rsidRPr="00D71A00" w:rsidRDefault="003E00B5" w:rsidP="00BC311B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3E00B5" w:rsidRPr="001A4E0B" w:rsidRDefault="003E00B5" w:rsidP="00B016C7">
      <w:pPr>
        <w:jc w:val="center"/>
        <w:rPr>
          <w:rFonts w:ascii="Times New Roman" w:hAnsi="Times New Roman"/>
          <w:sz w:val="28"/>
          <w:szCs w:val="28"/>
        </w:rPr>
      </w:pPr>
    </w:p>
    <w:sectPr w:rsidR="003E00B5" w:rsidRPr="001A4E0B" w:rsidSect="0075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D4E"/>
    <w:multiLevelType w:val="multilevel"/>
    <w:tmpl w:val="D3E2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00AC"/>
    <w:rsid w:val="003E00B5"/>
    <w:rsid w:val="005800AC"/>
    <w:rsid w:val="009F6F7C"/>
    <w:rsid w:val="00B016C7"/>
    <w:rsid w:val="00D71A00"/>
    <w:rsid w:val="00E7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AC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5800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0AC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styleId="a3">
    <w:name w:val="Hyperlink"/>
    <w:rsid w:val="005800AC"/>
    <w:rPr>
      <w:color w:val="0000FF"/>
      <w:u w:val="single"/>
    </w:rPr>
  </w:style>
  <w:style w:type="paragraph" w:styleId="a4">
    <w:name w:val="Normal (Web)"/>
    <w:basedOn w:val="a"/>
    <w:uiPriority w:val="99"/>
    <w:rsid w:val="005800A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5800AC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  <w:lang w:val="ru-RU" w:eastAsia="ru-RU" w:bidi="ar-SA"/>
    </w:rPr>
  </w:style>
  <w:style w:type="character" w:customStyle="1" w:styleId="ed">
    <w:name w:val="ed"/>
    <w:basedOn w:val="a0"/>
    <w:rsid w:val="005800AC"/>
  </w:style>
  <w:style w:type="paragraph" w:styleId="a6">
    <w:name w:val="Balloon Text"/>
    <w:basedOn w:val="a"/>
    <w:link w:val="a7"/>
    <w:uiPriority w:val="99"/>
    <w:semiHidden/>
    <w:unhideWhenUsed/>
    <w:rsid w:val="0058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0AC"/>
    <w:rPr>
      <w:rFonts w:ascii="Tahoma" w:eastAsia="Calibri" w:hAnsi="Tahoma" w:cs="Tahoma"/>
      <w:i/>
      <w:iCs/>
      <w:sz w:val="16"/>
      <w:szCs w:val="16"/>
      <w:lang w:val="en-US" w:bidi="en-US"/>
    </w:rPr>
  </w:style>
  <w:style w:type="paragraph" w:styleId="a8">
    <w:name w:val="No Spacing"/>
    <w:uiPriority w:val="1"/>
    <w:qFormat/>
    <w:rsid w:val="005800AC"/>
    <w:pPr>
      <w:spacing w:after="0" w:line="240" w:lineRule="auto"/>
    </w:pPr>
  </w:style>
  <w:style w:type="table" w:styleId="a9">
    <w:name w:val="Table Grid"/>
    <w:basedOn w:val="a1"/>
    <w:uiPriority w:val="39"/>
    <w:rsid w:val="003E0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2022-06-30T16:03:00Z</dcterms:created>
  <dcterms:modified xsi:type="dcterms:W3CDTF">2022-06-30T16:40:00Z</dcterms:modified>
</cp:coreProperties>
</file>