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E" w:rsidRPr="006A655E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55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ОБИЛЬНОВСКИЙ</w:t>
      </w:r>
      <w:r w:rsidRPr="006A655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АДАМОВСКОГО РАЙОНА</w:t>
      </w:r>
    </w:p>
    <w:p w:rsidR="006A655E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55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A655E" w:rsidRPr="006A655E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5E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5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655E" w:rsidRPr="006A655E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5E" w:rsidRPr="000711F4" w:rsidRDefault="000711F4" w:rsidP="006A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="006A655E" w:rsidRPr="000711F4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655E" w:rsidRPr="000711F4">
        <w:rPr>
          <w:rFonts w:ascii="Times New Roman" w:hAnsi="Times New Roman" w:cs="Times New Roman"/>
          <w:sz w:val="28"/>
          <w:szCs w:val="28"/>
        </w:rPr>
        <w:t xml:space="preserve">                     №05-п</w:t>
      </w:r>
    </w:p>
    <w:p w:rsidR="006A655E" w:rsidRPr="000711F4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п. Обильный</w:t>
      </w:r>
    </w:p>
    <w:p w:rsidR="006A655E" w:rsidRPr="006A655E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Об установлении нормы предоставления площади жилого помещения по договору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>социального найма и учетной нормы площади жилого помещения на территории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>муниципального образования Обильновский сельсовет</w:t>
      </w:r>
    </w:p>
    <w:p w:rsidR="006A655E" w:rsidRPr="000711F4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5E" w:rsidRPr="000711F4" w:rsidRDefault="006A655E" w:rsidP="006A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1F4">
        <w:rPr>
          <w:rFonts w:ascii="Times New Roman" w:hAnsi="Times New Roman" w:cs="Times New Roman"/>
          <w:sz w:val="28"/>
          <w:szCs w:val="28"/>
        </w:rPr>
        <w:t>В соответствии с Конституцией РФ, Федеральным законом от 06.10.2003 года «№131-Ф3 «Об общих принципах организации местного самоуправления в Российской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>Федерации», руководствуясь статьей 50 Жилищного Кодекса РФ, ст.2 п.1 пп.1 Закона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>Оренбургской области от 23.07.2007г. №1347/285-IV-03 «О предоставлении гражданам,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>проживающим на территории Оренбургской области, жилых помещений жилищного</w:t>
      </w:r>
      <w:proofErr w:type="gramEnd"/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фонда Оренбургской области», Уставом муниципального образования Обильновский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711F4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Pr="000711F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 Обильновский сельсовет на 2019год нормы предоставления площади жилого помещения по договору социального найма в размере:</w:t>
      </w: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- одиноко проживающим гражданам - 33 кв.м. общей площади жилого помещения;</w:t>
      </w: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- на семьи из двух человек - 42 кв.м. общей площади жилого помещения;</w:t>
      </w: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- на семьи из трех и более человек - 18 кв.м. общей площади жилого помещения на</w:t>
      </w:r>
      <w:r w:rsidR="000711F4">
        <w:rPr>
          <w:rFonts w:ascii="Times New Roman" w:hAnsi="Times New Roman" w:cs="Times New Roman"/>
          <w:sz w:val="28"/>
          <w:szCs w:val="28"/>
        </w:rPr>
        <w:t xml:space="preserve"> </w:t>
      </w:r>
      <w:r w:rsidRPr="000711F4">
        <w:rPr>
          <w:rFonts w:ascii="Times New Roman" w:hAnsi="Times New Roman" w:cs="Times New Roman"/>
          <w:sz w:val="28"/>
          <w:szCs w:val="28"/>
        </w:rPr>
        <w:t>каждого члена семьи;</w:t>
      </w:r>
    </w:p>
    <w:p w:rsidR="006A655E" w:rsidRPr="000711F4" w:rsidRDefault="006A655E" w:rsidP="0007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F4">
        <w:rPr>
          <w:rFonts w:ascii="Times New Roman" w:hAnsi="Times New Roman" w:cs="Times New Roman"/>
          <w:sz w:val="28"/>
          <w:szCs w:val="28"/>
        </w:rPr>
        <w:t>- учетную норму площади жилого помещения в размере 12,0 кв.м</w:t>
      </w:r>
      <w:r w:rsidR="000711F4">
        <w:rPr>
          <w:rFonts w:ascii="Times New Roman" w:hAnsi="Times New Roman" w:cs="Times New Roman"/>
          <w:sz w:val="28"/>
          <w:szCs w:val="28"/>
        </w:rPr>
        <w:t>.</w:t>
      </w:r>
      <w:r w:rsidRPr="000711F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помещения;</w:t>
      </w:r>
    </w:p>
    <w:p w:rsidR="006A655E" w:rsidRPr="000711F4" w:rsidRDefault="006A655E" w:rsidP="000711F4">
      <w:pPr>
        <w:pStyle w:val="a3"/>
        <w:ind w:firstLine="720"/>
        <w:jc w:val="both"/>
        <w:rPr>
          <w:sz w:val="28"/>
          <w:szCs w:val="28"/>
        </w:rPr>
      </w:pPr>
      <w:r w:rsidRPr="000711F4">
        <w:rPr>
          <w:sz w:val="28"/>
          <w:szCs w:val="28"/>
        </w:rPr>
        <w:t xml:space="preserve">2. </w:t>
      </w:r>
      <w:proofErr w:type="gramStart"/>
      <w:r w:rsidRPr="000711F4">
        <w:rPr>
          <w:sz w:val="28"/>
          <w:szCs w:val="28"/>
        </w:rPr>
        <w:t>Кон</w:t>
      </w:r>
      <w:r w:rsidR="000711F4">
        <w:rPr>
          <w:sz w:val="28"/>
          <w:szCs w:val="28"/>
        </w:rPr>
        <w:t xml:space="preserve">троль </w:t>
      </w:r>
      <w:r w:rsidRPr="000711F4">
        <w:rPr>
          <w:sz w:val="28"/>
          <w:szCs w:val="28"/>
        </w:rPr>
        <w:t>за</w:t>
      </w:r>
      <w:proofErr w:type="gramEnd"/>
      <w:r w:rsidRPr="000711F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A655E" w:rsidRPr="000711F4" w:rsidRDefault="006A655E" w:rsidP="000711F4">
      <w:pPr>
        <w:pStyle w:val="a3"/>
        <w:ind w:firstLine="720"/>
        <w:jc w:val="both"/>
        <w:rPr>
          <w:sz w:val="28"/>
          <w:szCs w:val="28"/>
        </w:rPr>
      </w:pPr>
      <w:r w:rsidRPr="000711F4">
        <w:rPr>
          <w:sz w:val="28"/>
          <w:szCs w:val="28"/>
        </w:rPr>
        <w:t>3. Постановление вступает в силу после его подписания и  официального обнародования.</w:t>
      </w:r>
    </w:p>
    <w:p w:rsidR="006A655E" w:rsidRPr="000711F4" w:rsidRDefault="006A655E" w:rsidP="000711F4">
      <w:pPr>
        <w:pStyle w:val="a3"/>
        <w:ind w:firstLine="720"/>
        <w:jc w:val="both"/>
        <w:rPr>
          <w:sz w:val="28"/>
          <w:szCs w:val="28"/>
        </w:rPr>
      </w:pPr>
    </w:p>
    <w:p w:rsidR="006A655E" w:rsidRPr="000711F4" w:rsidRDefault="006A655E" w:rsidP="000711F4">
      <w:pPr>
        <w:pStyle w:val="a3"/>
        <w:ind w:firstLine="720"/>
        <w:jc w:val="both"/>
        <w:rPr>
          <w:sz w:val="28"/>
          <w:szCs w:val="28"/>
        </w:rPr>
      </w:pPr>
    </w:p>
    <w:p w:rsidR="006A655E" w:rsidRPr="000711F4" w:rsidRDefault="006A655E" w:rsidP="000711F4">
      <w:pPr>
        <w:pStyle w:val="a3"/>
        <w:jc w:val="both"/>
        <w:rPr>
          <w:sz w:val="28"/>
          <w:szCs w:val="28"/>
        </w:rPr>
      </w:pPr>
      <w:r w:rsidRPr="000711F4">
        <w:rPr>
          <w:sz w:val="28"/>
          <w:szCs w:val="28"/>
        </w:rPr>
        <w:t>Глава муниципального образования</w:t>
      </w:r>
    </w:p>
    <w:p w:rsidR="006A655E" w:rsidRPr="000711F4" w:rsidRDefault="006A655E" w:rsidP="000711F4">
      <w:pPr>
        <w:pStyle w:val="a3"/>
        <w:jc w:val="both"/>
        <w:rPr>
          <w:sz w:val="28"/>
          <w:szCs w:val="28"/>
        </w:rPr>
      </w:pPr>
      <w:r w:rsidRPr="000711F4">
        <w:rPr>
          <w:sz w:val="28"/>
          <w:szCs w:val="28"/>
        </w:rPr>
        <w:t>Обильновский сельсовет</w:t>
      </w:r>
      <w:r w:rsidRPr="000711F4">
        <w:rPr>
          <w:sz w:val="28"/>
          <w:szCs w:val="28"/>
        </w:rPr>
        <w:tab/>
      </w:r>
      <w:r w:rsidRPr="000711F4">
        <w:rPr>
          <w:sz w:val="28"/>
          <w:szCs w:val="28"/>
        </w:rPr>
        <w:tab/>
        <w:t xml:space="preserve">                              </w:t>
      </w:r>
      <w:r w:rsidRPr="000711F4">
        <w:rPr>
          <w:sz w:val="28"/>
          <w:szCs w:val="28"/>
        </w:rPr>
        <w:tab/>
        <w:t xml:space="preserve">        </w:t>
      </w:r>
      <w:proofErr w:type="spellStart"/>
      <w:r w:rsidRPr="000711F4">
        <w:rPr>
          <w:sz w:val="28"/>
          <w:szCs w:val="28"/>
        </w:rPr>
        <w:t>А.А.Лушкин</w:t>
      </w:r>
      <w:proofErr w:type="spellEnd"/>
      <w:r w:rsidRPr="000711F4">
        <w:rPr>
          <w:sz w:val="28"/>
          <w:szCs w:val="28"/>
        </w:rPr>
        <w:t xml:space="preserve"> </w:t>
      </w:r>
    </w:p>
    <w:p w:rsidR="006A655E" w:rsidRPr="000711F4" w:rsidRDefault="006A655E" w:rsidP="000711F4">
      <w:pPr>
        <w:pStyle w:val="a3"/>
        <w:jc w:val="both"/>
        <w:rPr>
          <w:sz w:val="28"/>
          <w:szCs w:val="28"/>
        </w:rPr>
      </w:pPr>
    </w:p>
    <w:p w:rsidR="006A655E" w:rsidRPr="000711F4" w:rsidRDefault="006A655E" w:rsidP="006A655E">
      <w:pPr>
        <w:pStyle w:val="a3"/>
        <w:jc w:val="both"/>
        <w:rPr>
          <w:sz w:val="28"/>
          <w:szCs w:val="28"/>
        </w:rPr>
      </w:pPr>
    </w:p>
    <w:p w:rsidR="000711F4" w:rsidRDefault="000711F4" w:rsidP="006A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655E" w:rsidRDefault="006A655E" w:rsidP="006A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организационно-правовому отделу администрации района, прокурору района,</w:t>
      </w:r>
    </w:p>
    <w:p w:rsidR="00563C23" w:rsidRDefault="006A655E" w:rsidP="006A655E">
      <w:r>
        <w:rPr>
          <w:rFonts w:ascii="Times New Roman" w:hAnsi="Times New Roman" w:cs="Times New Roman"/>
        </w:rPr>
        <w:t>жилищной комиссии, в дело.</w:t>
      </w:r>
    </w:p>
    <w:sectPr w:rsidR="0056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55E"/>
    <w:rsid w:val="000711F4"/>
    <w:rsid w:val="00563C23"/>
    <w:rsid w:val="006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2019-02-08T04:45:00Z</cp:lastPrinted>
  <dcterms:created xsi:type="dcterms:W3CDTF">2019-02-08T04:29:00Z</dcterms:created>
  <dcterms:modified xsi:type="dcterms:W3CDTF">2019-02-08T04:46:00Z</dcterms:modified>
</cp:coreProperties>
</file>