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E6" w:rsidRPr="00405199" w:rsidRDefault="009049E6" w:rsidP="009049E6">
      <w:pPr>
        <w:rPr>
          <w:b/>
          <w:sz w:val="28"/>
        </w:rPr>
      </w:pPr>
      <w:r w:rsidRPr="00405199">
        <w:rPr>
          <w:b/>
          <w:caps/>
          <w:sz w:val="28"/>
          <w:szCs w:val="28"/>
        </w:rPr>
        <w:t xml:space="preserve">Администрация </w:t>
      </w:r>
      <w:r>
        <w:rPr>
          <w:b/>
          <w:caps/>
          <w:sz w:val="28"/>
          <w:szCs w:val="28"/>
        </w:rPr>
        <w:t>БУРАВЦОВСКОГО</w:t>
      </w:r>
      <w:r w:rsidRPr="00405199">
        <w:rPr>
          <w:b/>
          <w:sz w:val="28"/>
        </w:rPr>
        <w:t xml:space="preserve"> СЕЛЬСКОГО ПОСЕЛЕНИЯ</w:t>
      </w:r>
    </w:p>
    <w:p w:rsidR="009049E6" w:rsidRDefault="009049E6" w:rsidP="009049E6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Эртильского  муниципального  района </w:t>
      </w:r>
    </w:p>
    <w:p w:rsidR="009049E6" w:rsidRDefault="009049E6" w:rsidP="009049E6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Воронежской  области</w:t>
      </w:r>
    </w:p>
    <w:p w:rsidR="009049E6" w:rsidRDefault="009049E6" w:rsidP="009049E6">
      <w:pPr>
        <w:jc w:val="center"/>
        <w:rPr>
          <w:b/>
          <w:bCs/>
          <w:sz w:val="20"/>
          <w:szCs w:val="20"/>
        </w:rPr>
      </w:pPr>
    </w:p>
    <w:p w:rsidR="009049E6" w:rsidRDefault="009049E6" w:rsidP="009049E6">
      <w:pPr>
        <w:pStyle w:val="1"/>
        <w:ind w:right="0" w:firstLine="0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9049E6" w:rsidRPr="009049E6" w:rsidRDefault="009049E6" w:rsidP="009049E6"/>
    <w:tbl>
      <w:tblPr>
        <w:tblW w:w="0" w:type="auto"/>
        <w:tblInd w:w="-106" w:type="dxa"/>
        <w:tblLook w:val="00A0"/>
      </w:tblPr>
      <w:tblGrid>
        <w:gridCol w:w="4068"/>
      </w:tblGrid>
      <w:tr w:rsidR="009049E6" w:rsidTr="00983DD7">
        <w:trPr>
          <w:trHeight w:val="898"/>
        </w:trPr>
        <w:tc>
          <w:tcPr>
            <w:tcW w:w="4068" w:type="dxa"/>
          </w:tcPr>
          <w:p w:rsidR="009049E6" w:rsidRPr="009049E6" w:rsidRDefault="009049E6" w:rsidP="009049E6">
            <w:pPr>
              <w:rPr>
                <w:sz w:val="28"/>
                <w:szCs w:val="28"/>
              </w:rPr>
            </w:pPr>
            <w:r w:rsidRPr="009049E6">
              <w:rPr>
                <w:sz w:val="28"/>
                <w:szCs w:val="28"/>
              </w:rPr>
              <w:t xml:space="preserve">от  25.05.2020 </w:t>
            </w:r>
            <w:r>
              <w:rPr>
                <w:sz w:val="28"/>
                <w:szCs w:val="28"/>
              </w:rPr>
              <w:t xml:space="preserve"> </w:t>
            </w:r>
            <w:r w:rsidRPr="009049E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Pr="009049E6">
              <w:rPr>
                <w:sz w:val="28"/>
                <w:szCs w:val="28"/>
              </w:rPr>
              <w:t>23</w:t>
            </w:r>
          </w:p>
          <w:p w:rsidR="009049E6" w:rsidRDefault="009049E6" w:rsidP="00904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д.Буравцовка</w:t>
            </w:r>
          </w:p>
        </w:tc>
      </w:tr>
    </w:tbl>
    <w:p w:rsidR="009049E6" w:rsidRPr="009049E6" w:rsidRDefault="009049E6" w:rsidP="009049E6">
      <w:pPr>
        <w:rPr>
          <w:b/>
          <w:bCs/>
          <w:sz w:val="28"/>
          <w:szCs w:val="28"/>
        </w:rPr>
      </w:pPr>
    </w:p>
    <w:p w:rsidR="009049E6" w:rsidRPr="009049E6" w:rsidRDefault="009049E6" w:rsidP="009049E6">
      <w:pPr>
        <w:jc w:val="both"/>
        <w:rPr>
          <w:sz w:val="28"/>
          <w:szCs w:val="28"/>
        </w:rPr>
      </w:pPr>
      <w:r w:rsidRPr="009049E6">
        <w:rPr>
          <w:sz w:val="28"/>
          <w:szCs w:val="28"/>
        </w:rPr>
        <w:t xml:space="preserve">О присвоении адреса жилому дому: </w:t>
      </w:r>
    </w:p>
    <w:p w:rsidR="009049E6" w:rsidRPr="009049E6" w:rsidRDefault="009049E6" w:rsidP="009049E6">
      <w:pPr>
        <w:jc w:val="both"/>
        <w:rPr>
          <w:sz w:val="28"/>
          <w:szCs w:val="28"/>
        </w:rPr>
      </w:pPr>
      <w:r w:rsidRPr="009049E6">
        <w:rPr>
          <w:sz w:val="28"/>
          <w:szCs w:val="28"/>
        </w:rPr>
        <w:t xml:space="preserve">Российская Федерация, Воронежская область, </w:t>
      </w:r>
    </w:p>
    <w:p w:rsidR="009049E6" w:rsidRPr="009049E6" w:rsidRDefault="009049E6" w:rsidP="009049E6">
      <w:pPr>
        <w:jc w:val="both"/>
        <w:rPr>
          <w:sz w:val="28"/>
          <w:szCs w:val="28"/>
        </w:rPr>
      </w:pPr>
      <w:r w:rsidRPr="009049E6">
        <w:rPr>
          <w:sz w:val="28"/>
          <w:szCs w:val="28"/>
        </w:rPr>
        <w:t xml:space="preserve">Эртильский муниципальный район, </w:t>
      </w:r>
    </w:p>
    <w:p w:rsidR="009049E6" w:rsidRPr="009049E6" w:rsidRDefault="009049E6" w:rsidP="009049E6">
      <w:pPr>
        <w:jc w:val="both"/>
        <w:rPr>
          <w:sz w:val="28"/>
          <w:szCs w:val="28"/>
        </w:rPr>
      </w:pPr>
      <w:r w:rsidRPr="009049E6">
        <w:rPr>
          <w:sz w:val="28"/>
          <w:szCs w:val="28"/>
        </w:rPr>
        <w:t xml:space="preserve">Буравцовское сельское поселение, д.Буравцовка, </w:t>
      </w:r>
    </w:p>
    <w:p w:rsidR="009049E6" w:rsidRPr="009049E6" w:rsidRDefault="009049E6" w:rsidP="009049E6">
      <w:pPr>
        <w:jc w:val="both"/>
        <w:rPr>
          <w:sz w:val="28"/>
          <w:szCs w:val="28"/>
        </w:rPr>
      </w:pPr>
      <w:r w:rsidRPr="009049E6">
        <w:rPr>
          <w:sz w:val="28"/>
          <w:szCs w:val="28"/>
        </w:rPr>
        <w:t>улица Центральная,  дом 45А</w:t>
      </w:r>
    </w:p>
    <w:p w:rsidR="009049E6" w:rsidRPr="009049E6" w:rsidRDefault="009049E6" w:rsidP="009049E6">
      <w:pPr>
        <w:rPr>
          <w:sz w:val="28"/>
          <w:szCs w:val="28"/>
        </w:rPr>
      </w:pPr>
    </w:p>
    <w:p w:rsidR="009049E6" w:rsidRPr="009049E6" w:rsidRDefault="009049E6" w:rsidP="009049E6">
      <w:pPr>
        <w:rPr>
          <w:sz w:val="28"/>
          <w:szCs w:val="28"/>
        </w:rPr>
      </w:pPr>
    </w:p>
    <w:p w:rsidR="000B136E" w:rsidRPr="009049E6" w:rsidRDefault="009049E6" w:rsidP="009049E6">
      <w:pPr>
        <w:ind w:firstLine="708"/>
        <w:rPr>
          <w:sz w:val="28"/>
          <w:szCs w:val="28"/>
        </w:rPr>
      </w:pPr>
      <w:r w:rsidRPr="009049E6">
        <w:rPr>
          <w:sz w:val="28"/>
          <w:szCs w:val="28"/>
        </w:rPr>
        <w:t xml:space="preserve">В </w:t>
      </w:r>
      <w:proofErr w:type="gramStart"/>
      <w:r w:rsidRPr="009049E6">
        <w:rPr>
          <w:sz w:val="28"/>
          <w:szCs w:val="28"/>
        </w:rPr>
        <w:t>соответствии</w:t>
      </w:r>
      <w:proofErr w:type="gramEnd"/>
      <w:r w:rsidRPr="009049E6">
        <w:rPr>
          <w:sz w:val="28"/>
          <w:szCs w:val="28"/>
        </w:rPr>
        <w:t xml:space="preserve">  с Федеральным законом от 06.10.2003 № 131-ФЗ « Об общих принципах организации местного самоуправления в Российской Федерации», Постановлением Правительства РФ от 19.11.2014 № 1221 « О</w:t>
      </w:r>
      <w:r>
        <w:rPr>
          <w:sz w:val="28"/>
          <w:szCs w:val="28"/>
        </w:rPr>
        <w:t>б утверждении Правил присвоения</w:t>
      </w:r>
      <w:r w:rsidRPr="009049E6">
        <w:rPr>
          <w:sz w:val="28"/>
          <w:szCs w:val="28"/>
        </w:rPr>
        <w:t xml:space="preserve">, изменения и аннулирования адресов», администрация Буравцовского сельского поселения Эртильского муниципального района </w:t>
      </w:r>
    </w:p>
    <w:p w:rsidR="009049E6" w:rsidRPr="009049E6" w:rsidRDefault="009049E6" w:rsidP="009049E6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ПОСТАНОВЛЯЕТ</w:t>
      </w:r>
    </w:p>
    <w:p w:rsidR="009049E6" w:rsidRPr="009049E6" w:rsidRDefault="009049E6" w:rsidP="009049E6">
      <w:pPr>
        <w:rPr>
          <w:sz w:val="28"/>
          <w:szCs w:val="28"/>
        </w:rPr>
      </w:pPr>
    </w:p>
    <w:p w:rsidR="009049E6" w:rsidRPr="009049E6" w:rsidRDefault="009049E6" w:rsidP="009049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Жилому дому</w:t>
      </w:r>
      <w:r w:rsidRPr="009049E6">
        <w:rPr>
          <w:sz w:val="28"/>
          <w:szCs w:val="28"/>
        </w:rPr>
        <w:t>, расположенному на земельном участке с кадастровым номером 36:32:1900005:205,</w:t>
      </w:r>
      <w:r>
        <w:rPr>
          <w:sz w:val="28"/>
          <w:szCs w:val="28"/>
        </w:rPr>
        <w:t xml:space="preserve"> присвоить адрес: Российская Фе</w:t>
      </w:r>
      <w:r w:rsidRPr="009049E6">
        <w:rPr>
          <w:sz w:val="28"/>
          <w:szCs w:val="28"/>
        </w:rPr>
        <w:t>дерация, Воронежская область, Эртильский муниципальный район, Буравцовское сельское поселение, деревня Буравцовка, улица Центральная дом № 45А.</w:t>
      </w:r>
    </w:p>
    <w:p w:rsidR="009049E6" w:rsidRPr="009049E6" w:rsidRDefault="009049E6" w:rsidP="009049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49E6">
        <w:rPr>
          <w:sz w:val="28"/>
          <w:szCs w:val="28"/>
        </w:rPr>
        <w:t xml:space="preserve"> </w:t>
      </w:r>
      <w:proofErr w:type="gramStart"/>
      <w:r w:rsidRPr="009049E6">
        <w:rPr>
          <w:sz w:val="28"/>
          <w:szCs w:val="28"/>
        </w:rPr>
        <w:t>Контроль за</w:t>
      </w:r>
      <w:proofErr w:type="gramEnd"/>
      <w:r w:rsidRPr="009049E6">
        <w:rPr>
          <w:sz w:val="28"/>
          <w:szCs w:val="28"/>
        </w:rPr>
        <w:t xml:space="preserve"> исполнением  настоящего  постановления оставляю за собой. </w:t>
      </w:r>
    </w:p>
    <w:p w:rsidR="009049E6" w:rsidRPr="009049E6" w:rsidRDefault="009049E6" w:rsidP="009049E6">
      <w:pPr>
        <w:rPr>
          <w:sz w:val="28"/>
          <w:szCs w:val="28"/>
        </w:rPr>
      </w:pPr>
    </w:p>
    <w:p w:rsidR="009049E6" w:rsidRPr="009049E6" w:rsidRDefault="009049E6" w:rsidP="009049E6">
      <w:pPr>
        <w:rPr>
          <w:sz w:val="28"/>
          <w:szCs w:val="28"/>
        </w:rPr>
      </w:pPr>
    </w:p>
    <w:p w:rsidR="009049E6" w:rsidRPr="009049E6" w:rsidRDefault="009049E6" w:rsidP="009049E6">
      <w:pPr>
        <w:rPr>
          <w:sz w:val="28"/>
          <w:szCs w:val="28"/>
        </w:rPr>
      </w:pPr>
    </w:p>
    <w:p w:rsidR="009049E6" w:rsidRPr="009049E6" w:rsidRDefault="009049E6" w:rsidP="009049E6">
      <w:pPr>
        <w:ind w:firstLine="708"/>
        <w:rPr>
          <w:sz w:val="28"/>
          <w:szCs w:val="28"/>
        </w:rPr>
      </w:pPr>
      <w:r w:rsidRPr="009049E6">
        <w:rPr>
          <w:sz w:val="28"/>
          <w:szCs w:val="28"/>
        </w:rPr>
        <w:t xml:space="preserve">И.О.Главы поселения                                        </w:t>
      </w:r>
      <w:r>
        <w:rPr>
          <w:sz w:val="28"/>
          <w:szCs w:val="28"/>
        </w:rPr>
        <w:t xml:space="preserve">      </w:t>
      </w:r>
      <w:r w:rsidRPr="009049E6">
        <w:rPr>
          <w:sz w:val="28"/>
          <w:szCs w:val="28"/>
        </w:rPr>
        <w:t xml:space="preserve"> Г.П.Пронина</w:t>
      </w:r>
    </w:p>
    <w:sectPr w:rsidR="009049E6" w:rsidRPr="009049E6" w:rsidSect="000B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263E"/>
    <w:multiLevelType w:val="hybridMultilevel"/>
    <w:tmpl w:val="3556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9E6"/>
    <w:rsid w:val="000B136E"/>
    <w:rsid w:val="0090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9E6"/>
    <w:pPr>
      <w:keepNext/>
      <w:ind w:right="-1759" w:hanging="1701"/>
      <w:jc w:val="center"/>
      <w:outlineLvl w:val="0"/>
    </w:pPr>
    <w:rPr>
      <w:rFonts w:eastAsia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9049E6"/>
    <w:pPr>
      <w:keepNext/>
      <w:jc w:val="center"/>
      <w:outlineLvl w:val="1"/>
    </w:pPr>
    <w:rPr>
      <w:rFonts w:ascii="Arial" w:eastAsia="Times New Roman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9E6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49E6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0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2020-05-25T06:49:00Z</cp:lastPrinted>
  <dcterms:created xsi:type="dcterms:W3CDTF">2020-05-25T06:41:00Z</dcterms:created>
  <dcterms:modified xsi:type="dcterms:W3CDTF">2020-05-25T06:55:00Z</dcterms:modified>
</cp:coreProperties>
</file>