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E4" w:rsidRDefault="00BA06E4" w:rsidP="00BA06E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6E4" w:rsidRDefault="00BA06E4" w:rsidP="00BA06E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06E4" w:rsidRDefault="00BA06E4" w:rsidP="00BA06E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BA06E4" w:rsidRDefault="00BA06E4" w:rsidP="00BA06E4">
      <w:pPr>
        <w:pStyle w:val="a7"/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BA06E4" w:rsidRDefault="00BA06E4" w:rsidP="00BA06E4">
      <w:pPr>
        <w:spacing w:line="240" w:lineRule="atLeast"/>
        <w:rPr>
          <w:b/>
        </w:rPr>
      </w:pPr>
    </w:p>
    <w:p w:rsidR="00BA06E4" w:rsidRPr="00F555BF" w:rsidRDefault="00BA06E4" w:rsidP="00BA06E4">
      <w:pPr>
        <w:tabs>
          <w:tab w:val="left" w:pos="3926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555B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A06E4" w:rsidRPr="00F555BF" w:rsidRDefault="00BA06E4" w:rsidP="00BA06E4">
      <w:pPr>
        <w:tabs>
          <w:tab w:val="left" w:pos="3926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A06E4" w:rsidRPr="00A964CF" w:rsidRDefault="00BA06E4" w:rsidP="00BA06E4">
      <w:pPr>
        <w:pStyle w:val="a8"/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решение</w:t>
      </w:r>
      <w:r w:rsidRPr="00A964CF"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  <w:sz w:val="26"/>
          <w:szCs w:val="26"/>
        </w:rPr>
        <w:t xml:space="preserve"> </w:t>
      </w:r>
      <w:r w:rsidRPr="00A964CF">
        <w:rPr>
          <w:color w:val="000000"/>
          <w:sz w:val="26"/>
          <w:szCs w:val="26"/>
        </w:rPr>
        <w:t>Принято на 2</w:t>
      </w:r>
      <w:r>
        <w:rPr>
          <w:color w:val="000000"/>
          <w:sz w:val="26"/>
          <w:szCs w:val="26"/>
        </w:rPr>
        <w:t>7</w:t>
      </w:r>
      <w:r w:rsidRPr="00A964CF">
        <w:rPr>
          <w:color w:val="000000"/>
          <w:sz w:val="26"/>
          <w:szCs w:val="26"/>
        </w:rPr>
        <w:t xml:space="preserve"> заседании </w:t>
      </w:r>
    </w:p>
    <w:p w:rsidR="00BA06E4" w:rsidRPr="00A964CF" w:rsidRDefault="00BA06E4" w:rsidP="00BA06E4">
      <w:pPr>
        <w:pStyle w:val="a8"/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«Об утверждении Положения о </w:t>
      </w:r>
      <w:r w:rsidRPr="00A964CF">
        <w:rPr>
          <w:bCs/>
          <w:color w:val="000000"/>
          <w:sz w:val="26"/>
          <w:szCs w:val="26"/>
        </w:rPr>
        <w:t xml:space="preserve">          </w:t>
      </w:r>
      <w:r w:rsidRPr="00A964CF">
        <w:rPr>
          <w:color w:val="000000"/>
          <w:sz w:val="26"/>
          <w:szCs w:val="26"/>
        </w:rPr>
        <w:t xml:space="preserve">                  сельского Совета народных</w:t>
      </w:r>
    </w:p>
    <w:p w:rsidR="00BA06E4" w:rsidRPr="00A964CF" w:rsidRDefault="00BA06E4" w:rsidP="00BA06E4">
      <w:pPr>
        <w:pStyle w:val="a8"/>
        <w:spacing w:line="240" w:lineRule="atLeast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Бюджетном процессе в Россошенском     </w:t>
      </w:r>
      <w:r w:rsidRPr="00A964CF">
        <w:rPr>
          <w:bCs/>
          <w:color w:val="000000"/>
          <w:sz w:val="26"/>
          <w:szCs w:val="26"/>
        </w:rPr>
        <w:t xml:space="preserve">        </w:t>
      </w:r>
      <w:r w:rsidRPr="00A964CF">
        <w:rPr>
          <w:color w:val="000000"/>
          <w:sz w:val="26"/>
          <w:szCs w:val="26"/>
        </w:rPr>
        <w:t xml:space="preserve">    депутатов</w:t>
      </w:r>
    </w:p>
    <w:p w:rsidR="00BA06E4" w:rsidRPr="00A964CF" w:rsidRDefault="00BA06E4" w:rsidP="00BA06E4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сельском поселении</w:t>
      </w:r>
      <w:r w:rsidRPr="00A964CF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A964CF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A964C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A964CF">
        <w:rPr>
          <w:rFonts w:ascii="Times New Roman" w:hAnsi="Times New Roman"/>
          <w:b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A964CF">
        <w:rPr>
          <w:rFonts w:ascii="Times New Roman" w:hAnsi="Times New Roman"/>
          <w:b/>
          <w:color w:val="000000"/>
          <w:sz w:val="26"/>
          <w:szCs w:val="26"/>
        </w:rPr>
        <w:t xml:space="preserve"> декабря 201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A964CF">
        <w:rPr>
          <w:rFonts w:ascii="Times New Roman" w:hAnsi="Times New Roman"/>
          <w:b/>
          <w:color w:val="000000"/>
          <w:sz w:val="26"/>
          <w:szCs w:val="26"/>
        </w:rPr>
        <w:t xml:space="preserve"> г. № </w:t>
      </w:r>
      <w:r>
        <w:rPr>
          <w:rFonts w:ascii="Times New Roman" w:hAnsi="Times New Roman"/>
          <w:b/>
          <w:color w:val="000000"/>
          <w:sz w:val="26"/>
          <w:szCs w:val="26"/>
        </w:rPr>
        <w:t>85</w:t>
      </w:r>
    </w:p>
    <w:p w:rsidR="00BA06E4" w:rsidRPr="00A964CF" w:rsidRDefault="00BA06E4" w:rsidP="00BA06E4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6"/>
          <w:szCs w:val="26"/>
        </w:rPr>
      </w:pPr>
      <w:r w:rsidRPr="00A964CF">
        <w:rPr>
          <w:rFonts w:ascii="Times New Roman" w:hAnsi="Times New Roman"/>
          <w:color w:val="000000"/>
          <w:sz w:val="26"/>
          <w:szCs w:val="26"/>
        </w:rPr>
        <w:t xml:space="preserve">  </w:t>
      </w:r>
    </w:p>
    <w:p w:rsidR="00BA06E4" w:rsidRPr="00BA06E4" w:rsidRDefault="00BA06E4" w:rsidP="00BA06E4">
      <w:pPr>
        <w:spacing w:line="240" w:lineRule="atLeast"/>
        <w:ind w:firstLine="709"/>
        <w:rPr>
          <w:rFonts w:ascii="Times New Roman" w:hAnsi="Times New Roman"/>
        </w:rPr>
      </w:pPr>
    </w:p>
    <w:p w:rsidR="00DA023B" w:rsidRPr="00BA06E4" w:rsidRDefault="00E60C80" w:rsidP="00BA06E4">
      <w:pPr>
        <w:spacing w:line="240" w:lineRule="atLeast"/>
        <w:ind w:firstLine="709"/>
        <w:rPr>
          <w:rFonts w:ascii="Times New Roman" w:hAnsi="Times New Roman"/>
          <w:b/>
        </w:rPr>
      </w:pPr>
      <w:r w:rsidRPr="00BA06E4">
        <w:rPr>
          <w:rFonts w:ascii="Times New Roman" w:hAnsi="Times New Roman"/>
        </w:rPr>
        <w:t xml:space="preserve">В связи с внесением поправок и дополнений в </w:t>
      </w:r>
      <w:hyperlink r:id="rId5" w:tgtFrame="Logical" w:history="1">
        <w:r w:rsidR="008551D6" w:rsidRPr="00BA06E4">
          <w:rPr>
            <w:rStyle w:val="a6"/>
            <w:rFonts w:ascii="Times New Roman" w:hAnsi="Times New Roman"/>
            <w:color w:val="auto"/>
          </w:rPr>
          <w:t>Бюджетный кодекс Российской Федерации</w:t>
        </w:r>
      </w:hyperlink>
      <w:r w:rsidRPr="00BA06E4">
        <w:rPr>
          <w:rFonts w:ascii="Times New Roman" w:hAnsi="Times New Roman"/>
        </w:rPr>
        <w:t xml:space="preserve"> и в целях организации бюджетно</w:t>
      </w:r>
      <w:r w:rsidR="00693473" w:rsidRPr="00BA06E4">
        <w:rPr>
          <w:rFonts w:ascii="Times New Roman" w:hAnsi="Times New Roman"/>
        </w:rPr>
        <w:t>го процесса в</w:t>
      </w:r>
      <w:r w:rsidR="006D145B" w:rsidRPr="00BA06E4">
        <w:rPr>
          <w:rFonts w:ascii="Times New Roman" w:hAnsi="Times New Roman"/>
        </w:rPr>
        <w:t xml:space="preserve"> </w:t>
      </w:r>
      <w:r w:rsidR="00281126" w:rsidRPr="00BA06E4">
        <w:rPr>
          <w:rFonts w:ascii="Times New Roman" w:hAnsi="Times New Roman"/>
        </w:rPr>
        <w:t>Россошенск</w:t>
      </w:r>
      <w:r w:rsidR="002C0CE2" w:rsidRPr="00BA06E4">
        <w:rPr>
          <w:rFonts w:ascii="Times New Roman" w:hAnsi="Times New Roman"/>
        </w:rPr>
        <w:t>ом</w:t>
      </w:r>
      <w:r w:rsidR="006D145B" w:rsidRPr="00BA06E4">
        <w:rPr>
          <w:rFonts w:ascii="Times New Roman" w:hAnsi="Times New Roman"/>
        </w:rPr>
        <w:t xml:space="preserve"> </w:t>
      </w:r>
      <w:r w:rsidR="00693473" w:rsidRPr="00BA06E4">
        <w:rPr>
          <w:rFonts w:ascii="Times New Roman" w:hAnsi="Times New Roman"/>
        </w:rPr>
        <w:t>сельском поселении</w:t>
      </w:r>
      <w:r w:rsidRPr="00BA06E4">
        <w:rPr>
          <w:rFonts w:ascii="Times New Roman" w:hAnsi="Times New Roman"/>
        </w:rPr>
        <w:t>,</w:t>
      </w:r>
      <w:r w:rsidR="00693473" w:rsidRPr="00BA06E4">
        <w:rPr>
          <w:rFonts w:ascii="Times New Roman" w:hAnsi="Times New Roman"/>
        </w:rPr>
        <w:t xml:space="preserve"> </w:t>
      </w:r>
      <w:r w:rsidR="00281126" w:rsidRPr="00BA06E4">
        <w:rPr>
          <w:rFonts w:ascii="Times New Roman" w:hAnsi="Times New Roman"/>
        </w:rPr>
        <w:t>Россошенск</w:t>
      </w:r>
      <w:r w:rsidR="002C0CE2" w:rsidRPr="00BA06E4">
        <w:rPr>
          <w:rFonts w:ascii="Times New Roman" w:hAnsi="Times New Roman"/>
        </w:rPr>
        <w:t>ий</w:t>
      </w:r>
      <w:r w:rsidR="00693473" w:rsidRPr="00BA06E4">
        <w:rPr>
          <w:rFonts w:ascii="Times New Roman" w:hAnsi="Times New Roman"/>
        </w:rPr>
        <w:t xml:space="preserve"> сельский</w:t>
      </w:r>
      <w:r w:rsidR="001A6AA9" w:rsidRPr="00BA06E4">
        <w:rPr>
          <w:rFonts w:ascii="Times New Roman" w:hAnsi="Times New Roman"/>
        </w:rPr>
        <w:t xml:space="preserve"> Совет народных депутатов</w:t>
      </w:r>
      <w:r w:rsidR="00566E4F" w:rsidRPr="00BA06E4">
        <w:rPr>
          <w:rFonts w:ascii="Times New Roman" w:hAnsi="Times New Roman"/>
        </w:rPr>
        <w:t xml:space="preserve"> </w:t>
      </w:r>
      <w:r w:rsidR="00BA06E4" w:rsidRPr="00BA06E4">
        <w:rPr>
          <w:rFonts w:ascii="Times New Roman" w:hAnsi="Times New Roman"/>
        </w:rPr>
        <w:t xml:space="preserve"> </w:t>
      </w:r>
      <w:r w:rsidR="007C5816" w:rsidRPr="00BA06E4">
        <w:rPr>
          <w:rFonts w:ascii="Times New Roman" w:hAnsi="Times New Roman"/>
          <w:b/>
        </w:rPr>
        <w:t>РЕШИЛ</w:t>
      </w:r>
      <w:r w:rsidR="001A6AA9" w:rsidRPr="00BA06E4">
        <w:rPr>
          <w:rFonts w:ascii="Times New Roman" w:hAnsi="Times New Roman"/>
          <w:b/>
        </w:rPr>
        <w:t>:</w:t>
      </w:r>
    </w:p>
    <w:p w:rsidR="006D145B" w:rsidRPr="00BA06E4" w:rsidRDefault="006D145B" w:rsidP="00BA06E4">
      <w:pPr>
        <w:spacing w:line="240" w:lineRule="atLeast"/>
        <w:ind w:firstLine="709"/>
        <w:jc w:val="center"/>
        <w:rPr>
          <w:rFonts w:ascii="Times New Roman" w:hAnsi="Times New Roman"/>
          <w:b/>
        </w:rPr>
      </w:pPr>
    </w:p>
    <w:p w:rsidR="00806DB2" w:rsidRPr="00BA06E4" w:rsidRDefault="006D145B" w:rsidP="00BA06E4">
      <w:pPr>
        <w:spacing w:line="240" w:lineRule="atLeast"/>
        <w:ind w:firstLine="709"/>
        <w:rPr>
          <w:rFonts w:ascii="Times New Roman" w:hAnsi="Times New Roman"/>
        </w:rPr>
      </w:pPr>
      <w:r w:rsidRPr="00BA06E4">
        <w:rPr>
          <w:rFonts w:ascii="Times New Roman" w:hAnsi="Times New Roman"/>
        </w:rPr>
        <w:t xml:space="preserve">1. </w:t>
      </w:r>
      <w:r w:rsidR="00806DB2" w:rsidRPr="00BA06E4">
        <w:rPr>
          <w:rFonts w:ascii="Times New Roman" w:hAnsi="Times New Roman"/>
        </w:rPr>
        <w:t>Внести изменения и дополнения в</w:t>
      </w:r>
      <w:r w:rsidR="001A6AA9" w:rsidRPr="00BA06E4">
        <w:rPr>
          <w:rFonts w:ascii="Times New Roman" w:hAnsi="Times New Roman"/>
        </w:rPr>
        <w:t xml:space="preserve"> «Положение о бюджетн</w:t>
      </w:r>
      <w:r w:rsidR="00693473" w:rsidRPr="00BA06E4">
        <w:rPr>
          <w:rFonts w:ascii="Times New Roman" w:hAnsi="Times New Roman"/>
        </w:rPr>
        <w:t>ом процессе в</w:t>
      </w:r>
      <w:r w:rsidRPr="00BA06E4">
        <w:rPr>
          <w:rFonts w:ascii="Times New Roman" w:hAnsi="Times New Roman"/>
        </w:rPr>
        <w:t xml:space="preserve"> </w:t>
      </w:r>
      <w:r w:rsidR="00281126" w:rsidRPr="00BA06E4">
        <w:rPr>
          <w:rFonts w:ascii="Times New Roman" w:hAnsi="Times New Roman"/>
        </w:rPr>
        <w:t>Россошенск</w:t>
      </w:r>
      <w:r w:rsidR="002C0CE2" w:rsidRPr="00BA06E4">
        <w:rPr>
          <w:rFonts w:ascii="Times New Roman" w:hAnsi="Times New Roman"/>
        </w:rPr>
        <w:t>ом</w:t>
      </w:r>
      <w:r w:rsidR="00852A5C" w:rsidRPr="00BA06E4">
        <w:rPr>
          <w:rFonts w:ascii="Times New Roman" w:hAnsi="Times New Roman"/>
        </w:rPr>
        <w:t xml:space="preserve"> </w:t>
      </w:r>
      <w:r w:rsidR="00693473" w:rsidRPr="00BA06E4">
        <w:rPr>
          <w:rFonts w:ascii="Times New Roman" w:hAnsi="Times New Roman"/>
        </w:rPr>
        <w:t>сельском поселении</w:t>
      </w:r>
      <w:r w:rsidR="001A6AA9" w:rsidRPr="00BA06E4">
        <w:rPr>
          <w:rFonts w:ascii="Times New Roman" w:hAnsi="Times New Roman"/>
        </w:rPr>
        <w:t>»</w:t>
      </w:r>
      <w:r w:rsidR="00806DB2" w:rsidRPr="00BA06E4">
        <w:rPr>
          <w:rFonts w:ascii="Times New Roman" w:hAnsi="Times New Roman"/>
        </w:rPr>
        <w:t>, утверждённое решением сельского Совета народных д</w:t>
      </w:r>
      <w:r w:rsidR="00D901F8" w:rsidRPr="00BA06E4">
        <w:rPr>
          <w:rFonts w:ascii="Times New Roman" w:hAnsi="Times New Roman"/>
        </w:rPr>
        <w:t xml:space="preserve">епутатов от </w:t>
      </w:r>
      <w:r w:rsidR="0067430E" w:rsidRPr="00BA06E4">
        <w:rPr>
          <w:rFonts w:ascii="Times New Roman" w:hAnsi="Times New Roman"/>
        </w:rPr>
        <w:t xml:space="preserve">28.09.2017 года № </w:t>
      </w:r>
      <w:r w:rsidR="00281126" w:rsidRPr="00BA06E4">
        <w:rPr>
          <w:rFonts w:ascii="Times New Roman" w:hAnsi="Times New Roman"/>
        </w:rPr>
        <w:t>21</w:t>
      </w:r>
      <w:r w:rsidR="00806DB2" w:rsidRPr="00BA06E4">
        <w:rPr>
          <w:rFonts w:ascii="Times New Roman" w:hAnsi="Times New Roman"/>
        </w:rPr>
        <w:t>:</w:t>
      </w:r>
    </w:p>
    <w:p w:rsidR="00947DA4" w:rsidRPr="00BA06E4" w:rsidRDefault="00947DA4" w:rsidP="00BA06E4">
      <w:pPr>
        <w:spacing w:line="240" w:lineRule="atLeast"/>
        <w:ind w:firstLine="709"/>
        <w:rPr>
          <w:rFonts w:ascii="Times New Roman" w:hAnsi="Times New Roman"/>
          <w:b/>
        </w:rPr>
      </w:pPr>
    </w:p>
    <w:p w:rsidR="0067430E" w:rsidRPr="00BA06E4" w:rsidRDefault="00947DA4" w:rsidP="00BA06E4">
      <w:pPr>
        <w:spacing w:line="240" w:lineRule="atLeast"/>
        <w:ind w:firstLine="709"/>
        <w:rPr>
          <w:rFonts w:ascii="Times New Roman" w:hAnsi="Times New Roman"/>
          <w:b/>
        </w:rPr>
      </w:pPr>
      <w:r w:rsidRPr="00BA06E4">
        <w:rPr>
          <w:rFonts w:ascii="Times New Roman" w:hAnsi="Times New Roman"/>
          <w:b/>
        </w:rPr>
        <w:t>1</w:t>
      </w:r>
      <w:r w:rsidR="0067430E" w:rsidRPr="00BA06E4">
        <w:rPr>
          <w:rFonts w:ascii="Times New Roman" w:hAnsi="Times New Roman"/>
          <w:b/>
        </w:rPr>
        <w:t xml:space="preserve">) Раздел 2 ст. </w:t>
      </w:r>
      <w:r w:rsidR="00BA06E4" w:rsidRPr="00BA06E4">
        <w:rPr>
          <w:rFonts w:ascii="Times New Roman" w:hAnsi="Times New Roman"/>
          <w:b/>
        </w:rPr>
        <w:t>9 Положения дополнить</w:t>
      </w:r>
      <w:r w:rsidR="0067430E" w:rsidRPr="00BA06E4">
        <w:rPr>
          <w:rFonts w:ascii="Times New Roman" w:hAnsi="Times New Roman"/>
          <w:b/>
        </w:rPr>
        <w:t xml:space="preserve"> пунктом 5, изложив его в следующей редакции: 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 xml:space="preserve">«5. Заключение договоров (соглашений) о предоставлении субсидий из местного бюджета юридическим лицам, указанным в </w:t>
      </w:r>
      <w:hyperlink r:id="rId6" w:history="1">
        <w:r w:rsidRPr="00BA06E4">
          <w:rPr>
            <w:rFonts w:ascii="Times New Roman" w:hAnsi="Times New Roman"/>
            <w:bCs/>
          </w:rPr>
          <w:t>пунктах 1</w:t>
        </w:r>
      </w:hyperlink>
      <w:r w:rsidRPr="00BA06E4">
        <w:rPr>
          <w:rFonts w:ascii="Times New Roman" w:hAnsi="Times New Roman"/>
          <w:bCs/>
        </w:rPr>
        <w:t xml:space="preserve">, </w:t>
      </w:r>
      <w:hyperlink r:id="rId7" w:history="1">
        <w:r w:rsidRPr="00BA06E4">
          <w:rPr>
            <w:rFonts w:ascii="Times New Roman" w:hAnsi="Times New Roman"/>
            <w:bCs/>
          </w:rPr>
          <w:t>7</w:t>
        </w:r>
      </w:hyperlink>
      <w:r w:rsidRPr="00BA06E4">
        <w:rPr>
          <w:rFonts w:ascii="Times New Roman" w:hAnsi="Times New Roman"/>
          <w:bCs/>
        </w:rPr>
        <w:t xml:space="preserve"> - </w:t>
      </w:r>
      <w:hyperlink r:id="rId8" w:history="1">
        <w:r w:rsidRPr="00BA06E4">
          <w:rPr>
            <w:rFonts w:ascii="Times New Roman" w:hAnsi="Times New Roman"/>
            <w:bCs/>
          </w:rPr>
          <w:t>8.1</w:t>
        </w:r>
      </w:hyperlink>
      <w:r w:rsidRPr="00BA06E4">
        <w:rPr>
          <w:rFonts w:ascii="Times New Roman" w:hAnsi="Times New Roman"/>
          <w:bCs/>
        </w:rPr>
        <w:t xml:space="preserve"> статьи 78 БК РФ, в том числе в соответствии с условиями специальных инвестиционных контрактов, заключенных в соответствии с Федеральным </w:t>
      </w:r>
      <w:hyperlink r:id="rId9" w:history="1">
        <w:r w:rsidRPr="00BA06E4">
          <w:rPr>
            <w:rFonts w:ascii="Times New Roman" w:hAnsi="Times New Roman"/>
            <w:bCs/>
          </w:rPr>
          <w:t>законом</w:t>
        </w:r>
      </w:hyperlink>
      <w:r w:rsidRPr="00BA06E4">
        <w:rPr>
          <w:rFonts w:ascii="Times New Roman" w:hAnsi="Times New Roman"/>
          <w:bCs/>
        </w:rPr>
        <w:t xml:space="preserve"> от 31 декабря 2014 года N 488-ФЗ "О промышленной политике в Российской Федерации", и заключение соглашений о государственно-частном партнерстве, муниципально-частном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соответственно решениями местной администрации, принимаемыми в определяемом ими </w:t>
      </w:r>
      <w:hyperlink r:id="rId10" w:history="1">
        <w:r w:rsidRPr="00BA06E4">
          <w:rPr>
            <w:rFonts w:ascii="Times New Roman" w:hAnsi="Times New Roman"/>
            <w:bCs/>
          </w:rPr>
          <w:t>порядке</w:t>
        </w:r>
      </w:hyperlink>
      <w:r w:rsidRPr="00BA06E4">
        <w:rPr>
          <w:rFonts w:ascii="Times New Roman" w:hAnsi="Times New Roman"/>
          <w:bCs/>
        </w:rPr>
        <w:t>.»</w:t>
      </w:r>
    </w:p>
    <w:p w:rsidR="0067430E" w:rsidRPr="00BA06E4" w:rsidRDefault="0067430E" w:rsidP="00BA06E4">
      <w:pPr>
        <w:spacing w:line="240" w:lineRule="atLeast"/>
        <w:ind w:firstLine="709"/>
        <w:rPr>
          <w:rFonts w:ascii="Times New Roman" w:hAnsi="Times New Roman"/>
          <w:b/>
        </w:rPr>
      </w:pPr>
    </w:p>
    <w:p w:rsidR="00947DA4" w:rsidRPr="00BA06E4" w:rsidRDefault="0067430E" w:rsidP="00BA06E4">
      <w:pPr>
        <w:spacing w:line="240" w:lineRule="atLeast"/>
        <w:ind w:firstLine="709"/>
        <w:rPr>
          <w:rFonts w:ascii="Times New Roman" w:hAnsi="Times New Roman"/>
          <w:b/>
        </w:rPr>
      </w:pPr>
      <w:r w:rsidRPr="00BA06E4">
        <w:rPr>
          <w:rFonts w:ascii="Times New Roman" w:hAnsi="Times New Roman"/>
          <w:b/>
        </w:rPr>
        <w:t>2) Статью 1</w:t>
      </w:r>
      <w:r w:rsidR="00947DA4" w:rsidRPr="00BA06E4">
        <w:rPr>
          <w:rFonts w:ascii="Times New Roman" w:hAnsi="Times New Roman"/>
          <w:b/>
        </w:rPr>
        <w:t xml:space="preserve"> раздела </w:t>
      </w:r>
      <w:r w:rsidRPr="00BA06E4">
        <w:rPr>
          <w:rFonts w:ascii="Times New Roman" w:hAnsi="Times New Roman"/>
          <w:b/>
          <w:lang w:val="en-US"/>
        </w:rPr>
        <w:t>V</w:t>
      </w:r>
      <w:r w:rsidR="00947DA4" w:rsidRPr="00BA06E4">
        <w:rPr>
          <w:rFonts w:ascii="Times New Roman" w:hAnsi="Times New Roman"/>
          <w:b/>
        </w:rPr>
        <w:t xml:space="preserve"> </w:t>
      </w:r>
      <w:r w:rsidR="00BA06E4" w:rsidRPr="00BA06E4">
        <w:rPr>
          <w:rFonts w:ascii="Times New Roman" w:hAnsi="Times New Roman"/>
          <w:b/>
        </w:rPr>
        <w:t>Положения изложить</w:t>
      </w:r>
      <w:r w:rsidRPr="00BA06E4">
        <w:rPr>
          <w:rFonts w:ascii="Times New Roman" w:hAnsi="Times New Roman"/>
          <w:b/>
        </w:rPr>
        <w:t xml:space="preserve"> в следующей редакции</w:t>
      </w:r>
      <w:r w:rsidR="00947DA4" w:rsidRPr="00BA06E4">
        <w:rPr>
          <w:rFonts w:ascii="Times New Roman" w:hAnsi="Times New Roman"/>
          <w:b/>
        </w:rPr>
        <w:t xml:space="preserve">: 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«1.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2. Долговые обязательства муниципального образования могут существовать в виде обязательств по: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1) ценным бумагам муниципального образования (муниципальным ценным бумагам);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lastRenderedPageBreak/>
        <w:t>7) иным долговым обязательствам, возникшим до введения в действие Бюджетного Кодекса и отнесенным на муниципальный долг.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3. В объем муниципального долга включаются: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1) номинальная сумма долга по муниципальным ценным бумагам;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3) объем основного долга по кредитам, привлеченным муниципальным образованием от кредитных организаций;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4) объем обязательств по муниципальным гарантиям;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5) объем иных непогашенных долговых обязательств муниципального образования.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3.1. В объем муниципального внутреннего долга включаются: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4) объем обязательств по муниципальным гарантиям, выраженным в валюте Российской Федерации;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3.2. В объем муниципального внешнего долга включаются: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</w:rPr>
      </w:pPr>
      <w:r w:rsidRPr="00BA06E4">
        <w:rPr>
          <w:rFonts w:ascii="Times New Roman" w:hAnsi="Times New Roman"/>
          <w:bCs/>
        </w:rPr>
        <w:t>4.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947DA4" w:rsidRPr="00BA06E4" w:rsidRDefault="00947DA4" w:rsidP="00BA06E4">
      <w:pPr>
        <w:spacing w:line="240" w:lineRule="atLeast"/>
        <w:ind w:firstLine="709"/>
        <w:rPr>
          <w:rFonts w:ascii="Times New Roman" w:hAnsi="Times New Roman"/>
          <w:b/>
        </w:rPr>
      </w:pPr>
    </w:p>
    <w:p w:rsidR="0067430E" w:rsidRPr="00BA06E4" w:rsidRDefault="0067430E" w:rsidP="00BA06E4">
      <w:pPr>
        <w:spacing w:line="240" w:lineRule="atLeast"/>
        <w:ind w:firstLine="709"/>
        <w:rPr>
          <w:rFonts w:ascii="Times New Roman" w:hAnsi="Times New Roman"/>
          <w:b/>
        </w:rPr>
      </w:pPr>
      <w:r w:rsidRPr="00BA06E4">
        <w:rPr>
          <w:rFonts w:ascii="Times New Roman" w:hAnsi="Times New Roman"/>
          <w:b/>
        </w:rPr>
        <w:t xml:space="preserve">3) Статью 3 раздела </w:t>
      </w:r>
      <w:r w:rsidRPr="00BA06E4">
        <w:rPr>
          <w:rFonts w:ascii="Times New Roman" w:hAnsi="Times New Roman"/>
          <w:b/>
          <w:lang w:val="en-US"/>
        </w:rPr>
        <w:t>V</w:t>
      </w:r>
      <w:r w:rsidRPr="00BA06E4">
        <w:rPr>
          <w:rFonts w:ascii="Times New Roman" w:hAnsi="Times New Roman"/>
          <w:b/>
        </w:rPr>
        <w:t xml:space="preserve"> </w:t>
      </w:r>
      <w:r w:rsidR="00BA06E4" w:rsidRPr="00BA06E4">
        <w:rPr>
          <w:rFonts w:ascii="Times New Roman" w:hAnsi="Times New Roman"/>
          <w:b/>
        </w:rPr>
        <w:t>Положения изложить</w:t>
      </w:r>
      <w:r w:rsidRPr="00BA06E4">
        <w:rPr>
          <w:rFonts w:ascii="Times New Roman" w:hAnsi="Times New Roman"/>
          <w:b/>
        </w:rPr>
        <w:t xml:space="preserve"> в следующей редакции: 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</w:rPr>
      </w:pPr>
      <w:r w:rsidRPr="00BA06E4">
        <w:rPr>
          <w:rFonts w:ascii="Times New Roman" w:hAnsi="Times New Roman"/>
        </w:rPr>
        <w:t>«1. Под управлением муниципальным долгом понимается деятельность уполномоченных органов местного самоуправления, направленная на обеспечение потребностей публично-правового образования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67430E" w:rsidRPr="00BA06E4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</w:rPr>
      </w:pPr>
      <w:r w:rsidRPr="00BA06E4">
        <w:rPr>
          <w:rFonts w:ascii="Times New Roman" w:hAnsi="Times New Roman"/>
        </w:rPr>
        <w:t>2. Управление муниципальным долгом осущес</w:t>
      </w:r>
      <w:r w:rsidR="00BA06E4" w:rsidRPr="00BA06E4">
        <w:rPr>
          <w:rFonts w:ascii="Times New Roman" w:hAnsi="Times New Roman"/>
        </w:rPr>
        <w:t xml:space="preserve">твляется местной администрацией </w:t>
      </w:r>
      <w:r w:rsidRPr="00BA06E4">
        <w:rPr>
          <w:rFonts w:ascii="Times New Roman" w:hAnsi="Times New Roman"/>
        </w:rPr>
        <w:t>(исполнительно-распорядительным органом муниципального образования) в соответствии с уставом муниципального образования.</w:t>
      </w:r>
      <w:r w:rsidR="008C5CCE" w:rsidRPr="00BA06E4">
        <w:rPr>
          <w:rFonts w:ascii="Times New Roman" w:hAnsi="Times New Roman"/>
        </w:rPr>
        <w:t>»</w:t>
      </w:r>
    </w:p>
    <w:p w:rsidR="00BA06E4" w:rsidRPr="00BA06E4" w:rsidRDefault="00BA06E4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</w:rPr>
      </w:pPr>
    </w:p>
    <w:p w:rsidR="008C5CCE" w:rsidRPr="00BA06E4" w:rsidRDefault="008C5CCE" w:rsidP="00BA06E4">
      <w:pPr>
        <w:spacing w:line="240" w:lineRule="atLeast"/>
        <w:ind w:firstLine="709"/>
        <w:rPr>
          <w:rFonts w:ascii="Times New Roman" w:hAnsi="Times New Roman"/>
          <w:b/>
        </w:rPr>
      </w:pPr>
      <w:r w:rsidRPr="00BA06E4">
        <w:rPr>
          <w:rFonts w:ascii="Times New Roman" w:hAnsi="Times New Roman"/>
          <w:b/>
        </w:rPr>
        <w:t xml:space="preserve">4) Дополнить раздела </w:t>
      </w:r>
      <w:r w:rsidRPr="00BA06E4">
        <w:rPr>
          <w:rFonts w:ascii="Times New Roman" w:hAnsi="Times New Roman"/>
          <w:b/>
          <w:lang w:val="en-US"/>
        </w:rPr>
        <w:t>V</w:t>
      </w:r>
      <w:r w:rsidRPr="00BA06E4">
        <w:rPr>
          <w:rFonts w:ascii="Times New Roman" w:hAnsi="Times New Roman"/>
          <w:b/>
        </w:rPr>
        <w:t xml:space="preserve"> </w:t>
      </w:r>
      <w:r w:rsidR="00BA06E4" w:rsidRPr="00BA06E4">
        <w:rPr>
          <w:rFonts w:ascii="Times New Roman" w:hAnsi="Times New Roman"/>
          <w:b/>
        </w:rPr>
        <w:t>Положения статьёй</w:t>
      </w:r>
      <w:r w:rsidRPr="00BA06E4">
        <w:rPr>
          <w:rFonts w:ascii="Times New Roman" w:hAnsi="Times New Roman"/>
          <w:b/>
        </w:rPr>
        <w:t xml:space="preserve"> 1.1 изложив её в следующей редакции: </w:t>
      </w:r>
    </w:p>
    <w:p w:rsidR="008C5CCE" w:rsidRPr="00BA06E4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</w:rPr>
      </w:pPr>
      <w:bookmarkStart w:id="1" w:name="Par0"/>
      <w:bookmarkEnd w:id="1"/>
      <w:r w:rsidRPr="00BA06E4">
        <w:rPr>
          <w:rFonts w:ascii="Times New Roman" w:hAnsi="Times New Roman"/>
        </w:rPr>
        <w:t xml:space="preserve">«1.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</w:t>
      </w:r>
      <w:r w:rsidRPr="00BA06E4">
        <w:rPr>
          <w:rFonts w:ascii="Times New Roman" w:hAnsi="Times New Roman"/>
        </w:rPr>
        <w:lastRenderedPageBreak/>
        <w:t>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представительных органов муниципального образования.</w:t>
      </w:r>
    </w:p>
    <w:p w:rsidR="008C5CCE" w:rsidRPr="00BA06E4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</w:rPr>
      </w:pPr>
      <w:r w:rsidRPr="00BA06E4">
        <w:rPr>
          <w:rFonts w:ascii="Times New Roman" w:hAnsi="Times New Roman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8C5CCE" w:rsidRPr="00BA06E4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</w:rPr>
      </w:pPr>
      <w:bookmarkStart w:id="2" w:name="Par4"/>
      <w:bookmarkEnd w:id="2"/>
      <w:r w:rsidRPr="00BA06E4">
        <w:rPr>
          <w:rFonts w:ascii="Times New Roman" w:hAnsi="Times New Roman"/>
        </w:rPr>
        <w:t xml:space="preserve">2. Местная администрация по истечении сроков, указанных в </w:t>
      </w:r>
      <w:hyperlink w:anchor="Par0" w:history="1">
        <w:r w:rsidRPr="00BA06E4">
          <w:rPr>
            <w:rFonts w:ascii="Times New Roman" w:hAnsi="Times New Roman"/>
          </w:rPr>
          <w:t>абзаце первом пункта 1</w:t>
        </w:r>
      </w:hyperlink>
      <w:r w:rsidRPr="00BA06E4">
        <w:rPr>
          <w:rFonts w:ascii="Times New Roman" w:hAnsi="Times New Roman"/>
        </w:rPr>
        <w:t xml:space="preserve">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8C5CCE" w:rsidRPr="00BA06E4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</w:rPr>
      </w:pPr>
      <w:bookmarkStart w:id="3" w:name="Par6"/>
      <w:bookmarkEnd w:id="3"/>
      <w:r w:rsidRPr="00BA06E4">
        <w:rPr>
          <w:rFonts w:ascii="Times New Roman" w:hAnsi="Times New Roman"/>
        </w:rPr>
        <w:t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8C5CCE" w:rsidRPr="00BA06E4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</w:rPr>
      </w:pPr>
      <w:r w:rsidRPr="00BA06E4">
        <w:rPr>
          <w:rFonts w:ascii="Times New Roman" w:hAnsi="Times New Roman"/>
        </w:rPr>
        <w:t xml:space="preserve">4. Действие </w:t>
      </w:r>
      <w:hyperlink w:anchor="Par0" w:history="1">
        <w:r w:rsidRPr="00BA06E4">
          <w:rPr>
            <w:rFonts w:ascii="Times New Roman" w:hAnsi="Times New Roman"/>
          </w:rPr>
          <w:t>абзаца первого пункта 1</w:t>
        </w:r>
      </w:hyperlink>
      <w:r w:rsidRPr="00BA06E4">
        <w:rPr>
          <w:rFonts w:ascii="Times New Roman" w:hAnsi="Times New Roman"/>
        </w:rPr>
        <w:t xml:space="preserve">, </w:t>
      </w:r>
      <w:hyperlink w:anchor="Par4" w:history="1">
        <w:r w:rsidRPr="00BA06E4">
          <w:rPr>
            <w:rFonts w:ascii="Times New Roman" w:hAnsi="Times New Roman"/>
          </w:rPr>
          <w:t>пунктов 2</w:t>
        </w:r>
      </w:hyperlink>
      <w:r w:rsidRPr="00BA06E4">
        <w:rPr>
          <w:rFonts w:ascii="Times New Roman" w:hAnsi="Times New Roman"/>
        </w:rPr>
        <w:t xml:space="preserve"> и </w:t>
      </w:r>
      <w:hyperlink w:anchor="Par6" w:history="1">
        <w:r w:rsidRPr="00BA06E4">
          <w:rPr>
            <w:rFonts w:ascii="Times New Roman" w:hAnsi="Times New Roman"/>
          </w:rPr>
          <w:t>3</w:t>
        </w:r>
      </w:hyperlink>
      <w:r w:rsidRPr="00BA06E4">
        <w:rPr>
          <w:rFonts w:ascii="Times New Roman" w:hAnsi="Times New Roman"/>
        </w:rPr>
        <w:t xml:space="preserve">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8C5CCE" w:rsidRPr="00BA06E4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</w:rPr>
      </w:pPr>
      <w:r w:rsidRPr="00BA06E4">
        <w:rPr>
          <w:rFonts w:ascii="Times New Roman" w:hAnsi="Times New Roman"/>
        </w:rPr>
        <w:t xml:space="preserve"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</w:t>
      </w:r>
      <w:hyperlink r:id="rId11" w:history="1">
        <w:r w:rsidRPr="00BA06E4">
          <w:rPr>
            <w:rFonts w:ascii="Times New Roman" w:hAnsi="Times New Roman"/>
          </w:rPr>
          <w:t>статей 105</w:t>
        </w:r>
      </w:hyperlink>
      <w:r w:rsidRPr="00BA06E4">
        <w:rPr>
          <w:rFonts w:ascii="Times New Roman" w:hAnsi="Times New Roman"/>
        </w:rPr>
        <w:t xml:space="preserve"> и </w:t>
      </w:r>
      <w:hyperlink r:id="rId12" w:history="1">
        <w:r w:rsidRPr="00BA06E4">
          <w:rPr>
            <w:rFonts w:ascii="Times New Roman" w:hAnsi="Times New Roman"/>
          </w:rPr>
          <w:t>113</w:t>
        </w:r>
      </w:hyperlink>
      <w:r w:rsidRPr="00BA06E4">
        <w:rPr>
          <w:rFonts w:ascii="Times New Roman" w:hAnsi="Times New Roman"/>
        </w:rPr>
        <w:t xml:space="preserve"> настоящего Кодекса.</w:t>
      </w:r>
    </w:p>
    <w:p w:rsidR="008C5CCE" w:rsidRPr="00BA06E4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</w:rPr>
      </w:pPr>
      <w:r w:rsidRPr="00BA06E4">
        <w:rPr>
          <w:rFonts w:ascii="Times New Roman" w:hAnsi="Times New Roman"/>
        </w:rPr>
        <w:t>6. 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</w:p>
    <w:p w:rsidR="008C5CCE" w:rsidRPr="00BA06E4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</w:rPr>
      </w:pPr>
      <w:r w:rsidRPr="00BA06E4">
        <w:rPr>
          <w:rFonts w:ascii="Times New Roman" w:hAnsi="Times New Roman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погашения.»</w:t>
      </w:r>
    </w:p>
    <w:p w:rsidR="00A975F5" w:rsidRPr="00BA06E4" w:rsidRDefault="00A975F5" w:rsidP="00BA06E4">
      <w:pPr>
        <w:spacing w:line="240" w:lineRule="atLeast"/>
        <w:ind w:firstLine="709"/>
        <w:rPr>
          <w:rFonts w:ascii="Times New Roman" w:hAnsi="Times New Roman"/>
        </w:rPr>
      </w:pPr>
    </w:p>
    <w:p w:rsidR="001A6AA9" w:rsidRPr="00BA06E4" w:rsidRDefault="006D145B" w:rsidP="00BA06E4">
      <w:pPr>
        <w:spacing w:line="240" w:lineRule="atLeast"/>
        <w:ind w:firstLine="709"/>
        <w:rPr>
          <w:rFonts w:ascii="Times New Roman" w:hAnsi="Times New Roman"/>
        </w:rPr>
      </w:pPr>
      <w:r w:rsidRPr="00BA06E4">
        <w:rPr>
          <w:rFonts w:ascii="Times New Roman" w:hAnsi="Times New Roman"/>
        </w:rPr>
        <w:t xml:space="preserve">2. </w:t>
      </w:r>
      <w:r w:rsidR="001A6AA9" w:rsidRPr="00BA06E4">
        <w:rPr>
          <w:rFonts w:ascii="Times New Roman" w:hAnsi="Times New Roman"/>
        </w:rPr>
        <w:t>Направить д</w:t>
      </w:r>
      <w:r w:rsidR="00693473" w:rsidRPr="00BA06E4">
        <w:rPr>
          <w:rFonts w:ascii="Times New Roman" w:hAnsi="Times New Roman"/>
        </w:rPr>
        <w:t xml:space="preserve">анное </w:t>
      </w:r>
      <w:r w:rsidR="00C76325" w:rsidRPr="00BA06E4">
        <w:rPr>
          <w:rFonts w:ascii="Times New Roman" w:hAnsi="Times New Roman"/>
        </w:rPr>
        <w:t xml:space="preserve">решение </w:t>
      </w:r>
      <w:r w:rsidR="00FC28C4" w:rsidRPr="00BA06E4">
        <w:rPr>
          <w:rFonts w:ascii="Times New Roman" w:hAnsi="Times New Roman"/>
        </w:rPr>
        <w:t xml:space="preserve">главе поселения </w:t>
      </w:r>
      <w:r w:rsidR="00C76325" w:rsidRPr="00BA06E4">
        <w:rPr>
          <w:rFonts w:ascii="Times New Roman" w:hAnsi="Times New Roman"/>
        </w:rPr>
        <w:t>для</w:t>
      </w:r>
      <w:r w:rsidR="001A6AA9" w:rsidRPr="00BA06E4">
        <w:rPr>
          <w:rFonts w:ascii="Times New Roman" w:hAnsi="Times New Roman"/>
        </w:rPr>
        <w:t xml:space="preserve"> обнародования.</w:t>
      </w:r>
    </w:p>
    <w:p w:rsidR="001A6AA9" w:rsidRPr="00BA06E4" w:rsidRDefault="001A6AA9" w:rsidP="00BA06E4">
      <w:pPr>
        <w:spacing w:line="240" w:lineRule="atLeast"/>
        <w:ind w:firstLine="709"/>
        <w:rPr>
          <w:rFonts w:ascii="Times New Roman" w:hAnsi="Times New Roman"/>
        </w:rPr>
      </w:pPr>
    </w:p>
    <w:p w:rsidR="00852A5C" w:rsidRPr="00BA06E4" w:rsidRDefault="00852A5C" w:rsidP="00BA06E4">
      <w:pPr>
        <w:spacing w:line="240" w:lineRule="atLeast"/>
        <w:ind w:firstLine="709"/>
        <w:rPr>
          <w:rFonts w:ascii="Times New Roman" w:hAnsi="Times New Roman"/>
        </w:rPr>
      </w:pPr>
    </w:p>
    <w:p w:rsidR="00D83127" w:rsidRPr="00BA06E4" w:rsidRDefault="006D145B" w:rsidP="00BA06E4">
      <w:pPr>
        <w:spacing w:line="240" w:lineRule="atLeast"/>
        <w:ind w:firstLine="709"/>
        <w:rPr>
          <w:rFonts w:ascii="Times New Roman" w:hAnsi="Times New Roman"/>
        </w:rPr>
      </w:pPr>
      <w:r w:rsidRPr="00BA06E4">
        <w:rPr>
          <w:rFonts w:ascii="Times New Roman" w:hAnsi="Times New Roman"/>
        </w:rPr>
        <w:t>Председатель сельского Совета</w:t>
      </w:r>
      <w:r w:rsidRPr="00BA06E4">
        <w:rPr>
          <w:rFonts w:ascii="Times New Roman" w:hAnsi="Times New Roman"/>
        </w:rPr>
        <w:tab/>
      </w:r>
      <w:r w:rsidRPr="00BA06E4">
        <w:rPr>
          <w:rFonts w:ascii="Times New Roman" w:hAnsi="Times New Roman"/>
        </w:rPr>
        <w:tab/>
      </w:r>
      <w:r w:rsidRPr="00BA06E4">
        <w:rPr>
          <w:rFonts w:ascii="Times New Roman" w:hAnsi="Times New Roman"/>
        </w:rPr>
        <w:tab/>
      </w:r>
      <w:r w:rsidRPr="00BA06E4">
        <w:rPr>
          <w:rFonts w:ascii="Times New Roman" w:hAnsi="Times New Roman"/>
        </w:rPr>
        <w:tab/>
      </w:r>
    </w:p>
    <w:p w:rsidR="00566E4F" w:rsidRPr="00BA06E4" w:rsidRDefault="00D83127" w:rsidP="00BA06E4">
      <w:pPr>
        <w:spacing w:line="240" w:lineRule="atLeast"/>
        <w:ind w:firstLine="709"/>
        <w:rPr>
          <w:rFonts w:ascii="Times New Roman" w:hAnsi="Times New Roman"/>
        </w:rPr>
      </w:pPr>
      <w:r w:rsidRPr="00BA06E4">
        <w:rPr>
          <w:rFonts w:ascii="Times New Roman" w:hAnsi="Times New Roman"/>
        </w:rPr>
        <w:t>народных депутатов</w:t>
      </w:r>
      <w:r w:rsidR="00BA06E4" w:rsidRPr="00BA06E4">
        <w:rPr>
          <w:rFonts w:ascii="Times New Roman" w:hAnsi="Times New Roman"/>
        </w:rPr>
        <w:t xml:space="preserve">                                                    </w:t>
      </w:r>
      <w:r w:rsidR="00BA06E4">
        <w:rPr>
          <w:rFonts w:ascii="Times New Roman" w:hAnsi="Times New Roman"/>
        </w:rPr>
        <w:t xml:space="preserve">     </w:t>
      </w:r>
      <w:r w:rsidR="00BA06E4" w:rsidRPr="00BA06E4">
        <w:rPr>
          <w:rFonts w:ascii="Times New Roman" w:hAnsi="Times New Roman"/>
        </w:rPr>
        <w:t xml:space="preserve">  А.Г. Алдошин </w:t>
      </w:r>
    </w:p>
    <w:p w:rsidR="00FC28C4" w:rsidRPr="00BA06E4" w:rsidRDefault="00FC28C4" w:rsidP="00BA06E4">
      <w:pPr>
        <w:spacing w:line="240" w:lineRule="atLeast"/>
        <w:ind w:firstLine="709"/>
        <w:rPr>
          <w:rFonts w:ascii="Times New Roman" w:hAnsi="Times New Roman"/>
        </w:rPr>
      </w:pPr>
    </w:p>
    <w:p w:rsidR="00FC28C4" w:rsidRPr="00BA06E4" w:rsidRDefault="00FC28C4" w:rsidP="00BA06E4">
      <w:pPr>
        <w:spacing w:line="240" w:lineRule="atLeast"/>
        <w:ind w:firstLine="709"/>
        <w:rPr>
          <w:rFonts w:ascii="Times New Roman" w:hAnsi="Times New Roman"/>
        </w:rPr>
      </w:pPr>
    </w:p>
    <w:p w:rsidR="00FB4AEB" w:rsidRPr="00BA06E4" w:rsidRDefault="00FC28C4" w:rsidP="00BA06E4">
      <w:pPr>
        <w:spacing w:line="240" w:lineRule="atLeast"/>
        <w:ind w:firstLine="709"/>
      </w:pPr>
      <w:r w:rsidRPr="00BA06E4">
        <w:rPr>
          <w:rFonts w:ascii="Times New Roman" w:hAnsi="Times New Roman"/>
        </w:rPr>
        <w:t>Глава поселения</w:t>
      </w:r>
      <w:r w:rsidR="006D145B" w:rsidRPr="00BA06E4">
        <w:rPr>
          <w:rFonts w:ascii="Times New Roman" w:hAnsi="Times New Roman"/>
        </w:rPr>
        <w:tab/>
      </w:r>
      <w:r w:rsidR="006D145B" w:rsidRPr="00BA06E4">
        <w:rPr>
          <w:rFonts w:ascii="Times New Roman" w:hAnsi="Times New Roman"/>
        </w:rPr>
        <w:tab/>
      </w:r>
      <w:r w:rsidR="00BA06E4" w:rsidRPr="00BA06E4">
        <w:rPr>
          <w:rFonts w:ascii="Times New Roman" w:hAnsi="Times New Roman"/>
        </w:rPr>
        <w:t xml:space="preserve">                                                А.Г. Алдошин</w:t>
      </w:r>
      <w:r w:rsidR="006D145B" w:rsidRPr="00BA06E4">
        <w:rPr>
          <w:rFonts w:ascii="Times New Roman" w:hAnsi="Times New Roman"/>
        </w:rPr>
        <w:tab/>
      </w:r>
      <w:r w:rsidR="006D145B" w:rsidRPr="00BA06E4">
        <w:rPr>
          <w:rFonts w:ascii="Times New Roman" w:hAnsi="Times New Roman"/>
        </w:rPr>
        <w:tab/>
      </w:r>
      <w:r w:rsidR="006D145B" w:rsidRPr="00BA06E4">
        <w:rPr>
          <w:rFonts w:ascii="Times New Roman" w:hAnsi="Times New Roman"/>
        </w:rPr>
        <w:tab/>
      </w:r>
      <w:r w:rsidR="006D145B" w:rsidRPr="00BA06E4">
        <w:tab/>
      </w:r>
      <w:r w:rsidR="0089286C" w:rsidRPr="00BA06E4">
        <w:tab/>
      </w:r>
    </w:p>
    <w:sectPr w:rsidR="00FB4AEB" w:rsidRPr="00BA06E4" w:rsidSect="006D14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627E72"/>
    <w:multiLevelType w:val="hybridMultilevel"/>
    <w:tmpl w:val="91B45024"/>
    <w:lvl w:ilvl="0" w:tplc="129065B0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6C36A5B"/>
    <w:multiLevelType w:val="hybridMultilevel"/>
    <w:tmpl w:val="B61CE642"/>
    <w:lvl w:ilvl="0" w:tplc="57745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4C52CD"/>
    <w:multiLevelType w:val="hybridMultilevel"/>
    <w:tmpl w:val="2A428664"/>
    <w:lvl w:ilvl="0" w:tplc="DA8CE378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7" w15:restartNumberingAfterBreak="0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EB268FB"/>
    <w:multiLevelType w:val="hybridMultilevel"/>
    <w:tmpl w:val="9102690C"/>
    <w:lvl w:ilvl="0" w:tplc="6ED445F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B"/>
    <w:rsid w:val="00000D22"/>
    <w:rsid w:val="000043D1"/>
    <w:rsid w:val="00015D47"/>
    <w:rsid w:val="00027799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90366"/>
    <w:rsid w:val="00090EEB"/>
    <w:rsid w:val="00094FD3"/>
    <w:rsid w:val="0009638A"/>
    <w:rsid w:val="000A0D7B"/>
    <w:rsid w:val="000A1CE0"/>
    <w:rsid w:val="000B1638"/>
    <w:rsid w:val="000B3251"/>
    <w:rsid w:val="000B39CE"/>
    <w:rsid w:val="000B53E1"/>
    <w:rsid w:val="000B5C92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F0EFB"/>
    <w:rsid w:val="001030E3"/>
    <w:rsid w:val="00116CF1"/>
    <w:rsid w:val="001219A2"/>
    <w:rsid w:val="00122739"/>
    <w:rsid w:val="0012595C"/>
    <w:rsid w:val="00126B9D"/>
    <w:rsid w:val="00133FD2"/>
    <w:rsid w:val="00134737"/>
    <w:rsid w:val="00140F1C"/>
    <w:rsid w:val="00144812"/>
    <w:rsid w:val="0014726A"/>
    <w:rsid w:val="00153180"/>
    <w:rsid w:val="00155D88"/>
    <w:rsid w:val="001618E1"/>
    <w:rsid w:val="0016223F"/>
    <w:rsid w:val="00164337"/>
    <w:rsid w:val="0017094E"/>
    <w:rsid w:val="001748BA"/>
    <w:rsid w:val="00176C9F"/>
    <w:rsid w:val="0018172F"/>
    <w:rsid w:val="0018557C"/>
    <w:rsid w:val="00187146"/>
    <w:rsid w:val="00187492"/>
    <w:rsid w:val="00194551"/>
    <w:rsid w:val="001A23EA"/>
    <w:rsid w:val="001A2FDB"/>
    <w:rsid w:val="001A36BA"/>
    <w:rsid w:val="001A4D17"/>
    <w:rsid w:val="001A6AA9"/>
    <w:rsid w:val="001A7E8D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417E"/>
    <w:rsid w:val="001D42EB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4451"/>
    <w:rsid w:val="00240EF8"/>
    <w:rsid w:val="00254FC7"/>
    <w:rsid w:val="0025790E"/>
    <w:rsid w:val="00257F30"/>
    <w:rsid w:val="00263527"/>
    <w:rsid w:val="00271984"/>
    <w:rsid w:val="00274FB5"/>
    <w:rsid w:val="00281126"/>
    <w:rsid w:val="00286952"/>
    <w:rsid w:val="002964C8"/>
    <w:rsid w:val="002C0CE2"/>
    <w:rsid w:val="002C1CC1"/>
    <w:rsid w:val="002C71CC"/>
    <w:rsid w:val="002C79F8"/>
    <w:rsid w:val="002D12CD"/>
    <w:rsid w:val="002D2BD6"/>
    <w:rsid w:val="002D2FC1"/>
    <w:rsid w:val="002E17FA"/>
    <w:rsid w:val="002E2192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37C1"/>
    <w:rsid w:val="0032655E"/>
    <w:rsid w:val="00333C7D"/>
    <w:rsid w:val="003342BB"/>
    <w:rsid w:val="003347E6"/>
    <w:rsid w:val="0033493E"/>
    <w:rsid w:val="00343EF5"/>
    <w:rsid w:val="0034755A"/>
    <w:rsid w:val="003501A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C3663"/>
    <w:rsid w:val="003C4FA8"/>
    <w:rsid w:val="003C73BA"/>
    <w:rsid w:val="003D0409"/>
    <w:rsid w:val="003D0874"/>
    <w:rsid w:val="003D4792"/>
    <w:rsid w:val="003D6D55"/>
    <w:rsid w:val="00400111"/>
    <w:rsid w:val="00402BCD"/>
    <w:rsid w:val="00405EE5"/>
    <w:rsid w:val="00406F27"/>
    <w:rsid w:val="00411E73"/>
    <w:rsid w:val="0041753C"/>
    <w:rsid w:val="00427843"/>
    <w:rsid w:val="004379AD"/>
    <w:rsid w:val="00444BA8"/>
    <w:rsid w:val="00445B20"/>
    <w:rsid w:val="00456DC9"/>
    <w:rsid w:val="0046305A"/>
    <w:rsid w:val="00464C8B"/>
    <w:rsid w:val="00467CE2"/>
    <w:rsid w:val="00467D08"/>
    <w:rsid w:val="00472A17"/>
    <w:rsid w:val="004737F3"/>
    <w:rsid w:val="00475729"/>
    <w:rsid w:val="00491DEE"/>
    <w:rsid w:val="004A422D"/>
    <w:rsid w:val="004B2800"/>
    <w:rsid w:val="004C1415"/>
    <w:rsid w:val="004C4EC5"/>
    <w:rsid w:val="004D32C5"/>
    <w:rsid w:val="004D39DF"/>
    <w:rsid w:val="004D3E6F"/>
    <w:rsid w:val="004E0BB4"/>
    <w:rsid w:val="004E7002"/>
    <w:rsid w:val="004F22F7"/>
    <w:rsid w:val="004F3DE5"/>
    <w:rsid w:val="004F7DF1"/>
    <w:rsid w:val="0050554B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46EA7"/>
    <w:rsid w:val="005667CF"/>
    <w:rsid w:val="00566E4F"/>
    <w:rsid w:val="0058581B"/>
    <w:rsid w:val="005860B1"/>
    <w:rsid w:val="00586DE7"/>
    <w:rsid w:val="00591707"/>
    <w:rsid w:val="005A732A"/>
    <w:rsid w:val="005A7FFD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7416"/>
    <w:rsid w:val="0061006D"/>
    <w:rsid w:val="006141C9"/>
    <w:rsid w:val="00623733"/>
    <w:rsid w:val="0062623D"/>
    <w:rsid w:val="00627804"/>
    <w:rsid w:val="00632DCB"/>
    <w:rsid w:val="0063758A"/>
    <w:rsid w:val="0064190B"/>
    <w:rsid w:val="006467C9"/>
    <w:rsid w:val="00647136"/>
    <w:rsid w:val="00654D1C"/>
    <w:rsid w:val="0067430E"/>
    <w:rsid w:val="006749DD"/>
    <w:rsid w:val="00681516"/>
    <w:rsid w:val="0068437C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145B"/>
    <w:rsid w:val="006D6B2B"/>
    <w:rsid w:val="006E0440"/>
    <w:rsid w:val="006F07C4"/>
    <w:rsid w:val="006F2B52"/>
    <w:rsid w:val="006F56C3"/>
    <w:rsid w:val="007033DC"/>
    <w:rsid w:val="00703B09"/>
    <w:rsid w:val="00706B8B"/>
    <w:rsid w:val="0070740F"/>
    <w:rsid w:val="00707A65"/>
    <w:rsid w:val="007211B4"/>
    <w:rsid w:val="007226A4"/>
    <w:rsid w:val="00725041"/>
    <w:rsid w:val="00730E19"/>
    <w:rsid w:val="00734E4A"/>
    <w:rsid w:val="00741F2B"/>
    <w:rsid w:val="00745217"/>
    <w:rsid w:val="007509F8"/>
    <w:rsid w:val="00752FFD"/>
    <w:rsid w:val="0075324A"/>
    <w:rsid w:val="00760BA5"/>
    <w:rsid w:val="00762B72"/>
    <w:rsid w:val="007634B2"/>
    <w:rsid w:val="007643DB"/>
    <w:rsid w:val="00766641"/>
    <w:rsid w:val="00771F8D"/>
    <w:rsid w:val="00774B1C"/>
    <w:rsid w:val="007904BD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C55"/>
    <w:rsid w:val="00806793"/>
    <w:rsid w:val="00806DB2"/>
    <w:rsid w:val="00810B88"/>
    <w:rsid w:val="00812797"/>
    <w:rsid w:val="00835AC1"/>
    <w:rsid w:val="00835E70"/>
    <w:rsid w:val="00837D13"/>
    <w:rsid w:val="008431CD"/>
    <w:rsid w:val="00844A44"/>
    <w:rsid w:val="00852A5C"/>
    <w:rsid w:val="00853CD9"/>
    <w:rsid w:val="008551D6"/>
    <w:rsid w:val="0085557F"/>
    <w:rsid w:val="00855CDF"/>
    <w:rsid w:val="0086058D"/>
    <w:rsid w:val="008633A8"/>
    <w:rsid w:val="00880AE4"/>
    <w:rsid w:val="008827EA"/>
    <w:rsid w:val="0089286C"/>
    <w:rsid w:val="00894AEE"/>
    <w:rsid w:val="008B0270"/>
    <w:rsid w:val="008B1283"/>
    <w:rsid w:val="008B56C5"/>
    <w:rsid w:val="008B6B0C"/>
    <w:rsid w:val="008C01AC"/>
    <w:rsid w:val="008C24A7"/>
    <w:rsid w:val="008C5CCE"/>
    <w:rsid w:val="008D3E37"/>
    <w:rsid w:val="008D44EC"/>
    <w:rsid w:val="008F1B7F"/>
    <w:rsid w:val="008F21BE"/>
    <w:rsid w:val="0090668E"/>
    <w:rsid w:val="0091440A"/>
    <w:rsid w:val="00914EE2"/>
    <w:rsid w:val="009214FE"/>
    <w:rsid w:val="0092197E"/>
    <w:rsid w:val="0092351C"/>
    <w:rsid w:val="00925255"/>
    <w:rsid w:val="00926447"/>
    <w:rsid w:val="009331AF"/>
    <w:rsid w:val="00935E9F"/>
    <w:rsid w:val="00936EA8"/>
    <w:rsid w:val="009436E4"/>
    <w:rsid w:val="00947DA4"/>
    <w:rsid w:val="00953738"/>
    <w:rsid w:val="00964EA3"/>
    <w:rsid w:val="00972196"/>
    <w:rsid w:val="00974848"/>
    <w:rsid w:val="00991764"/>
    <w:rsid w:val="009966AF"/>
    <w:rsid w:val="009A3FED"/>
    <w:rsid w:val="009B23D5"/>
    <w:rsid w:val="009B48C9"/>
    <w:rsid w:val="009B4F56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6B33"/>
    <w:rsid w:val="00A65D8A"/>
    <w:rsid w:val="00A825B6"/>
    <w:rsid w:val="00A865D6"/>
    <w:rsid w:val="00A90602"/>
    <w:rsid w:val="00A975F5"/>
    <w:rsid w:val="00AA7682"/>
    <w:rsid w:val="00AA7CDD"/>
    <w:rsid w:val="00AB4FB6"/>
    <w:rsid w:val="00AB7400"/>
    <w:rsid w:val="00AC01DB"/>
    <w:rsid w:val="00AC39ED"/>
    <w:rsid w:val="00AC4256"/>
    <w:rsid w:val="00AC43DF"/>
    <w:rsid w:val="00AD014A"/>
    <w:rsid w:val="00AE1227"/>
    <w:rsid w:val="00AE4BE0"/>
    <w:rsid w:val="00AE6AAC"/>
    <w:rsid w:val="00AE7B43"/>
    <w:rsid w:val="00AF41D2"/>
    <w:rsid w:val="00B053D9"/>
    <w:rsid w:val="00B13BF7"/>
    <w:rsid w:val="00B17DC0"/>
    <w:rsid w:val="00B26C5E"/>
    <w:rsid w:val="00B27307"/>
    <w:rsid w:val="00B34719"/>
    <w:rsid w:val="00B37EDA"/>
    <w:rsid w:val="00B43042"/>
    <w:rsid w:val="00B43D11"/>
    <w:rsid w:val="00B50193"/>
    <w:rsid w:val="00B54016"/>
    <w:rsid w:val="00B55FED"/>
    <w:rsid w:val="00B60D3D"/>
    <w:rsid w:val="00B67067"/>
    <w:rsid w:val="00B727A8"/>
    <w:rsid w:val="00B72F0D"/>
    <w:rsid w:val="00B73B85"/>
    <w:rsid w:val="00B743E6"/>
    <w:rsid w:val="00B75EC1"/>
    <w:rsid w:val="00B84BCD"/>
    <w:rsid w:val="00B86542"/>
    <w:rsid w:val="00B865C5"/>
    <w:rsid w:val="00B86AC0"/>
    <w:rsid w:val="00B94BC9"/>
    <w:rsid w:val="00BA02AC"/>
    <w:rsid w:val="00BA06E4"/>
    <w:rsid w:val="00BA08A5"/>
    <w:rsid w:val="00BA0A6D"/>
    <w:rsid w:val="00BA7F14"/>
    <w:rsid w:val="00BB2219"/>
    <w:rsid w:val="00BC5B9B"/>
    <w:rsid w:val="00BD2B7D"/>
    <w:rsid w:val="00BD319C"/>
    <w:rsid w:val="00BD33EC"/>
    <w:rsid w:val="00BD6FEB"/>
    <w:rsid w:val="00BE5E8C"/>
    <w:rsid w:val="00BE6739"/>
    <w:rsid w:val="00BF00CA"/>
    <w:rsid w:val="00BF37ED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54F2"/>
    <w:rsid w:val="00CC61E6"/>
    <w:rsid w:val="00CC6A65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127"/>
    <w:rsid w:val="00D83EE3"/>
    <w:rsid w:val="00D86364"/>
    <w:rsid w:val="00D901F8"/>
    <w:rsid w:val="00DA023B"/>
    <w:rsid w:val="00DA46A6"/>
    <w:rsid w:val="00DA6B16"/>
    <w:rsid w:val="00DB232D"/>
    <w:rsid w:val="00DB5C30"/>
    <w:rsid w:val="00DC0019"/>
    <w:rsid w:val="00DC3A3D"/>
    <w:rsid w:val="00DC5A63"/>
    <w:rsid w:val="00DC5B09"/>
    <w:rsid w:val="00DC7AC6"/>
    <w:rsid w:val="00DD18E6"/>
    <w:rsid w:val="00DD692B"/>
    <w:rsid w:val="00DE29B5"/>
    <w:rsid w:val="00DF60A7"/>
    <w:rsid w:val="00E14FF5"/>
    <w:rsid w:val="00E178BD"/>
    <w:rsid w:val="00E33F04"/>
    <w:rsid w:val="00E4030C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458B"/>
    <w:rsid w:val="00E723ED"/>
    <w:rsid w:val="00E7310D"/>
    <w:rsid w:val="00E82268"/>
    <w:rsid w:val="00E82F94"/>
    <w:rsid w:val="00E830DD"/>
    <w:rsid w:val="00E85D39"/>
    <w:rsid w:val="00E86EE0"/>
    <w:rsid w:val="00E870E3"/>
    <w:rsid w:val="00E90C39"/>
    <w:rsid w:val="00E911B9"/>
    <w:rsid w:val="00E962D5"/>
    <w:rsid w:val="00EA0DFE"/>
    <w:rsid w:val="00EA3726"/>
    <w:rsid w:val="00EA5D33"/>
    <w:rsid w:val="00EB0D2C"/>
    <w:rsid w:val="00EC1F70"/>
    <w:rsid w:val="00EC2A44"/>
    <w:rsid w:val="00ED1EF3"/>
    <w:rsid w:val="00EE0AAB"/>
    <w:rsid w:val="00EE2337"/>
    <w:rsid w:val="00EE4682"/>
    <w:rsid w:val="00EE4B88"/>
    <w:rsid w:val="00EF097C"/>
    <w:rsid w:val="00EF38C5"/>
    <w:rsid w:val="00EF7698"/>
    <w:rsid w:val="00F05D9A"/>
    <w:rsid w:val="00F10B61"/>
    <w:rsid w:val="00F11B28"/>
    <w:rsid w:val="00F172E5"/>
    <w:rsid w:val="00F25F8A"/>
    <w:rsid w:val="00F3517F"/>
    <w:rsid w:val="00F41001"/>
    <w:rsid w:val="00F41DE7"/>
    <w:rsid w:val="00F425F5"/>
    <w:rsid w:val="00F45AF6"/>
    <w:rsid w:val="00F475EA"/>
    <w:rsid w:val="00F54E80"/>
    <w:rsid w:val="00F62728"/>
    <w:rsid w:val="00F64445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9521A"/>
    <w:rsid w:val="00F97F3E"/>
    <w:rsid w:val="00FA1D10"/>
    <w:rsid w:val="00FA56DD"/>
    <w:rsid w:val="00FB4AEB"/>
    <w:rsid w:val="00FC0BE9"/>
    <w:rsid w:val="00FC22AD"/>
    <w:rsid w:val="00FC28C4"/>
    <w:rsid w:val="00FC6C72"/>
    <w:rsid w:val="00FD0714"/>
    <w:rsid w:val="00FD5F66"/>
    <w:rsid w:val="00FE6380"/>
    <w:rsid w:val="00FF50C5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53BE1"/>
  <w15:docId w15:val="{40435508-DD1E-46A9-B9B4-2FBED7C7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B325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B32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B32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32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325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B32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0B3251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B32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0B3251"/>
    <w:rPr>
      <w:color w:val="0000FF"/>
      <w:u w:val="none"/>
    </w:rPr>
  </w:style>
  <w:style w:type="paragraph" w:customStyle="1" w:styleId="Application">
    <w:name w:val="Application!Приложение"/>
    <w:rsid w:val="000B325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B325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325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0B325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B3251"/>
    <w:rPr>
      <w:sz w:val="28"/>
    </w:rPr>
  </w:style>
  <w:style w:type="paragraph" w:customStyle="1" w:styleId="msonormalcxspmiddle">
    <w:name w:val="msonormalcxspmiddle"/>
    <w:basedOn w:val="a"/>
    <w:rsid w:val="00947D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Normal (Web)"/>
    <w:basedOn w:val="a"/>
    <w:semiHidden/>
    <w:unhideWhenUsed/>
    <w:rsid w:val="00BA06E4"/>
    <w:rPr>
      <w:rFonts w:ascii="Times New Roman" w:hAnsi="Times New Roman"/>
    </w:rPr>
  </w:style>
  <w:style w:type="paragraph" w:styleId="a9">
    <w:name w:val="Balloon Text"/>
    <w:basedOn w:val="a"/>
    <w:link w:val="aa"/>
    <w:semiHidden/>
    <w:unhideWhenUsed/>
    <w:rsid w:val="00BA0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A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F71D18D7CD998865E8E268AB509C0715D7E943167CA2CD4B5864ECF10E1704F6C95F35813074D973B7EC3B8D8A3CFCBBFAC808037P3k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F71D18D7CD998865E8E268AB509C0715D7E943167CA2CD4B5864ECF10E1704F6C95F65F170B46C6616EC7F18EAFD2CBA3B3809E343C46PAkEL" TargetMode="External"/><Relationship Id="rId12" Type="http://schemas.openxmlformats.org/officeDocument/2006/relationships/hyperlink" Target="consultantplus://offline/ref=4C2E8EC5A00FD2C4E3998CFA926EA4E8C2B59DAEBE4042FDDEAA8096AD941235648C309F88F8D50F539649C8C469C2EB0EBB665D82C18EC8C7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0F71D18D7CD998865E8E268AB509C0715D7E943167CA2CD4B5864ECF10E1704F6C95F456160E4D973B7EC3B8D8A3CFCBBFAC808037P3k5L" TargetMode="External"/><Relationship Id="rId11" Type="http://schemas.openxmlformats.org/officeDocument/2006/relationships/hyperlink" Target="consultantplus://offline/ref=4C2E8EC5A00FD2C4E3998CFA926EA4E8C2B59DAEBE4042FDDEAA8096AD941235648C309F88F8D5055F9649C8C469C2EB0EBB665D82C18EC8C7rCL" TargetMode="External"/><Relationship Id="rId5" Type="http://schemas.openxmlformats.org/officeDocument/2006/relationships/hyperlink" Target="file:///C:\content\act\8f21b21c-a408-42c4-b9fe-a939b863c84a.html" TargetMode="External"/><Relationship Id="rId10" Type="http://schemas.openxmlformats.org/officeDocument/2006/relationships/hyperlink" Target="consultantplus://offline/ref=EA0F71D18D7CD998865E8E268AB509C0715C7C933962CA2CD4B5864ECF10E1704F6C95F65F140F46CB616EC7F18EAFD2CBA3B3809E343C46PA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F71D18D7CD998865E8E268AB509C0715D789A3961CA2CD4B5864ECF10E1705D6CCDFA5C151147C1743896B4PDk2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9574</CharactersWithSpaces>
  <SharedDoc>false</SharedDoc>
  <HLinks>
    <vt:vector size="24" baseType="variant"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consultantplus://offline/ref=B8E6278AF01D09FF119B10A9FF790FFA73AE3FE92954C8E4650587F71866AAFF6DBDAAEBC6F4z83AP</vt:lpwstr>
      </vt:variant>
      <vt:variant>
        <vt:lpwstr/>
      </vt:variant>
      <vt:variant>
        <vt:i4>2228280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consultantplus://offline/ref=B8E6278AF01D09FF119B10A9FF790FFA73AE3FE92954C8E4650587F71866AAFF6DBDAAEBC7F3z836P</vt:lpwstr>
      </vt:variant>
      <vt:variant>
        <vt:lpwstr/>
      </vt:variant>
      <vt:variant>
        <vt:i4>2228286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consultantplus://offline/ref=B8E6278AF01D09FF119B10A9FF790FFA73AE3FE92954C8E4650587F71866AAFF6DBDAAEEC4F5z832P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subject/>
  <dc:creator>a</dc:creator>
  <cp:keywords/>
  <dc:description/>
  <cp:lastModifiedBy>Пользователь Windows</cp:lastModifiedBy>
  <cp:revision>2</cp:revision>
  <cp:lastPrinted>2019-12-31T12:15:00Z</cp:lastPrinted>
  <dcterms:created xsi:type="dcterms:W3CDTF">2019-12-31T12:16:00Z</dcterms:created>
  <dcterms:modified xsi:type="dcterms:W3CDTF">2019-12-31T12:16:00Z</dcterms:modified>
</cp:coreProperties>
</file>