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АДМИНИСТРАЦИЯ </w:t>
      </w:r>
    </w:p>
    <w:p>
      <w:pPr>
        <w:pStyle w:val="Normal"/>
        <w:jc w:val="center"/>
        <w:rPr/>
      </w:pPr>
      <w:r>
        <w:rPr>
          <w:b/>
        </w:rPr>
        <w:t>МУНИЦИПАЛЬНОГО ОБРАЗОВАНИЯ -  ГУСЕВСКОЕ ГОРОДСКОЕ ПОСЕЛЕНИЕ</w:t>
      </w:r>
    </w:p>
    <w:p>
      <w:pPr>
        <w:pStyle w:val="Normal"/>
        <w:jc w:val="center"/>
        <w:rPr/>
      </w:pPr>
      <w:r>
        <w:rPr>
          <w:b/>
        </w:rPr>
        <w:t xml:space="preserve"> </w:t>
      </w:r>
      <w:r>
        <w:rPr>
          <w:b/>
        </w:rPr>
        <w:t>КАСИМОВСКОГО МУНИЦИПАЛЬНОГО РАЙОНА  РЯЗАНСКОЙ ОБЛАСТИ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ПОСТАНОВЛЕНИЕ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24.07.2020</w:t>
      </w:r>
      <w:r>
        <w:rPr>
          <w:sz w:val="24"/>
          <w:szCs w:val="24"/>
        </w:rPr>
        <w:tab/>
        <w:tab/>
        <w:tab/>
        <w:tab/>
        <w:tab/>
        <w:tab/>
        <w:tab/>
        <w:tab/>
        <w:t xml:space="preserve">            № </w:t>
      </w:r>
      <w:r>
        <w:rPr>
          <w:sz w:val="24"/>
          <w:szCs w:val="24"/>
        </w:rPr>
        <w:t>60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р.п. Гусь-Железный</w:t>
      </w:r>
    </w:p>
    <w:p>
      <w:pPr>
        <w:pStyle w:val="Normal"/>
        <w:ind w:right="467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left" w:pos="9075" w:leader="none"/>
        </w:tabs>
        <w:suppressAutoHyphens w:val="false"/>
        <w:bidi w:val="0"/>
        <w:ind w:left="0" w:right="624" w:hanging="0"/>
        <w:jc w:val="center"/>
        <w:rPr/>
      </w:pPr>
      <w:r>
        <w:rPr>
          <w:sz w:val="24"/>
          <w:szCs w:val="24"/>
        </w:rPr>
        <w:t xml:space="preserve">   </w:t>
      </w:r>
      <w:bookmarkStart w:id="0" w:name="__DdeLink__3817_2346599981"/>
      <w:r>
        <w:rPr>
          <w:sz w:val="24"/>
          <w:szCs w:val="24"/>
        </w:rPr>
        <w:t>Об утверждении Положения о порядке взаимодействия администрации муниципального  образования — Гусевское городское поселение  с организаторами добровольческой (волонтерской) деятельности, добровольческими (волонтерскими) организациями.</w:t>
      </w:r>
      <w:bookmarkEnd w:id="0"/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/>
      </w:pPr>
      <w:r>
        <w:rPr>
          <w:sz w:val="24"/>
          <w:szCs w:val="24"/>
        </w:rPr>
        <w:t>В соответствии с пунктом 4 статьи 17.3 Федерального закона от 11.08.1995 № 135-ФЗ «О благотворительной деятельности и добровольчестве (волонтерстве)»,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в целях повышения эффективности работы администрации муниципального образования — Гусевское городское поселение  в сфере развития добровольчества (волонтерства) на территории МО – Гусевское городское поселение Рязанской области, администрация муниципального образования — Гусевское городское поселение ПОСТАНОВЛЯЕТ: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1. Утвердить Положение о порядке взаимодействия администрации муниципального образования — Гусевское городское поселение,  с организаторами добровольческой (волонтерской) деятельности, добровольческими (волонтерскими) организациями.</w:t>
      </w:r>
    </w:p>
    <w:p>
      <w:pPr>
        <w:pStyle w:val="Normal"/>
        <w:ind w:left="0" w:hanging="0"/>
        <w:jc w:val="left"/>
        <w:rPr/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2. Настоящее постановление вступает в силу со дня его официального опубликования в </w:t>
      </w:r>
      <w:r>
        <w:rPr>
          <w:rFonts w:eastAsia="Calibri" w:cs="Times New Roman"/>
          <w:sz w:val="24"/>
          <w:szCs w:val="24"/>
        </w:rPr>
        <w:t xml:space="preserve">в «Информационном бюллетене Гусевского городского поселения» и на официальном сайте 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администрации муниципального образования – Гусевское городское поселение Касимовского муниципального района Рязанской в </w:t>
      </w:r>
      <w:r>
        <w:rPr>
          <w:rFonts w:eastAsia="Calibri" w:cs="Times New Roman"/>
          <w:sz w:val="24"/>
          <w:szCs w:val="24"/>
        </w:rPr>
        <w:t>сети Интернет.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>
      <w:pPr>
        <w:pStyle w:val="Normal"/>
        <w:ind w:left="0" w:hanging="0"/>
        <w:jc w:val="both"/>
        <w:rPr/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3. Контроль за исполнением настоящего постановления оставляю за собой.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Глава муниципального образования - </w:t>
      </w:r>
    </w:p>
    <w:p>
      <w:pPr>
        <w:pStyle w:val="Normal"/>
        <w:jc w:val="both"/>
        <w:rPr/>
      </w:pPr>
      <w:r>
        <w:rPr>
          <w:sz w:val="24"/>
          <w:szCs w:val="24"/>
        </w:rPr>
        <w:t>Гусевское городское поселение</w:t>
      </w:r>
    </w:p>
    <w:p>
      <w:pPr>
        <w:pStyle w:val="Normal"/>
        <w:jc w:val="both"/>
        <w:rPr/>
      </w:pPr>
      <w:r>
        <w:rPr>
          <w:sz w:val="24"/>
          <w:szCs w:val="24"/>
        </w:rPr>
        <w:t>Касимовского муниципального района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Рязанской области   </w:t>
        <w:tab/>
        <w:tab/>
        <w:tab/>
        <w:t xml:space="preserve">                             Е.А. Химушина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</w:t>
      </w:r>
    </w:p>
    <w:p>
      <w:pPr>
        <w:pStyle w:val="Normal"/>
        <w:ind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постановлению администрации МО - </w:t>
      </w:r>
    </w:p>
    <w:p>
      <w:pPr>
        <w:pStyle w:val="Normal"/>
        <w:ind w:hanging="0"/>
        <w:jc w:val="right"/>
        <w:rPr>
          <w:sz w:val="24"/>
          <w:szCs w:val="24"/>
        </w:rPr>
      </w:pPr>
      <w:r>
        <w:rPr>
          <w:sz w:val="24"/>
          <w:szCs w:val="24"/>
        </w:rPr>
        <w:t>Гусевское городское поселение</w:t>
      </w:r>
    </w:p>
    <w:p>
      <w:pPr>
        <w:pStyle w:val="Normal"/>
        <w:ind w:hanging="0"/>
        <w:jc w:val="right"/>
        <w:rPr>
          <w:sz w:val="24"/>
          <w:szCs w:val="24"/>
        </w:rPr>
      </w:pPr>
      <w:r>
        <w:rPr>
          <w:sz w:val="24"/>
          <w:szCs w:val="24"/>
        </w:rPr>
        <w:t>Касимовского муниципального района</w:t>
      </w:r>
    </w:p>
    <w:p>
      <w:pPr>
        <w:pStyle w:val="Normal"/>
        <w:ind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Рязанской области</w:t>
      </w:r>
    </w:p>
    <w:p>
      <w:pPr>
        <w:pStyle w:val="Normal"/>
        <w:ind w:left="5664" w:hanging="0"/>
        <w:jc w:val="both"/>
        <w:rPr/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24.07.</w:t>
      </w:r>
      <w:r>
        <w:rPr>
          <w:sz w:val="24"/>
          <w:szCs w:val="24"/>
        </w:rPr>
        <w:t xml:space="preserve">2020  № </w:t>
      </w:r>
      <w:r>
        <w:rPr>
          <w:sz w:val="24"/>
          <w:szCs w:val="24"/>
        </w:rPr>
        <w:t>60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о порядке взаимодействия администрации муниципального образования — Гусевское городское поселение с организаторами добровольческой (волонтерской) деятельности, добровольческими (волонтерскими) организациями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/>
      </w:pPr>
      <w:r>
        <w:rPr>
          <w:sz w:val="24"/>
          <w:szCs w:val="24"/>
        </w:rPr>
        <w:t xml:space="preserve">1.1. Настоящее Положение определяет порядок взаимодействия администрации муниципального образования — Гусевское городское поселение (далее соответственно – администрация) с организаторами добровольческой (волонтерской) деятельности, добровольческими (волонтерскими) организациями (далее соответственно –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на территории МО - </w:t>
      </w:r>
      <w:bookmarkStart w:id="1" w:name="__DdeLink__812_2761886558"/>
      <w:r>
        <w:rPr>
          <w:sz w:val="24"/>
          <w:szCs w:val="24"/>
        </w:rPr>
        <w:t>Гусевское городское поселение</w:t>
      </w:r>
    </w:p>
    <w:p>
      <w:pPr>
        <w:pStyle w:val="Normal"/>
        <w:widowControl/>
        <w:suppressAutoHyphens w:val="false"/>
        <w:bidi w:val="0"/>
        <w:ind w:left="0" w:right="0" w:hanging="0"/>
        <w:jc w:val="both"/>
        <w:rPr/>
      </w:pPr>
      <w:r>
        <w:rPr>
          <w:sz w:val="24"/>
          <w:szCs w:val="24"/>
        </w:rPr>
        <w:t>Касимовского муниципального района</w:t>
      </w:r>
      <w:bookmarkEnd w:id="1"/>
      <w:r>
        <w:rPr>
          <w:sz w:val="24"/>
          <w:szCs w:val="24"/>
        </w:rPr>
        <w:t xml:space="preserve"> Рязанской области (далее – добровольческая деятельность).</w:t>
      </w:r>
    </w:p>
    <w:p>
      <w:pPr>
        <w:pStyle w:val="Normal"/>
        <w:ind w:firstLine="708"/>
        <w:jc w:val="both"/>
        <w:rPr/>
      </w:pPr>
      <w:r>
        <w:rPr>
          <w:sz w:val="24"/>
          <w:szCs w:val="24"/>
        </w:rPr>
        <w:t>1.2. Цель взаимодействия – широкое распространение и развитие гражданского добровольчества (волонтерства) на территории МО - Гусевское городское поселение</w:t>
      </w:r>
    </w:p>
    <w:p>
      <w:pPr>
        <w:pStyle w:val="Normal"/>
        <w:ind w:hanging="0"/>
        <w:jc w:val="both"/>
        <w:rPr/>
      </w:pPr>
      <w:r>
        <w:rPr>
          <w:sz w:val="24"/>
          <w:szCs w:val="24"/>
        </w:rPr>
        <w:t>Касимовского муниципального района Рязанской области.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 Задачи взаимодействия: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1.3.1. обеспечение эффективного взаимодействия администрации, муниципальных учреждений, организаторов добровольческой деятельности, добровольческих организаций для достижения цели, указанной в пункте 1.2 настоящего Положения;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1.3.2. поддержка социальных проектов, общественно-гражданских инициатив в социальной сфере.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2. Порядок взаимодействия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 Инициаторами взаимодействия могут выступать как администрация, муниципальные учреждения, так и организаторы добровольческой деятельности, добровольческие организации.</w:t>
      </w:r>
    </w:p>
    <w:p>
      <w:pPr>
        <w:pStyle w:val="2"/>
        <w:spacing w:before="0" w:after="0"/>
        <w:ind w:firstLine="709"/>
        <w:jc w:val="both"/>
        <w:rPr>
          <w:rFonts w:ascii="Times New Roman" w:hAnsi="Times New Roman"/>
          <w:b w:val="false"/>
          <w:b w:val="false"/>
          <w:i w:val="false"/>
          <w:i w:val="false"/>
          <w:szCs w:val="24"/>
        </w:rPr>
      </w:pPr>
      <w:r>
        <w:rPr>
          <w:rFonts w:ascii="Times New Roman" w:hAnsi="Times New Roman"/>
          <w:b w:val="false"/>
          <w:i w:val="false"/>
          <w:szCs w:val="24"/>
        </w:rPr>
        <w:t>2.2. Организатор добровольческой деятельности, добровольческая организация в целях осуществления взаимодействия направляют в администрацию, учреждения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– Предложение), которое содержит следующую информацию: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в) государственный регистрационный номер, содержащийся в Едином государственном реестре юридических лиц;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(волонтерстве)»,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2.3. Администрация, муниципальное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 принятии предложения;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 отказе в принятии предложения с указанием причин, послуживших основанием для принятия такого решения.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 (в том числе подтверждающую соответствие профиля их деятельности целям, указанным в пункте 1 статьи 2 Федерального закона от 11.08.1995 № 135-ФЗ «О благотворительной деятельности и добровольчестве (волонтерстве)»).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Администрация, муниципальное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 Основанием 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 от 11.08.1995 № 135-ФЗ «О благотворительной деятельности и добровольчестве (волонтерстве)».</w:t>
      </w:r>
    </w:p>
    <w:p>
      <w:pPr>
        <w:pStyle w:val="Normal"/>
        <w:ind w:firstLine="709"/>
        <w:jc w:val="both"/>
        <w:rPr>
          <w:sz w:val="24"/>
          <w:szCs w:val="24"/>
        </w:rPr>
      </w:pPr>
      <w:bookmarkStart w:id="2" w:name="Par0"/>
      <w:bookmarkEnd w:id="2"/>
      <w:r>
        <w:rPr>
          <w:sz w:val="24"/>
          <w:szCs w:val="24"/>
        </w:rPr>
        <w:t>2.6. В случае принятия предложения администрация, муниципальное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о правовых нормах, регламентирующих работу администрации, учреждения;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о порядке и сроках рассмотрения (урегулирования) разногласий, возникающих в ходе взаимодействия сторон;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 об иных условиях осуществления добровольческой деятельности.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 xml:space="preserve">2.7.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администрации, являющейся учредителем муниципального учреждения, аналогичное предложение, которое рассматривается в соответствии с </w:t>
      </w:r>
      <w:hyperlink r:id="rId2">
        <w:r>
          <w:rPr>
            <w:rStyle w:val="ListLabel49"/>
            <w:color w:val="0000FF"/>
            <w:sz w:val="24"/>
            <w:szCs w:val="24"/>
          </w:rPr>
          <w:t>пунктами 2.3</w:t>
        </w:r>
      </w:hyperlink>
      <w:r>
        <w:rPr>
          <w:sz w:val="24"/>
          <w:szCs w:val="24"/>
        </w:rPr>
        <w:t xml:space="preserve"> - </w:t>
      </w:r>
      <w:hyperlink w:anchor="Par0">
        <w:r>
          <w:rPr>
            <w:rStyle w:val="ListLabel49"/>
            <w:color w:val="0000FF"/>
            <w:sz w:val="24"/>
            <w:szCs w:val="24"/>
          </w:rPr>
          <w:t>2.6</w:t>
        </w:r>
      </w:hyperlink>
      <w:r>
        <w:rPr>
          <w:sz w:val="24"/>
          <w:szCs w:val="24"/>
        </w:rPr>
        <w:t xml:space="preserve"> настоящего Положения.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2.8. Взаимодействие администрации, муниципальных учреждений с организаторами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2.9. Соглашение заключается с организатором добровольческой деятельности, добровольческой организацией в случае принятия администрацией, муниципальным учреждением решения об одобрении предложения и предусматривает: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r:id="rId3">
        <w:r>
          <w:rPr>
            <w:rStyle w:val="ListLabel49"/>
            <w:color w:val="0000FF"/>
            <w:sz w:val="24"/>
            <w:szCs w:val="24"/>
          </w:rPr>
          <w:t>пункте 1 статьи 2</w:t>
        </w:r>
      </w:hyperlink>
      <w:r>
        <w:rPr>
          <w:sz w:val="24"/>
          <w:szCs w:val="24"/>
        </w:rPr>
        <w:t xml:space="preserve"> Федерального закона от 11.08.1995 № 135-ФЗ «О благотворительной деятельности и добровольчестве (волонтерстве)»;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условия осуществления добровольческой деятельности;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сведения об уполномоченных представителях, ответственных за взаимодействие со стороны организаторов добровольческой деятельности и со стороны администрации, муниципального учреждения для оперативного решения вопросов, возникающих при взаимодействии;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порядок, в соответствии с которым администрация, муниципальное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возможность предоставления администрацией, муниципальным учреждением мер поддержки, предусмотренных Федеральным законом от 11.08.1995 № 135-ФЗ «О благотворительной деятельности и добровольчестве (волонтерстве)», помещений и необходимого оборудования;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и) иные положения, не противоречащие законодательству Российской Федерации.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 В целях заключения соглашения администрация, муниципальное учреждение в срок, не превышающий 7 рабочих дней со дня принятия решения об одобрении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споры и разногласия, которые могут возникнуть между администрацией, муниципальным учреждением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2.11. Должностное лицо администрации,  муниципального учреждения,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560" w:right="567" w:header="0" w:top="1134" w:footer="0" w:bottom="1134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5ea6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qFormat/>
    <w:rsid w:val="00235ea6"/>
    <w:pPr>
      <w:keepNext w:val="true"/>
      <w:ind w:firstLine="851"/>
      <w:jc w:val="both"/>
      <w:outlineLvl w:val="0"/>
    </w:pPr>
    <w:rPr>
      <w:sz w:val="28"/>
    </w:rPr>
  </w:style>
  <w:style w:type="paragraph" w:styleId="2">
    <w:name w:val="Heading 2"/>
    <w:basedOn w:val="Normal"/>
    <w:qFormat/>
    <w:rsid w:val="00235ea6"/>
    <w:pPr>
      <w:keepNext w:val="true"/>
      <w:spacing w:before="240" w:after="60"/>
      <w:jc w:val="center"/>
      <w:outlineLvl w:val="1"/>
    </w:pPr>
    <w:rPr>
      <w:rFonts w:ascii="Arial" w:hAnsi="Arial"/>
      <w:b/>
      <w:i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235ea6"/>
    <w:rPr/>
  </w:style>
  <w:style w:type="character" w:styleId="Style12" w:customStyle="1">
    <w:name w:val="Основной текст_"/>
    <w:link w:val="10"/>
    <w:qFormat/>
    <w:locked/>
    <w:rsid w:val="005a1481"/>
    <w:rPr>
      <w:sz w:val="22"/>
      <w:szCs w:val="22"/>
      <w:lang w:bidi="ar-SA"/>
    </w:rPr>
  </w:style>
  <w:style w:type="character" w:styleId="6" w:customStyle="1">
    <w:name w:val="Основной текст (6)_"/>
    <w:link w:val="60"/>
    <w:qFormat/>
    <w:locked/>
    <w:rsid w:val="005a1481"/>
    <w:rPr>
      <w:sz w:val="32"/>
      <w:szCs w:val="32"/>
      <w:lang w:bidi="ar-SA"/>
    </w:rPr>
  </w:style>
  <w:style w:type="character" w:styleId="8" w:customStyle="1">
    <w:name w:val="Основной текст (8)_"/>
    <w:link w:val="80"/>
    <w:qFormat/>
    <w:locked/>
    <w:rsid w:val="005a1481"/>
    <w:rPr>
      <w:sz w:val="18"/>
      <w:szCs w:val="18"/>
      <w:lang w:bidi="ar-SA"/>
    </w:rPr>
  </w:style>
  <w:style w:type="character" w:styleId="87" w:customStyle="1">
    <w:name w:val="Основной текст (8) + 7"/>
    <w:qFormat/>
    <w:rsid w:val="005a1481"/>
    <w:rPr>
      <w:color w:val="000000"/>
      <w:spacing w:val="0"/>
      <w:w w:val="100"/>
      <w:sz w:val="15"/>
      <w:szCs w:val="15"/>
      <w:lang w:val="ru-RU" w:eastAsia="ru-RU" w:bidi="ar-SA"/>
    </w:rPr>
  </w:style>
  <w:style w:type="character" w:styleId="125pt" w:customStyle="1">
    <w:name w:val="Основной текст + 12;5 pt;Полужирный"/>
    <w:qFormat/>
    <w:rsid w:val="000b7808"/>
    <w:rPr>
      <w:rFonts w:ascii="Times New Roman" w:hAnsi="Times New Roman" w:eastAsia="Times New Roman" w:cs="Times New Roman"/>
      <w:i w:val="false"/>
      <w:iCs w:val="false"/>
      <w:caps w:val="false"/>
      <w:smallCaps w:val="false"/>
      <w:spacing w:val="0"/>
      <w:sz w:val="25"/>
      <w:szCs w:val="25"/>
      <w:shd w:fill="FFFFFF" w:val="clear"/>
    </w:rPr>
  </w:style>
  <w:style w:type="character" w:styleId="Style13">
    <w:name w:val="Интернет-ссылка"/>
    <w:rsid w:val="009c4247"/>
    <w:rPr>
      <w:color w:val="000080"/>
      <w:u w:val="single"/>
    </w:rPr>
  </w:style>
  <w:style w:type="character" w:styleId="Blk6" w:customStyle="1">
    <w:name w:val="blk6"/>
    <w:qFormat/>
    <w:rsid w:val="00b21f2b"/>
    <w:rPr>
      <w:vanish w:val="false"/>
    </w:rPr>
  </w:style>
  <w:style w:type="character" w:styleId="Style14" w:customStyle="1">
    <w:name w:val="Текст выноски Знак"/>
    <w:basedOn w:val="DefaultParagraphFont"/>
    <w:link w:val="ab"/>
    <w:uiPriority w:val="99"/>
    <w:semiHidden/>
    <w:qFormat/>
    <w:rsid w:val="001e5ea9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d"/>
    <w:uiPriority w:val="99"/>
    <w:qFormat/>
    <w:rsid w:val="00346c21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2"/>
      <w:u w:val="none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0"/>
      <w:w w:val="100"/>
      <w:sz w:val="21"/>
      <w:szCs w:val="21"/>
      <w:u w:val="none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color w:val="0000FF"/>
      <w:sz w:val="24"/>
      <w:szCs w:val="24"/>
    </w:rPr>
  </w:style>
  <w:style w:type="character" w:styleId="ListLabel50">
    <w:name w:val="ListLabel 50"/>
    <w:qFormat/>
    <w:rPr>
      <w:color w:val="0000FF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e"/>
    <w:uiPriority w:val="99"/>
    <w:unhideWhenUsed/>
    <w:rsid w:val="00346c21"/>
    <w:pPr>
      <w:spacing w:before="0" w:after="12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Header"/>
    <w:basedOn w:val="Normal"/>
    <w:rsid w:val="00235ea6"/>
    <w:pPr>
      <w:tabs>
        <w:tab w:val="center" w:pos="4153" w:leader="none"/>
        <w:tab w:val="right" w:pos="8306" w:leader="none"/>
      </w:tabs>
    </w:pPr>
    <w:rPr/>
  </w:style>
  <w:style w:type="paragraph" w:styleId="Style22">
    <w:name w:val="Body Text Indent"/>
    <w:basedOn w:val="Normal"/>
    <w:rsid w:val="00235ea6"/>
    <w:pPr>
      <w:ind w:firstLine="851"/>
      <w:jc w:val="both"/>
    </w:pPr>
    <w:rPr>
      <w:sz w:val="28"/>
    </w:rPr>
  </w:style>
  <w:style w:type="paragraph" w:styleId="Style23">
    <w:name w:val="Footer"/>
    <w:basedOn w:val="Normal"/>
    <w:rsid w:val="00235ea6"/>
    <w:pPr>
      <w:tabs>
        <w:tab w:val="center" w:pos="4677" w:leader="none"/>
        <w:tab w:val="right" w:pos="9355" w:leader="none"/>
      </w:tabs>
    </w:pPr>
    <w:rPr/>
  </w:style>
  <w:style w:type="paragraph" w:styleId="BodyTextIndent2">
    <w:name w:val="Body Text Indent 2"/>
    <w:basedOn w:val="Normal"/>
    <w:qFormat/>
    <w:rsid w:val="00235ea6"/>
    <w:pPr>
      <w:ind w:firstLine="709"/>
      <w:jc w:val="both"/>
    </w:pPr>
    <w:rPr>
      <w:sz w:val="28"/>
    </w:rPr>
  </w:style>
  <w:style w:type="paragraph" w:styleId="ConsNonformat" w:customStyle="1">
    <w:name w:val="ConsNonformat"/>
    <w:qFormat/>
    <w:rsid w:val="00ac5b26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11" w:customStyle="1">
    <w:name w:val="Основной текст1"/>
    <w:basedOn w:val="Normal"/>
    <w:link w:val="a8"/>
    <w:qFormat/>
    <w:rsid w:val="005a1481"/>
    <w:pPr>
      <w:widowControl w:val="false"/>
      <w:shd w:val="clear" w:color="auto" w:fill="FFFFFF"/>
      <w:spacing w:lineRule="exact" w:line="190" w:before="0" w:after="300"/>
      <w:ind w:hanging="280"/>
      <w:jc w:val="center"/>
    </w:pPr>
    <w:rPr>
      <w:sz w:val="22"/>
      <w:szCs w:val="22"/>
    </w:rPr>
  </w:style>
  <w:style w:type="paragraph" w:styleId="61" w:customStyle="1">
    <w:name w:val="Основной текст (6)"/>
    <w:basedOn w:val="Normal"/>
    <w:link w:val="6"/>
    <w:qFormat/>
    <w:rsid w:val="005a1481"/>
    <w:pPr>
      <w:widowControl w:val="false"/>
      <w:shd w:val="clear" w:color="auto" w:fill="FFFFFF"/>
      <w:spacing w:lineRule="exact" w:line="380"/>
      <w:ind w:hanging="420"/>
      <w:jc w:val="right"/>
    </w:pPr>
    <w:rPr>
      <w:sz w:val="32"/>
      <w:szCs w:val="32"/>
    </w:rPr>
  </w:style>
  <w:style w:type="paragraph" w:styleId="81" w:customStyle="1">
    <w:name w:val="Основной текст (8)"/>
    <w:basedOn w:val="Normal"/>
    <w:link w:val="8"/>
    <w:qFormat/>
    <w:rsid w:val="005a1481"/>
    <w:pPr>
      <w:widowControl w:val="false"/>
      <w:shd w:val="clear" w:color="auto" w:fill="FFFFFF"/>
      <w:spacing w:lineRule="exact" w:line="214"/>
      <w:jc w:val="both"/>
    </w:pPr>
    <w:rPr>
      <w:sz w:val="18"/>
      <w:szCs w:val="18"/>
    </w:rPr>
  </w:style>
  <w:style w:type="paragraph" w:styleId="21" w:customStyle="1">
    <w:name w:val="Основной текст2"/>
    <w:basedOn w:val="Normal"/>
    <w:qFormat/>
    <w:rsid w:val="000b7808"/>
    <w:pPr>
      <w:shd w:val="clear" w:color="auto" w:fill="FFFFFF"/>
      <w:spacing w:lineRule="auto" w:line="240" w:before="0" w:after="60"/>
    </w:pPr>
    <w:rPr>
      <w:color w:val="000000"/>
      <w:spacing w:val="10"/>
      <w:sz w:val="23"/>
      <w:szCs w:val="23"/>
    </w:rPr>
  </w:style>
  <w:style w:type="paragraph" w:styleId="BodyText3">
    <w:name w:val="Body Text 3"/>
    <w:basedOn w:val="Normal"/>
    <w:qFormat/>
    <w:rsid w:val="009c4247"/>
    <w:pPr>
      <w:spacing w:before="0" w:after="120"/>
    </w:pPr>
    <w:rPr>
      <w:sz w:val="16"/>
      <w:szCs w:val="16"/>
    </w:rPr>
  </w:style>
  <w:style w:type="paragraph" w:styleId="NormalWeb">
    <w:name w:val="Normal (Web)"/>
    <w:basedOn w:val="Normal"/>
    <w:qFormat/>
    <w:rsid w:val="009c4247"/>
    <w:pPr>
      <w:spacing w:beforeAutospacing="1" w:after="119"/>
    </w:pPr>
    <w:rPr>
      <w:sz w:val="24"/>
      <w:szCs w:val="24"/>
    </w:rPr>
  </w:style>
  <w:style w:type="paragraph" w:styleId="ConsPlusNormal" w:customStyle="1">
    <w:name w:val="ConsPlusNormal"/>
    <w:qFormat/>
    <w:rsid w:val="00e67b69"/>
    <w:pPr>
      <w:widowControl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1e5ea9"/>
    <w:pPr/>
    <w:rPr>
      <w:rFonts w:ascii="Tahoma" w:hAnsi="Tahoma" w:cs="Tahoma"/>
      <w:sz w:val="16"/>
      <w:szCs w:val="16"/>
    </w:rPr>
  </w:style>
  <w:style w:type="paragraph" w:styleId="Style24" w:customStyle="1">
    <w:name w:val="Знак Знак Знак Знак Знак Знак Знак"/>
    <w:basedOn w:val="Normal"/>
    <w:autoRedefine/>
    <w:qFormat/>
    <w:rsid w:val="00020da1"/>
    <w:pPr>
      <w:spacing w:lineRule="exact" w:line="240" w:before="0" w:after="160"/>
    </w:pPr>
    <w:rPr>
      <w:sz w:val="28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f1270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4456319B086BF4D09C28A3A84E8BED75E5F358FBF8256BC8177D02620D06E013352658FD9C306E6E3965A6086EF42B4F745CEF65C98204DA1997D3mBP7L" TargetMode="External"/><Relationship Id="rId3" Type="http://schemas.openxmlformats.org/officeDocument/2006/relationships/hyperlink" Target="consultantplus://offline/ref=4456319B086BF4D09C28BDA558E7B379E0F905F1F52A66974322593F5A0FEA44726901BCDC363B3F7D30A90C6CBE7A0A3F53ED6EmDP7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LibreOffice/6.0.5.2$Windows_x86 LibreOffice_project/54c8cbb85f300ac59db32fe8a675ff7683cd5a16</Application>
  <Pages>4</Pages>
  <Words>1240</Words>
  <Characters>10648</Characters>
  <CharactersWithSpaces>11954</CharactersWithSpaces>
  <Paragraphs>69</Paragraphs>
  <Company>Oblprok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2020-06-10T09:18:00Z</dcterms:created>
  <dc:creator>Каверина</dc:creator>
  <dc:description/>
  <dc:language>ru-RU</dc:language>
  <cp:lastModifiedBy/>
  <cp:lastPrinted>2020-07-24T11:20:04Z</cp:lastPrinted>
  <dcterms:modified xsi:type="dcterms:W3CDTF">2020-07-24T11:21:42Z</dcterms:modified>
  <cp:revision>7</cp:revision>
  <dc:subject/>
  <dc:title>Заместителю прокурора Рязанской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Oblprok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