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430" w:rsidRDefault="00AA1430" w:rsidP="00AA1430">
      <w:r>
        <w:t>РОССИЙСКАЯ ФЕДЕРАЦИЯ</w:t>
      </w:r>
    </w:p>
    <w:p w:rsidR="00AA1430" w:rsidRDefault="00AA1430" w:rsidP="00AA1430">
      <w:r>
        <w:t>АДМИНИСТРАЦИЯ СЕЛЬСКОГО ПОСЕЛЕНИЯ</w:t>
      </w:r>
    </w:p>
    <w:p w:rsidR="00AA1430" w:rsidRDefault="00AA1430" w:rsidP="00AA1430">
      <w:r>
        <w:t>ЗАВОЛЖЬЕ МУНИЦИПАЛЬНОГО РАЙОНА</w:t>
      </w:r>
    </w:p>
    <w:p w:rsidR="00AA1430" w:rsidRDefault="00AA1430" w:rsidP="00AA1430">
      <w:r>
        <w:t>ПРИВОЛЖСКИЙ САМАРСКОЙ ОБЛАСТИ</w:t>
      </w:r>
    </w:p>
    <w:p w:rsidR="00AA1430" w:rsidRDefault="00AA1430" w:rsidP="00AA1430">
      <w:r>
        <w:t>РАСПОРЯЖЕНИЕ</w:t>
      </w:r>
    </w:p>
    <w:p w:rsidR="00AA1430" w:rsidRPr="00735D7E" w:rsidRDefault="00AA1430" w:rsidP="00AA1430">
      <w:pPr>
        <w:rPr>
          <w:u w:val="single"/>
        </w:rPr>
      </w:pPr>
      <w:r>
        <w:t xml:space="preserve">от  </w:t>
      </w:r>
      <w:r w:rsidRPr="00B00786">
        <w:rPr>
          <w:u w:val="single"/>
        </w:rPr>
        <w:t>23</w:t>
      </w:r>
      <w:r>
        <w:rPr>
          <w:u w:val="single"/>
        </w:rPr>
        <w:t xml:space="preserve"> августа  2018 года </w:t>
      </w:r>
      <w:r>
        <w:t xml:space="preserve"> за № </w:t>
      </w:r>
      <w:r w:rsidR="00735D7E" w:rsidRPr="00735D7E">
        <w:rPr>
          <w:u w:val="single"/>
        </w:rPr>
        <w:t>42</w:t>
      </w:r>
      <w:r w:rsidRPr="00735D7E">
        <w:rPr>
          <w:u w:val="single"/>
        </w:rPr>
        <w:t xml:space="preserve"> </w:t>
      </w:r>
    </w:p>
    <w:p w:rsidR="00AA1430" w:rsidRDefault="00AA1430" w:rsidP="00AA1430">
      <w:r>
        <w:t>с. Заволжье</w:t>
      </w:r>
    </w:p>
    <w:p w:rsidR="00AA1430" w:rsidRDefault="00AA1430" w:rsidP="00AA1430">
      <w:pPr>
        <w:jc w:val="both"/>
        <w:rPr>
          <w:b/>
        </w:rPr>
      </w:pPr>
      <w:r w:rsidRPr="005B54F9">
        <w:rPr>
          <w:b/>
        </w:rPr>
        <w:t xml:space="preserve">                                                                  </w:t>
      </w:r>
      <w:r>
        <w:rPr>
          <w:b/>
        </w:rPr>
        <w:t xml:space="preserve">                             </w:t>
      </w:r>
    </w:p>
    <w:p w:rsidR="00AA1430" w:rsidRDefault="00AA1430" w:rsidP="00AA1430">
      <w:pPr>
        <w:spacing w:line="240" w:lineRule="atLeast"/>
        <w:jc w:val="both"/>
        <w:rPr>
          <w:b/>
        </w:rPr>
      </w:pPr>
      <w:r>
        <w:rPr>
          <w:b/>
        </w:rPr>
        <w:t>О внесении изменений и добавлений в распоряжение</w:t>
      </w:r>
    </w:p>
    <w:p w:rsidR="00AA1430" w:rsidRDefault="00AA1430" w:rsidP="00AA1430">
      <w:pPr>
        <w:spacing w:line="240" w:lineRule="atLeast"/>
        <w:jc w:val="both"/>
        <w:rPr>
          <w:b/>
        </w:rPr>
      </w:pPr>
      <w:r>
        <w:rPr>
          <w:b/>
        </w:rPr>
        <w:t>от  23.01.2018г № 3 « О внесении изменений в распоряжение №3</w:t>
      </w:r>
    </w:p>
    <w:p w:rsidR="00AA1430" w:rsidRDefault="00AA1430" w:rsidP="00AA1430">
      <w:pPr>
        <w:spacing w:line="240" w:lineRule="atLeast"/>
        <w:jc w:val="both"/>
        <w:rPr>
          <w:b/>
        </w:rPr>
      </w:pPr>
      <w:r>
        <w:rPr>
          <w:b/>
        </w:rPr>
        <w:t xml:space="preserve">от 18.01.2017 года «Об учетной политике Администрации </w:t>
      </w:r>
    </w:p>
    <w:p w:rsidR="00735D7E" w:rsidRDefault="00AA1430" w:rsidP="00AA1430">
      <w:pPr>
        <w:spacing w:line="240" w:lineRule="atLeast"/>
        <w:jc w:val="both"/>
        <w:rPr>
          <w:b/>
        </w:rPr>
      </w:pPr>
      <w:r>
        <w:rPr>
          <w:b/>
        </w:rPr>
        <w:t>сельского поселения Заволжь</w:t>
      </w:r>
      <w:r w:rsidR="00735D7E">
        <w:rPr>
          <w:b/>
        </w:rPr>
        <w:t>е»</w:t>
      </w:r>
    </w:p>
    <w:p w:rsidR="00AA1430" w:rsidRDefault="00AA1430" w:rsidP="00AA1430">
      <w:pPr>
        <w:spacing w:line="240" w:lineRule="atLeast"/>
        <w:jc w:val="both"/>
        <w:rPr>
          <w:b/>
        </w:rPr>
      </w:pPr>
    </w:p>
    <w:p w:rsidR="00735D7E" w:rsidRDefault="00735D7E" w:rsidP="00735D7E">
      <w:pPr>
        <w:spacing w:line="240" w:lineRule="atLeast"/>
        <w:jc w:val="both"/>
      </w:pPr>
      <w:r>
        <w:t>1. Утвердить изменения в Учетную политику для целей бюджетного учета</w:t>
      </w:r>
      <w:r w:rsidR="00683642">
        <w:t xml:space="preserve"> (приложение №1) и </w:t>
      </w:r>
      <w:r>
        <w:t xml:space="preserve">  налогообложения (Приложение</w:t>
      </w:r>
      <w:r w:rsidR="00683642">
        <w:t xml:space="preserve"> №2)</w:t>
      </w:r>
    </w:p>
    <w:p w:rsidR="00735D7E" w:rsidRDefault="00735D7E" w:rsidP="00735D7E">
      <w:pPr>
        <w:spacing w:line="240" w:lineRule="atLeast"/>
        <w:jc w:val="both"/>
      </w:pPr>
      <w:r>
        <w:t>2. Установить, что Учетная политика применяются с 01.01.2018 и во все последующие отчетные периоды с внесением в них необходимых изменений и дополнений.</w:t>
      </w:r>
    </w:p>
    <w:p w:rsidR="00735D7E" w:rsidRDefault="00735D7E" w:rsidP="00735D7E">
      <w:pPr>
        <w:spacing w:line="240" w:lineRule="atLeast"/>
        <w:jc w:val="both"/>
      </w:pPr>
      <w:r>
        <w:t>3. Ознакомить с Учетной политикой всех должностных лиц Администрации поселения Заволжье, имеющих отношение к учетному процессу.</w:t>
      </w:r>
    </w:p>
    <w:p w:rsidR="00735D7E" w:rsidRDefault="00735D7E" w:rsidP="00735D7E">
      <w:pPr>
        <w:spacing w:line="240" w:lineRule="atLeast"/>
        <w:jc w:val="both"/>
      </w:pPr>
      <w:r>
        <w:t>4. Контроль за соблюдением новой  редакции учетной политики возложить на главного специалиста Тимофееву Е.А.</w:t>
      </w:r>
    </w:p>
    <w:p w:rsidR="00735D7E" w:rsidRDefault="00735D7E" w:rsidP="00735D7E">
      <w:pPr>
        <w:pStyle w:val="ConsPlusNormal"/>
        <w:ind w:firstLine="540"/>
        <w:jc w:val="both"/>
        <w:rPr>
          <w:rFonts w:ascii="Times New Roman" w:hAnsi="Times New Roman" w:cs="Times New Roman"/>
          <w:sz w:val="24"/>
          <w:szCs w:val="24"/>
        </w:rPr>
      </w:pPr>
    </w:p>
    <w:p w:rsidR="00735D7E" w:rsidRDefault="00735D7E" w:rsidP="00735D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Глава Администрации поселения  ________________ А.И.Подопригора</w:t>
      </w:r>
    </w:p>
    <w:p w:rsidR="00735D7E" w:rsidRDefault="00735D7E" w:rsidP="00735D7E">
      <w:pPr>
        <w:pStyle w:val="ConsPlusNormal"/>
        <w:ind w:firstLine="540"/>
        <w:jc w:val="both"/>
        <w:rPr>
          <w:rFonts w:ascii="Times New Roman" w:hAnsi="Times New Roman" w:cs="Times New Roman"/>
          <w:sz w:val="24"/>
          <w:szCs w:val="24"/>
        </w:rPr>
      </w:pPr>
    </w:p>
    <w:p w:rsidR="00735D7E" w:rsidRPr="00735D7E" w:rsidRDefault="00735D7E" w:rsidP="00735D7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Ознакомлена                                     ________________  Е.А.Тимофеева    </w:t>
      </w:r>
    </w:p>
    <w:p w:rsidR="00735D7E" w:rsidRDefault="00735D7E" w:rsidP="00735D7E">
      <w:pPr>
        <w:spacing w:line="240" w:lineRule="atLeast"/>
        <w:jc w:val="both"/>
      </w:pPr>
    </w:p>
    <w:p w:rsidR="00735D7E" w:rsidRPr="00735D7E" w:rsidRDefault="00735D7E" w:rsidP="00735D7E">
      <w:pPr>
        <w:pStyle w:val="ConsPlusNormal"/>
        <w:jc w:val="right"/>
        <w:outlineLvl w:val="0"/>
        <w:rPr>
          <w:rFonts w:ascii="Times New Roman" w:hAnsi="Times New Roman" w:cs="Times New Roman"/>
          <w:sz w:val="24"/>
          <w:szCs w:val="24"/>
        </w:rPr>
      </w:pPr>
      <w:r w:rsidRPr="00735D7E">
        <w:rPr>
          <w:rFonts w:ascii="Times New Roman" w:hAnsi="Times New Roman" w:cs="Times New Roman"/>
          <w:sz w:val="24"/>
          <w:szCs w:val="24"/>
        </w:rPr>
        <w:t>Приложение N 1</w:t>
      </w:r>
    </w:p>
    <w:p w:rsidR="00735D7E" w:rsidRPr="00735D7E" w:rsidRDefault="00735D7E" w:rsidP="00735D7E">
      <w:pPr>
        <w:pStyle w:val="ConsPlusNormal"/>
        <w:jc w:val="right"/>
        <w:rPr>
          <w:rFonts w:ascii="Times New Roman" w:hAnsi="Times New Roman" w:cs="Times New Roman"/>
          <w:sz w:val="24"/>
          <w:szCs w:val="24"/>
        </w:rPr>
      </w:pPr>
      <w:r w:rsidRPr="00735D7E">
        <w:rPr>
          <w:rFonts w:ascii="Times New Roman" w:hAnsi="Times New Roman" w:cs="Times New Roman"/>
          <w:sz w:val="24"/>
          <w:szCs w:val="24"/>
        </w:rPr>
        <w:t xml:space="preserve">к </w:t>
      </w:r>
      <w:r>
        <w:rPr>
          <w:rFonts w:ascii="Times New Roman" w:hAnsi="Times New Roman" w:cs="Times New Roman"/>
          <w:sz w:val="24"/>
          <w:szCs w:val="24"/>
        </w:rPr>
        <w:t>р</w:t>
      </w:r>
      <w:r w:rsidRPr="00735D7E">
        <w:rPr>
          <w:rFonts w:ascii="Times New Roman" w:hAnsi="Times New Roman" w:cs="Times New Roman"/>
          <w:sz w:val="24"/>
          <w:szCs w:val="24"/>
        </w:rPr>
        <w:t>аспоряжению от 2</w:t>
      </w:r>
      <w:r>
        <w:rPr>
          <w:rFonts w:ascii="Times New Roman" w:hAnsi="Times New Roman" w:cs="Times New Roman"/>
          <w:sz w:val="24"/>
          <w:szCs w:val="24"/>
        </w:rPr>
        <w:t>3</w:t>
      </w:r>
      <w:r w:rsidRPr="00735D7E">
        <w:rPr>
          <w:rFonts w:ascii="Times New Roman" w:hAnsi="Times New Roman" w:cs="Times New Roman"/>
          <w:sz w:val="24"/>
          <w:szCs w:val="24"/>
        </w:rPr>
        <w:t>.</w:t>
      </w:r>
      <w:r>
        <w:rPr>
          <w:rFonts w:ascii="Times New Roman" w:hAnsi="Times New Roman" w:cs="Times New Roman"/>
          <w:sz w:val="24"/>
          <w:szCs w:val="24"/>
        </w:rPr>
        <w:t>08</w:t>
      </w:r>
      <w:r w:rsidRPr="00735D7E">
        <w:rPr>
          <w:rFonts w:ascii="Times New Roman" w:hAnsi="Times New Roman" w:cs="Times New Roman"/>
          <w:sz w:val="24"/>
          <w:szCs w:val="24"/>
        </w:rPr>
        <w:t>.201</w:t>
      </w:r>
      <w:r>
        <w:rPr>
          <w:rFonts w:ascii="Times New Roman" w:hAnsi="Times New Roman" w:cs="Times New Roman"/>
          <w:sz w:val="24"/>
          <w:szCs w:val="24"/>
        </w:rPr>
        <w:t>8</w:t>
      </w:r>
      <w:r w:rsidRPr="00735D7E">
        <w:rPr>
          <w:rFonts w:ascii="Times New Roman" w:hAnsi="Times New Roman" w:cs="Times New Roman"/>
          <w:sz w:val="24"/>
          <w:szCs w:val="24"/>
        </w:rPr>
        <w:t xml:space="preserve"> N </w:t>
      </w:r>
      <w:r>
        <w:rPr>
          <w:rFonts w:ascii="Times New Roman" w:hAnsi="Times New Roman" w:cs="Times New Roman"/>
          <w:sz w:val="24"/>
          <w:szCs w:val="24"/>
        </w:rPr>
        <w:t>42</w:t>
      </w:r>
    </w:p>
    <w:p w:rsidR="00735D7E" w:rsidRDefault="00735D7E" w:rsidP="00735D7E">
      <w:pPr>
        <w:pStyle w:val="ConsPlusNormal"/>
        <w:jc w:val="both"/>
      </w:pPr>
    </w:p>
    <w:p w:rsidR="00D61AA2" w:rsidRDefault="00D61AA2" w:rsidP="00735D7E">
      <w:pPr>
        <w:pStyle w:val="ConsPlusNormal"/>
        <w:jc w:val="both"/>
      </w:pPr>
    </w:p>
    <w:p w:rsidR="00D61AA2" w:rsidRDefault="00D61AA2" w:rsidP="00735D7E">
      <w:pPr>
        <w:pStyle w:val="ConsPlusNormal"/>
        <w:jc w:val="both"/>
      </w:pPr>
    </w:p>
    <w:p w:rsidR="00D61AA2" w:rsidRPr="00D61AA2" w:rsidRDefault="00D61AA2" w:rsidP="00D61AA2">
      <w:pPr>
        <w:pStyle w:val="ConsPlusNormal"/>
        <w:jc w:val="center"/>
        <w:rPr>
          <w:rFonts w:ascii="Times New Roman" w:hAnsi="Times New Roman" w:cs="Times New Roman"/>
        </w:rPr>
      </w:pPr>
      <w:r w:rsidRPr="00D61AA2">
        <w:rPr>
          <w:rFonts w:ascii="Times New Roman" w:hAnsi="Times New Roman" w:cs="Times New Roman"/>
          <w:b/>
          <w:bCs/>
        </w:rPr>
        <w:t>Учетная политика</w:t>
      </w:r>
    </w:p>
    <w:p w:rsidR="00D61AA2" w:rsidRPr="00D61AA2" w:rsidRDefault="00D61AA2" w:rsidP="00D61AA2">
      <w:pPr>
        <w:pStyle w:val="ConsPlusNormal"/>
        <w:jc w:val="center"/>
        <w:rPr>
          <w:rFonts w:ascii="Times New Roman" w:hAnsi="Times New Roman" w:cs="Times New Roman"/>
        </w:rPr>
      </w:pPr>
      <w:r w:rsidRPr="00D61AA2">
        <w:rPr>
          <w:rFonts w:ascii="Times New Roman" w:hAnsi="Times New Roman" w:cs="Times New Roman"/>
          <w:b/>
          <w:bCs/>
        </w:rPr>
        <w:t>для целей бюджетного учета</w:t>
      </w:r>
    </w:p>
    <w:p w:rsidR="00D61AA2" w:rsidRPr="00D61AA2" w:rsidRDefault="00D61AA2" w:rsidP="00D61AA2">
      <w:pPr>
        <w:pStyle w:val="ConsPlusNormal"/>
        <w:jc w:val="both"/>
        <w:rPr>
          <w:rFonts w:ascii="Times New Roman" w:hAnsi="Times New Roman" w:cs="Times New Roman"/>
        </w:rPr>
      </w:pPr>
    </w:p>
    <w:p w:rsidR="00735D7E" w:rsidRDefault="00D61AA2" w:rsidP="00E22B7F">
      <w:pPr>
        <w:pStyle w:val="ConsPlusNormal"/>
        <w:jc w:val="center"/>
        <w:outlineLvl w:val="1"/>
        <w:rPr>
          <w:rFonts w:ascii="Times New Roman" w:hAnsi="Times New Roman" w:cs="Times New Roman"/>
          <w:b/>
          <w:bCs/>
        </w:rPr>
      </w:pPr>
      <w:r w:rsidRPr="00D61AA2">
        <w:rPr>
          <w:rFonts w:ascii="Times New Roman" w:hAnsi="Times New Roman" w:cs="Times New Roman"/>
          <w:b/>
          <w:bCs/>
        </w:rPr>
        <w:t>1. Организационные положения</w:t>
      </w:r>
    </w:p>
    <w:p w:rsidR="00E22B7F" w:rsidRPr="00E22B7F" w:rsidRDefault="00E22B7F" w:rsidP="00E22B7F">
      <w:pPr>
        <w:pStyle w:val="ConsPlusNormal"/>
        <w:jc w:val="center"/>
        <w:outlineLvl w:val="1"/>
        <w:rPr>
          <w:rFonts w:ascii="Times New Roman" w:hAnsi="Times New Roman" w:cs="Times New Roman"/>
        </w:rPr>
      </w:pPr>
    </w:p>
    <w:p w:rsidR="00AA1430" w:rsidRDefault="00AA1430" w:rsidP="00AA1430">
      <w:pPr>
        <w:spacing w:line="240" w:lineRule="atLeast"/>
        <w:jc w:val="both"/>
      </w:pPr>
      <w:r>
        <w:rPr>
          <w:b/>
        </w:rPr>
        <w:t xml:space="preserve">   </w:t>
      </w:r>
      <w:r w:rsidR="00735D7E">
        <w:rPr>
          <w:b/>
        </w:rPr>
        <w:t xml:space="preserve">1. </w:t>
      </w:r>
      <w:r>
        <w:t>В целях своевременного и качественного внедрения федеральных стандартов бухгалтерского учета для организаций государственного сектора «Основные средства» и «Аренда»</w:t>
      </w:r>
      <w:r>
        <w:rPr>
          <w:b/>
        </w:rPr>
        <w:t xml:space="preserve"> </w:t>
      </w:r>
      <w:r w:rsidRPr="00AA1430">
        <w:t>и разработанного плана мероприятий</w:t>
      </w:r>
      <w:r>
        <w:t xml:space="preserve"> распоряжение №3 от 23.01.2018г «О внесении изменений в распоряжение №3 от 18.01.2017 года «Об учетной политике Администрации сельского поселения Заволжье» дополнить:</w:t>
      </w:r>
    </w:p>
    <w:p w:rsidR="00B97905" w:rsidRDefault="00AA1430" w:rsidP="00B97905">
      <w:pPr>
        <w:spacing w:line="240" w:lineRule="atLeast"/>
        <w:jc w:val="both"/>
        <w:rPr>
          <w:b/>
          <w:i/>
        </w:rPr>
      </w:pPr>
      <w:r>
        <w:t xml:space="preserve">1. </w:t>
      </w:r>
      <w:r w:rsidR="00B97905">
        <w:rPr>
          <w:b/>
          <w:i/>
        </w:rPr>
        <w:t>В раздел 2 «Методологические аспекты учетной политики в части ведения бухгалтерского учета» подраздел 1.1 «Учет основных средств» добавить</w:t>
      </w:r>
      <w:r w:rsidR="0097715B">
        <w:rPr>
          <w:b/>
          <w:i/>
        </w:rPr>
        <w:t xml:space="preserve"> разъяснения по бюджетному учету</w:t>
      </w:r>
      <w:r w:rsidR="007922CF">
        <w:rPr>
          <w:b/>
          <w:i/>
        </w:rPr>
        <w:t xml:space="preserve"> с конкретизацией согласно распоряжения №3 от 23.01.2018г.</w:t>
      </w:r>
      <w:r w:rsidR="00B97905">
        <w:rPr>
          <w:b/>
          <w:i/>
        </w:rPr>
        <w:t>:</w:t>
      </w:r>
    </w:p>
    <w:p w:rsidR="00F2728D" w:rsidRPr="00B97905" w:rsidRDefault="00F2728D" w:rsidP="00F2728D">
      <w:pPr>
        <w:pStyle w:val="ConsPlusNormal"/>
        <w:ind w:firstLine="540"/>
        <w:jc w:val="both"/>
        <w:rPr>
          <w:rFonts w:ascii="Times New Roman" w:hAnsi="Times New Roman" w:cs="Times New Roman"/>
          <w:sz w:val="24"/>
          <w:szCs w:val="24"/>
        </w:rPr>
      </w:pPr>
      <w:r w:rsidRPr="00F2728D">
        <w:rPr>
          <w:rFonts w:ascii="Times New Roman" w:hAnsi="Times New Roman" w:cs="Times New Roman"/>
          <w:sz w:val="24"/>
          <w:szCs w:val="24"/>
        </w:rPr>
        <w:t>Приказом Минфина России от 31.12.2016 N 257н утвержден Федеральный стандарт бухгалтерского учета для организаций государственного сектора "Основные средства".</w:t>
      </w:r>
    </w:p>
    <w:p w:rsidR="00F2728D" w:rsidRDefault="00F2728D" w:rsidP="00F2728D">
      <w:pPr>
        <w:pStyle w:val="ConsPlusNormal"/>
        <w:ind w:firstLine="540"/>
        <w:jc w:val="both"/>
        <w:rPr>
          <w:rFonts w:ascii="Times New Roman" w:hAnsi="Times New Roman" w:cs="Times New Roman"/>
          <w:sz w:val="24"/>
          <w:szCs w:val="24"/>
        </w:rPr>
      </w:pPr>
      <w:r w:rsidRPr="00F2728D">
        <w:rPr>
          <w:rFonts w:ascii="Times New Roman" w:hAnsi="Times New Roman" w:cs="Times New Roman"/>
          <w:sz w:val="24"/>
          <w:szCs w:val="24"/>
        </w:rPr>
        <w:t>Стандарт применяется организаци</w:t>
      </w:r>
      <w:r>
        <w:rPr>
          <w:rFonts w:ascii="Times New Roman" w:hAnsi="Times New Roman" w:cs="Times New Roman"/>
          <w:sz w:val="24"/>
          <w:szCs w:val="24"/>
        </w:rPr>
        <w:t>ей</w:t>
      </w:r>
      <w:r w:rsidRPr="00F2728D">
        <w:rPr>
          <w:rFonts w:ascii="Times New Roman" w:hAnsi="Times New Roman" w:cs="Times New Roman"/>
          <w:sz w:val="24"/>
          <w:szCs w:val="24"/>
        </w:rPr>
        <w:t xml:space="preserve"> при ведении учета с 1 января 2018 г. и составлении отчетности начиная с отчетности 2018 г. (п. 2 названного Приказа).</w:t>
      </w:r>
    </w:p>
    <w:p w:rsidR="00F2728D" w:rsidRDefault="00F2728D" w:rsidP="00F2728D">
      <w:pPr>
        <w:pStyle w:val="ConsPlusNormal"/>
        <w:ind w:firstLine="540"/>
        <w:jc w:val="both"/>
        <w:rPr>
          <w:rFonts w:ascii="Times New Roman" w:hAnsi="Times New Roman" w:cs="Times New Roman"/>
          <w:sz w:val="24"/>
          <w:szCs w:val="24"/>
        </w:rPr>
      </w:pPr>
      <w:r w:rsidRPr="00F2728D">
        <w:rPr>
          <w:rFonts w:ascii="Times New Roman" w:hAnsi="Times New Roman" w:cs="Times New Roman"/>
          <w:sz w:val="24"/>
          <w:szCs w:val="24"/>
        </w:rPr>
        <w:t>Стандарт применяется одновременно со Стандартом "Концептуальные основы бухгалтерского учета и отчетности организаций государственного сектора".</w:t>
      </w:r>
    </w:p>
    <w:p w:rsidR="00C30038" w:rsidRPr="007E7D51" w:rsidRDefault="00C30038" w:rsidP="00C30038">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b/>
          <w:bCs/>
          <w:sz w:val="24"/>
          <w:szCs w:val="24"/>
        </w:rPr>
        <w:t>Основные средства</w:t>
      </w:r>
      <w:r w:rsidRPr="007E7D51">
        <w:rPr>
          <w:rFonts w:ascii="Times New Roman" w:hAnsi="Times New Roman" w:cs="Times New Roman"/>
          <w:sz w:val="24"/>
          <w:szCs w:val="24"/>
        </w:rPr>
        <w:t xml:space="preserve"> - это материальные ценности (активы), отвечающие одновременно следующим признакам:</w:t>
      </w:r>
    </w:p>
    <w:p w:rsidR="00C30038" w:rsidRPr="007E7D51" w:rsidRDefault="00C30038" w:rsidP="00C30038">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 обладают любой стоимостью;</w:t>
      </w:r>
    </w:p>
    <w:p w:rsidR="00C30038" w:rsidRPr="007E7D51" w:rsidRDefault="00C30038" w:rsidP="00C30038">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lastRenderedPageBreak/>
        <w:t>- имеют срок полезного использования более 12 месяцев;</w:t>
      </w:r>
    </w:p>
    <w:p w:rsidR="00C30038" w:rsidRPr="007E7D51" w:rsidRDefault="00C30038" w:rsidP="00C30038">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 предназначены для неоднократного или постоянного использования субъектом учета;</w:t>
      </w:r>
    </w:p>
    <w:p w:rsidR="00C30038" w:rsidRPr="007E7D51" w:rsidRDefault="00C30038" w:rsidP="00C30038">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 принадлежат субъекту учета на праве оперативного управления, на праве владения и (или) пользования имуществом по договору аренды либо договору безвозмездного пользования;</w:t>
      </w:r>
    </w:p>
    <w:p w:rsidR="00C30038" w:rsidRPr="007E7D51" w:rsidRDefault="00C30038" w:rsidP="00C30038">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 используются для выполнения государственных (муниципальных) полномочий (функций), выполнения работ, оказания услуг, для управленческих нужд.</w:t>
      </w:r>
    </w:p>
    <w:p w:rsidR="00C30038" w:rsidRPr="007E7D51" w:rsidRDefault="00C30038" w:rsidP="00C30038">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b/>
          <w:bCs/>
          <w:sz w:val="24"/>
          <w:szCs w:val="24"/>
        </w:rPr>
        <w:t>Основными средствами</w:t>
      </w:r>
      <w:r w:rsidRPr="007E7D51">
        <w:rPr>
          <w:rFonts w:ascii="Times New Roman" w:hAnsi="Times New Roman" w:cs="Times New Roman"/>
          <w:sz w:val="24"/>
          <w:szCs w:val="24"/>
        </w:rPr>
        <w:t xml:space="preserve"> признаются материальные ценности:</w:t>
      </w:r>
    </w:p>
    <w:p w:rsidR="00C30038" w:rsidRPr="007E7D51" w:rsidRDefault="00C30038" w:rsidP="00C30038">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 находящиеся в эксплуатации, запасе, на консервации;</w:t>
      </w:r>
    </w:p>
    <w:p w:rsidR="00C30038" w:rsidRPr="007E7D51" w:rsidRDefault="00C30038" w:rsidP="00C30038">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 переданные во временное владение и пользование;</w:t>
      </w:r>
    </w:p>
    <w:p w:rsidR="00C30038" w:rsidRPr="007E7D51" w:rsidRDefault="00C30038" w:rsidP="00C30038">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 переданные во временное пользование по договору аренды (имущественного найма) либо договору безвозмездного пользования.</w:t>
      </w:r>
    </w:p>
    <w:p w:rsidR="00C30038" w:rsidRPr="007E7D51" w:rsidRDefault="00C30038" w:rsidP="00C30038">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b/>
          <w:bCs/>
          <w:sz w:val="24"/>
          <w:szCs w:val="24"/>
        </w:rPr>
        <w:t>Основными средствами не являются:</w:t>
      </w:r>
    </w:p>
    <w:p w:rsidR="00C30038" w:rsidRPr="007E7D51" w:rsidRDefault="00C30038" w:rsidP="00C30038">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sz w:val="24"/>
          <w:szCs w:val="24"/>
        </w:rPr>
        <w:t>- непроизведенные активы;</w:t>
      </w:r>
    </w:p>
    <w:p w:rsidR="00C30038" w:rsidRPr="007E7D51" w:rsidRDefault="00C30038" w:rsidP="00C30038">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sz w:val="24"/>
          <w:szCs w:val="24"/>
        </w:rPr>
        <w:t>- имущество, составляющее государственную (муниципальную) казну, если Стандартом не предусмотрено иное;</w:t>
      </w:r>
    </w:p>
    <w:p w:rsidR="00C30038" w:rsidRPr="007E7D51" w:rsidRDefault="00C30038" w:rsidP="00C30038">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sz w:val="24"/>
          <w:szCs w:val="24"/>
        </w:rPr>
        <w:t>- материальные ценности, в том числе объекты недвижимого имущества, предназначенные для продажи и (или) учитываемые в составе запасов;</w:t>
      </w:r>
    </w:p>
    <w:p w:rsidR="00C30038" w:rsidRPr="007E7D51" w:rsidRDefault="00C30038" w:rsidP="00C30038">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sz w:val="24"/>
          <w:szCs w:val="24"/>
        </w:rPr>
        <w:t>- материальные ценности, в том числе объекты незавершенного строительства, числящиеся в составе капитальных вложений;</w:t>
      </w:r>
    </w:p>
    <w:p w:rsidR="00C30038" w:rsidRPr="007E7D51" w:rsidRDefault="00C30038" w:rsidP="00C30038">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sz w:val="24"/>
          <w:szCs w:val="24"/>
        </w:rPr>
        <w:t>- биологические активы.</w:t>
      </w:r>
    </w:p>
    <w:p w:rsidR="00C30038" w:rsidRPr="007E7D51" w:rsidRDefault="00C30038" w:rsidP="00C30038">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b/>
          <w:bCs/>
          <w:sz w:val="24"/>
          <w:szCs w:val="24"/>
        </w:rPr>
        <w:t>Основные средства учитываются по группам</w:t>
      </w:r>
      <w:r w:rsidRPr="007E7D51">
        <w:rPr>
          <w:rFonts w:ascii="Times New Roman" w:hAnsi="Times New Roman" w:cs="Times New Roman"/>
          <w:sz w:val="24"/>
          <w:szCs w:val="24"/>
        </w:rPr>
        <w:t>:</w:t>
      </w:r>
    </w:p>
    <w:p w:rsidR="00C30038" w:rsidRPr="007E7D51" w:rsidRDefault="00C30038" w:rsidP="00C30038">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sz w:val="24"/>
          <w:szCs w:val="24"/>
        </w:rPr>
        <w:t>- жилые помещения;</w:t>
      </w:r>
    </w:p>
    <w:p w:rsidR="00C30038" w:rsidRPr="007E7D51" w:rsidRDefault="00C30038" w:rsidP="00C30038">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sz w:val="24"/>
          <w:szCs w:val="24"/>
        </w:rPr>
        <w:t>- нежилые помещения (здания и сооружения);</w:t>
      </w:r>
    </w:p>
    <w:p w:rsidR="00C30038" w:rsidRPr="007E7D51" w:rsidRDefault="00C30038" w:rsidP="00C30038">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sz w:val="24"/>
          <w:szCs w:val="24"/>
        </w:rPr>
        <w:t>- машины и оборудование;</w:t>
      </w:r>
    </w:p>
    <w:p w:rsidR="00C30038" w:rsidRPr="007E7D51" w:rsidRDefault="00C30038" w:rsidP="00C30038">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sz w:val="24"/>
          <w:szCs w:val="24"/>
        </w:rPr>
        <w:t>- транспортные средства;</w:t>
      </w:r>
    </w:p>
    <w:p w:rsidR="00C30038" w:rsidRPr="007E7D51" w:rsidRDefault="00C30038" w:rsidP="00C30038">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sz w:val="24"/>
          <w:szCs w:val="24"/>
        </w:rPr>
        <w:t>- инвентарь производственный и хозяйственный;</w:t>
      </w:r>
    </w:p>
    <w:p w:rsidR="00C30038" w:rsidRPr="007E7D51" w:rsidRDefault="00C30038" w:rsidP="00C30038">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sz w:val="24"/>
          <w:szCs w:val="24"/>
        </w:rPr>
        <w:t>- многолетние насаждения;</w:t>
      </w:r>
    </w:p>
    <w:p w:rsidR="00C30038" w:rsidRPr="007E7D51" w:rsidRDefault="00C30038" w:rsidP="00C30038">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sz w:val="24"/>
          <w:szCs w:val="24"/>
        </w:rPr>
        <w:t>- инвестиционная недвижимость;</w:t>
      </w:r>
    </w:p>
    <w:p w:rsidR="00C30038" w:rsidRPr="007E7D51" w:rsidRDefault="00C30038" w:rsidP="00C30038">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sz w:val="24"/>
          <w:szCs w:val="24"/>
        </w:rPr>
        <w:t>- основные средства, не включенные в другие группы.</w:t>
      </w:r>
    </w:p>
    <w:p w:rsidR="00C30038" w:rsidRPr="007E7D51" w:rsidRDefault="00C30038" w:rsidP="00C30038">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b/>
          <w:bCs/>
          <w:sz w:val="24"/>
          <w:szCs w:val="24"/>
        </w:rPr>
        <w:t>Основное средство признается в учете,</w:t>
      </w:r>
      <w:r w:rsidRPr="007E7D51">
        <w:rPr>
          <w:rFonts w:ascii="Times New Roman" w:hAnsi="Times New Roman" w:cs="Times New Roman"/>
          <w:sz w:val="24"/>
          <w:szCs w:val="24"/>
        </w:rPr>
        <w:t xml:space="preserve"> если одновременно:</w:t>
      </w:r>
    </w:p>
    <w:p w:rsidR="00C30038" w:rsidRPr="007E7D51" w:rsidRDefault="00C30038" w:rsidP="00C30038">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 прогнозируется получение экономических выгод или полезного потенциала от его использования;</w:t>
      </w:r>
    </w:p>
    <w:p w:rsidR="00C30038" w:rsidRPr="007E7D51" w:rsidRDefault="00C30038" w:rsidP="00C30038">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 можно надежно оценить его первоначальную стоимость как объекта учета.</w:t>
      </w:r>
    </w:p>
    <w:p w:rsidR="00C30038" w:rsidRPr="007E7D51" w:rsidRDefault="00C30038" w:rsidP="00C30038">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b/>
          <w:bCs/>
          <w:sz w:val="24"/>
          <w:szCs w:val="24"/>
        </w:rPr>
        <w:t>Основное средство учитывается на забалансовых счетах</w:t>
      </w:r>
      <w:r w:rsidRPr="007E7D51">
        <w:rPr>
          <w:rFonts w:ascii="Times New Roman" w:hAnsi="Times New Roman" w:cs="Times New Roman"/>
          <w:sz w:val="24"/>
          <w:szCs w:val="24"/>
        </w:rPr>
        <w:t xml:space="preserve"> при следующих условиях:</w:t>
      </w:r>
    </w:p>
    <w:p w:rsidR="00C30038" w:rsidRPr="007E7D51" w:rsidRDefault="00C30038" w:rsidP="00C30038">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 оно не приносит экономических выгод или не имеет полезного потенциала;</w:t>
      </w:r>
    </w:p>
    <w:p w:rsidR="00C30038" w:rsidRPr="007E7D51" w:rsidRDefault="00C30038" w:rsidP="00C30038">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 в дальнейшем от него не предполагается получать экономические выгоды.</w:t>
      </w:r>
    </w:p>
    <w:p w:rsidR="00C30038" w:rsidRPr="007E7D51" w:rsidRDefault="00C30038" w:rsidP="00C30038">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 xml:space="preserve">В составе основных средств </w:t>
      </w:r>
      <w:r w:rsidRPr="007E7D51">
        <w:rPr>
          <w:rFonts w:ascii="Times New Roman" w:hAnsi="Times New Roman" w:cs="Times New Roman"/>
          <w:b/>
          <w:bCs/>
          <w:sz w:val="24"/>
          <w:szCs w:val="24"/>
        </w:rPr>
        <w:t>активы культурного наследия</w:t>
      </w:r>
      <w:r w:rsidRPr="007E7D51">
        <w:rPr>
          <w:rFonts w:ascii="Times New Roman" w:hAnsi="Times New Roman" w:cs="Times New Roman"/>
          <w:sz w:val="24"/>
          <w:szCs w:val="24"/>
        </w:rPr>
        <w:t xml:space="preserve"> учитываются, если от их использования планируется получать экономические выгоды или полезный потенциал, при этом их полезный потенциал не ограничивается культурной ценностью.</w:t>
      </w:r>
    </w:p>
    <w:p w:rsidR="00C30038" w:rsidRPr="007E7D51" w:rsidRDefault="00C30038" w:rsidP="00C30038">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В иных случаях такие активы учитываются на забалансовых счетах в условной оценке, равной одному рублю.</w:t>
      </w:r>
    </w:p>
    <w:p w:rsidR="00C30038" w:rsidRPr="007E7D51" w:rsidRDefault="00C30038" w:rsidP="00C30038">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Критерии признания (принятия к учету) объектов основных средств применяются к инвентарному объекту в целом.</w:t>
      </w:r>
    </w:p>
    <w:p w:rsidR="00E36A76" w:rsidRPr="007E7D51" w:rsidRDefault="00E36A76" w:rsidP="00E36A76">
      <w:pPr>
        <w:pStyle w:val="ConsPlusNormal"/>
        <w:ind w:firstLine="540"/>
        <w:jc w:val="both"/>
        <w:rPr>
          <w:rFonts w:ascii="Times New Roman" w:hAnsi="Times New Roman" w:cs="Times New Roman"/>
          <w:sz w:val="24"/>
          <w:szCs w:val="24"/>
        </w:rPr>
      </w:pPr>
      <w:r w:rsidRPr="007E7D51">
        <w:rPr>
          <w:rFonts w:ascii="Times New Roman" w:hAnsi="Times New Roman" w:cs="Times New Roman"/>
          <w:sz w:val="24"/>
          <w:szCs w:val="24"/>
        </w:rPr>
        <w:t xml:space="preserve">Единицей учета основных средств является </w:t>
      </w:r>
      <w:r w:rsidRPr="007E7D51">
        <w:rPr>
          <w:rFonts w:ascii="Times New Roman" w:hAnsi="Times New Roman" w:cs="Times New Roman"/>
          <w:b/>
          <w:bCs/>
          <w:sz w:val="24"/>
          <w:szCs w:val="24"/>
        </w:rPr>
        <w:t>инвентарный объект</w:t>
      </w:r>
      <w:r w:rsidRPr="007E7D51">
        <w:rPr>
          <w:rFonts w:ascii="Times New Roman" w:hAnsi="Times New Roman" w:cs="Times New Roman"/>
          <w:sz w:val="24"/>
          <w:szCs w:val="24"/>
        </w:rPr>
        <w:t>.</w:t>
      </w:r>
    </w:p>
    <w:p w:rsidR="00E36A76" w:rsidRPr="007E7D51" w:rsidRDefault="00E36A76" w:rsidP="00E36A76">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b/>
          <w:bCs/>
          <w:sz w:val="24"/>
          <w:szCs w:val="24"/>
        </w:rPr>
        <w:t>Инвентарным объектом</w:t>
      </w:r>
      <w:r w:rsidRPr="007E7D51">
        <w:rPr>
          <w:rFonts w:ascii="Times New Roman" w:hAnsi="Times New Roman" w:cs="Times New Roman"/>
          <w:sz w:val="24"/>
          <w:szCs w:val="24"/>
        </w:rPr>
        <w:t xml:space="preserve"> является:</w:t>
      </w:r>
    </w:p>
    <w:p w:rsidR="00E36A76" w:rsidRPr="007E7D51" w:rsidRDefault="00E36A76" w:rsidP="00E36A76">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sz w:val="24"/>
          <w:szCs w:val="24"/>
        </w:rPr>
        <w:t>- объект имущества со всеми приспособлениями и принадлежностями;</w:t>
      </w:r>
    </w:p>
    <w:p w:rsidR="00E36A76" w:rsidRPr="007E7D51" w:rsidRDefault="00E36A76" w:rsidP="00E36A76">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sz w:val="24"/>
          <w:szCs w:val="24"/>
        </w:rPr>
        <w:t>- отдельный конструктивно обособленный предмет, предназначенный для выполнения определенных самостоятельных функций;</w:t>
      </w:r>
    </w:p>
    <w:p w:rsidR="00E36A76" w:rsidRPr="007E7D51" w:rsidRDefault="00E36A76" w:rsidP="00E36A76">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sz w:val="24"/>
          <w:szCs w:val="24"/>
        </w:rPr>
        <w:t xml:space="preserve">- обособленный комплекс конструктивно-сочлененных предметов, представляющих </w:t>
      </w:r>
      <w:r w:rsidRPr="007E7D51">
        <w:rPr>
          <w:rFonts w:ascii="Times New Roman" w:hAnsi="Times New Roman" w:cs="Times New Roman"/>
          <w:sz w:val="24"/>
          <w:szCs w:val="24"/>
        </w:rPr>
        <w:lastRenderedPageBreak/>
        <w:t>собой единое целое и предназначенных для выполнения определенной работы;</w:t>
      </w:r>
    </w:p>
    <w:p w:rsidR="00E36A76" w:rsidRPr="007E7D51" w:rsidRDefault="00E36A76" w:rsidP="00E36A76">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sz w:val="24"/>
          <w:szCs w:val="24"/>
        </w:rPr>
        <w:t>- объект недвижимости (его часть), полученный по договору аренды (имущественного найма) и предназначенный для передачи в субаренду (поднаем), в том числе с передачей своих прав и обязанностей по договору аренды другому лицу (перенаем) или в безвозмездное пользование;</w:t>
      </w:r>
    </w:p>
    <w:p w:rsidR="00E36A76" w:rsidRPr="007E7D51" w:rsidRDefault="00E36A76" w:rsidP="00E36A76">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sz w:val="24"/>
          <w:szCs w:val="24"/>
        </w:rPr>
        <w:t>- актив культурного наследия при соблюдении требований признания в учете.</w:t>
      </w:r>
    </w:p>
    <w:p w:rsidR="00E36A76" w:rsidRPr="007E7D51" w:rsidRDefault="00E36A76" w:rsidP="00E36A76">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sz w:val="24"/>
          <w:szCs w:val="24"/>
        </w:rPr>
        <w:t xml:space="preserve">В </w:t>
      </w:r>
      <w:r w:rsidRPr="007E7D51">
        <w:rPr>
          <w:rFonts w:ascii="Times New Roman" w:hAnsi="Times New Roman" w:cs="Times New Roman"/>
          <w:b/>
          <w:bCs/>
          <w:sz w:val="24"/>
          <w:szCs w:val="24"/>
        </w:rPr>
        <w:t>один инвентарный объект объединяются</w:t>
      </w:r>
      <w:r w:rsidRPr="007E7D51">
        <w:rPr>
          <w:rFonts w:ascii="Times New Roman" w:hAnsi="Times New Roman" w:cs="Times New Roman"/>
          <w:sz w:val="24"/>
          <w:szCs w:val="24"/>
        </w:rPr>
        <w:t xml:space="preserve"> объекты основных средств с одинаковым сроком полезного использования, стоимость которых не является существенной, например:</w:t>
      </w:r>
    </w:p>
    <w:p w:rsidR="00E36A76" w:rsidRPr="007E7D51" w:rsidRDefault="00E36A76" w:rsidP="00E36A76">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sz w:val="24"/>
          <w:szCs w:val="24"/>
        </w:rPr>
        <w:t>- библиотечные фонды;</w:t>
      </w:r>
    </w:p>
    <w:p w:rsidR="00E36A76" w:rsidRPr="007E7D51" w:rsidRDefault="00E36A76" w:rsidP="00E36A76">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sz w:val="24"/>
          <w:szCs w:val="24"/>
        </w:rPr>
        <w:t>- периферийные устройства и компьютерное оборудование;</w:t>
      </w:r>
    </w:p>
    <w:p w:rsidR="00E36A76" w:rsidRPr="007E7D51" w:rsidRDefault="00E36A76" w:rsidP="00E36A76">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sz w:val="24"/>
          <w:szCs w:val="24"/>
        </w:rPr>
        <w:t>- мебель, используемая в течение одного и того же периода времени (столы, стулья, шкафы, иная мебель, используемые для обстановки одного помещения).</w:t>
      </w:r>
    </w:p>
    <w:p w:rsidR="00E36A76" w:rsidRPr="007E7D51" w:rsidRDefault="00E36A76" w:rsidP="00E36A76">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b/>
          <w:bCs/>
          <w:sz w:val="24"/>
          <w:szCs w:val="24"/>
        </w:rPr>
        <w:t>Инвентарным объектом</w:t>
      </w:r>
      <w:r w:rsidRPr="007E7D51">
        <w:rPr>
          <w:rFonts w:ascii="Times New Roman" w:hAnsi="Times New Roman" w:cs="Times New Roman"/>
          <w:sz w:val="24"/>
          <w:szCs w:val="24"/>
        </w:rPr>
        <w:t xml:space="preserve"> может признаваться часть объекта имущества (структурная часть основных средств):</w:t>
      </w:r>
    </w:p>
    <w:p w:rsidR="00E36A76" w:rsidRPr="007E7D51" w:rsidRDefault="00E36A76" w:rsidP="00E36A76">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sz w:val="24"/>
          <w:szCs w:val="24"/>
        </w:rPr>
        <w:t>- в отношении которой самостоятельно можно определить период поступления будущих экономических выгод, полезного потенциала;</w:t>
      </w:r>
    </w:p>
    <w:p w:rsidR="00E36A76" w:rsidRPr="007E7D51" w:rsidRDefault="00E36A76" w:rsidP="00E36A76">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sz w:val="24"/>
          <w:szCs w:val="24"/>
        </w:rPr>
        <w:t>- которая имеет срок полезного использования, отличный от остальных частей, и стоимость, составляющую значительную величину от общей стоимости объекта имущества.</w:t>
      </w:r>
    </w:p>
    <w:p w:rsidR="00E36A76" w:rsidRPr="007E7D51" w:rsidRDefault="00E36A76" w:rsidP="00E36A76">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b/>
          <w:bCs/>
          <w:sz w:val="24"/>
          <w:szCs w:val="24"/>
        </w:rPr>
        <w:t>Реклассификацией основных средств</w:t>
      </w:r>
      <w:r w:rsidRPr="007E7D51">
        <w:rPr>
          <w:rFonts w:ascii="Times New Roman" w:hAnsi="Times New Roman" w:cs="Times New Roman"/>
          <w:sz w:val="24"/>
          <w:szCs w:val="24"/>
        </w:rPr>
        <w:t xml:space="preserve"> признается изменение группы учета у объектов основных средств либо категории объекта бухгалтерского учета в связи с новыми условиями их использования.</w:t>
      </w:r>
    </w:p>
    <w:p w:rsidR="00E36A76" w:rsidRPr="007E7D51" w:rsidRDefault="00E36A76" w:rsidP="00E36A76">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sz w:val="24"/>
          <w:szCs w:val="24"/>
        </w:rPr>
        <w:t>Выбытие объекта из одной группы основных средств и отражение его в другой группе осуществляется в учете одновременно.</w:t>
      </w:r>
    </w:p>
    <w:p w:rsidR="00E36A76" w:rsidRPr="007E7D51" w:rsidRDefault="00E36A76" w:rsidP="00E36A76">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sz w:val="24"/>
          <w:szCs w:val="24"/>
        </w:rPr>
        <w:t>Реклассификация не ведет к изменению стоимости основных средств ни в бухгалтерском учете, ни для целей оценки и раскрытия информации в бухгалтерской (финансовой) отчетности.</w:t>
      </w:r>
    </w:p>
    <w:p w:rsidR="00E36A76" w:rsidRPr="007E7D51" w:rsidRDefault="00E36A76" w:rsidP="00E36A76">
      <w:pPr>
        <w:pStyle w:val="ConsPlusNormal"/>
        <w:spacing w:line="240" w:lineRule="atLeast"/>
        <w:ind w:firstLine="540"/>
        <w:rPr>
          <w:rFonts w:ascii="Times New Roman" w:hAnsi="Times New Roman" w:cs="Times New Roman"/>
          <w:sz w:val="24"/>
          <w:szCs w:val="24"/>
        </w:rPr>
      </w:pPr>
      <w:r w:rsidRPr="007E7D51">
        <w:rPr>
          <w:rFonts w:ascii="Times New Roman" w:hAnsi="Times New Roman" w:cs="Times New Roman"/>
          <w:sz w:val="24"/>
          <w:szCs w:val="24"/>
        </w:rPr>
        <w:t>От типа операции, в результате которой получены основные средства, зависит порядок определения их первоначальной стоимости.</w:t>
      </w:r>
    </w:p>
    <w:p w:rsidR="00E36A76" w:rsidRPr="007E7D51" w:rsidRDefault="00E36A76" w:rsidP="00E36A76">
      <w:pPr>
        <w:pStyle w:val="ConsPlusNormal"/>
        <w:spacing w:line="240" w:lineRule="atLeast"/>
        <w:ind w:firstLine="540"/>
        <w:rPr>
          <w:rFonts w:ascii="Times New Roman" w:hAnsi="Times New Roman" w:cs="Times New Roman"/>
          <w:sz w:val="24"/>
          <w:szCs w:val="24"/>
        </w:rPr>
      </w:pPr>
      <w:r w:rsidRPr="007E7D51">
        <w:rPr>
          <w:rFonts w:ascii="Times New Roman" w:hAnsi="Times New Roman" w:cs="Times New Roman"/>
          <w:b/>
          <w:bCs/>
          <w:sz w:val="24"/>
          <w:szCs w:val="24"/>
        </w:rPr>
        <w:t>Обменные операции</w:t>
      </w:r>
      <w:r w:rsidRPr="007E7D51">
        <w:rPr>
          <w:rFonts w:ascii="Times New Roman" w:hAnsi="Times New Roman" w:cs="Times New Roman"/>
          <w:sz w:val="24"/>
          <w:szCs w:val="24"/>
        </w:rPr>
        <w:t xml:space="preserve"> - операции, в результате которых субъект учета передает (получает) сопоставимые по денежной величине (стоимости) активы преимущественно в форме денежных средств.</w:t>
      </w:r>
    </w:p>
    <w:p w:rsidR="00E36A76" w:rsidRPr="007E7D51" w:rsidRDefault="00E36A76" w:rsidP="00E36A76">
      <w:pPr>
        <w:pStyle w:val="ConsPlusNormal"/>
        <w:spacing w:line="240" w:lineRule="atLeast"/>
        <w:ind w:firstLine="540"/>
        <w:rPr>
          <w:rFonts w:ascii="Times New Roman" w:hAnsi="Times New Roman" w:cs="Times New Roman"/>
          <w:sz w:val="24"/>
          <w:szCs w:val="24"/>
        </w:rPr>
      </w:pPr>
      <w:r w:rsidRPr="007E7D51">
        <w:rPr>
          <w:rFonts w:ascii="Times New Roman" w:hAnsi="Times New Roman" w:cs="Times New Roman"/>
          <w:b/>
          <w:bCs/>
          <w:sz w:val="24"/>
          <w:szCs w:val="24"/>
        </w:rPr>
        <w:t>Необменные операции</w:t>
      </w:r>
      <w:r w:rsidRPr="007E7D51">
        <w:rPr>
          <w:rFonts w:ascii="Times New Roman" w:hAnsi="Times New Roman" w:cs="Times New Roman"/>
          <w:sz w:val="24"/>
          <w:szCs w:val="24"/>
        </w:rPr>
        <w:t xml:space="preserve"> совершаются безвозмездно или по незначимым ценам по отношению к рыночной цене обменной операции с подобными активами.</w:t>
      </w:r>
    </w:p>
    <w:p w:rsidR="00E36A76" w:rsidRPr="007E7D51" w:rsidRDefault="00E36A76" w:rsidP="00E36A76">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 xml:space="preserve">Основные средства принимаются к учету (признаются в учете) с момента признания по </w:t>
      </w:r>
      <w:r w:rsidRPr="007E7D51">
        <w:rPr>
          <w:rFonts w:ascii="Times New Roman" w:hAnsi="Times New Roman" w:cs="Times New Roman"/>
          <w:b/>
          <w:bCs/>
          <w:sz w:val="24"/>
          <w:szCs w:val="24"/>
        </w:rPr>
        <w:t>первоначальной стоимости</w:t>
      </w:r>
      <w:r w:rsidRPr="007E7D51">
        <w:rPr>
          <w:rFonts w:ascii="Times New Roman" w:hAnsi="Times New Roman" w:cs="Times New Roman"/>
          <w:sz w:val="24"/>
          <w:szCs w:val="24"/>
        </w:rPr>
        <w:t>.</w:t>
      </w:r>
    </w:p>
    <w:p w:rsidR="00E36A76" w:rsidRPr="007E7D51" w:rsidRDefault="00E36A76" w:rsidP="00E36A76">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b/>
          <w:bCs/>
          <w:sz w:val="24"/>
          <w:szCs w:val="24"/>
        </w:rPr>
        <w:t>Первоначальная стоимость</w:t>
      </w:r>
      <w:r w:rsidRPr="007E7D51">
        <w:rPr>
          <w:rFonts w:ascii="Times New Roman" w:hAnsi="Times New Roman" w:cs="Times New Roman"/>
          <w:sz w:val="24"/>
          <w:szCs w:val="24"/>
        </w:rPr>
        <w:t xml:space="preserve"> основных средств зависит от типа операции, по которой оно приобреталось: </w:t>
      </w:r>
      <w:r w:rsidRPr="007E7D51">
        <w:rPr>
          <w:rFonts w:ascii="Times New Roman" w:hAnsi="Times New Roman" w:cs="Times New Roman"/>
          <w:b/>
          <w:bCs/>
          <w:sz w:val="24"/>
          <w:szCs w:val="24"/>
        </w:rPr>
        <w:t>обменная</w:t>
      </w:r>
      <w:r w:rsidRPr="007E7D51">
        <w:rPr>
          <w:rFonts w:ascii="Times New Roman" w:hAnsi="Times New Roman" w:cs="Times New Roman"/>
          <w:sz w:val="24"/>
          <w:szCs w:val="24"/>
        </w:rPr>
        <w:t xml:space="preserve"> или </w:t>
      </w:r>
      <w:r w:rsidRPr="007E7D51">
        <w:rPr>
          <w:rFonts w:ascii="Times New Roman" w:hAnsi="Times New Roman" w:cs="Times New Roman"/>
          <w:b/>
          <w:bCs/>
          <w:sz w:val="24"/>
          <w:szCs w:val="24"/>
        </w:rPr>
        <w:t>необменная операция</w:t>
      </w:r>
      <w:r w:rsidRPr="007E7D51">
        <w:rPr>
          <w:rFonts w:ascii="Times New Roman" w:hAnsi="Times New Roman" w:cs="Times New Roman"/>
          <w:sz w:val="24"/>
          <w:szCs w:val="24"/>
        </w:rPr>
        <w:t>. Для активов, созданных своими силами (самостоятельно), порядок определения первоначальной стоимости аналогичен порядку признания в учете активов, приобретенных в результате обменных операций.</w:t>
      </w:r>
    </w:p>
    <w:p w:rsidR="00E36A76" w:rsidRPr="007E7D51" w:rsidRDefault="00E36A76" w:rsidP="00E36A76">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b/>
          <w:bCs/>
          <w:sz w:val="24"/>
          <w:szCs w:val="24"/>
        </w:rPr>
        <w:t>Первоначальная стоимость объекта основных средств, приобретенного в результате обменной операции</w:t>
      </w:r>
      <w:r w:rsidRPr="007E7D51">
        <w:rPr>
          <w:rFonts w:ascii="Times New Roman" w:hAnsi="Times New Roman" w:cs="Times New Roman"/>
          <w:sz w:val="24"/>
          <w:szCs w:val="24"/>
        </w:rPr>
        <w:t xml:space="preserve"> (или созданного субъектом учета), формируется в сумме фактически произведенных капитальных вложений с учетом предъявленного НДС. Исключения составляют случаи, когда объект будет использоваться в деятельности, облагаемой НДС.</w:t>
      </w:r>
    </w:p>
    <w:p w:rsidR="00E36A76" w:rsidRPr="007E7D51" w:rsidRDefault="00E36A76" w:rsidP="00E36A76">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b/>
          <w:bCs/>
          <w:sz w:val="24"/>
          <w:szCs w:val="24"/>
        </w:rPr>
        <w:t>Первоначальной стоимостью основного средства, приобретенного в результате необменной операции</w:t>
      </w:r>
      <w:r w:rsidRPr="007E7D51">
        <w:rPr>
          <w:rFonts w:ascii="Times New Roman" w:hAnsi="Times New Roman" w:cs="Times New Roman"/>
          <w:sz w:val="24"/>
          <w:szCs w:val="24"/>
        </w:rPr>
        <w:t>, является его справедливая стоимость на дату приобретения.</w:t>
      </w:r>
    </w:p>
    <w:p w:rsidR="00AB5815" w:rsidRPr="007E7D51" w:rsidRDefault="00E36A76" w:rsidP="00AB5815">
      <w:pPr>
        <w:pStyle w:val="ConsPlusNormal"/>
        <w:ind w:firstLine="540"/>
        <w:jc w:val="both"/>
        <w:rPr>
          <w:rFonts w:ascii="Times New Roman" w:hAnsi="Times New Roman" w:cs="Times New Roman"/>
          <w:sz w:val="24"/>
          <w:szCs w:val="24"/>
        </w:rPr>
      </w:pPr>
      <w:r w:rsidRPr="007E7D51">
        <w:rPr>
          <w:rFonts w:ascii="Times New Roman" w:hAnsi="Times New Roman" w:cs="Times New Roman"/>
          <w:b/>
          <w:bCs/>
          <w:sz w:val="24"/>
          <w:szCs w:val="24"/>
        </w:rPr>
        <w:t>Стандарт установил перечень затрат, включаемых и не включаемых в первоначальную стоимость</w:t>
      </w:r>
      <w:r w:rsidRPr="007E7D51">
        <w:rPr>
          <w:rFonts w:ascii="Times New Roman" w:hAnsi="Times New Roman" w:cs="Times New Roman"/>
          <w:sz w:val="24"/>
          <w:szCs w:val="24"/>
        </w:rPr>
        <w:t xml:space="preserve"> объекта основных средств, который приобретен в результате обменной операции (создан своими силами).</w:t>
      </w:r>
    </w:p>
    <w:p w:rsidR="00AB5815" w:rsidRPr="007E7D51" w:rsidRDefault="00E36A76" w:rsidP="00AB5815">
      <w:pPr>
        <w:pStyle w:val="ConsPlusNormal"/>
        <w:ind w:firstLine="540"/>
        <w:jc w:val="both"/>
        <w:rPr>
          <w:rFonts w:ascii="Times New Roman" w:hAnsi="Times New Roman" w:cs="Times New Roman"/>
          <w:sz w:val="24"/>
          <w:szCs w:val="24"/>
        </w:rPr>
      </w:pPr>
      <w:r w:rsidRPr="007E7D51">
        <w:rPr>
          <w:rFonts w:ascii="Times New Roman" w:hAnsi="Times New Roman" w:cs="Times New Roman"/>
          <w:b/>
          <w:bCs/>
          <w:sz w:val="24"/>
          <w:szCs w:val="24"/>
        </w:rPr>
        <w:lastRenderedPageBreak/>
        <w:t>Первоначальная стоимость основного средства, созданного собственными силами</w:t>
      </w:r>
      <w:r w:rsidRPr="007E7D51">
        <w:rPr>
          <w:rFonts w:ascii="Times New Roman" w:hAnsi="Times New Roman" w:cs="Times New Roman"/>
          <w:sz w:val="24"/>
          <w:szCs w:val="24"/>
        </w:rPr>
        <w:t xml:space="preserve"> и предназначенного для использования самим субъектом учета при выполнении государственных (муниципальных) полномочий (функций), выполнения работ, оказания услуг либо для управленческих нужд, </w:t>
      </w:r>
      <w:r w:rsidRPr="007E7D51">
        <w:rPr>
          <w:rFonts w:ascii="Times New Roman" w:hAnsi="Times New Roman" w:cs="Times New Roman"/>
          <w:b/>
          <w:bCs/>
          <w:sz w:val="24"/>
          <w:szCs w:val="24"/>
        </w:rPr>
        <w:t>соответствует затратам на его производство</w:t>
      </w:r>
      <w:r w:rsidRPr="007E7D51">
        <w:rPr>
          <w:rFonts w:ascii="Times New Roman" w:hAnsi="Times New Roman" w:cs="Times New Roman"/>
          <w:sz w:val="24"/>
          <w:szCs w:val="24"/>
        </w:rPr>
        <w:t>, за исключением понесенных при его создании сверхнормативных потерь сырья, трудовых и других ресурсов, которые учитываются в составе расходов.</w:t>
      </w:r>
    </w:p>
    <w:p w:rsidR="00AB5815" w:rsidRPr="007E7D51" w:rsidRDefault="00E36A76" w:rsidP="00AB5815">
      <w:pPr>
        <w:pStyle w:val="ConsPlusNormal"/>
        <w:ind w:firstLine="540"/>
        <w:jc w:val="both"/>
        <w:rPr>
          <w:rFonts w:ascii="Times New Roman" w:hAnsi="Times New Roman" w:cs="Times New Roman"/>
          <w:sz w:val="24"/>
          <w:szCs w:val="24"/>
        </w:rPr>
      </w:pPr>
      <w:r w:rsidRPr="007E7D51">
        <w:rPr>
          <w:rFonts w:ascii="Times New Roman" w:hAnsi="Times New Roman" w:cs="Times New Roman"/>
          <w:b/>
          <w:bCs/>
          <w:sz w:val="24"/>
          <w:szCs w:val="24"/>
        </w:rPr>
        <w:t>Порядок определения первоначальной стоимости</w:t>
      </w:r>
      <w:r w:rsidRPr="007E7D51">
        <w:rPr>
          <w:rFonts w:ascii="Times New Roman" w:hAnsi="Times New Roman" w:cs="Times New Roman"/>
          <w:sz w:val="24"/>
          <w:szCs w:val="24"/>
        </w:rPr>
        <w:t xml:space="preserve"> основного средства по обменной операции </w:t>
      </w:r>
      <w:r w:rsidRPr="007E7D51">
        <w:rPr>
          <w:rFonts w:ascii="Times New Roman" w:hAnsi="Times New Roman" w:cs="Times New Roman"/>
          <w:b/>
          <w:bCs/>
          <w:sz w:val="24"/>
          <w:szCs w:val="24"/>
        </w:rPr>
        <w:t>зависит также от ее характера</w:t>
      </w:r>
      <w:r w:rsidRPr="007E7D51">
        <w:rPr>
          <w:rFonts w:ascii="Times New Roman" w:hAnsi="Times New Roman" w:cs="Times New Roman"/>
          <w:sz w:val="24"/>
          <w:szCs w:val="24"/>
        </w:rPr>
        <w:t xml:space="preserve"> (коммерческий или некоммерческий).</w:t>
      </w:r>
    </w:p>
    <w:p w:rsidR="00AB5815" w:rsidRPr="007E7D51" w:rsidRDefault="00E36A76" w:rsidP="00AB5815">
      <w:pPr>
        <w:pStyle w:val="ConsPlusNormal"/>
        <w:ind w:firstLine="540"/>
        <w:jc w:val="both"/>
        <w:rPr>
          <w:rFonts w:ascii="Times New Roman" w:hAnsi="Times New Roman" w:cs="Times New Roman"/>
          <w:sz w:val="24"/>
          <w:szCs w:val="24"/>
        </w:rPr>
      </w:pPr>
      <w:r w:rsidRPr="007E7D51">
        <w:rPr>
          <w:rFonts w:ascii="Times New Roman" w:hAnsi="Times New Roman" w:cs="Times New Roman"/>
          <w:sz w:val="24"/>
          <w:szCs w:val="24"/>
        </w:rPr>
        <w:t>Коммерческой обменной операцией признается операция, в результате которой денежные потоки или полезный потенциал обмениваемых активов существенно различаются, и это приводит к изменению денежных потоков или полезного потенциала в той области деятельности субъекта учета, для которой приобретается актив. В других случаях операция носит некоммерческий характер.</w:t>
      </w:r>
    </w:p>
    <w:p w:rsidR="00AB5815" w:rsidRPr="007E7D51" w:rsidRDefault="00E36A76" w:rsidP="00AB5815">
      <w:pPr>
        <w:pStyle w:val="ConsPlusNormal"/>
        <w:ind w:firstLine="540"/>
        <w:jc w:val="both"/>
        <w:rPr>
          <w:rFonts w:ascii="Times New Roman" w:hAnsi="Times New Roman" w:cs="Times New Roman"/>
          <w:sz w:val="24"/>
          <w:szCs w:val="24"/>
        </w:rPr>
      </w:pPr>
      <w:r w:rsidRPr="007E7D51">
        <w:rPr>
          <w:rFonts w:ascii="Times New Roman" w:hAnsi="Times New Roman" w:cs="Times New Roman"/>
          <w:b/>
          <w:bCs/>
          <w:sz w:val="24"/>
          <w:szCs w:val="24"/>
        </w:rPr>
        <w:t>Первоначальной стоимостью объекта основных средств</w:t>
      </w:r>
      <w:r w:rsidRPr="007E7D51">
        <w:rPr>
          <w:rFonts w:ascii="Times New Roman" w:hAnsi="Times New Roman" w:cs="Times New Roman"/>
          <w:sz w:val="24"/>
          <w:szCs w:val="24"/>
        </w:rPr>
        <w:t xml:space="preserve">, </w:t>
      </w:r>
      <w:r w:rsidRPr="007E7D51">
        <w:rPr>
          <w:rFonts w:ascii="Times New Roman" w:hAnsi="Times New Roman" w:cs="Times New Roman"/>
          <w:b/>
          <w:bCs/>
          <w:sz w:val="24"/>
          <w:szCs w:val="24"/>
        </w:rPr>
        <w:t>полученного</w:t>
      </w:r>
      <w:r w:rsidRPr="007E7D51">
        <w:rPr>
          <w:rFonts w:ascii="Times New Roman" w:hAnsi="Times New Roman" w:cs="Times New Roman"/>
          <w:sz w:val="24"/>
          <w:szCs w:val="24"/>
        </w:rPr>
        <w:t xml:space="preserve"> в обмен на иные активы </w:t>
      </w:r>
      <w:r w:rsidRPr="007E7D51">
        <w:rPr>
          <w:rFonts w:ascii="Times New Roman" w:hAnsi="Times New Roman" w:cs="Times New Roman"/>
          <w:b/>
          <w:bCs/>
          <w:sz w:val="24"/>
          <w:szCs w:val="24"/>
        </w:rPr>
        <w:t>в результате коммерческой обменной операции</w:t>
      </w:r>
      <w:r w:rsidRPr="007E7D51">
        <w:rPr>
          <w:rFonts w:ascii="Times New Roman" w:hAnsi="Times New Roman" w:cs="Times New Roman"/>
          <w:sz w:val="24"/>
          <w:szCs w:val="24"/>
        </w:rPr>
        <w:t xml:space="preserve">, осуществленной </w:t>
      </w:r>
      <w:r w:rsidRPr="007E7D51">
        <w:rPr>
          <w:rFonts w:ascii="Times New Roman" w:hAnsi="Times New Roman" w:cs="Times New Roman"/>
          <w:b/>
          <w:bCs/>
          <w:sz w:val="24"/>
          <w:szCs w:val="24"/>
        </w:rPr>
        <w:t>без</w:t>
      </w:r>
      <w:r w:rsidRPr="007E7D51">
        <w:rPr>
          <w:rFonts w:ascii="Times New Roman" w:hAnsi="Times New Roman" w:cs="Times New Roman"/>
          <w:sz w:val="24"/>
          <w:szCs w:val="24"/>
        </w:rPr>
        <w:t xml:space="preserve"> применения </w:t>
      </w:r>
      <w:r w:rsidRPr="007E7D51">
        <w:rPr>
          <w:rFonts w:ascii="Times New Roman" w:hAnsi="Times New Roman" w:cs="Times New Roman"/>
          <w:b/>
          <w:bCs/>
          <w:sz w:val="24"/>
          <w:szCs w:val="24"/>
        </w:rPr>
        <w:t>денежных средств</w:t>
      </w:r>
      <w:r w:rsidRPr="007E7D51">
        <w:rPr>
          <w:rFonts w:ascii="Times New Roman" w:hAnsi="Times New Roman" w:cs="Times New Roman"/>
          <w:sz w:val="24"/>
          <w:szCs w:val="24"/>
        </w:rPr>
        <w:t xml:space="preserve"> (их эквивалентов), является его справедливая стоимость на дату приобретения. Когда справедливую стоимость ни полученного, ни переданного актива невозможно надежно оценить, стоимость определяется на основании остаточной стоимости переданного взамен актива.</w:t>
      </w:r>
    </w:p>
    <w:p w:rsidR="00E36A76" w:rsidRPr="007E7D51" w:rsidRDefault="00E36A76" w:rsidP="00AB5815">
      <w:pPr>
        <w:pStyle w:val="ConsPlusNormal"/>
        <w:ind w:firstLine="540"/>
        <w:jc w:val="both"/>
        <w:rPr>
          <w:rFonts w:ascii="Times New Roman" w:hAnsi="Times New Roman" w:cs="Times New Roman"/>
          <w:sz w:val="24"/>
          <w:szCs w:val="24"/>
        </w:rPr>
      </w:pPr>
      <w:r w:rsidRPr="007E7D51">
        <w:rPr>
          <w:rFonts w:ascii="Times New Roman" w:hAnsi="Times New Roman" w:cs="Times New Roman"/>
          <w:b/>
          <w:bCs/>
          <w:sz w:val="24"/>
          <w:szCs w:val="24"/>
        </w:rPr>
        <w:t>Первоначальная стоимость объекта основных средств, полученного в результате обменной операции некоммерческого характера,</w:t>
      </w:r>
      <w:r w:rsidRPr="007E7D51">
        <w:rPr>
          <w:rFonts w:ascii="Times New Roman" w:hAnsi="Times New Roman" w:cs="Times New Roman"/>
          <w:sz w:val="24"/>
          <w:szCs w:val="24"/>
        </w:rPr>
        <w:t xml:space="preserve"> определяется на основании остаточной стоимости переданного взамен актива.</w:t>
      </w:r>
      <w:r w:rsidR="00AB5815" w:rsidRPr="007E7D51">
        <w:rPr>
          <w:rFonts w:ascii="Times New Roman" w:hAnsi="Times New Roman" w:cs="Times New Roman"/>
          <w:sz w:val="24"/>
          <w:szCs w:val="24"/>
        </w:rPr>
        <w:t xml:space="preserve"> </w:t>
      </w:r>
      <w:r w:rsidRPr="007E7D51">
        <w:rPr>
          <w:rFonts w:ascii="Times New Roman" w:hAnsi="Times New Roman" w:cs="Times New Roman"/>
          <w:sz w:val="24"/>
          <w:szCs w:val="24"/>
        </w:rPr>
        <w:t>Если данные об остаточной стоимости переданного взамен актива (по коммерческой или некоммерческой обменной операции) по каким-либо причинам недоступны либо на дату передачи остаточная стоимость передаваемого взамен актива нулевая, приобретенное основное средство отражается в условной оценке, равной одному рублю.</w:t>
      </w:r>
    </w:p>
    <w:p w:rsidR="00AB5815" w:rsidRPr="007E7D51" w:rsidRDefault="00AB5815" w:rsidP="00AB5815">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b/>
          <w:bCs/>
          <w:sz w:val="24"/>
          <w:szCs w:val="24"/>
        </w:rPr>
        <w:t>Первоначальной стоимостью объекта основных средств, приобретенного в результате необменной операции, является его справедливая стоимость</w:t>
      </w:r>
      <w:r w:rsidRPr="007E7D51">
        <w:rPr>
          <w:rFonts w:ascii="Times New Roman" w:hAnsi="Times New Roman" w:cs="Times New Roman"/>
          <w:sz w:val="24"/>
          <w:szCs w:val="24"/>
        </w:rPr>
        <w:t xml:space="preserve"> на дату приобретения</w:t>
      </w:r>
      <w:r w:rsidRPr="007E7D51">
        <w:rPr>
          <w:rFonts w:ascii="Times New Roman" w:hAnsi="Times New Roman" w:cs="Times New Roman"/>
          <w:b/>
          <w:bCs/>
          <w:sz w:val="24"/>
          <w:szCs w:val="24"/>
        </w:rPr>
        <w:t>.</w:t>
      </w:r>
    </w:p>
    <w:p w:rsidR="00AB5815" w:rsidRPr="007E7D51" w:rsidRDefault="00AB5815" w:rsidP="00AB5815">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Если справедливая стоимость объекта основных средств не может быть оценена, его первоначальная стоимость определяется на основании остаточной стоимости переданного взамен актива.</w:t>
      </w:r>
    </w:p>
    <w:p w:rsidR="00AB5815" w:rsidRPr="007E7D51" w:rsidRDefault="00AB5815" w:rsidP="00AB5815">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Если данные об остаточной стоимости передаваемого взамен актива по каким-либо причинам недоступны либо на дату передачи остаточная стоимость передаваемого взамен актива нулевая, приобретенное путем такой необменной операции основное средство учитывается в условной оценке, равной одному рублю.</w:t>
      </w:r>
    </w:p>
    <w:p w:rsidR="00AB5815" w:rsidRPr="007E7D51" w:rsidRDefault="00AB5815" w:rsidP="00AB5815">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b/>
          <w:bCs/>
          <w:sz w:val="24"/>
          <w:szCs w:val="24"/>
        </w:rPr>
        <w:t>Первоначальной стоимостью объектов основных средств, полученных от собственника (учредителя)</w:t>
      </w:r>
      <w:r w:rsidRPr="007E7D51">
        <w:rPr>
          <w:rFonts w:ascii="Times New Roman" w:hAnsi="Times New Roman" w:cs="Times New Roman"/>
          <w:sz w:val="24"/>
          <w:szCs w:val="24"/>
        </w:rPr>
        <w:t>, иной организации государственного сектора, признается стоимость, определенная передающей стороной (собственником (учредителем)) и отраженная в передаточных документах.</w:t>
      </w:r>
    </w:p>
    <w:p w:rsidR="00AB5815" w:rsidRPr="007E7D51" w:rsidRDefault="00AB5815" w:rsidP="00AB5815">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b/>
          <w:bCs/>
          <w:sz w:val="24"/>
          <w:szCs w:val="24"/>
        </w:rPr>
        <w:t>Изменение балансовой стоимости</w:t>
      </w:r>
      <w:r w:rsidRPr="007E7D51">
        <w:rPr>
          <w:rFonts w:ascii="Times New Roman" w:hAnsi="Times New Roman" w:cs="Times New Roman"/>
          <w:sz w:val="24"/>
          <w:szCs w:val="24"/>
        </w:rPr>
        <w:t xml:space="preserve"> объекта основных средств после его признания в бухгалтерском учете возможно только в таких случаях:</w:t>
      </w:r>
    </w:p>
    <w:p w:rsidR="00AB5815" w:rsidRPr="007E7D51" w:rsidRDefault="00AB5815" w:rsidP="00AB5815">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 достройка;</w:t>
      </w:r>
    </w:p>
    <w:p w:rsidR="00AB5815" w:rsidRPr="007E7D51" w:rsidRDefault="00AB5815" w:rsidP="00AB5815">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 дооборудование;</w:t>
      </w:r>
    </w:p>
    <w:p w:rsidR="00AB5815" w:rsidRPr="007E7D51" w:rsidRDefault="00AB5815" w:rsidP="00AB5815">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 реконструкция, в том числе с элементами реставрации;</w:t>
      </w:r>
    </w:p>
    <w:p w:rsidR="00AB5815" w:rsidRPr="007E7D51" w:rsidRDefault="00AB5815" w:rsidP="00AB5815">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 техническое перевооружение;</w:t>
      </w:r>
    </w:p>
    <w:p w:rsidR="00AB5815" w:rsidRPr="007E7D51" w:rsidRDefault="00AB5815" w:rsidP="00AB5815">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 модернизация;</w:t>
      </w:r>
    </w:p>
    <w:p w:rsidR="00AB5815" w:rsidRPr="007E7D51" w:rsidRDefault="00AB5815" w:rsidP="00AB5815">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 частичная ликвидация (разукомплектация);</w:t>
      </w:r>
    </w:p>
    <w:p w:rsidR="00AB5815" w:rsidRPr="007E7D51" w:rsidRDefault="00AB5815" w:rsidP="00AB5815">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 переоценка объектов основных средств;</w:t>
      </w:r>
    </w:p>
    <w:p w:rsidR="00AB5815" w:rsidRPr="007E7D51" w:rsidRDefault="00AB5815" w:rsidP="00AB5815">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 xml:space="preserve">- замещение (частичная замена в рамках капитального ремонта в целях реконструкции, технического перевооружения, модернизации) объекта или его составной </w:t>
      </w:r>
      <w:r w:rsidRPr="007E7D51">
        <w:rPr>
          <w:rFonts w:ascii="Times New Roman" w:hAnsi="Times New Roman" w:cs="Times New Roman"/>
          <w:sz w:val="24"/>
          <w:szCs w:val="24"/>
        </w:rPr>
        <w:lastRenderedPageBreak/>
        <w:t>части.</w:t>
      </w:r>
    </w:p>
    <w:p w:rsidR="00AB5815" w:rsidRPr="007E7D51" w:rsidRDefault="00AB5815" w:rsidP="00AB5815">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Затраты по замене отдельных составных частей включаются в стоимость объекта основных средств, если порядок эксплуатации объекта (его составных частей) требует такой замены, в том числе в ходе капитального ремонта.</w:t>
      </w:r>
    </w:p>
    <w:p w:rsidR="00AB5815" w:rsidRPr="007E7D51" w:rsidRDefault="00AB5815" w:rsidP="00AB5815">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Стоимость объекта основных средств уменьшается на стоимость заменяемых (выбывающих) частей.</w:t>
      </w:r>
    </w:p>
    <w:p w:rsidR="00AB5815" w:rsidRPr="007E7D51" w:rsidRDefault="00AB5815" w:rsidP="00AB5815">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Затраты признаются в момент их возникновения при условии, что соблюдены критерии признания объекта основных средств.</w:t>
      </w:r>
    </w:p>
    <w:p w:rsidR="00AB5815" w:rsidRPr="007E7D51" w:rsidRDefault="00AB5815" w:rsidP="00AB5815">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Затраты на проведение регулярных осмотров, являющихся обязательным условием их эксплуатации, на предмет наличия дефектов, в том числе при проведении ремонтов, формируют объем произведенных капитальных вложений с дальнейшим признанием в стоимости основных средств.</w:t>
      </w:r>
    </w:p>
    <w:p w:rsidR="00AB5815" w:rsidRPr="007E7D51" w:rsidRDefault="00AB5815" w:rsidP="00AB5815">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В этом случае любая учтенная ранее в стоимости объекта основных средств сумма затрат на проведение предыдущего ремонта подлежит списанию в расходы текущего периода (на уменьшение финансового результата).</w:t>
      </w:r>
    </w:p>
    <w:p w:rsidR="00AB5815" w:rsidRPr="007E7D51" w:rsidRDefault="00AB5815" w:rsidP="00AB5815">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b/>
          <w:bCs/>
          <w:sz w:val="24"/>
          <w:szCs w:val="24"/>
        </w:rPr>
        <w:t>Основные средства, предназначенные для отчуждения</w:t>
      </w:r>
      <w:r w:rsidRPr="007E7D51">
        <w:rPr>
          <w:rFonts w:ascii="Times New Roman" w:hAnsi="Times New Roman" w:cs="Times New Roman"/>
          <w:sz w:val="24"/>
          <w:szCs w:val="24"/>
        </w:rPr>
        <w:t xml:space="preserve"> не в пользу организаций государственного сектора, отражаются в учете по </w:t>
      </w:r>
      <w:r w:rsidRPr="007E7D51">
        <w:rPr>
          <w:rFonts w:ascii="Times New Roman" w:hAnsi="Times New Roman" w:cs="Times New Roman"/>
          <w:b/>
          <w:bCs/>
          <w:sz w:val="24"/>
          <w:szCs w:val="24"/>
        </w:rPr>
        <w:t>справедливой стоимости</w:t>
      </w:r>
      <w:r w:rsidRPr="007E7D51">
        <w:rPr>
          <w:rFonts w:ascii="Times New Roman" w:hAnsi="Times New Roman" w:cs="Times New Roman"/>
          <w:sz w:val="24"/>
          <w:szCs w:val="24"/>
        </w:rPr>
        <w:t xml:space="preserve">, которая определяется </w:t>
      </w:r>
      <w:r w:rsidRPr="007E7D51">
        <w:rPr>
          <w:rFonts w:ascii="Times New Roman" w:hAnsi="Times New Roman" w:cs="Times New Roman"/>
          <w:b/>
          <w:bCs/>
          <w:sz w:val="24"/>
          <w:szCs w:val="24"/>
        </w:rPr>
        <w:t>методом рыночных цен</w:t>
      </w:r>
      <w:r w:rsidRPr="007E7D51">
        <w:rPr>
          <w:rFonts w:ascii="Times New Roman" w:hAnsi="Times New Roman" w:cs="Times New Roman"/>
          <w:sz w:val="24"/>
          <w:szCs w:val="24"/>
        </w:rPr>
        <w:t>.</w:t>
      </w:r>
    </w:p>
    <w:p w:rsidR="00AB5815" w:rsidRPr="007E7D51" w:rsidRDefault="00AB5815" w:rsidP="00AB5815">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sz w:val="24"/>
          <w:szCs w:val="24"/>
        </w:rPr>
        <w:t>Для этого осуществляется их переоценка, результаты которой по доведению балансовой стоимости до справедливой стоимости отражаются в учете.</w:t>
      </w:r>
    </w:p>
    <w:p w:rsidR="00AB5815" w:rsidRPr="007E7D51" w:rsidRDefault="00AB5815" w:rsidP="00AB5815">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sz w:val="24"/>
          <w:szCs w:val="24"/>
        </w:rPr>
        <w:t>Показатели переоценки подлежат обязательному раскрытию в бухгалтерской (финансовой) отчетности обособленно в составе финансового результата текущего периода.</w:t>
      </w:r>
    </w:p>
    <w:p w:rsidR="00AB5815" w:rsidRPr="007E7D51" w:rsidRDefault="00AB5815" w:rsidP="00AB5815">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sz w:val="24"/>
          <w:szCs w:val="24"/>
        </w:rPr>
        <w:t>К основным средствам, предназначенным  для отчуждения  могут быть отнесены такие основные средства, в отношении которых принято в установленном порядке решение об их отчуждении.</w:t>
      </w:r>
    </w:p>
    <w:p w:rsidR="009B32F5" w:rsidRPr="007E7D51" w:rsidRDefault="00302937" w:rsidP="009B32F5">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b/>
          <w:bCs/>
          <w:sz w:val="24"/>
          <w:szCs w:val="24"/>
        </w:rPr>
        <w:t xml:space="preserve"> </w:t>
      </w:r>
      <w:r w:rsidR="00EC2E66" w:rsidRPr="007E7D51">
        <w:rPr>
          <w:rFonts w:ascii="Times New Roman" w:hAnsi="Times New Roman" w:cs="Times New Roman"/>
          <w:b/>
          <w:bCs/>
          <w:sz w:val="24"/>
          <w:szCs w:val="24"/>
        </w:rPr>
        <w:t xml:space="preserve">  </w:t>
      </w:r>
      <w:r w:rsidR="009B32F5" w:rsidRPr="007E7D51">
        <w:rPr>
          <w:rFonts w:ascii="Times New Roman" w:hAnsi="Times New Roman" w:cs="Times New Roman"/>
          <w:b/>
          <w:bCs/>
          <w:sz w:val="24"/>
          <w:szCs w:val="24"/>
        </w:rPr>
        <w:t>Срок полезного использования</w:t>
      </w:r>
      <w:r w:rsidR="009B32F5" w:rsidRPr="007E7D51">
        <w:rPr>
          <w:rFonts w:ascii="Times New Roman" w:hAnsi="Times New Roman" w:cs="Times New Roman"/>
          <w:sz w:val="24"/>
          <w:szCs w:val="24"/>
        </w:rPr>
        <w:t xml:space="preserve"> объекта основных средств определяется исходя из следующего:</w:t>
      </w:r>
    </w:p>
    <w:p w:rsidR="009B32F5" w:rsidRPr="007E7D51" w:rsidRDefault="009B32F5" w:rsidP="009B32F5">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sz w:val="24"/>
          <w:szCs w:val="24"/>
        </w:rPr>
        <w:t>- ожидаемого срока получения экономических выгод и (или) полезного потенциала, заключенных в активе;</w:t>
      </w:r>
    </w:p>
    <w:p w:rsidR="009B32F5" w:rsidRPr="007E7D51" w:rsidRDefault="009B32F5" w:rsidP="009B32F5">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sz w:val="24"/>
          <w:szCs w:val="24"/>
        </w:rPr>
        <w:t>- рекомендаций, содержащихся в документах производителя, которыми комплектуется объект имущества;</w:t>
      </w:r>
    </w:p>
    <w:p w:rsidR="009B32F5" w:rsidRPr="007E7D51" w:rsidRDefault="009B32F5" w:rsidP="009B32F5">
      <w:pPr>
        <w:pStyle w:val="ConsPlusNormal"/>
        <w:spacing w:line="240" w:lineRule="atLeast"/>
        <w:ind w:firstLine="539"/>
        <w:rPr>
          <w:rFonts w:ascii="Times New Roman" w:hAnsi="Times New Roman" w:cs="Times New Roman"/>
          <w:sz w:val="24"/>
          <w:szCs w:val="24"/>
        </w:rPr>
      </w:pPr>
      <w:r w:rsidRPr="007E7D51">
        <w:rPr>
          <w:rFonts w:ascii="Times New Roman" w:hAnsi="Times New Roman" w:cs="Times New Roman"/>
          <w:sz w:val="24"/>
          <w:szCs w:val="24"/>
        </w:rPr>
        <w:t>- решения комиссии по поступлению и выбытию активов, принятого с учетом рассмотрения всех обязательных вопросов для принятия такого решения.</w:t>
      </w:r>
    </w:p>
    <w:p w:rsidR="00AB5815" w:rsidRPr="007E7D51" w:rsidRDefault="00AB5815" w:rsidP="009B32F5">
      <w:pPr>
        <w:pStyle w:val="ConsPlusNormal"/>
        <w:spacing w:line="240" w:lineRule="atLeast"/>
        <w:ind w:firstLine="539"/>
        <w:rPr>
          <w:rFonts w:ascii="Times New Roman" w:hAnsi="Times New Roman" w:cs="Times New Roman"/>
          <w:sz w:val="24"/>
          <w:szCs w:val="24"/>
        </w:rPr>
      </w:pPr>
    </w:p>
    <w:p w:rsidR="009B32F5" w:rsidRPr="007E7D51" w:rsidRDefault="009B32F5" w:rsidP="009B32F5">
      <w:pPr>
        <w:pStyle w:val="ConsPlusNormal"/>
        <w:jc w:val="center"/>
        <w:outlineLvl w:val="3"/>
        <w:rPr>
          <w:rFonts w:ascii="Times New Roman" w:hAnsi="Times New Roman" w:cs="Times New Roman"/>
          <w:sz w:val="24"/>
          <w:szCs w:val="24"/>
        </w:rPr>
      </w:pPr>
      <w:r w:rsidRPr="007E7D51">
        <w:rPr>
          <w:rFonts w:ascii="Times New Roman" w:hAnsi="Times New Roman" w:cs="Times New Roman"/>
          <w:b/>
          <w:bCs/>
          <w:sz w:val="24"/>
          <w:szCs w:val="24"/>
        </w:rPr>
        <w:t>Методы начисления амортизации основных средств</w:t>
      </w:r>
    </w:p>
    <w:p w:rsidR="009B32F5" w:rsidRPr="007E7D51" w:rsidRDefault="009B32F5" w:rsidP="009B32F5">
      <w:pPr>
        <w:pStyle w:val="ConsPlusNormal"/>
        <w:spacing w:line="240" w:lineRule="atLeast"/>
        <w:ind w:firstLine="540"/>
        <w:rPr>
          <w:rFonts w:ascii="Times New Roman" w:hAnsi="Times New Roman" w:cs="Times New Roman"/>
          <w:sz w:val="24"/>
          <w:szCs w:val="24"/>
        </w:rPr>
      </w:pPr>
      <w:r w:rsidRPr="007E7D51">
        <w:rPr>
          <w:rFonts w:ascii="Times New Roman" w:hAnsi="Times New Roman" w:cs="Times New Roman"/>
          <w:b/>
          <w:bCs/>
          <w:sz w:val="24"/>
          <w:szCs w:val="24"/>
        </w:rPr>
        <w:t>Начисление амортизации осуществляется</w:t>
      </w:r>
      <w:r w:rsidRPr="007E7D51">
        <w:rPr>
          <w:rFonts w:ascii="Times New Roman" w:hAnsi="Times New Roman" w:cs="Times New Roman"/>
          <w:sz w:val="24"/>
          <w:szCs w:val="24"/>
        </w:rPr>
        <w:t xml:space="preserve"> с использованием следующих методов:</w:t>
      </w:r>
    </w:p>
    <w:p w:rsidR="009B32F5" w:rsidRPr="007E7D51" w:rsidRDefault="009B32F5" w:rsidP="009B32F5">
      <w:pPr>
        <w:pStyle w:val="ConsPlusNormal"/>
        <w:spacing w:line="240" w:lineRule="atLeast"/>
        <w:ind w:firstLine="540"/>
        <w:rPr>
          <w:rFonts w:ascii="Times New Roman" w:hAnsi="Times New Roman" w:cs="Times New Roman"/>
          <w:sz w:val="24"/>
          <w:szCs w:val="24"/>
        </w:rPr>
      </w:pPr>
      <w:r w:rsidRPr="007E7D51">
        <w:rPr>
          <w:rFonts w:ascii="Times New Roman" w:hAnsi="Times New Roman" w:cs="Times New Roman"/>
          <w:sz w:val="24"/>
          <w:szCs w:val="24"/>
        </w:rPr>
        <w:t>- линейного метода (происходит равномерное начисление в течение всего срока полезного использования);</w:t>
      </w:r>
    </w:p>
    <w:p w:rsidR="009B32F5" w:rsidRPr="007E7D51" w:rsidRDefault="009B32F5" w:rsidP="009B32F5">
      <w:pPr>
        <w:pStyle w:val="ConsPlusNormal"/>
        <w:spacing w:line="240" w:lineRule="atLeast"/>
        <w:ind w:firstLine="540"/>
        <w:rPr>
          <w:rFonts w:ascii="Times New Roman" w:hAnsi="Times New Roman" w:cs="Times New Roman"/>
          <w:sz w:val="24"/>
          <w:szCs w:val="24"/>
        </w:rPr>
      </w:pPr>
      <w:r w:rsidRPr="007E7D51">
        <w:rPr>
          <w:rFonts w:ascii="Times New Roman" w:hAnsi="Times New Roman" w:cs="Times New Roman"/>
          <w:sz w:val="24"/>
          <w:szCs w:val="24"/>
        </w:rPr>
        <w:t>- метода уменьшаемого остатка (применяется коэффициент не выше трех);</w:t>
      </w:r>
    </w:p>
    <w:p w:rsidR="009B32F5" w:rsidRPr="007E7D51" w:rsidRDefault="009B32F5" w:rsidP="009B32F5">
      <w:pPr>
        <w:pStyle w:val="ConsPlusNormal"/>
        <w:spacing w:line="240" w:lineRule="atLeast"/>
        <w:ind w:firstLine="540"/>
        <w:rPr>
          <w:rFonts w:ascii="Times New Roman" w:hAnsi="Times New Roman" w:cs="Times New Roman"/>
          <w:sz w:val="24"/>
          <w:szCs w:val="24"/>
        </w:rPr>
      </w:pPr>
      <w:r w:rsidRPr="007E7D51">
        <w:rPr>
          <w:rFonts w:ascii="Times New Roman" w:hAnsi="Times New Roman" w:cs="Times New Roman"/>
          <w:sz w:val="24"/>
          <w:szCs w:val="24"/>
        </w:rPr>
        <w:t>- пропорционально объему продукции (зависит от ожидаемой производительности актива, в период остановки производства может равняться нулю).</w:t>
      </w:r>
    </w:p>
    <w:p w:rsidR="009B32F5" w:rsidRPr="007E7D51" w:rsidRDefault="009B32F5" w:rsidP="009B32F5">
      <w:pPr>
        <w:pStyle w:val="ConsPlusNormal"/>
        <w:spacing w:line="240" w:lineRule="atLeast"/>
        <w:ind w:firstLine="540"/>
        <w:rPr>
          <w:rFonts w:ascii="Times New Roman" w:hAnsi="Times New Roman" w:cs="Times New Roman"/>
          <w:bCs/>
          <w:sz w:val="24"/>
          <w:szCs w:val="24"/>
        </w:rPr>
      </w:pPr>
      <w:r w:rsidRPr="007E7D51">
        <w:rPr>
          <w:rFonts w:ascii="Times New Roman" w:hAnsi="Times New Roman" w:cs="Times New Roman"/>
          <w:bCs/>
          <w:sz w:val="24"/>
          <w:szCs w:val="24"/>
        </w:rPr>
        <w:t>В Администрации поселения Заволжье используется линейный метод исчисления амортизации.</w:t>
      </w:r>
    </w:p>
    <w:p w:rsidR="009B32F5" w:rsidRPr="007E7D51" w:rsidRDefault="009B32F5" w:rsidP="009B32F5">
      <w:pPr>
        <w:pStyle w:val="ConsPlusNormal"/>
        <w:spacing w:line="240" w:lineRule="atLeast"/>
        <w:ind w:firstLine="540"/>
        <w:rPr>
          <w:rFonts w:ascii="Times New Roman" w:hAnsi="Times New Roman" w:cs="Times New Roman"/>
          <w:sz w:val="24"/>
          <w:szCs w:val="24"/>
        </w:rPr>
      </w:pPr>
      <w:r w:rsidRPr="007E7D51">
        <w:rPr>
          <w:rFonts w:ascii="Times New Roman" w:hAnsi="Times New Roman" w:cs="Times New Roman"/>
          <w:b/>
          <w:bCs/>
          <w:sz w:val="24"/>
          <w:szCs w:val="24"/>
        </w:rPr>
        <w:t>Метод начисления амортизации может быть изменен</w:t>
      </w:r>
      <w:r w:rsidRPr="007E7D51">
        <w:rPr>
          <w:rFonts w:ascii="Times New Roman" w:hAnsi="Times New Roman" w:cs="Times New Roman"/>
          <w:sz w:val="24"/>
          <w:szCs w:val="24"/>
        </w:rPr>
        <w:t xml:space="preserve"> при изменении предполагаемого способа получения экономических выгод и полезного потенциала основного средства.</w:t>
      </w:r>
    </w:p>
    <w:p w:rsidR="009B32F5" w:rsidRPr="007E7D51" w:rsidRDefault="009B32F5" w:rsidP="009B32F5">
      <w:pPr>
        <w:pStyle w:val="ConsPlusNormal"/>
        <w:spacing w:line="240" w:lineRule="atLeast"/>
        <w:ind w:firstLine="540"/>
        <w:rPr>
          <w:rFonts w:ascii="Times New Roman" w:hAnsi="Times New Roman" w:cs="Times New Roman"/>
          <w:sz w:val="24"/>
          <w:szCs w:val="24"/>
        </w:rPr>
      </w:pPr>
      <w:r w:rsidRPr="007E7D51">
        <w:rPr>
          <w:rFonts w:ascii="Times New Roman" w:hAnsi="Times New Roman" w:cs="Times New Roman"/>
          <w:sz w:val="24"/>
          <w:szCs w:val="24"/>
        </w:rPr>
        <w:t>Обоснованность применяемого метода начисления амортизации оценивается на 1 января года, следующего за годом, в котором произошли изменения способа получения экономических выгод и полезного потенциала актива.</w:t>
      </w:r>
    </w:p>
    <w:p w:rsidR="009B32F5" w:rsidRPr="007E7D51" w:rsidRDefault="009B32F5" w:rsidP="009B32F5">
      <w:pPr>
        <w:pStyle w:val="ConsPlusNormal"/>
        <w:spacing w:line="240" w:lineRule="atLeast"/>
        <w:ind w:firstLine="540"/>
        <w:rPr>
          <w:rFonts w:ascii="Times New Roman" w:hAnsi="Times New Roman" w:cs="Times New Roman"/>
          <w:sz w:val="24"/>
          <w:szCs w:val="24"/>
        </w:rPr>
      </w:pPr>
      <w:r w:rsidRPr="007E7D51">
        <w:rPr>
          <w:rFonts w:ascii="Times New Roman" w:hAnsi="Times New Roman" w:cs="Times New Roman"/>
          <w:sz w:val="24"/>
          <w:szCs w:val="24"/>
        </w:rPr>
        <w:t xml:space="preserve">Новый способ будет применяться в течение оставшегося срока полезного использования основного средства. При этом пересчитывать </w:t>
      </w:r>
      <w:r w:rsidRPr="007E7D51">
        <w:rPr>
          <w:rFonts w:ascii="Times New Roman" w:hAnsi="Times New Roman" w:cs="Times New Roman"/>
          <w:b/>
          <w:bCs/>
          <w:sz w:val="24"/>
          <w:szCs w:val="24"/>
        </w:rPr>
        <w:t>накопленную амортизацию</w:t>
      </w:r>
      <w:r w:rsidRPr="007E7D51">
        <w:rPr>
          <w:rFonts w:ascii="Times New Roman" w:hAnsi="Times New Roman" w:cs="Times New Roman"/>
          <w:sz w:val="24"/>
          <w:szCs w:val="24"/>
        </w:rPr>
        <w:t xml:space="preserve"> </w:t>
      </w:r>
      <w:r w:rsidRPr="007E7D51">
        <w:rPr>
          <w:rFonts w:ascii="Times New Roman" w:hAnsi="Times New Roman" w:cs="Times New Roman"/>
          <w:sz w:val="24"/>
          <w:szCs w:val="24"/>
        </w:rPr>
        <w:lastRenderedPageBreak/>
        <w:t>на дату пересмотра метода начисления амортизации не нужно.</w:t>
      </w:r>
    </w:p>
    <w:p w:rsidR="009B32F5" w:rsidRPr="007E7D51" w:rsidRDefault="009B32F5" w:rsidP="009B32F5">
      <w:pPr>
        <w:pStyle w:val="ConsPlusNormal"/>
        <w:spacing w:line="240" w:lineRule="atLeast"/>
        <w:ind w:firstLine="540"/>
        <w:rPr>
          <w:rFonts w:ascii="Times New Roman" w:hAnsi="Times New Roman" w:cs="Times New Roman"/>
          <w:sz w:val="24"/>
          <w:szCs w:val="24"/>
        </w:rPr>
      </w:pPr>
      <w:r w:rsidRPr="007E7D51">
        <w:rPr>
          <w:rFonts w:ascii="Times New Roman" w:hAnsi="Times New Roman" w:cs="Times New Roman"/>
          <w:sz w:val="24"/>
          <w:szCs w:val="24"/>
        </w:rPr>
        <w:t>Накопленная амортизация может быть пересчитана при переоценке основных средств (в том числе основных средств, отчуждаемых не в пользу организаций государственного сектора).</w:t>
      </w:r>
    </w:p>
    <w:p w:rsidR="009B32F5" w:rsidRPr="007E7D51" w:rsidRDefault="009B32F5" w:rsidP="009B32F5">
      <w:pPr>
        <w:pStyle w:val="ConsPlusNormal"/>
        <w:spacing w:line="240" w:lineRule="atLeast"/>
        <w:ind w:firstLine="540"/>
        <w:rPr>
          <w:rFonts w:ascii="Times New Roman" w:hAnsi="Times New Roman" w:cs="Times New Roman"/>
          <w:sz w:val="24"/>
          <w:szCs w:val="24"/>
        </w:rPr>
      </w:pPr>
      <w:r w:rsidRPr="007E7D51">
        <w:rPr>
          <w:rFonts w:ascii="Times New Roman" w:hAnsi="Times New Roman" w:cs="Times New Roman"/>
          <w:sz w:val="24"/>
          <w:szCs w:val="24"/>
        </w:rPr>
        <w:t>Предусмотрены два способа пересчета накопленной амортизации.</w:t>
      </w:r>
    </w:p>
    <w:p w:rsidR="009B32F5" w:rsidRPr="007E7D51" w:rsidRDefault="009B32F5" w:rsidP="009B32F5">
      <w:pPr>
        <w:pStyle w:val="ConsPlusNormal"/>
        <w:spacing w:line="240" w:lineRule="atLeast"/>
        <w:ind w:firstLine="540"/>
        <w:rPr>
          <w:rFonts w:ascii="Times New Roman" w:hAnsi="Times New Roman" w:cs="Times New Roman"/>
          <w:sz w:val="24"/>
          <w:szCs w:val="24"/>
        </w:rPr>
      </w:pPr>
      <w:r w:rsidRPr="007E7D51">
        <w:rPr>
          <w:rFonts w:ascii="Times New Roman" w:hAnsi="Times New Roman" w:cs="Times New Roman"/>
          <w:sz w:val="24"/>
          <w:szCs w:val="24"/>
        </w:rPr>
        <w:t>1. Накопленная амортизация, исчисленная на дату переоценки, пересчитывается пропорционально изменению первоначальной стоимости объекта основных средств так, чтобы его остаточная стоимость после переоценки равнялась его переоцененной стоимости.</w:t>
      </w:r>
    </w:p>
    <w:p w:rsidR="009B32F5" w:rsidRPr="007E7D51" w:rsidRDefault="009B32F5" w:rsidP="009B32F5">
      <w:pPr>
        <w:pStyle w:val="ConsPlusNormal"/>
        <w:spacing w:line="240" w:lineRule="atLeast"/>
        <w:ind w:firstLine="540"/>
        <w:rPr>
          <w:rFonts w:ascii="Times New Roman" w:hAnsi="Times New Roman" w:cs="Times New Roman"/>
          <w:sz w:val="24"/>
          <w:szCs w:val="24"/>
        </w:rPr>
      </w:pPr>
      <w:r w:rsidRPr="007E7D51">
        <w:rPr>
          <w:rFonts w:ascii="Times New Roman" w:hAnsi="Times New Roman" w:cs="Times New Roman"/>
          <w:sz w:val="24"/>
          <w:szCs w:val="24"/>
        </w:rPr>
        <w:t>При пересчете должно соблюдаться условие:</w:t>
      </w:r>
    </w:p>
    <w:p w:rsidR="009B32F5" w:rsidRPr="007E7D51" w:rsidRDefault="009B32F5" w:rsidP="009B32F5">
      <w:pPr>
        <w:pStyle w:val="ConsPlusNormal"/>
        <w:spacing w:line="240" w:lineRule="atLeast"/>
        <w:ind w:firstLine="540"/>
        <w:rPr>
          <w:rFonts w:ascii="Times New Roman" w:hAnsi="Times New Roman" w:cs="Times New Roman"/>
          <w:sz w:val="24"/>
          <w:szCs w:val="24"/>
        </w:rPr>
      </w:pPr>
      <w:r w:rsidRPr="007E7D51">
        <w:rPr>
          <w:rFonts w:ascii="Times New Roman" w:hAnsi="Times New Roman" w:cs="Times New Roman"/>
          <w:sz w:val="24"/>
          <w:szCs w:val="24"/>
        </w:rPr>
        <w:t>Балансовая стоимость x К - накопленная амортизация x К = переоцененная стоимость,</w:t>
      </w:r>
    </w:p>
    <w:p w:rsidR="009B32F5" w:rsidRPr="007E7D51" w:rsidRDefault="009B32F5" w:rsidP="009B32F5">
      <w:pPr>
        <w:pStyle w:val="ConsPlusNormal"/>
        <w:spacing w:line="240" w:lineRule="atLeast"/>
        <w:ind w:firstLine="540"/>
        <w:rPr>
          <w:rFonts w:ascii="Times New Roman" w:hAnsi="Times New Roman" w:cs="Times New Roman"/>
          <w:sz w:val="24"/>
          <w:szCs w:val="24"/>
        </w:rPr>
      </w:pPr>
      <w:r w:rsidRPr="007E7D51">
        <w:rPr>
          <w:rFonts w:ascii="Times New Roman" w:hAnsi="Times New Roman" w:cs="Times New Roman"/>
          <w:sz w:val="24"/>
          <w:szCs w:val="24"/>
        </w:rPr>
        <w:t>где</w:t>
      </w:r>
    </w:p>
    <w:p w:rsidR="009B32F5" w:rsidRPr="007E7D51" w:rsidRDefault="009B32F5" w:rsidP="009B32F5">
      <w:pPr>
        <w:pStyle w:val="ConsPlusNormal"/>
        <w:spacing w:line="240" w:lineRule="atLeast"/>
        <w:ind w:firstLine="540"/>
        <w:rPr>
          <w:rFonts w:ascii="Times New Roman" w:hAnsi="Times New Roman" w:cs="Times New Roman"/>
          <w:sz w:val="24"/>
          <w:szCs w:val="24"/>
        </w:rPr>
      </w:pPr>
      <w:r w:rsidRPr="007E7D51">
        <w:rPr>
          <w:rFonts w:ascii="Times New Roman" w:hAnsi="Times New Roman" w:cs="Times New Roman"/>
          <w:sz w:val="24"/>
          <w:szCs w:val="24"/>
        </w:rPr>
        <w:t>К - коэффициент переоценки (переоцененная стоимость/остаточная стоимость до переоценки).</w:t>
      </w:r>
    </w:p>
    <w:p w:rsidR="009B32F5" w:rsidRPr="007E7D51" w:rsidRDefault="009B32F5" w:rsidP="009B32F5">
      <w:pPr>
        <w:pStyle w:val="ConsPlusNormal"/>
        <w:spacing w:line="240" w:lineRule="atLeast"/>
        <w:ind w:firstLine="540"/>
        <w:rPr>
          <w:rFonts w:ascii="Times New Roman" w:hAnsi="Times New Roman" w:cs="Times New Roman"/>
          <w:sz w:val="24"/>
          <w:szCs w:val="24"/>
        </w:rPr>
      </w:pPr>
      <w:r w:rsidRPr="007E7D51">
        <w:rPr>
          <w:rFonts w:ascii="Times New Roman" w:hAnsi="Times New Roman" w:cs="Times New Roman"/>
          <w:sz w:val="24"/>
          <w:szCs w:val="24"/>
        </w:rPr>
        <w:t>2. Накопленная амортизация, исчисленная на дату переоценки, вычитается из балансовой стоимости объекта основных средств:</w:t>
      </w:r>
    </w:p>
    <w:p w:rsidR="009B32F5" w:rsidRPr="007E7D51" w:rsidRDefault="009B32F5" w:rsidP="009B32F5">
      <w:pPr>
        <w:pStyle w:val="ConsPlusNormal"/>
        <w:spacing w:line="240" w:lineRule="atLeast"/>
        <w:ind w:firstLine="540"/>
        <w:rPr>
          <w:rFonts w:ascii="Times New Roman" w:hAnsi="Times New Roman" w:cs="Times New Roman"/>
          <w:sz w:val="24"/>
          <w:szCs w:val="24"/>
        </w:rPr>
      </w:pPr>
      <w:r w:rsidRPr="007E7D51">
        <w:rPr>
          <w:rFonts w:ascii="Times New Roman" w:hAnsi="Times New Roman" w:cs="Times New Roman"/>
          <w:sz w:val="24"/>
          <w:szCs w:val="24"/>
        </w:rPr>
        <w:t>Балансовая стоимость - накопленная амортизация = остаточная стоимость.</w:t>
      </w:r>
    </w:p>
    <w:p w:rsidR="009B32F5" w:rsidRPr="007E7D51" w:rsidRDefault="009B32F5" w:rsidP="005E5559">
      <w:pPr>
        <w:pStyle w:val="ConsPlusNormal"/>
        <w:spacing w:line="240" w:lineRule="atLeast"/>
        <w:ind w:firstLine="540"/>
        <w:rPr>
          <w:rFonts w:ascii="Times New Roman" w:hAnsi="Times New Roman" w:cs="Times New Roman"/>
          <w:sz w:val="24"/>
          <w:szCs w:val="24"/>
        </w:rPr>
      </w:pPr>
      <w:r w:rsidRPr="007E7D51">
        <w:rPr>
          <w:rFonts w:ascii="Times New Roman" w:hAnsi="Times New Roman" w:cs="Times New Roman"/>
          <w:sz w:val="24"/>
          <w:szCs w:val="24"/>
        </w:rPr>
        <w:t>После этого остаточная стоимость пересчитывается до переоцененной стоимости актива:</w:t>
      </w:r>
    </w:p>
    <w:p w:rsidR="009B32F5" w:rsidRPr="007E7D51" w:rsidRDefault="009B32F5" w:rsidP="005E5559">
      <w:pPr>
        <w:pStyle w:val="ConsPlusNormal"/>
        <w:spacing w:line="240" w:lineRule="atLeast"/>
        <w:ind w:firstLine="540"/>
        <w:rPr>
          <w:rFonts w:ascii="Times New Roman" w:hAnsi="Times New Roman" w:cs="Times New Roman"/>
          <w:sz w:val="24"/>
          <w:szCs w:val="24"/>
        </w:rPr>
      </w:pPr>
      <w:r w:rsidRPr="007E7D51">
        <w:rPr>
          <w:rFonts w:ascii="Times New Roman" w:hAnsi="Times New Roman" w:cs="Times New Roman"/>
          <w:sz w:val="24"/>
          <w:szCs w:val="24"/>
        </w:rPr>
        <w:t>Остаточная стоимость + сумма дооценки = справедливая стоимость = переоцененная стоимость.</w:t>
      </w:r>
    </w:p>
    <w:p w:rsidR="009B32F5" w:rsidRPr="007E7D51" w:rsidRDefault="009B32F5" w:rsidP="009B32F5">
      <w:pPr>
        <w:pStyle w:val="ConsPlusNormal"/>
        <w:spacing w:line="240" w:lineRule="atLeast"/>
        <w:ind w:firstLine="540"/>
        <w:rPr>
          <w:rFonts w:ascii="Times New Roman" w:hAnsi="Times New Roman" w:cs="Times New Roman"/>
          <w:sz w:val="24"/>
          <w:szCs w:val="24"/>
        </w:rPr>
      </w:pPr>
      <w:r w:rsidRPr="007E7D51">
        <w:rPr>
          <w:rFonts w:ascii="Times New Roman" w:hAnsi="Times New Roman" w:cs="Times New Roman"/>
          <w:sz w:val="24"/>
          <w:szCs w:val="24"/>
        </w:rPr>
        <w:t>С момента переоценки вторым способом амортизация начисляется на оставшийся срок полезного использования по той же расчетной норме амортизации, что и до переоценки.</w:t>
      </w:r>
    </w:p>
    <w:p w:rsidR="005E5559" w:rsidRPr="007E7D51" w:rsidRDefault="005E5559" w:rsidP="005E5559">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b/>
          <w:bCs/>
          <w:sz w:val="24"/>
          <w:szCs w:val="24"/>
        </w:rPr>
        <w:t>Размер амортизации объекта основных средств движимого или недвижимого имущества (кроме объекта библиотечного фонда)</w:t>
      </w:r>
      <w:r w:rsidRPr="007E7D51">
        <w:rPr>
          <w:rFonts w:ascii="Times New Roman" w:hAnsi="Times New Roman" w:cs="Times New Roman"/>
          <w:sz w:val="24"/>
          <w:szCs w:val="24"/>
        </w:rPr>
        <w:t xml:space="preserve"> зависит от его стоимости:</w:t>
      </w:r>
    </w:p>
    <w:p w:rsidR="005E5559" w:rsidRPr="007E7D51" w:rsidRDefault="005E5559" w:rsidP="005E5559">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 до 10 000 руб. (включительно) - не начисляется, стоимость объекта единовременно списывается с учета при вводе (передаче) в эксплуатацию;</w:t>
      </w:r>
    </w:p>
    <w:p w:rsidR="005E5559" w:rsidRPr="007E7D51" w:rsidRDefault="005E5559" w:rsidP="005E5559">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 от 10 000 до 100 000 руб. (включительно) - начисляется 100% при выдаче в эксплуатацию;</w:t>
      </w:r>
    </w:p>
    <w:p w:rsidR="005E5559" w:rsidRPr="007E7D51" w:rsidRDefault="005E5559" w:rsidP="005E5559">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 свыше 100 000 руб. - начисляется по нормам амортизации.</w:t>
      </w:r>
    </w:p>
    <w:p w:rsidR="005E5559" w:rsidRPr="007E7D51" w:rsidRDefault="005E5559" w:rsidP="005E5559">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b/>
          <w:bCs/>
          <w:sz w:val="24"/>
          <w:szCs w:val="24"/>
        </w:rPr>
        <w:t>Размер амортизации объекта библиотечного фонда</w:t>
      </w:r>
      <w:r w:rsidRPr="007E7D51">
        <w:rPr>
          <w:rFonts w:ascii="Times New Roman" w:hAnsi="Times New Roman" w:cs="Times New Roman"/>
          <w:sz w:val="24"/>
          <w:szCs w:val="24"/>
        </w:rPr>
        <w:t xml:space="preserve"> определяется его стоимостью:</w:t>
      </w:r>
    </w:p>
    <w:p w:rsidR="005E5559" w:rsidRPr="007E7D51" w:rsidRDefault="005E5559" w:rsidP="005E5559">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 до 100 000 руб. (включительно) - начисляется 100% при выдаче в эксплуатацию;</w:t>
      </w:r>
    </w:p>
    <w:p w:rsidR="005E5559" w:rsidRPr="007E7D51" w:rsidRDefault="005E5559" w:rsidP="005E5559">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 свыше 100 000 руб. - начисляется по нормам амортизации.</w:t>
      </w:r>
    </w:p>
    <w:p w:rsidR="005E5559" w:rsidRPr="007E7D51" w:rsidRDefault="005E5559" w:rsidP="005E5559">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b/>
          <w:bCs/>
          <w:sz w:val="24"/>
          <w:szCs w:val="24"/>
        </w:rPr>
        <w:t>Амортизация может начисляться самостоятельно на структурную часть объекта</w:t>
      </w:r>
      <w:r w:rsidRPr="007E7D51">
        <w:rPr>
          <w:rFonts w:ascii="Times New Roman" w:hAnsi="Times New Roman" w:cs="Times New Roman"/>
          <w:sz w:val="24"/>
          <w:szCs w:val="24"/>
        </w:rPr>
        <w:t xml:space="preserve"> основных средств отдельно от иных частей, составляющих совместно со структурными частями объекта единый объект основных средств.</w:t>
      </w:r>
    </w:p>
    <w:p w:rsidR="005E5559" w:rsidRPr="007E7D51" w:rsidRDefault="005E5559" w:rsidP="005E5559">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Для начисления амортизации частей, составляющих объект, общая стоимость объекта основных средств распределяется между его структурными частями.</w:t>
      </w:r>
    </w:p>
    <w:p w:rsidR="005E5559" w:rsidRPr="007E7D51" w:rsidRDefault="005E5559" w:rsidP="005E5559">
      <w:pPr>
        <w:pStyle w:val="ConsPlusNormal"/>
        <w:spacing w:line="240" w:lineRule="atLeast"/>
        <w:ind w:firstLine="540"/>
        <w:jc w:val="both"/>
        <w:rPr>
          <w:rFonts w:ascii="Times New Roman" w:hAnsi="Times New Roman" w:cs="Times New Roman"/>
          <w:sz w:val="24"/>
          <w:szCs w:val="24"/>
        </w:rPr>
      </w:pPr>
      <w:r w:rsidRPr="007E7D51">
        <w:rPr>
          <w:rFonts w:ascii="Times New Roman" w:hAnsi="Times New Roman" w:cs="Times New Roman"/>
          <w:sz w:val="24"/>
          <w:szCs w:val="24"/>
        </w:rPr>
        <w:t>Если срок полезного использования и метод начисления амортизации структурной части объекта совпадают со сроком полезного использования и методом начисления амортизации иных частей, составляющих со структурными частями единый объект основных средств, то для определения амортизации такие части объединяются.</w:t>
      </w:r>
    </w:p>
    <w:p w:rsidR="0049213E" w:rsidRDefault="0049213E" w:rsidP="0049213E">
      <w:pPr>
        <w:pStyle w:val="ConsPlusNormal"/>
        <w:spacing w:line="240" w:lineRule="atLeast"/>
        <w:jc w:val="both"/>
        <w:rPr>
          <w:rFonts w:ascii="Times New Roman" w:hAnsi="Times New Roman" w:cs="Times New Roman"/>
          <w:b/>
          <w:i/>
          <w:sz w:val="24"/>
          <w:szCs w:val="24"/>
        </w:rPr>
      </w:pPr>
      <w:r>
        <w:rPr>
          <w:rFonts w:ascii="Times New Roman" w:hAnsi="Times New Roman" w:cs="Times New Roman"/>
          <w:b/>
          <w:i/>
          <w:sz w:val="24"/>
          <w:szCs w:val="24"/>
        </w:rPr>
        <w:t>В  подраздел 1.10 «Обесценение активов»</w:t>
      </w:r>
      <w:r w:rsidR="007E7D51">
        <w:rPr>
          <w:rFonts w:ascii="Times New Roman" w:hAnsi="Times New Roman" w:cs="Times New Roman"/>
          <w:b/>
          <w:i/>
          <w:sz w:val="24"/>
          <w:szCs w:val="24"/>
        </w:rPr>
        <w:t xml:space="preserve"> </w:t>
      </w:r>
      <w:r>
        <w:rPr>
          <w:rFonts w:ascii="Times New Roman" w:hAnsi="Times New Roman" w:cs="Times New Roman"/>
          <w:b/>
          <w:i/>
          <w:sz w:val="24"/>
          <w:szCs w:val="24"/>
        </w:rPr>
        <w:t>добавить:</w:t>
      </w:r>
    </w:p>
    <w:p w:rsidR="0049213E" w:rsidRPr="007E7D51" w:rsidRDefault="0049213E" w:rsidP="0049213E">
      <w:pPr>
        <w:pStyle w:val="ConsPlusNormal"/>
        <w:jc w:val="both"/>
        <w:rPr>
          <w:rFonts w:ascii="Times New Roman" w:hAnsi="Times New Roman" w:cs="Times New Roman"/>
          <w:sz w:val="24"/>
          <w:szCs w:val="24"/>
        </w:rPr>
      </w:pPr>
      <w:r w:rsidRPr="007E7D51">
        <w:rPr>
          <w:rFonts w:ascii="Times New Roman" w:hAnsi="Times New Roman" w:cs="Times New Roman"/>
          <w:b/>
          <w:bCs/>
          <w:sz w:val="24"/>
          <w:szCs w:val="24"/>
        </w:rPr>
        <w:t>Накопленный убыток от обесценения</w:t>
      </w:r>
      <w:r w:rsidRPr="007E7D51">
        <w:rPr>
          <w:rFonts w:ascii="Times New Roman" w:hAnsi="Times New Roman" w:cs="Times New Roman"/>
          <w:sz w:val="24"/>
          <w:szCs w:val="24"/>
        </w:rPr>
        <w:t xml:space="preserve"> объекта основных средств в учете </w:t>
      </w:r>
      <w:r w:rsidRPr="007E7D51">
        <w:rPr>
          <w:rFonts w:ascii="Times New Roman" w:hAnsi="Times New Roman" w:cs="Times New Roman"/>
          <w:b/>
          <w:bCs/>
          <w:sz w:val="24"/>
          <w:szCs w:val="24"/>
        </w:rPr>
        <w:t>отражается обособленно</w:t>
      </w:r>
      <w:r w:rsidRPr="007E7D51">
        <w:rPr>
          <w:rFonts w:ascii="Times New Roman" w:hAnsi="Times New Roman" w:cs="Times New Roman"/>
          <w:sz w:val="24"/>
          <w:szCs w:val="24"/>
        </w:rPr>
        <w:t xml:space="preserve"> от стоимости объекта основных средств по аналогии с суммой накопленной амортизации по данному объекту основных средств.</w:t>
      </w:r>
    </w:p>
    <w:p w:rsidR="0049213E" w:rsidRPr="007E7D51" w:rsidRDefault="0049213E" w:rsidP="0049213E">
      <w:pPr>
        <w:pStyle w:val="ConsPlusNormal"/>
        <w:spacing w:line="240" w:lineRule="atLeast"/>
        <w:ind w:firstLine="540"/>
        <w:rPr>
          <w:rFonts w:ascii="Times New Roman" w:hAnsi="Times New Roman" w:cs="Times New Roman"/>
          <w:sz w:val="24"/>
          <w:szCs w:val="24"/>
        </w:rPr>
      </w:pPr>
      <w:r w:rsidRPr="007E7D51">
        <w:rPr>
          <w:rFonts w:ascii="Times New Roman" w:hAnsi="Times New Roman" w:cs="Times New Roman"/>
          <w:sz w:val="24"/>
          <w:szCs w:val="24"/>
        </w:rPr>
        <w:t>Объект основных средств выбывает с учета (прекращается его признание) при следующих условиях:</w:t>
      </w:r>
    </w:p>
    <w:p w:rsidR="0049213E" w:rsidRPr="007E7D51" w:rsidRDefault="0049213E" w:rsidP="0049213E">
      <w:pPr>
        <w:pStyle w:val="ConsPlusNormal"/>
        <w:spacing w:line="240" w:lineRule="atLeast"/>
        <w:ind w:firstLine="540"/>
        <w:rPr>
          <w:rFonts w:ascii="Times New Roman" w:hAnsi="Times New Roman" w:cs="Times New Roman"/>
          <w:sz w:val="24"/>
          <w:szCs w:val="24"/>
        </w:rPr>
      </w:pPr>
      <w:r w:rsidRPr="007E7D51">
        <w:rPr>
          <w:rFonts w:ascii="Times New Roman" w:hAnsi="Times New Roman" w:cs="Times New Roman"/>
          <w:sz w:val="24"/>
          <w:szCs w:val="24"/>
        </w:rPr>
        <w:t>- не осуществляется контроль над объектом;</w:t>
      </w:r>
    </w:p>
    <w:p w:rsidR="0049213E" w:rsidRPr="007E7D51" w:rsidRDefault="0049213E" w:rsidP="0049213E">
      <w:pPr>
        <w:pStyle w:val="ConsPlusNormal"/>
        <w:spacing w:line="240" w:lineRule="atLeast"/>
        <w:ind w:firstLine="540"/>
        <w:rPr>
          <w:rFonts w:ascii="Times New Roman" w:hAnsi="Times New Roman" w:cs="Times New Roman"/>
          <w:sz w:val="24"/>
          <w:szCs w:val="24"/>
        </w:rPr>
      </w:pPr>
      <w:r w:rsidRPr="007E7D51">
        <w:rPr>
          <w:rFonts w:ascii="Times New Roman" w:hAnsi="Times New Roman" w:cs="Times New Roman"/>
          <w:sz w:val="24"/>
          <w:szCs w:val="24"/>
        </w:rPr>
        <w:t xml:space="preserve">- не производятся расходы, связанные с распоряжением (владением и (или) </w:t>
      </w:r>
      <w:r w:rsidRPr="007E7D51">
        <w:rPr>
          <w:rFonts w:ascii="Times New Roman" w:hAnsi="Times New Roman" w:cs="Times New Roman"/>
          <w:sz w:val="24"/>
          <w:szCs w:val="24"/>
        </w:rPr>
        <w:lastRenderedPageBreak/>
        <w:t>пользованием) объектом;</w:t>
      </w:r>
    </w:p>
    <w:p w:rsidR="0049213E" w:rsidRPr="007E7D51" w:rsidRDefault="0049213E" w:rsidP="0049213E">
      <w:pPr>
        <w:pStyle w:val="ConsPlusNormal"/>
        <w:spacing w:line="240" w:lineRule="atLeast"/>
        <w:ind w:firstLine="540"/>
        <w:rPr>
          <w:rFonts w:ascii="Times New Roman" w:hAnsi="Times New Roman" w:cs="Times New Roman"/>
          <w:sz w:val="24"/>
          <w:szCs w:val="24"/>
        </w:rPr>
      </w:pPr>
      <w:r w:rsidRPr="007E7D51">
        <w:rPr>
          <w:rFonts w:ascii="Times New Roman" w:hAnsi="Times New Roman" w:cs="Times New Roman"/>
          <w:sz w:val="24"/>
          <w:szCs w:val="24"/>
        </w:rPr>
        <w:t>- отсутствует право получать экономические выгоды и извлекать полезный потенциал, связанное с распоряжением (владением и (или) пользованием) объектом;</w:t>
      </w:r>
    </w:p>
    <w:p w:rsidR="0049213E" w:rsidRPr="007E7D51" w:rsidRDefault="0049213E" w:rsidP="0049213E">
      <w:pPr>
        <w:pStyle w:val="ConsPlusNormal"/>
        <w:spacing w:line="240" w:lineRule="atLeast"/>
        <w:ind w:firstLine="540"/>
        <w:rPr>
          <w:rFonts w:ascii="Times New Roman" w:hAnsi="Times New Roman" w:cs="Times New Roman"/>
          <w:sz w:val="24"/>
          <w:szCs w:val="24"/>
        </w:rPr>
      </w:pPr>
      <w:r w:rsidRPr="007E7D51">
        <w:rPr>
          <w:rFonts w:ascii="Times New Roman" w:hAnsi="Times New Roman" w:cs="Times New Roman"/>
          <w:sz w:val="24"/>
          <w:szCs w:val="24"/>
        </w:rPr>
        <w:t>- субъект учета не участвует в распоряжении (владении и (или) пользовании) выбывшим объектом, числящимся в учете, или не использует его в той степени, которая предусматривалась при его признании;</w:t>
      </w:r>
    </w:p>
    <w:p w:rsidR="0049213E" w:rsidRPr="007E7D51" w:rsidRDefault="0049213E" w:rsidP="0049213E">
      <w:pPr>
        <w:pStyle w:val="ConsPlusNormal"/>
        <w:spacing w:line="240" w:lineRule="atLeast"/>
        <w:ind w:firstLine="540"/>
        <w:rPr>
          <w:rFonts w:ascii="Times New Roman" w:hAnsi="Times New Roman" w:cs="Times New Roman"/>
          <w:sz w:val="24"/>
          <w:szCs w:val="24"/>
        </w:rPr>
      </w:pPr>
      <w:r w:rsidRPr="007E7D51">
        <w:rPr>
          <w:rFonts w:ascii="Times New Roman" w:hAnsi="Times New Roman" w:cs="Times New Roman"/>
          <w:sz w:val="24"/>
          <w:szCs w:val="24"/>
        </w:rPr>
        <w:t>- оценена величина дохода (расхода) от выбытия объекта;</w:t>
      </w:r>
    </w:p>
    <w:p w:rsidR="0049213E" w:rsidRPr="007E7D51" w:rsidRDefault="0049213E" w:rsidP="0049213E">
      <w:pPr>
        <w:pStyle w:val="ConsPlusNormal"/>
        <w:spacing w:line="240" w:lineRule="atLeast"/>
        <w:ind w:firstLine="540"/>
        <w:rPr>
          <w:rFonts w:ascii="Times New Roman" w:hAnsi="Times New Roman" w:cs="Times New Roman"/>
          <w:sz w:val="24"/>
          <w:szCs w:val="24"/>
        </w:rPr>
      </w:pPr>
      <w:r w:rsidRPr="007E7D51">
        <w:rPr>
          <w:rFonts w:ascii="Times New Roman" w:hAnsi="Times New Roman" w:cs="Times New Roman"/>
          <w:sz w:val="24"/>
          <w:szCs w:val="24"/>
        </w:rPr>
        <w:t>- оценены прогнозируемые экономические выгоды или полезный потенциал, связанные с объектом, а также прогнозируемые (понесенные) затраты (убытки), связанные с его выбытием.</w:t>
      </w:r>
    </w:p>
    <w:p w:rsidR="0049213E" w:rsidRPr="007E7D51" w:rsidRDefault="0049213E" w:rsidP="0049213E">
      <w:pPr>
        <w:pStyle w:val="ConsPlusNormal"/>
        <w:spacing w:line="240" w:lineRule="atLeast"/>
        <w:ind w:firstLine="540"/>
        <w:rPr>
          <w:rFonts w:ascii="Times New Roman" w:hAnsi="Times New Roman" w:cs="Times New Roman"/>
          <w:sz w:val="24"/>
          <w:szCs w:val="24"/>
        </w:rPr>
      </w:pPr>
      <w:r w:rsidRPr="007E7D51">
        <w:rPr>
          <w:rFonts w:ascii="Times New Roman" w:hAnsi="Times New Roman" w:cs="Times New Roman"/>
          <w:sz w:val="24"/>
          <w:szCs w:val="24"/>
        </w:rPr>
        <w:t xml:space="preserve">Доходы, получаемые от выбытия основных средств, принимаются к учету по </w:t>
      </w:r>
      <w:r w:rsidRPr="007E7D51">
        <w:rPr>
          <w:rFonts w:ascii="Times New Roman" w:hAnsi="Times New Roman" w:cs="Times New Roman"/>
          <w:b/>
          <w:bCs/>
          <w:sz w:val="24"/>
          <w:szCs w:val="24"/>
        </w:rPr>
        <w:t>справедливой стоимости</w:t>
      </w:r>
      <w:r w:rsidRPr="007E7D51">
        <w:rPr>
          <w:rFonts w:ascii="Times New Roman" w:hAnsi="Times New Roman" w:cs="Times New Roman"/>
          <w:sz w:val="24"/>
          <w:szCs w:val="24"/>
        </w:rPr>
        <w:t>.</w:t>
      </w:r>
    </w:p>
    <w:p w:rsidR="0049213E" w:rsidRPr="007E7D51" w:rsidRDefault="0049213E" w:rsidP="0049213E">
      <w:pPr>
        <w:pStyle w:val="ConsPlusNormal"/>
        <w:spacing w:line="240" w:lineRule="atLeast"/>
        <w:ind w:firstLine="540"/>
        <w:rPr>
          <w:rFonts w:ascii="Times New Roman" w:hAnsi="Times New Roman" w:cs="Times New Roman"/>
          <w:sz w:val="24"/>
          <w:szCs w:val="24"/>
        </w:rPr>
      </w:pPr>
      <w:r w:rsidRPr="007E7D51">
        <w:rPr>
          <w:rFonts w:ascii="Times New Roman" w:hAnsi="Times New Roman" w:cs="Times New Roman"/>
          <w:sz w:val="24"/>
          <w:szCs w:val="24"/>
        </w:rPr>
        <w:t>Справедливой стоимостью дохода при реализации основных средств с отсрочкой платежа на период более 12 месяцев признается сумма, рассчитанная без учета отсрочки платежа.</w:t>
      </w:r>
    </w:p>
    <w:p w:rsidR="0049213E" w:rsidRPr="007E7D51" w:rsidRDefault="0049213E" w:rsidP="0049213E">
      <w:pPr>
        <w:pStyle w:val="ConsPlusNormal"/>
        <w:spacing w:line="240" w:lineRule="atLeast"/>
        <w:ind w:firstLine="540"/>
        <w:rPr>
          <w:rFonts w:ascii="Times New Roman" w:hAnsi="Times New Roman" w:cs="Times New Roman"/>
          <w:sz w:val="24"/>
          <w:szCs w:val="24"/>
        </w:rPr>
      </w:pPr>
      <w:r w:rsidRPr="007E7D51">
        <w:rPr>
          <w:rFonts w:ascii="Times New Roman" w:hAnsi="Times New Roman" w:cs="Times New Roman"/>
          <w:sz w:val="24"/>
          <w:szCs w:val="24"/>
        </w:rPr>
        <w:t>Разница между доходом, рассчитанным без учета отсрочки платежа, и доходом с учетом такой отсрочки признается процентным доходом.</w:t>
      </w:r>
    </w:p>
    <w:p w:rsidR="0049213E" w:rsidRPr="007E7D51" w:rsidRDefault="0049213E" w:rsidP="0049213E">
      <w:pPr>
        <w:pStyle w:val="ConsPlusNormal"/>
        <w:spacing w:line="240" w:lineRule="atLeast"/>
        <w:ind w:firstLine="540"/>
        <w:rPr>
          <w:rFonts w:ascii="Times New Roman" w:hAnsi="Times New Roman" w:cs="Times New Roman"/>
          <w:sz w:val="24"/>
          <w:szCs w:val="24"/>
        </w:rPr>
      </w:pPr>
      <w:r w:rsidRPr="007E7D51">
        <w:rPr>
          <w:rFonts w:ascii="Times New Roman" w:hAnsi="Times New Roman" w:cs="Times New Roman"/>
          <w:sz w:val="24"/>
          <w:szCs w:val="24"/>
        </w:rPr>
        <w:t xml:space="preserve">Разница между поступлениями от выбытия (если они есть) и остаточной стоимостью объекта основных средств определяется как </w:t>
      </w:r>
      <w:r w:rsidRPr="007E7D51">
        <w:rPr>
          <w:rFonts w:ascii="Times New Roman" w:hAnsi="Times New Roman" w:cs="Times New Roman"/>
          <w:b/>
          <w:bCs/>
          <w:sz w:val="24"/>
          <w:szCs w:val="24"/>
        </w:rPr>
        <w:t>финансовый результат, возникающий при выбытии основных средств.</w:t>
      </w:r>
    </w:p>
    <w:p w:rsidR="0049213E" w:rsidRPr="007E7D51" w:rsidRDefault="0049213E" w:rsidP="0049213E">
      <w:pPr>
        <w:pStyle w:val="ConsPlusNormal"/>
        <w:spacing w:line="240" w:lineRule="atLeast"/>
        <w:ind w:firstLine="540"/>
        <w:rPr>
          <w:rFonts w:ascii="Times New Roman" w:hAnsi="Times New Roman" w:cs="Times New Roman"/>
          <w:sz w:val="24"/>
          <w:szCs w:val="24"/>
        </w:rPr>
      </w:pPr>
      <w:r w:rsidRPr="007E7D51">
        <w:rPr>
          <w:rFonts w:ascii="Times New Roman" w:hAnsi="Times New Roman" w:cs="Times New Roman"/>
          <w:sz w:val="24"/>
          <w:szCs w:val="24"/>
        </w:rPr>
        <w:t>При включении в балансовую стоимость основных средств затрат по замене их частей остаточная стоимость замененной (выбывшей) части основного средства списывается с учета на финансовый результат текущего периода вне зависимости от того, амортизировалась эта часть основного средства отдельно или нет. Если определить остаточную стоимость замененной части основного средства невозможно, то ее стоимость может быть равна затратам на ее замену (приобретения или строительства) на момент, когда она принята к учету.</w:t>
      </w:r>
    </w:p>
    <w:p w:rsidR="00885FA4" w:rsidRPr="007E7D51" w:rsidRDefault="00885FA4" w:rsidP="0049213E">
      <w:pPr>
        <w:pStyle w:val="ConsPlusNormal"/>
        <w:spacing w:line="240" w:lineRule="atLeast"/>
        <w:ind w:firstLine="540"/>
        <w:rPr>
          <w:rFonts w:ascii="Times New Roman" w:hAnsi="Times New Roman" w:cs="Times New Roman"/>
          <w:sz w:val="24"/>
          <w:szCs w:val="24"/>
        </w:rPr>
      </w:pPr>
    </w:p>
    <w:p w:rsidR="00885FA4" w:rsidRDefault="00885FA4" w:rsidP="00BB4117">
      <w:pPr>
        <w:spacing w:line="240" w:lineRule="atLeast"/>
        <w:rPr>
          <w:b/>
        </w:rPr>
      </w:pPr>
      <w:r>
        <w:rPr>
          <w:b/>
          <w:i/>
        </w:rPr>
        <w:t xml:space="preserve">В подраздел 1.4 «Инвентаризация» </w:t>
      </w:r>
      <w:bookmarkStart w:id="0" w:name="P1361"/>
      <w:bookmarkEnd w:id="0"/>
      <w:r w:rsidRPr="00BF7FF6">
        <w:rPr>
          <w:b/>
        </w:rPr>
        <w:t>Положение об инвентаризации имущества и обязательств</w:t>
      </w:r>
      <w:r w:rsidR="00BB4117">
        <w:rPr>
          <w:b/>
        </w:rPr>
        <w:t xml:space="preserve"> дополнить функцию инвентаризационной комиссии:</w:t>
      </w:r>
    </w:p>
    <w:p w:rsidR="00BB4117" w:rsidRDefault="00BB4117" w:rsidP="00BB4117">
      <w:pPr>
        <w:spacing w:line="240" w:lineRule="atLeast"/>
      </w:pPr>
      <w:r w:rsidRPr="00BB4117">
        <w:t xml:space="preserve">- определение состояния объекта </w:t>
      </w:r>
      <w:r>
        <w:t>(</w:t>
      </w:r>
      <w:r w:rsidRPr="00BB4117">
        <w:t>статус объекта и целевая функция)</w:t>
      </w:r>
    </w:p>
    <w:p w:rsidR="00E22B7F" w:rsidRDefault="00E22B7F" w:rsidP="00E22B7F">
      <w:pPr>
        <w:pStyle w:val="ConsPlusNormal"/>
        <w:outlineLvl w:val="1"/>
        <w:rPr>
          <w:rFonts w:ascii="Times New Roman" w:hAnsi="Times New Roman" w:cs="Times New Roman"/>
          <w:sz w:val="24"/>
          <w:szCs w:val="24"/>
        </w:rPr>
      </w:pPr>
    </w:p>
    <w:p w:rsidR="00E22B7F" w:rsidRPr="007E7D51" w:rsidRDefault="00E22B7F" w:rsidP="00E22B7F">
      <w:pPr>
        <w:pStyle w:val="ConsPlusNormal"/>
        <w:outlineLvl w:val="1"/>
        <w:rPr>
          <w:rFonts w:ascii="Times New Roman" w:hAnsi="Times New Roman" w:cs="Times New Roman"/>
          <w:b/>
          <w:i/>
        </w:rPr>
      </w:pPr>
      <w:r w:rsidRPr="00E22B7F">
        <w:rPr>
          <w:rFonts w:ascii="Times New Roman" w:hAnsi="Times New Roman" w:cs="Times New Roman"/>
          <w:b/>
          <w:i/>
          <w:sz w:val="24"/>
          <w:szCs w:val="24"/>
        </w:rPr>
        <w:t xml:space="preserve">Добавить подраздел 1.12 </w:t>
      </w:r>
      <w:r w:rsidRPr="007E7D51">
        <w:rPr>
          <w:rFonts w:ascii="Times New Roman" w:hAnsi="Times New Roman" w:cs="Times New Roman"/>
          <w:b/>
          <w:i/>
          <w:sz w:val="24"/>
          <w:szCs w:val="24"/>
        </w:rPr>
        <w:t>«</w:t>
      </w:r>
      <w:r w:rsidRPr="007E7D51">
        <w:rPr>
          <w:rFonts w:ascii="Times New Roman" w:hAnsi="Times New Roman" w:cs="Times New Roman"/>
          <w:b/>
          <w:bCs/>
          <w:i/>
        </w:rPr>
        <w:t>Расчеты с дебиторами»</w:t>
      </w:r>
    </w:p>
    <w:p w:rsidR="00E22B7F" w:rsidRPr="00E22B7F" w:rsidRDefault="001676BC" w:rsidP="006135B6">
      <w:pPr>
        <w:pStyle w:val="ConsPlusNormal"/>
        <w:spacing w:line="0" w:lineRule="atLeast"/>
        <w:ind w:firstLine="540"/>
        <w:rPr>
          <w:rFonts w:ascii="Times New Roman" w:hAnsi="Times New Roman" w:cs="Times New Roman"/>
          <w:sz w:val="24"/>
          <w:szCs w:val="24"/>
        </w:rPr>
      </w:pPr>
      <w:r>
        <w:rPr>
          <w:rFonts w:ascii="Times New Roman" w:hAnsi="Times New Roman" w:cs="Times New Roman"/>
          <w:sz w:val="24"/>
          <w:szCs w:val="24"/>
        </w:rPr>
        <w:t>1.</w:t>
      </w:r>
      <w:r w:rsidR="00E22B7F" w:rsidRPr="00E22B7F">
        <w:rPr>
          <w:rFonts w:ascii="Times New Roman" w:hAnsi="Times New Roman" w:cs="Times New Roman"/>
          <w:sz w:val="24"/>
          <w:szCs w:val="24"/>
        </w:rPr>
        <w:t>12.1. Начисление доходов от возмещения ущерба (хищений) материальных ценностей отражается на дату обнаружения исходя из текущей восстановительной стоимости, которая определяется комиссией п</w:t>
      </w:r>
      <w:r w:rsidR="00E22B7F">
        <w:rPr>
          <w:rFonts w:ascii="Times New Roman" w:hAnsi="Times New Roman" w:cs="Times New Roman"/>
          <w:sz w:val="24"/>
          <w:szCs w:val="24"/>
        </w:rPr>
        <w:t>о поступлению и выбытию активов.</w:t>
      </w:r>
      <w:r w:rsidR="006135B6">
        <w:rPr>
          <w:rFonts w:ascii="Times New Roman" w:hAnsi="Times New Roman" w:cs="Times New Roman"/>
          <w:sz w:val="24"/>
          <w:szCs w:val="24"/>
        </w:rPr>
        <w:t xml:space="preserve"> (</w:t>
      </w:r>
      <w:r w:rsidR="00E22B7F" w:rsidRPr="00E22B7F">
        <w:rPr>
          <w:rFonts w:ascii="Times New Roman" w:hAnsi="Times New Roman" w:cs="Times New Roman"/>
          <w:i/>
          <w:iCs/>
          <w:sz w:val="24"/>
          <w:szCs w:val="24"/>
        </w:rPr>
        <w:t xml:space="preserve">Основание: </w:t>
      </w:r>
      <w:hyperlink r:id="rId6" w:history="1">
        <w:r w:rsidR="00E22B7F" w:rsidRPr="00E22B7F">
          <w:rPr>
            <w:rFonts w:ascii="Times New Roman" w:hAnsi="Times New Roman" w:cs="Times New Roman"/>
            <w:i/>
            <w:iCs/>
            <w:color w:val="0000FF"/>
            <w:sz w:val="24"/>
            <w:szCs w:val="24"/>
          </w:rPr>
          <w:t>п. п. 6</w:t>
        </w:r>
      </w:hyperlink>
      <w:r w:rsidR="00E22B7F" w:rsidRPr="00E22B7F">
        <w:rPr>
          <w:rFonts w:ascii="Times New Roman" w:hAnsi="Times New Roman" w:cs="Times New Roman"/>
          <w:i/>
          <w:iCs/>
          <w:sz w:val="24"/>
          <w:szCs w:val="24"/>
        </w:rPr>
        <w:t xml:space="preserve">, </w:t>
      </w:r>
      <w:hyperlink r:id="rId7" w:history="1">
        <w:r w:rsidR="00E22B7F" w:rsidRPr="00E22B7F">
          <w:rPr>
            <w:rFonts w:ascii="Times New Roman" w:hAnsi="Times New Roman" w:cs="Times New Roman"/>
            <w:i/>
            <w:iCs/>
            <w:color w:val="0000FF"/>
            <w:sz w:val="24"/>
            <w:szCs w:val="24"/>
          </w:rPr>
          <w:t>220</w:t>
        </w:r>
      </w:hyperlink>
      <w:r w:rsidR="00E22B7F" w:rsidRPr="00E22B7F">
        <w:rPr>
          <w:rFonts w:ascii="Times New Roman" w:hAnsi="Times New Roman" w:cs="Times New Roman"/>
          <w:i/>
          <w:iCs/>
          <w:sz w:val="24"/>
          <w:szCs w:val="24"/>
        </w:rPr>
        <w:t xml:space="preserve"> Инструкции N 157н)</w:t>
      </w:r>
    </w:p>
    <w:p w:rsidR="00E22B7F" w:rsidRPr="00E22B7F" w:rsidRDefault="001676BC" w:rsidP="006135B6">
      <w:pPr>
        <w:pStyle w:val="ConsPlusNormal"/>
        <w:spacing w:line="0" w:lineRule="atLeast"/>
        <w:rPr>
          <w:rFonts w:ascii="Times New Roman" w:hAnsi="Times New Roman" w:cs="Times New Roman"/>
          <w:sz w:val="24"/>
          <w:szCs w:val="24"/>
        </w:rPr>
      </w:pPr>
      <w:r>
        <w:rPr>
          <w:rFonts w:ascii="Times New Roman" w:hAnsi="Times New Roman" w:cs="Times New Roman"/>
          <w:sz w:val="24"/>
          <w:szCs w:val="24"/>
        </w:rPr>
        <w:t>1.</w:t>
      </w:r>
      <w:r w:rsidR="00E22B7F" w:rsidRPr="00E22B7F">
        <w:rPr>
          <w:rFonts w:ascii="Times New Roman" w:hAnsi="Times New Roman" w:cs="Times New Roman"/>
          <w:sz w:val="24"/>
          <w:szCs w:val="24"/>
        </w:rPr>
        <w:t>12.2 Принятие объектов нефинансовых активов, поступивших в порядке возмещения в натуральной форме ущерба, причиненного виновным лицом, отражается с</w:t>
      </w:r>
      <w:r w:rsidR="006135B6">
        <w:rPr>
          <w:rFonts w:ascii="Times New Roman" w:hAnsi="Times New Roman" w:cs="Times New Roman"/>
          <w:sz w:val="24"/>
          <w:szCs w:val="24"/>
        </w:rPr>
        <w:t xml:space="preserve"> применением счета 0 401 10 172. </w:t>
      </w:r>
      <w:r w:rsidR="00E22B7F" w:rsidRPr="00E22B7F">
        <w:rPr>
          <w:rFonts w:ascii="Times New Roman" w:hAnsi="Times New Roman" w:cs="Times New Roman"/>
          <w:i/>
          <w:iCs/>
          <w:sz w:val="24"/>
          <w:szCs w:val="24"/>
        </w:rPr>
        <w:t xml:space="preserve">(Основание: </w:t>
      </w:r>
      <w:hyperlink r:id="rId8" w:history="1">
        <w:r w:rsidR="00E22B7F" w:rsidRPr="00E22B7F">
          <w:rPr>
            <w:rFonts w:ascii="Times New Roman" w:hAnsi="Times New Roman" w:cs="Times New Roman"/>
            <w:i/>
            <w:iCs/>
            <w:color w:val="0000FF"/>
            <w:sz w:val="24"/>
            <w:szCs w:val="24"/>
          </w:rPr>
          <w:t>п. 6</w:t>
        </w:r>
      </w:hyperlink>
      <w:r w:rsidR="00E22B7F" w:rsidRPr="00E22B7F">
        <w:rPr>
          <w:rFonts w:ascii="Times New Roman" w:hAnsi="Times New Roman" w:cs="Times New Roman"/>
          <w:i/>
          <w:iCs/>
          <w:sz w:val="24"/>
          <w:szCs w:val="24"/>
        </w:rPr>
        <w:t xml:space="preserve"> Инструкции N 157н)</w:t>
      </w:r>
    </w:p>
    <w:p w:rsidR="00E22B7F" w:rsidRPr="00E22B7F" w:rsidRDefault="001676BC" w:rsidP="006135B6">
      <w:pPr>
        <w:pStyle w:val="ConsPlusNormal"/>
        <w:spacing w:line="0" w:lineRule="atLeast"/>
        <w:rPr>
          <w:rFonts w:ascii="Times New Roman" w:hAnsi="Times New Roman" w:cs="Times New Roman"/>
          <w:sz w:val="24"/>
          <w:szCs w:val="24"/>
        </w:rPr>
      </w:pPr>
      <w:r>
        <w:rPr>
          <w:rFonts w:ascii="Times New Roman" w:hAnsi="Times New Roman" w:cs="Times New Roman"/>
          <w:sz w:val="24"/>
          <w:szCs w:val="24"/>
        </w:rPr>
        <w:t>1.</w:t>
      </w:r>
      <w:r w:rsidR="00E22B7F" w:rsidRPr="00E22B7F">
        <w:rPr>
          <w:rFonts w:ascii="Times New Roman" w:hAnsi="Times New Roman" w:cs="Times New Roman"/>
          <w:sz w:val="24"/>
          <w:szCs w:val="24"/>
        </w:rPr>
        <w:t xml:space="preserve">12.3. Задолженность дебиторов по условным арендным платежам (возмещение затрат по содержанию) определяется с учетом условий договора аренды (безвозмездного пользования), счетов поставщиков (подрядчиков) и признается в учете на основании Бухгалтерской справки </w:t>
      </w:r>
      <w:hyperlink r:id="rId9" w:history="1">
        <w:r w:rsidR="00E22B7F" w:rsidRPr="00E22B7F">
          <w:rPr>
            <w:rFonts w:ascii="Times New Roman" w:hAnsi="Times New Roman" w:cs="Times New Roman"/>
            <w:color w:val="0000FF"/>
            <w:sz w:val="24"/>
            <w:szCs w:val="24"/>
          </w:rPr>
          <w:t>(ф. 0504833)</w:t>
        </w:r>
      </w:hyperlink>
      <w:r w:rsidR="00E22B7F" w:rsidRPr="00E22B7F">
        <w:rPr>
          <w:rFonts w:ascii="Times New Roman" w:hAnsi="Times New Roman" w:cs="Times New Roman"/>
          <w:sz w:val="24"/>
          <w:szCs w:val="24"/>
        </w:rPr>
        <w:t>.</w:t>
      </w:r>
      <w:r w:rsidR="006135B6">
        <w:rPr>
          <w:rFonts w:ascii="Times New Roman" w:hAnsi="Times New Roman" w:cs="Times New Roman"/>
          <w:sz w:val="24"/>
          <w:szCs w:val="24"/>
        </w:rPr>
        <w:t xml:space="preserve"> </w:t>
      </w:r>
      <w:r w:rsidR="00E22B7F" w:rsidRPr="00E22B7F">
        <w:rPr>
          <w:rFonts w:ascii="Times New Roman" w:hAnsi="Times New Roman" w:cs="Times New Roman"/>
          <w:i/>
          <w:iCs/>
          <w:sz w:val="24"/>
          <w:szCs w:val="24"/>
        </w:rPr>
        <w:t xml:space="preserve">(Основание: </w:t>
      </w:r>
      <w:hyperlink r:id="rId10" w:history="1">
        <w:r w:rsidR="00E22B7F" w:rsidRPr="00E22B7F">
          <w:rPr>
            <w:rFonts w:ascii="Times New Roman" w:hAnsi="Times New Roman" w:cs="Times New Roman"/>
            <w:i/>
            <w:iCs/>
            <w:color w:val="0000FF"/>
            <w:sz w:val="24"/>
            <w:szCs w:val="24"/>
          </w:rPr>
          <w:t>п. 25</w:t>
        </w:r>
      </w:hyperlink>
      <w:r w:rsidR="00E22B7F" w:rsidRPr="00E22B7F">
        <w:rPr>
          <w:rFonts w:ascii="Times New Roman" w:hAnsi="Times New Roman" w:cs="Times New Roman"/>
          <w:i/>
          <w:iCs/>
          <w:sz w:val="24"/>
          <w:szCs w:val="24"/>
        </w:rPr>
        <w:t xml:space="preserve"> ФСБУ "Аренда", </w:t>
      </w:r>
      <w:hyperlink r:id="rId11" w:history="1">
        <w:r w:rsidR="00E22B7F" w:rsidRPr="00E22B7F">
          <w:rPr>
            <w:rFonts w:ascii="Times New Roman" w:hAnsi="Times New Roman" w:cs="Times New Roman"/>
            <w:i/>
            <w:iCs/>
            <w:color w:val="0000FF"/>
            <w:sz w:val="24"/>
            <w:szCs w:val="24"/>
          </w:rPr>
          <w:t>п. 6</w:t>
        </w:r>
      </w:hyperlink>
      <w:r w:rsidR="00E22B7F" w:rsidRPr="00E22B7F">
        <w:rPr>
          <w:rFonts w:ascii="Times New Roman" w:hAnsi="Times New Roman" w:cs="Times New Roman"/>
          <w:i/>
          <w:iCs/>
          <w:sz w:val="24"/>
          <w:szCs w:val="24"/>
        </w:rPr>
        <w:t xml:space="preserve"> Инструкции N 157н)</w:t>
      </w:r>
    </w:p>
    <w:p w:rsidR="001676BC" w:rsidRDefault="001676BC" w:rsidP="001676BC">
      <w:pPr>
        <w:pStyle w:val="ConsPlusNormal"/>
        <w:jc w:val="both"/>
      </w:pPr>
    </w:p>
    <w:p w:rsidR="00E22B7F" w:rsidRPr="007E7D51" w:rsidRDefault="001676BC" w:rsidP="001676BC">
      <w:pPr>
        <w:pStyle w:val="ConsPlusNormal"/>
        <w:jc w:val="both"/>
        <w:rPr>
          <w:rFonts w:ascii="Times New Roman" w:hAnsi="Times New Roman" w:cs="Times New Roman"/>
          <w:b/>
          <w:i/>
        </w:rPr>
      </w:pPr>
      <w:r w:rsidRPr="007E7D51">
        <w:rPr>
          <w:rFonts w:ascii="Times New Roman" w:hAnsi="Times New Roman" w:cs="Times New Roman"/>
          <w:b/>
          <w:i/>
        </w:rPr>
        <w:t>Добавить подраздел 1.13 «</w:t>
      </w:r>
      <w:r w:rsidR="00E22B7F" w:rsidRPr="007E7D51">
        <w:rPr>
          <w:rFonts w:ascii="Times New Roman" w:hAnsi="Times New Roman" w:cs="Times New Roman"/>
          <w:b/>
          <w:bCs/>
          <w:i/>
        </w:rPr>
        <w:t xml:space="preserve"> Расчеты по обязательствам</w:t>
      </w:r>
      <w:r w:rsidRPr="007E7D51">
        <w:rPr>
          <w:rFonts w:ascii="Times New Roman" w:hAnsi="Times New Roman" w:cs="Times New Roman"/>
          <w:b/>
          <w:bCs/>
          <w:i/>
        </w:rPr>
        <w:t>»</w:t>
      </w:r>
    </w:p>
    <w:p w:rsidR="00E22B7F" w:rsidRPr="007E7D51" w:rsidRDefault="00E22B7F" w:rsidP="00E22B7F">
      <w:pPr>
        <w:pStyle w:val="ConsPlusNormal"/>
        <w:jc w:val="both"/>
        <w:rPr>
          <w:rFonts w:ascii="Times New Roman" w:hAnsi="Times New Roman" w:cs="Times New Roman"/>
          <w:i/>
        </w:rPr>
      </w:pPr>
    </w:p>
    <w:p w:rsidR="00BC13BA" w:rsidRDefault="001676BC" w:rsidP="007E7D51">
      <w:pPr>
        <w:pStyle w:val="ConsPlusNormal"/>
        <w:spacing w:line="240" w:lineRule="atLeast"/>
        <w:rPr>
          <w:rFonts w:ascii="Times New Roman" w:hAnsi="Times New Roman" w:cs="Times New Roman"/>
          <w:sz w:val="24"/>
          <w:szCs w:val="24"/>
        </w:rPr>
      </w:pPr>
      <w:r w:rsidRPr="007E7D51">
        <w:rPr>
          <w:rFonts w:ascii="Times New Roman" w:hAnsi="Times New Roman" w:cs="Times New Roman"/>
          <w:sz w:val="24"/>
          <w:szCs w:val="24"/>
        </w:rPr>
        <w:t>1.</w:t>
      </w:r>
      <w:r w:rsidR="00E22B7F" w:rsidRPr="007E7D51">
        <w:rPr>
          <w:rFonts w:ascii="Times New Roman" w:hAnsi="Times New Roman" w:cs="Times New Roman"/>
          <w:sz w:val="24"/>
          <w:szCs w:val="24"/>
        </w:rPr>
        <w:t>1</w:t>
      </w:r>
      <w:r w:rsidRPr="007E7D51">
        <w:rPr>
          <w:rFonts w:ascii="Times New Roman" w:hAnsi="Times New Roman" w:cs="Times New Roman"/>
          <w:sz w:val="24"/>
          <w:szCs w:val="24"/>
        </w:rPr>
        <w:t>3</w:t>
      </w:r>
      <w:r w:rsidR="00E22B7F" w:rsidRPr="007E7D51">
        <w:rPr>
          <w:rFonts w:ascii="Times New Roman" w:hAnsi="Times New Roman" w:cs="Times New Roman"/>
          <w:sz w:val="24"/>
          <w:szCs w:val="24"/>
        </w:rPr>
        <w:t xml:space="preserve">.1. Аналитический учет расчетов с работниками по оплате труда, пособиям и прочим выплатам ведется в Журнале операций расчетов по оплате труда, денежному довольствию и стипендиям </w:t>
      </w:r>
      <w:hyperlink r:id="rId12" w:history="1">
        <w:r w:rsidR="00E22B7F" w:rsidRPr="007E7D51">
          <w:rPr>
            <w:rFonts w:ascii="Times New Roman" w:hAnsi="Times New Roman" w:cs="Times New Roman"/>
            <w:color w:val="0000FF"/>
            <w:sz w:val="24"/>
            <w:szCs w:val="24"/>
          </w:rPr>
          <w:t>(ф. 0504071)</w:t>
        </w:r>
      </w:hyperlink>
      <w:r w:rsidR="00E22B7F" w:rsidRPr="007E7D51">
        <w:rPr>
          <w:rFonts w:ascii="Times New Roman" w:hAnsi="Times New Roman" w:cs="Times New Roman"/>
          <w:sz w:val="24"/>
          <w:szCs w:val="24"/>
        </w:rPr>
        <w:t xml:space="preserve"> в разрезе структурных подразделений.</w:t>
      </w:r>
      <w:r w:rsidRPr="007E7D51">
        <w:rPr>
          <w:rFonts w:ascii="Times New Roman" w:hAnsi="Times New Roman" w:cs="Times New Roman"/>
          <w:sz w:val="24"/>
          <w:szCs w:val="24"/>
        </w:rPr>
        <w:t xml:space="preserve"> </w:t>
      </w:r>
      <w:r w:rsidR="00E22B7F" w:rsidRPr="007E7D51">
        <w:rPr>
          <w:rFonts w:ascii="Times New Roman" w:hAnsi="Times New Roman" w:cs="Times New Roman"/>
          <w:i/>
          <w:iCs/>
          <w:sz w:val="24"/>
          <w:szCs w:val="24"/>
        </w:rPr>
        <w:t xml:space="preserve">(Основание: </w:t>
      </w:r>
      <w:hyperlink r:id="rId13" w:history="1">
        <w:r w:rsidR="00E22B7F" w:rsidRPr="007E7D51">
          <w:rPr>
            <w:rFonts w:ascii="Times New Roman" w:hAnsi="Times New Roman" w:cs="Times New Roman"/>
            <w:i/>
            <w:iCs/>
            <w:color w:val="0000FF"/>
            <w:sz w:val="24"/>
            <w:szCs w:val="24"/>
          </w:rPr>
          <w:t>п. 257</w:t>
        </w:r>
      </w:hyperlink>
      <w:r w:rsidR="00E22B7F" w:rsidRPr="007E7D51">
        <w:rPr>
          <w:rFonts w:ascii="Times New Roman" w:hAnsi="Times New Roman" w:cs="Times New Roman"/>
          <w:i/>
          <w:iCs/>
          <w:sz w:val="24"/>
          <w:szCs w:val="24"/>
        </w:rPr>
        <w:t xml:space="preserve"> Инструкции N 157н)</w:t>
      </w:r>
    </w:p>
    <w:p w:rsidR="00BC13BA" w:rsidRDefault="00BC13BA" w:rsidP="00BC13BA">
      <w:pPr>
        <w:pStyle w:val="ConsPlusNormal"/>
        <w:spacing w:line="240" w:lineRule="atLeast"/>
        <w:rPr>
          <w:rFonts w:ascii="Times New Roman" w:hAnsi="Times New Roman" w:cs="Times New Roman"/>
          <w:sz w:val="24"/>
          <w:szCs w:val="24"/>
        </w:rPr>
        <w:sectPr w:rsidR="00BC13BA" w:rsidSect="00BA4084">
          <w:pgSz w:w="11906" w:h="16838"/>
          <w:pgMar w:top="1134" w:right="850" w:bottom="1134" w:left="1701" w:header="708" w:footer="708" w:gutter="0"/>
          <w:cols w:space="708"/>
          <w:docGrid w:linePitch="360"/>
        </w:sectPr>
      </w:pPr>
    </w:p>
    <w:p w:rsidR="00E22B7F" w:rsidRPr="007E7D51" w:rsidRDefault="001676BC" w:rsidP="00BC13BA">
      <w:pPr>
        <w:pStyle w:val="ConsPlusNormal"/>
        <w:spacing w:line="240" w:lineRule="atLeast"/>
        <w:rPr>
          <w:rFonts w:ascii="Times New Roman" w:hAnsi="Times New Roman" w:cs="Times New Roman"/>
          <w:sz w:val="24"/>
          <w:szCs w:val="24"/>
        </w:rPr>
      </w:pPr>
      <w:r w:rsidRPr="007E7D51">
        <w:rPr>
          <w:rFonts w:ascii="Times New Roman" w:hAnsi="Times New Roman" w:cs="Times New Roman"/>
          <w:sz w:val="24"/>
          <w:szCs w:val="24"/>
        </w:rPr>
        <w:lastRenderedPageBreak/>
        <w:t>1.</w:t>
      </w:r>
      <w:r w:rsidR="00E22B7F" w:rsidRPr="007E7D51">
        <w:rPr>
          <w:rFonts w:ascii="Times New Roman" w:hAnsi="Times New Roman" w:cs="Times New Roman"/>
          <w:sz w:val="24"/>
          <w:szCs w:val="24"/>
        </w:rPr>
        <w:t xml:space="preserve">11.2. В Табеле учета использования рабочего времени </w:t>
      </w:r>
      <w:hyperlink r:id="rId14" w:history="1">
        <w:r w:rsidR="00E22B7F" w:rsidRPr="007E7D51">
          <w:rPr>
            <w:rFonts w:ascii="Times New Roman" w:hAnsi="Times New Roman" w:cs="Times New Roman"/>
            <w:color w:val="0000FF"/>
            <w:sz w:val="24"/>
            <w:szCs w:val="24"/>
          </w:rPr>
          <w:t>(ф. 0504421)</w:t>
        </w:r>
      </w:hyperlink>
      <w:r w:rsidR="00E22B7F" w:rsidRPr="007E7D51">
        <w:rPr>
          <w:rFonts w:ascii="Times New Roman" w:hAnsi="Times New Roman" w:cs="Times New Roman"/>
          <w:sz w:val="24"/>
          <w:szCs w:val="24"/>
        </w:rPr>
        <w:t xml:space="preserve"> регистрируются случаи отклонений от нормального использования рабочего времени, установленного правилами в</w:t>
      </w:r>
      <w:r w:rsidRPr="007E7D51">
        <w:rPr>
          <w:rFonts w:ascii="Times New Roman" w:hAnsi="Times New Roman" w:cs="Times New Roman"/>
          <w:sz w:val="24"/>
          <w:szCs w:val="24"/>
        </w:rPr>
        <w:t>нутреннего трудового распорядка.</w:t>
      </w:r>
      <w:r w:rsidR="007E7D51" w:rsidRPr="007E7D51">
        <w:rPr>
          <w:rFonts w:ascii="Times New Roman" w:hAnsi="Times New Roman" w:cs="Times New Roman"/>
          <w:sz w:val="24"/>
          <w:szCs w:val="24"/>
        </w:rPr>
        <w:t xml:space="preserve"> </w:t>
      </w:r>
      <w:r w:rsidR="00E22B7F" w:rsidRPr="007E7D51">
        <w:rPr>
          <w:rFonts w:ascii="Times New Roman" w:hAnsi="Times New Roman" w:cs="Times New Roman"/>
          <w:i/>
          <w:iCs/>
          <w:sz w:val="24"/>
          <w:szCs w:val="24"/>
        </w:rPr>
        <w:t xml:space="preserve">(Основание: Методические </w:t>
      </w:r>
      <w:hyperlink r:id="rId15" w:history="1">
        <w:r w:rsidR="00E22B7F" w:rsidRPr="007E7D51">
          <w:rPr>
            <w:rFonts w:ascii="Times New Roman" w:hAnsi="Times New Roman" w:cs="Times New Roman"/>
            <w:i/>
            <w:iCs/>
            <w:color w:val="0000FF"/>
            <w:sz w:val="24"/>
            <w:szCs w:val="24"/>
          </w:rPr>
          <w:t>указания</w:t>
        </w:r>
      </w:hyperlink>
      <w:r w:rsidR="00E22B7F" w:rsidRPr="007E7D51">
        <w:rPr>
          <w:rFonts w:ascii="Times New Roman" w:hAnsi="Times New Roman" w:cs="Times New Roman"/>
          <w:i/>
          <w:iCs/>
          <w:sz w:val="24"/>
          <w:szCs w:val="24"/>
        </w:rPr>
        <w:t xml:space="preserve"> N 52н)</w:t>
      </w:r>
    </w:p>
    <w:p w:rsidR="00E22B7F" w:rsidRPr="007E7D51" w:rsidRDefault="007E7D51" w:rsidP="00BC13BA">
      <w:pPr>
        <w:pStyle w:val="ConsPlusNormal"/>
        <w:spacing w:line="240" w:lineRule="atLeast"/>
        <w:rPr>
          <w:rFonts w:ascii="Times New Roman" w:hAnsi="Times New Roman" w:cs="Times New Roman"/>
          <w:sz w:val="24"/>
          <w:szCs w:val="24"/>
        </w:rPr>
      </w:pPr>
      <w:r w:rsidRPr="007E7D51">
        <w:rPr>
          <w:rFonts w:ascii="Times New Roman" w:hAnsi="Times New Roman" w:cs="Times New Roman"/>
          <w:sz w:val="24"/>
          <w:szCs w:val="24"/>
        </w:rPr>
        <w:t>1.</w:t>
      </w:r>
      <w:r w:rsidR="00E22B7F" w:rsidRPr="007E7D51">
        <w:rPr>
          <w:rFonts w:ascii="Times New Roman" w:hAnsi="Times New Roman" w:cs="Times New Roman"/>
          <w:sz w:val="24"/>
          <w:szCs w:val="24"/>
        </w:rPr>
        <w:t>11.3. Как расходы будущих периодов учитываются следующие расходы.</w:t>
      </w:r>
    </w:p>
    <w:p w:rsidR="00E22B7F" w:rsidRPr="007E7D51" w:rsidRDefault="00E22B7F" w:rsidP="00BC13BA">
      <w:pPr>
        <w:pStyle w:val="ConsPlusNormal"/>
        <w:spacing w:line="240" w:lineRule="atLeast"/>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E22B7F" w:rsidRPr="007E7D51" w:rsidTr="00342954">
        <w:tc>
          <w:tcPr>
            <w:tcW w:w="4535" w:type="dxa"/>
            <w:tcBorders>
              <w:top w:val="single" w:sz="4" w:space="0" w:color="auto"/>
              <w:left w:val="single" w:sz="4" w:space="0" w:color="auto"/>
              <w:bottom w:val="single" w:sz="4" w:space="0" w:color="auto"/>
              <w:right w:val="single" w:sz="4" w:space="0" w:color="auto"/>
            </w:tcBorders>
            <w:vAlign w:val="center"/>
          </w:tcPr>
          <w:p w:rsidR="00E22B7F" w:rsidRPr="007E7D51" w:rsidRDefault="00E22B7F" w:rsidP="00BC13BA">
            <w:pPr>
              <w:pStyle w:val="ConsPlusNormal"/>
              <w:spacing w:line="240" w:lineRule="atLeast"/>
              <w:rPr>
                <w:rFonts w:ascii="Times New Roman" w:hAnsi="Times New Roman" w:cs="Times New Roman"/>
                <w:sz w:val="24"/>
                <w:szCs w:val="24"/>
              </w:rPr>
            </w:pPr>
            <w:r w:rsidRPr="007E7D51">
              <w:rPr>
                <w:rFonts w:ascii="Times New Roman" w:hAnsi="Times New Roman" w:cs="Times New Roman"/>
                <w:b/>
                <w:bCs/>
                <w:sz w:val="24"/>
                <w:szCs w:val="24"/>
              </w:rPr>
              <w:t>Вид расходов будущих периодов</w:t>
            </w:r>
          </w:p>
        </w:tc>
        <w:tc>
          <w:tcPr>
            <w:tcW w:w="4535" w:type="dxa"/>
            <w:tcBorders>
              <w:top w:val="single" w:sz="4" w:space="0" w:color="auto"/>
              <w:left w:val="single" w:sz="4" w:space="0" w:color="auto"/>
              <w:bottom w:val="single" w:sz="4" w:space="0" w:color="auto"/>
              <w:right w:val="single" w:sz="4" w:space="0" w:color="auto"/>
            </w:tcBorders>
            <w:vAlign w:val="center"/>
          </w:tcPr>
          <w:p w:rsidR="00E22B7F" w:rsidRPr="007E7D51" w:rsidRDefault="00E22B7F" w:rsidP="00BC13BA">
            <w:pPr>
              <w:pStyle w:val="ConsPlusNormal"/>
              <w:spacing w:line="240" w:lineRule="atLeast"/>
              <w:rPr>
                <w:rFonts w:ascii="Times New Roman" w:hAnsi="Times New Roman" w:cs="Times New Roman"/>
                <w:sz w:val="24"/>
                <w:szCs w:val="24"/>
              </w:rPr>
            </w:pPr>
            <w:r w:rsidRPr="007E7D51">
              <w:rPr>
                <w:rFonts w:ascii="Times New Roman" w:hAnsi="Times New Roman" w:cs="Times New Roman"/>
                <w:b/>
                <w:bCs/>
                <w:sz w:val="24"/>
                <w:szCs w:val="24"/>
              </w:rPr>
              <w:t>Порядок списания</w:t>
            </w:r>
          </w:p>
        </w:tc>
      </w:tr>
      <w:tr w:rsidR="00E22B7F" w:rsidRPr="007E7D51" w:rsidTr="00342954">
        <w:tc>
          <w:tcPr>
            <w:tcW w:w="4535" w:type="dxa"/>
            <w:tcBorders>
              <w:top w:val="single" w:sz="4" w:space="0" w:color="auto"/>
              <w:left w:val="single" w:sz="4" w:space="0" w:color="auto"/>
              <w:bottom w:val="single" w:sz="4" w:space="0" w:color="auto"/>
              <w:right w:val="single" w:sz="4" w:space="0" w:color="auto"/>
            </w:tcBorders>
          </w:tcPr>
          <w:p w:rsidR="00E22B7F" w:rsidRPr="007E7D51" w:rsidRDefault="00E22B7F" w:rsidP="00BC13BA">
            <w:pPr>
              <w:pStyle w:val="ConsPlusNormal"/>
              <w:spacing w:line="240" w:lineRule="atLeast"/>
              <w:rPr>
                <w:rFonts w:ascii="Times New Roman" w:hAnsi="Times New Roman" w:cs="Times New Roman"/>
                <w:sz w:val="24"/>
                <w:szCs w:val="24"/>
              </w:rPr>
            </w:pPr>
            <w:r w:rsidRPr="007E7D51">
              <w:rPr>
                <w:rFonts w:ascii="Times New Roman" w:hAnsi="Times New Roman" w:cs="Times New Roman"/>
                <w:sz w:val="24"/>
                <w:szCs w:val="24"/>
              </w:rPr>
              <w:t>Расходы по страхованию</w:t>
            </w:r>
          </w:p>
        </w:tc>
        <w:tc>
          <w:tcPr>
            <w:tcW w:w="4535" w:type="dxa"/>
            <w:tcBorders>
              <w:top w:val="single" w:sz="4" w:space="0" w:color="auto"/>
              <w:left w:val="single" w:sz="4" w:space="0" w:color="auto"/>
              <w:bottom w:val="single" w:sz="4" w:space="0" w:color="auto"/>
              <w:right w:val="single" w:sz="4" w:space="0" w:color="auto"/>
            </w:tcBorders>
          </w:tcPr>
          <w:p w:rsidR="00E22B7F" w:rsidRPr="007E7D51" w:rsidRDefault="00E22B7F" w:rsidP="00BC13BA">
            <w:pPr>
              <w:pStyle w:val="ConsPlusNormal"/>
              <w:spacing w:line="240" w:lineRule="atLeast"/>
              <w:rPr>
                <w:rFonts w:ascii="Times New Roman" w:hAnsi="Times New Roman" w:cs="Times New Roman"/>
                <w:sz w:val="24"/>
                <w:szCs w:val="24"/>
              </w:rPr>
            </w:pPr>
            <w:r w:rsidRPr="007E7D51">
              <w:rPr>
                <w:rFonts w:ascii="Times New Roman" w:hAnsi="Times New Roman" w:cs="Times New Roman"/>
                <w:sz w:val="24"/>
                <w:szCs w:val="24"/>
              </w:rPr>
              <w:t>Пропорционально календарным дням действия договора страхования в каждом месяце</w:t>
            </w:r>
          </w:p>
        </w:tc>
      </w:tr>
      <w:tr w:rsidR="00E22B7F" w:rsidRPr="007E7D51" w:rsidTr="00342954">
        <w:tc>
          <w:tcPr>
            <w:tcW w:w="4535" w:type="dxa"/>
            <w:tcBorders>
              <w:top w:val="single" w:sz="4" w:space="0" w:color="auto"/>
              <w:left w:val="single" w:sz="4" w:space="0" w:color="auto"/>
              <w:bottom w:val="single" w:sz="4" w:space="0" w:color="auto"/>
              <w:right w:val="single" w:sz="4" w:space="0" w:color="auto"/>
            </w:tcBorders>
          </w:tcPr>
          <w:p w:rsidR="00E22B7F" w:rsidRPr="007E7D51" w:rsidRDefault="00E22B7F" w:rsidP="00BC13BA">
            <w:pPr>
              <w:pStyle w:val="ConsPlusNormal"/>
              <w:spacing w:line="240" w:lineRule="atLeast"/>
              <w:rPr>
                <w:rFonts w:ascii="Times New Roman" w:hAnsi="Times New Roman" w:cs="Times New Roman"/>
                <w:sz w:val="24"/>
                <w:szCs w:val="24"/>
              </w:rPr>
            </w:pPr>
            <w:r w:rsidRPr="007E7D51">
              <w:rPr>
                <w:rFonts w:ascii="Times New Roman" w:hAnsi="Times New Roman" w:cs="Times New Roman"/>
                <w:sz w:val="24"/>
                <w:szCs w:val="24"/>
              </w:rPr>
              <w:t>Расходы на приобретение неисключительного права пользования нематериальными активами в течение нескольких отчетных периодов</w:t>
            </w:r>
          </w:p>
        </w:tc>
        <w:tc>
          <w:tcPr>
            <w:tcW w:w="4535" w:type="dxa"/>
            <w:tcBorders>
              <w:top w:val="single" w:sz="4" w:space="0" w:color="auto"/>
              <w:left w:val="single" w:sz="4" w:space="0" w:color="auto"/>
              <w:bottom w:val="single" w:sz="4" w:space="0" w:color="auto"/>
              <w:right w:val="single" w:sz="4" w:space="0" w:color="auto"/>
            </w:tcBorders>
          </w:tcPr>
          <w:p w:rsidR="00E22B7F" w:rsidRPr="007E7D51" w:rsidRDefault="00E22B7F" w:rsidP="00BC13BA">
            <w:pPr>
              <w:pStyle w:val="ConsPlusNormal"/>
              <w:spacing w:line="240" w:lineRule="atLeast"/>
              <w:rPr>
                <w:rFonts w:ascii="Times New Roman" w:hAnsi="Times New Roman" w:cs="Times New Roman"/>
                <w:sz w:val="24"/>
                <w:szCs w:val="24"/>
              </w:rPr>
            </w:pPr>
            <w:r w:rsidRPr="007E7D51">
              <w:rPr>
                <w:rFonts w:ascii="Times New Roman" w:hAnsi="Times New Roman" w:cs="Times New Roman"/>
                <w:sz w:val="24"/>
                <w:szCs w:val="24"/>
              </w:rPr>
              <w:t>Равномерно по 1/n за месяц в течение периода, к которому они относятся, где n - количество месяцев, в течение которых будет осуществляться списание расходов</w:t>
            </w:r>
          </w:p>
        </w:tc>
      </w:tr>
      <w:tr w:rsidR="00E22B7F" w:rsidRPr="007E7D51" w:rsidTr="00342954">
        <w:tc>
          <w:tcPr>
            <w:tcW w:w="4535" w:type="dxa"/>
            <w:tcBorders>
              <w:top w:val="single" w:sz="4" w:space="0" w:color="auto"/>
              <w:left w:val="single" w:sz="4" w:space="0" w:color="auto"/>
              <w:bottom w:val="single" w:sz="4" w:space="0" w:color="auto"/>
              <w:right w:val="single" w:sz="4" w:space="0" w:color="auto"/>
            </w:tcBorders>
          </w:tcPr>
          <w:p w:rsidR="00E22B7F" w:rsidRPr="007E7D51" w:rsidRDefault="00E22B7F" w:rsidP="00BC13BA">
            <w:pPr>
              <w:pStyle w:val="ConsPlusNormal"/>
              <w:spacing w:line="240" w:lineRule="atLeast"/>
              <w:rPr>
                <w:rFonts w:ascii="Times New Roman" w:hAnsi="Times New Roman" w:cs="Times New Roman"/>
                <w:sz w:val="24"/>
                <w:szCs w:val="24"/>
              </w:rPr>
            </w:pPr>
            <w:r w:rsidRPr="007E7D51">
              <w:rPr>
                <w:rFonts w:ascii="Times New Roman" w:hAnsi="Times New Roman" w:cs="Times New Roman"/>
                <w:sz w:val="24"/>
                <w:szCs w:val="24"/>
              </w:rPr>
              <w:t>Расходы на оплату отпусков, начисленные за период, не отработанный работником</w:t>
            </w:r>
          </w:p>
        </w:tc>
        <w:tc>
          <w:tcPr>
            <w:tcW w:w="4535" w:type="dxa"/>
            <w:tcBorders>
              <w:top w:val="single" w:sz="4" w:space="0" w:color="auto"/>
              <w:left w:val="single" w:sz="4" w:space="0" w:color="auto"/>
              <w:bottom w:val="single" w:sz="4" w:space="0" w:color="auto"/>
              <w:right w:val="single" w:sz="4" w:space="0" w:color="auto"/>
            </w:tcBorders>
          </w:tcPr>
          <w:p w:rsidR="00E22B7F" w:rsidRPr="007E7D51" w:rsidRDefault="00E22B7F" w:rsidP="00BC13BA">
            <w:pPr>
              <w:pStyle w:val="ConsPlusNormal"/>
              <w:spacing w:line="240" w:lineRule="atLeast"/>
              <w:rPr>
                <w:rFonts w:ascii="Times New Roman" w:hAnsi="Times New Roman" w:cs="Times New Roman"/>
                <w:sz w:val="24"/>
                <w:szCs w:val="24"/>
              </w:rPr>
            </w:pPr>
            <w:r w:rsidRPr="007E7D51">
              <w:rPr>
                <w:rFonts w:ascii="Times New Roman" w:hAnsi="Times New Roman" w:cs="Times New Roman"/>
                <w:sz w:val="24"/>
                <w:szCs w:val="24"/>
              </w:rPr>
              <w:t>Ежемесячно в размере, соответствующем отработанному работником периоду, дающему право на предоставление отпуска</w:t>
            </w:r>
          </w:p>
        </w:tc>
      </w:tr>
      <w:tr w:rsidR="00E22B7F" w:rsidRPr="007E7D51" w:rsidTr="00342954">
        <w:tc>
          <w:tcPr>
            <w:tcW w:w="4535" w:type="dxa"/>
            <w:tcBorders>
              <w:top w:val="single" w:sz="4" w:space="0" w:color="auto"/>
              <w:left w:val="single" w:sz="4" w:space="0" w:color="auto"/>
              <w:bottom w:val="single" w:sz="4" w:space="0" w:color="auto"/>
              <w:right w:val="single" w:sz="4" w:space="0" w:color="auto"/>
            </w:tcBorders>
          </w:tcPr>
          <w:p w:rsidR="00E22B7F" w:rsidRPr="007E7D51" w:rsidRDefault="00E22B7F" w:rsidP="00BC13BA">
            <w:pPr>
              <w:pStyle w:val="ConsPlusNormal"/>
              <w:spacing w:line="240" w:lineRule="atLeast"/>
              <w:rPr>
                <w:rFonts w:ascii="Times New Roman" w:hAnsi="Times New Roman" w:cs="Times New Roman"/>
                <w:sz w:val="24"/>
                <w:szCs w:val="24"/>
              </w:rPr>
            </w:pPr>
            <w:r w:rsidRPr="007E7D51">
              <w:rPr>
                <w:rFonts w:ascii="Times New Roman" w:hAnsi="Times New Roman" w:cs="Times New Roman"/>
                <w:sz w:val="24"/>
                <w:szCs w:val="24"/>
              </w:rPr>
              <w:t>Иные расходы, начисленные в отчетном периоде, но относящиеся к будущим отчетным периодам</w:t>
            </w:r>
          </w:p>
        </w:tc>
        <w:tc>
          <w:tcPr>
            <w:tcW w:w="4535" w:type="dxa"/>
            <w:tcBorders>
              <w:top w:val="single" w:sz="4" w:space="0" w:color="auto"/>
              <w:left w:val="single" w:sz="4" w:space="0" w:color="auto"/>
              <w:bottom w:val="single" w:sz="4" w:space="0" w:color="auto"/>
              <w:right w:val="single" w:sz="4" w:space="0" w:color="auto"/>
            </w:tcBorders>
          </w:tcPr>
          <w:p w:rsidR="00E22B7F" w:rsidRPr="007E7D51" w:rsidRDefault="00E22B7F" w:rsidP="00BC13BA">
            <w:pPr>
              <w:pStyle w:val="ConsPlusNormal"/>
              <w:spacing w:line="240" w:lineRule="atLeast"/>
              <w:rPr>
                <w:rFonts w:ascii="Times New Roman" w:hAnsi="Times New Roman" w:cs="Times New Roman"/>
                <w:sz w:val="24"/>
                <w:szCs w:val="24"/>
              </w:rPr>
            </w:pPr>
            <w:r w:rsidRPr="007E7D51">
              <w:rPr>
                <w:rFonts w:ascii="Times New Roman" w:hAnsi="Times New Roman" w:cs="Times New Roman"/>
                <w:sz w:val="24"/>
                <w:szCs w:val="24"/>
              </w:rPr>
              <w:t>Равномерно по 1/n за месяц в течение периода, к которому они относятся, где n - количество месяцев, в течение которых будет осуществляться списание расходов</w:t>
            </w:r>
          </w:p>
        </w:tc>
      </w:tr>
    </w:tbl>
    <w:p w:rsidR="00E22B7F" w:rsidRPr="007E7D51" w:rsidRDefault="00E22B7F" w:rsidP="00BC13BA">
      <w:pPr>
        <w:pStyle w:val="ConsPlusNormal"/>
        <w:spacing w:line="240" w:lineRule="atLeast"/>
        <w:rPr>
          <w:rFonts w:ascii="Times New Roman" w:hAnsi="Times New Roman" w:cs="Times New Roman"/>
          <w:sz w:val="24"/>
          <w:szCs w:val="24"/>
        </w:rPr>
      </w:pPr>
      <w:r w:rsidRPr="007E7D51">
        <w:rPr>
          <w:rFonts w:ascii="Times New Roman" w:hAnsi="Times New Roman" w:cs="Times New Roman"/>
          <w:i/>
          <w:iCs/>
          <w:sz w:val="24"/>
          <w:szCs w:val="24"/>
        </w:rPr>
        <w:t xml:space="preserve">(Основание: </w:t>
      </w:r>
      <w:hyperlink r:id="rId16" w:history="1">
        <w:r w:rsidRPr="007E7D51">
          <w:rPr>
            <w:rFonts w:ascii="Times New Roman" w:hAnsi="Times New Roman" w:cs="Times New Roman"/>
            <w:i/>
            <w:iCs/>
            <w:color w:val="0000FF"/>
            <w:sz w:val="24"/>
            <w:szCs w:val="24"/>
          </w:rPr>
          <w:t>п. 302</w:t>
        </w:r>
      </w:hyperlink>
      <w:r w:rsidRPr="007E7D51">
        <w:rPr>
          <w:rFonts w:ascii="Times New Roman" w:hAnsi="Times New Roman" w:cs="Times New Roman"/>
          <w:i/>
          <w:iCs/>
          <w:sz w:val="24"/>
          <w:szCs w:val="24"/>
        </w:rPr>
        <w:t xml:space="preserve"> Инструкции N 157н, </w:t>
      </w:r>
      <w:hyperlink r:id="rId17" w:history="1">
        <w:r w:rsidRPr="007E7D51">
          <w:rPr>
            <w:rFonts w:ascii="Times New Roman" w:hAnsi="Times New Roman" w:cs="Times New Roman"/>
            <w:i/>
            <w:iCs/>
            <w:color w:val="0000FF"/>
            <w:sz w:val="24"/>
            <w:szCs w:val="24"/>
          </w:rPr>
          <w:t>Письмо</w:t>
        </w:r>
      </w:hyperlink>
      <w:r w:rsidRPr="007E7D51">
        <w:rPr>
          <w:rFonts w:ascii="Times New Roman" w:hAnsi="Times New Roman" w:cs="Times New Roman"/>
          <w:i/>
          <w:iCs/>
          <w:sz w:val="24"/>
          <w:szCs w:val="24"/>
        </w:rPr>
        <w:t xml:space="preserve"> Минфина России от 05.06.2017 N 02-06-10/34914)</w:t>
      </w:r>
    </w:p>
    <w:p w:rsidR="00737B58" w:rsidRPr="00737B58" w:rsidRDefault="00737B58" w:rsidP="00BC13BA">
      <w:pPr>
        <w:spacing w:line="240" w:lineRule="atLeast"/>
        <w:rPr>
          <w:b/>
          <w:i/>
        </w:rPr>
      </w:pPr>
      <w:r w:rsidRPr="00737B58">
        <w:rPr>
          <w:b/>
          <w:i/>
        </w:rPr>
        <w:t xml:space="preserve">Добавить подраздел 1.14 « </w:t>
      </w:r>
      <w:r w:rsidRPr="00737B58">
        <w:rPr>
          <w:b/>
          <w:bCs/>
          <w:i/>
        </w:rPr>
        <w:t>Администрирование доходов, источников финансирования дефицита бюджета»</w:t>
      </w:r>
    </w:p>
    <w:p w:rsidR="00737B58" w:rsidRPr="00737B58" w:rsidRDefault="00737B58" w:rsidP="00BC13BA">
      <w:pPr>
        <w:pStyle w:val="ConsPlusNormal"/>
        <w:spacing w:line="240" w:lineRule="atLeast"/>
        <w:jc w:val="both"/>
        <w:rPr>
          <w:rFonts w:ascii="Times New Roman" w:hAnsi="Times New Roman" w:cs="Times New Roman"/>
          <w:sz w:val="24"/>
          <w:szCs w:val="24"/>
        </w:rPr>
      </w:pPr>
      <w:r w:rsidRPr="00737B58">
        <w:rPr>
          <w:rFonts w:ascii="Times New Roman" w:hAnsi="Times New Roman" w:cs="Times New Roman"/>
          <w:sz w:val="24"/>
          <w:szCs w:val="24"/>
        </w:rPr>
        <w:t xml:space="preserve">1.14.1. Основанием для отражения операций по поступлениям являются Выписки из лицевого счета администратора доходов бюджета </w:t>
      </w:r>
      <w:hyperlink r:id="rId18" w:history="1">
        <w:r w:rsidRPr="00737B58">
          <w:rPr>
            <w:rFonts w:ascii="Times New Roman" w:hAnsi="Times New Roman" w:cs="Times New Roman"/>
            <w:color w:val="0000FF"/>
            <w:sz w:val="24"/>
            <w:szCs w:val="24"/>
          </w:rPr>
          <w:t>(ф. 0531761)</w:t>
        </w:r>
      </w:hyperlink>
      <w:r w:rsidRPr="00737B58">
        <w:rPr>
          <w:rFonts w:ascii="Times New Roman" w:hAnsi="Times New Roman" w:cs="Times New Roman"/>
          <w:sz w:val="24"/>
          <w:szCs w:val="24"/>
        </w:rPr>
        <w:t xml:space="preserve">, Выписки из лицевого счета администратора источников финансирования дефицита бюджета </w:t>
      </w:r>
      <w:hyperlink r:id="rId19" w:history="1">
        <w:r w:rsidRPr="00737B58">
          <w:rPr>
            <w:rFonts w:ascii="Times New Roman" w:hAnsi="Times New Roman" w:cs="Times New Roman"/>
            <w:color w:val="0000FF"/>
            <w:sz w:val="24"/>
            <w:szCs w:val="24"/>
          </w:rPr>
          <w:t>(ф. 0531764)</w:t>
        </w:r>
      </w:hyperlink>
      <w:r w:rsidRPr="00737B58">
        <w:rPr>
          <w:rFonts w:ascii="Times New Roman" w:hAnsi="Times New Roman" w:cs="Times New Roman"/>
          <w:sz w:val="24"/>
          <w:szCs w:val="24"/>
        </w:rPr>
        <w:t xml:space="preserve">, предоставляемые органом Федерального казначейства в соответствии с Соглашением на кассовое обслуживание бюджета, и первичные документы, согласно которым отражены операции на лицевых счетах администраторов. </w:t>
      </w:r>
      <w:r w:rsidRPr="00737B58">
        <w:rPr>
          <w:rFonts w:ascii="Times New Roman" w:hAnsi="Times New Roman" w:cs="Times New Roman"/>
          <w:i/>
          <w:iCs/>
          <w:sz w:val="24"/>
          <w:szCs w:val="24"/>
        </w:rPr>
        <w:t xml:space="preserve">(Основание: </w:t>
      </w:r>
      <w:hyperlink r:id="rId20" w:history="1">
        <w:r w:rsidRPr="00737B58">
          <w:rPr>
            <w:rFonts w:ascii="Times New Roman" w:hAnsi="Times New Roman" w:cs="Times New Roman"/>
            <w:i/>
            <w:iCs/>
            <w:color w:val="0000FF"/>
            <w:sz w:val="24"/>
            <w:szCs w:val="24"/>
          </w:rPr>
          <w:t>п. 2 ст. 40</w:t>
        </w:r>
      </w:hyperlink>
      <w:r w:rsidRPr="00737B58">
        <w:rPr>
          <w:rFonts w:ascii="Times New Roman" w:hAnsi="Times New Roman" w:cs="Times New Roman"/>
          <w:i/>
          <w:iCs/>
          <w:sz w:val="24"/>
          <w:szCs w:val="24"/>
        </w:rPr>
        <w:t xml:space="preserve"> БК РФ, </w:t>
      </w:r>
      <w:hyperlink r:id="rId21" w:history="1">
        <w:r w:rsidRPr="00737B58">
          <w:rPr>
            <w:rFonts w:ascii="Times New Roman" w:hAnsi="Times New Roman" w:cs="Times New Roman"/>
            <w:i/>
            <w:iCs/>
            <w:color w:val="0000FF"/>
            <w:sz w:val="24"/>
            <w:szCs w:val="24"/>
          </w:rPr>
          <w:t>п. 90</w:t>
        </w:r>
      </w:hyperlink>
      <w:r w:rsidRPr="00737B58">
        <w:rPr>
          <w:rFonts w:ascii="Times New Roman" w:hAnsi="Times New Roman" w:cs="Times New Roman"/>
          <w:i/>
          <w:iCs/>
          <w:sz w:val="24"/>
          <w:szCs w:val="24"/>
        </w:rPr>
        <w:t xml:space="preserve"> Инструкции N 162н)</w:t>
      </w:r>
    </w:p>
    <w:p w:rsidR="00737B58" w:rsidRPr="00737B58" w:rsidRDefault="00737B58" w:rsidP="00BC13BA">
      <w:pPr>
        <w:pStyle w:val="ConsPlusNormal"/>
        <w:spacing w:line="240" w:lineRule="atLeast"/>
        <w:jc w:val="both"/>
        <w:rPr>
          <w:rFonts w:ascii="Times New Roman" w:hAnsi="Times New Roman" w:cs="Times New Roman"/>
          <w:sz w:val="24"/>
          <w:szCs w:val="24"/>
        </w:rPr>
      </w:pPr>
      <w:r w:rsidRPr="00737B58">
        <w:rPr>
          <w:rFonts w:ascii="Times New Roman" w:hAnsi="Times New Roman" w:cs="Times New Roman"/>
          <w:sz w:val="24"/>
          <w:szCs w:val="24"/>
        </w:rPr>
        <w:t>1.14.2. Начисление доходов и иных платежей в бюджет отражается в бюджетном учете администраторами на основании соответствующих документов (договоров, актов, расчетов и др.) по состоянию на дату:</w:t>
      </w:r>
    </w:p>
    <w:p w:rsidR="00737B58" w:rsidRPr="00737B58" w:rsidRDefault="00737B58" w:rsidP="00BC13BA">
      <w:pPr>
        <w:pStyle w:val="ConsPlusNormal"/>
        <w:spacing w:line="240" w:lineRule="atLeast"/>
        <w:jc w:val="both"/>
        <w:rPr>
          <w:rFonts w:ascii="Times New Roman" w:hAnsi="Times New Roman" w:cs="Times New Roman"/>
          <w:sz w:val="24"/>
          <w:szCs w:val="24"/>
        </w:rPr>
      </w:pPr>
      <w:r w:rsidRPr="00737B58">
        <w:rPr>
          <w:rFonts w:ascii="Times New Roman" w:hAnsi="Times New Roman" w:cs="Times New Roman"/>
          <w:sz w:val="24"/>
          <w:szCs w:val="24"/>
        </w:rPr>
        <w:t>- признания должником либо вступления в законную силу решения суда - по налоговым и неналоговым доходам в виде штрафов, пеней и (или) иных санкций за нарушение договорных или долговых обязательств, а также в виде сумм возмещения убытков (ущерба);</w:t>
      </w:r>
    </w:p>
    <w:p w:rsidR="00737B58" w:rsidRPr="00737B58" w:rsidRDefault="00737B58" w:rsidP="00BC13BA">
      <w:pPr>
        <w:pStyle w:val="ConsPlusNormal"/>
        <w:spacing w:line="240" w:lineRule="atLeast"/>
        <w:jc w:val="both"/>
        <w:rPr>
          <w:rFonts w:ascii="Times New Roman" w:hAnsi="Times New Roman" w:cs="Times New Roman"/>
          <w:sz w:val="24"/>
          <w:szCs w:val="24"/>
        </w:rPr>
      </w:pPr>
      <w:r w:rsidRPr="00737B58">
        <w:rPr>
          <w:rFonts w:ascii="Times New Roman" w:hAnsi="Times New Roman" w:cs="Times New Roman"/>
          <w:sz w:val="24"/>
          <w:szCs w:val="24"/>
        </w:rPr>
        <w:t>- возникновения требований к плательщику согласно данным о</w:t>
      </w:r>
      <w:r>
        <w:rPr>
          <w:rFonts w:ascii="Times New Roman" w:hAnsi="Times New Roman" w:cs="Times New Roman"/>
          <w:sz w:val="24"/>
          <w:szCs w:val="24"/>
        </w:rPr>
        <w:t xml:space="preserve">тчета </w:t>
      </w:r>
      <w:r w:rsidRPr="00737B58">
        <w:rPr>
          <w:rFonts w:ascii="Times New Roman" w:hAnsi="Times New Roman" w:cs="Times New Roman"/>
          <w:sz w:val="24"/>
          <w:szCs w:val="24"/>
        </w:rPr>
        <w:t xml:space="preserve"> Администрации, осуществляющего начисление, учет и контроль за правильностью исчисления, полнотой и своевреме</w:t>
      </w:r>
      <w:r>
        <w:rPr>
          <w:rFonts w:ascii="Times New Roman" w:hAnsi="Times New Roman" w:cs="Times New Roman"/>
          <w:sz w:val="24"/>
          <w:szCs w:val="24"/>
        </w:rPr>
        <w:t xml:space="preserve">нностью перечисления платежей в </w:t>
      </w:r>
      <w:r w:rsidRPr="00737B58">
        <w:rPr>
          <w:rFonts w:ascii="Times New Roman" w:hAnsi="Times New Roman" w:cs="Times New Roman"/>
          <w:sz w:val="24"/>
          <w:szCs w:val="24"/>
        </w:rPr>
        <w:t>бюджет, - по иным налоговым и неналоговым доходам;</w:t>
      </w:r>
    </w:p>
    <w:p w:rsidR="00737B58" w:rsidRPr="00737B58" w:rsidRDefault="00737B58" w:rsidP="00BC13BA">
      <w:pPr>
        <w:pStyle w:val="ConsPlusNormal"/>
        <w:spacing w:line="240" w:lineRule="atLeast"/>
        <w:jc w:val="both"/>
        <w:rPr>
          <w:rFonts w:ascii="Times New Roman" w:hAnsi="Times New Roman" w:cs="Times New Roman"/>
          <w:sz w:val="24"/>
          <w:szCs w:val="24"/>
        </w:rPr>
      </w:pPr>
      <w:r w:rsidRPr="00737B58">
        <w:rPr>
          <w:rFonts w:ascii="Times New Roman" w:hAnsi="Times New Roman" w:cs="Times New Roman"/>
          <w:sz w:val="24"/>
          <w:szCs w:val="24"/>
        </w:rPr>
        <w:t>- реализации активов (перехода права собственности) - по доходам от реализации нефинансовых активов;</w:t>
      </w:r>
    </w:p>
    <w:p w:rsidR="00737B58" w:rsidRDefault="00737B58" w:rsidP="00BC13BA">
      <w:pPr>
        <w:pStyle w:val="ConsPlusNormal"/>
        <w:spacing w:line="240" w:lineRule="atLeast"/>
        <w:jc w:val="both"/>
        <w:rPr>
          <w:rFonts w:ascii="Times New Roman" w:hAnsi="Times New Roman" w:cs="Times New Roman"/>
          <w:i/>
          <w:iCs/>
          <w:sz w:val="24"/>
          <w:szCs w:val="24"/>
        </w:rPr>
      </w:pPr>
      <w:r w:rsidRPr="00737B58">
        <w:rPr>
          <w:rFonts w:ascii="Times New Roman" w:hAnsi="Times New Roman" w:cs="Times New Roman"/>
          <w:sz w:val="24"/>
          <w:szCs w:val="24"/>
        </w:rPr>
        <w:t>- поступления денежных средств на</w:t>
      </w:r>
      <w:r>
        <w:rPr>
          <w:rFonts w:ascii="Times New Roman" w:hAnsi="Times New Roman" w:cs="Times New Roman"/>
          <w:sz w:val="24"/>
          <w:szCs w:val="24"/>
        </w:rPr>
        <w:t xml:space="preserve"> расчетный </w:t>
      </w:r>
      <w:r w:rsidRPr="00737B58">
        <w:rPr>
          <w:rFonts w:ascii="Times New Roman" w:hAnsi="Times New Roman" w:cs="Times New Roman"/>
          <w:sz w:val="24"/>
          <w:szCs w:val="24"/>
        </w:rPr>
        <w:t xml:space="preserve">счет  Администрации - по безвозмездным поступлениям в виде безвозмездно полученных денежных средств. </w:t>
      </w:r>
      <w:r w:rsidRPr="00737B58">
        <w:rPr>
          <w:rFonts w:ascii="Times New Roman" w:hAnsi="Times New Roman" w:cs="Times New Roman"/>
          <w:i/>
          <w:iCs/>
          <w:sz w:val="24"/>
          <w:szCs w:val="24"/>
        </w:rPr>
        <w:t xml:space="preserve">(Основание: </w:t>
      </w:r>
      <w:hyperlink r:id="rId22" w:history="1">
        <w:r w:rsidRPr="00737B58">
          <w:rPr>
            <w:rFonts w:ascii="Times New Roman" w:hAnsi="Times New Roman" w:cs="Times New Roman"/>
            <w:i/>
            <w:iCs/>
            <w:color w:val="0000FF"/>
            <w:sz w:val="24"/>
            <w:szCs w:val="24"/>
          </w:rPr>
          <w:t>п. п. 6</w:t>
        </w:r>
      </w:hyperlink>
      <w:r w:rsidRPr="00737B58">
        <w:rPr>
          <w:rFonts w:ascii="Times New Roman" w:hAnsi="Times New Roman" w:cs="Times New Roman"/>
          <w:i/>
          <w:iCs/>
          <w:sz w:val="24"/>
          <w:szCs w:val="24"/>
        </w:rPr>
        <w:t xml:space="preserve">, </w:t>
      </w:r>
      <w:hyperlink r:id="rId23" w:history="1">
        <w:r w:rsidRPr="00737B58">
          <w:rPr>
            <w:rFonts w:ascii="Times New Roman" w:hAnsi="Times New Roman" w:cs="Times New Roman"/>
            <w:i/>
            <w:iCs/>
            <w:color w:val="0000FF"/>
            <w:sz w:val="24"/>
            <w:szCs w:val="24"/>
          </w:rPr>
          <w:t>197</w:t>
        </w:r>
      </w:hyperlink>
      <w:r w:rsidRPr="00737B58">
        <w:rPr>
          <w:rFonts w:ascii="Times New Roman" w:hAnsi="Times New Roman" w:cs="Times New Roman"/>
          <w:i/>
          <w:iCs/>
          <w:sz w:val="24"/>
          <w:szCs w:val="24"/>
        </w:rPr>
        <w:t xml:space="preserve"> Инструкции N 157н)</w:t>
      </w:r>
    </w:p>
    <w:p w:rsidR="00FE09E4" w:rsidRDefault="00FE09E4" w:rsidP="00FE09E4">
      <w:pPr>
        <w:pStyle w:val="ConsPlusNormal"/>
        <w:rPr>
          <w:rFonts w:ascii="Times New Roman" w:hAnsi="Times New Roman" w:cs="Times New Roman"/>
          <w:b/>
          <w:iCs/>
          <w:sz w:val="24"/>
          <w:szCs w:val="24"/>
        </w:rPr>
        <w:sectPr w:rsidR="00FE09E4" w:rsidSect="00BC13BA">
          <w:pgSz w:w="11906" w:h="16838"/>
          <w:pgMar w:top="851" w:right="851" w:bottom="1134" w:left="1701" w:header="709" w:footer="709" w:gutter="0"/>
          <w:cols w:space="708"/>
          <w:docGrid w:linePitch="360"/>
        </w:sectPr>
      </w:pPr>
    </w:p>
    <w:p w:rsidR="00FE09E4" w:rsidRDefault="00FE09E4" w:rsidP="00FE09E4">
      <w:pPr>
        <w:pStyle w:val="ConsPlusNormal"/>
        <w:rPr>
          <w:rFonts w:ascii="Times New Roman" w:hAnsi="Times New Roman" w:cs="Times New Roman"/>
          <w:b/>
          <w:iCs/>
          <w:sz w:val="24"/>
          <w:szCs w:val="24"/>
        </w:rPr>
      </w:pPr>
      <w:r>
        <w:rPr>
          <w:rFonts w:ascii="Times New Roman" w:hAnsi="Times New Roman" w:cs="Times New Roman"/>
          <w:b/>
          <w:iCs/>
          <w:sz w:val="24"/>
          <w:szCs w:val="24"/>
        </w:rPr>
        <w:lastRenderedPageBreak/>
        <w:t xml:space="preserve">                                                                                       </w:t>
      </w:r>
      <w:r w:rsidR="00237405" w:rsidRPr="00FE09E4">
        <w:rPr>
          <w:rFonts w:ascii="Times New Roman" w:hAnsi="Times New Roman" w:cs="Times New Roman"/>
          <w:b/>
          <w:iCs/>
          <w:sz w:val="24"/>
          <w:szCs w:val="24"/>
        </w:rPr>
        <w:t>Добавить приложение №8 к Учетной</w:t>
      </w:r>
      <w:r>
        <w:rPr>
          <w:rFonts w:ascii="Times New Roman" w:hAnsi="Times New Roman" w:cs="Times New Roman"/>
          <w:b/>
          <w:iCs/>
          <w:sz w:val="24"/>
          <w:szCs w:val="24"/>
        </w:rPr>
        <w:t xml:space="preserve"> </w:t>
      </w:r>
    </w:p>
    <w:p w:rsidR="00FE09E4" w:rsidRPr="00FE09E4" w:rsidRDefault="00FE09E4" w:rsidP="00FE09E4">
      <w:pPr>
        <w:pStyle w:val="ConsPlusNormal"/>
        <w:rPr>
          <w:rFonts w:ascii="Times New Roman" w:hAnsi="Times New Roman" w:cs="Times New Roman"/>
          <w:b/>
          <w:iCs/>
          <w:sz w:val="24"/>
          <w:szCs w:val="24"/>
        </w:rPr>
      </w:pPr>
      <w:r>
        <w:rPr>
          <w:rFonts w:ascii="Times New Roman" w:hAnsi="Times New Roman" w:cs="Times New Roman"/>
          <w:b/>
          <w:iCs/>
          <w:sz w:val="24"/>
          <w:szCs w:val="24"/>
        </w:rPr>
        <w:t xml:space="preserve">                                                                        </w:t>
      </w:r>
      <w:r w:rsidR="00237405" w:rsidRPr="00FE09E4">
        <w:rPr>
          <w:rFonts w:ascii="Times New Roman" w:hAnsi="Times New Roman" w:cs="Times New Roman"/>
          <w:b/>
          <w:iCs/>
          <w:sz w:val="24"/>
          <w:szCs w:val="24"/>
        </w:rPr>
        <w:t xml:space="preserve"> </w:t>
      </w:r>
      <w:r>
        <w:rPr>
          <w:rFonts w:ascii="Times New Roman" w:hAnsi="Times New Roman" w:cs="Times New Roman"/>
          <w:b/>
          <w:iCs/>
          <w:sz w:val="24"/>
          <w:szCs w:val="24"/>
        </w:rPr>
        <w:t xml:space="preserve">             </w:t>
      </w:r>
      <w:r w:rsidR="00237405" w:rsidRPr="00FE09E4">
        <w:rPr>
          <w:rFonts w:ascii="Times New Roman" w:hAnsi="Times New Roman" w:cs="Times New Roman"/>
          <w:b/>
          <w:iCs/>
          <w:sz w:val="24"/>
          <w:szCs w:val="24"/>
        </w:rPr>
        <w:t>политике для целей бюджетного учета</w:t>
      </w:r>
    </w:p>
    <w:p w:rsidR="00FE09E4" w:rsidRDefault="00FE09E4" w:rsidP="00737B58">
      <w:pPr>
        <w:pStyle w:val="ConsPlusNormal"/>
        <w:jc w:val="both"/>
        <w:rPr>
          <w:rFonts w:ascii="Times New Roman" w:hAnsi="Times New Roman" w:cs="Times New Roman"/>
          <w:i/>
          <w:iCs/>
          <w:sz w:val="24"/>
          <w:szCs w:val="24"/>
        </w:rPr>
      </w:pPr>
    </w:p>
    <w:p w:rsidR="00FE09E4" w:rsidRPr="00FE09E4" w:rsidRDefault="00FE09E4" w:rsidP="00FE09E4">
      <w:pPr>
        <w:pStyle w:val="ConsPlusNormal"/>
        <w:ind w:firstLine="540"/>
        <w:jc w:val="both"/>
        <w:rPr>
          <w:rFonts w:ascii="Times New Roman" w:hAnsi="Times New Roman" w:cs="Times New Roman"/>
          <w:sz w:val="24"/>
          <w:szCs w:val="24"/>
        </w:rPr>
      </w:pPr>
      <w:r w:rsidRPr="00FE09E4">
        <w:rPr>
          <w:rFonts w:ascii="Times New Roman" w:hAnsi="Times New Roman" w:cs="Times New Roman"/>
          <w:sz w:val="24"/>
          <w:szCs w:val="24"/>
        </w:rPr>
        <w:t>1. Ежегодно рабочий план счетов утверждается (корректируется) распоряжением главы Администрации по следующей форме:</w:t>
      </w:r>
    </w:p>
    <w:p w:rsidR="00FE09E4" w:rsidRDefault="00FE09E4" w:rsidP="00737B58">
      <w:pPr>
        <w:pStyle w:val="ConsPlusNormal"/>
        <w:jc w:val="both"/>
        <w:rPr>
          <w:rFonts w:ascii="Times New Roman" w:hAnsi="Times New Roman" w:cs="Times New Roman"/>
          <w:i/>
          <w:iCs/>
          <w:sz w:val="24"/>
          <w:szCs w:val="24"/>
        </w:rPr>
      </w:pPr>
    </w:p>
    <w:p w:rsidR="00FE09E4" w:rsidRDefault="00FE09E4" w:rsidP="00737B58">
      <w:pPr>
        <w:pStyle w:val="ConsPlusNormal"/>
        <w:jc w:val="both"/>
        <w:rPr>
          <w:rFonts w:ascii="Times New Roman" w:hAnsi="Times New Roman" w:cs="Times New Roman"/>
          <w:i/>
          <w:iCs/>
          <w:sz w:val="24"/>
          <w:szCs w:val="24"/>
        </w:rPr>
      </w:pPr>
    </w:p>
    <w:tbl>
      <w:tblPr>
        <w:tblW w:w="0" w:type="auto"/>
        <w:tblInd w:w="62" w:type="dxa"/>
        <w:tblLayout w:type="fixed"/>
        <w:tblCellMar>
          <w:top w:w="102" w:type="dxa"/>
          <w:left w:w="62" w:type="dxa"/>
          <w:bottom w:w="102" w:type="dxa"/>
          <w:right w:w="62" w:type="dxa"/>
        </w:tblCellMar>
        <w:tblLook w:val="0000"/>
      </w:tblPr>
      <w:tblGrid>
        <w:gridCol w:w="2268"/>
        <w:gridCol w:w="2268"/>
        <w:gridCol w:w="1701"/>
        <w:gridCol w:w="1134"/>
        <w:gridCol w:w="2268"/>
        <w:gridCol w:w="2268"/>
        <w:gridCol w:w="2290"/>
      </w:tblGrid>
      <w:tr w:rsidR="00FE09E4" w:rsidRPr="00FE09E4" w:rsidTr="000B7436">
        <w:tc>
          <w:tcPr>
            <w:tcW w:w="2268" w:type="dxa"/>
            <w:vMerge w:val="restart"/>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jc w:val="center"/>
              <w:rPr>
                <w:rFonts w:ascii="Times New Roman" w:hAnsi="Times New Roman" w:cs="Times New Roman"/>
                <w:sz w:val="24"/>
                <w:szCs w:val="24"/>
              </w:rPr>
            </w:pPr>
            <w:r w:rsidRPr="00FE09E4">
              <w:rPr>
                <w:rFonts w:ascii="Times New Roman" w:hAnsi="Times New Roman" w:cs="Times New Roman"/>
                <w:sz w:val="24"/>
                <w:szCs w:val="24"/>
              </w:rPr>
              <w:t>Наименование счета</w:t>
            </w:r>
          </w:p>
        </w:tc>
        <w:tc>
          <w:tcPr>
            <w:tcW w:w="11929" w:type="dxa"/>
            <w:gridSpan w:val="6"/>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jc w:val="center"/>
              <w:rPr>
                <w:rFonts w:ascii="Times New Roman" w:hAnsi="Times New Roman" w:cs="Times New Roman"/>
                <w:sz w:val="24"/>
                <w:szCs w:val="24"/>
              </w:rPr>
            </w:pPr>
            <w:r w:rsidRPr="00FE09E4">
              <w:rPr>
                <w:rFonts w:ascii="Times New Roman" w:hAnsi="Times New Roman" w:cs="Times New Roman"/>
                <w:sz w:val="24"/>
                <w:szCs w:val="24"/>
              </w:rPr>
              <w:t>Номер счета</w:t>
            </w:r>
          </w:p>
        </w:tc>
      </w:tr>
      <w:tr w:rsidR="00FE09E4" w:rsidRPr="00FE09E4" w:rsidTr="000B7436">
        <w:tc>
          <w:tcPr>
            <w:tcW w:w="2268" w:type="dxa"/>
            <w:vMerge/>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jc w:val="both"/>
              <w:rPr>
                <w:rFonts w:ascii="Times New Roman" w:hAnsi="Times New Roman" w:cs="Times New Roman"/>
                <w:sz w:val="24"/>
                <w:szCs w:val="24"/>
              </w:rPr>
            </w:pPr>
          </w:p>
        </w:tc>
        <w:tc>
          <w:tcPr>
            <w:tcW w:w="11929" w:type="dxa"/>
            <w:gridSpan w:val="6"/>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jc w:val="center"/>
              <w:rPr>
                <w:rFonts w:ascii="Times New Roman" w:hAnsi="Times New Roman" w:cs="Times New Roman"/>
                <w:sz w:val="24"/>
                <w:szCs w:val="24"/>
              </w:rPr>
            </w:pPr>
            <w:r w:rsidRPr="00FE09E4">
              <w:rPr>
                <w:rFonts w:ascii="Times New Roman" w:hAnsi="Times New Roman" w:cs="Times New Roman"/>
                <w:sz w:val="24"/>
                <w:szCs w:val="24"/>
              </w:rPr>
              <w:t>Код</w:t>
            </w:r>
          </w:p>
        </w:tc>
      </w:tr>
      <w:tr w:rsidR="00FE09E4" w:rsidRPr="00FE09E4" w:rsidTr="000B7436">
        <w:tc>
          <w:tcPr>
            <w:tcW w:w="2268" w:type="dxa"/>
            <w:vMerge/>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jc w:val="both"/>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jc w:val="center"/>
              <w:rPr>
                <w:rFonts w:ascii="Times New Roman" w:hAnsi="Times New Roman" w:cs="Times New Roman"/>
                <w:sz w:val="24"/>
                <w:szCs w:val="24"/>
              </w:rPr>
            </w:pPr>
            <w:r w:rsidRPr="00FE09E4">
              <w:rPr>
                <w:rFonts w:ascii="Times New Roman" w:hAnsi="Times New Roman" w:cs="Times New Roman"/>
                <w:sz w:val="24"/>
                <w:szCs w:val="24"/>
              </w:rPr>
              <w:t>аналитический классификационный</w:t>
            </w:r>
          </w:p>
        </w:tc>
        <w:tc>
          <w:tcPr>
            <w:tcW w:w="1701" w:type="dxa"/>
            <w:vMerge w:val="restart"/>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jc w:val="center"/>
              <w:rPr>
                <w:rFonts w:ascii="Times New Roman" w:hAnsi="Times New Roman" w:cs="Times New Roman"/>
                <w:sz w:val="24"/>
                <w:szCs w:val="24"/>
              </w:rPr>
            </w:pPr>
            <w:r w:rsidRPr="00FE09E4">
              <w:rPr>
                <w:rFonts w:ascii="Times New Roman" w:hAnsi="Times New Roman" w:cs="Times New Roman"/>
                <w:sz w:val="24"/>
                <w:szCs w:val="24"/>
              </w:rPr>
              <w:t>вида финансового обеспечения (деятельности)</w:t>
            </w:r>
          </w:p>
        </w:tc>
        <w:tc>
          <w:tcPr>
            <w:tcW w:w="5670" w:type="dxa"/>
            <w:gridSpan w:val="3"/>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jc w:val="center"/>
              <w:rPr>
                <w:rFonts w:ascii="Times New Roman" w:hAnsi="Times New Roman" w:cs="Times New Roman"/>
                <w:sz w:val="24"/>
                <w:szCs w:val="24"/>
              </w:rPr>
            </w:pPr>
            <w:r w:rsidRPr="00FE09E4">
              <w:rPr>
                <w:rFonts w:ascii="Times New Roman" w:hAnsi="Times New Roman" w:cs="Times New Roman"/>
                <w:sz w:val="24"/>
                <w:szCs w:val="24"/>
              </w:rPr>
              <w:t>синтетического счета</w:t>
            </w:r>
          </w:p>
        </w:tc>
        <w:tc>
          <w:tcPr>
            <w:tcW w:w="2290" w:type="dxa"/>
            <w:vMerge w:val="restart"/>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jc w:val="center"/>
              <w:rPr>
                <w:rFonts w:ascii="Times New Roman" w:hAnsi="Times New Roman" w:cs="Times New Roman"/>
                <w:sz w:val="24"/>
                <w:szCs w:val="24"/>
              </w:rPr>
            </w:pPr>
            <w:r w:rsidRPr="00FE09E4">
              <w:rPr>
                <w:rFonts w:ascii="Times New Roman" w:hAnsi="Times New Roman" w:cs="Times New Roman"/>
                <w:sz w:val="24"/>
                <w:szCs w:val="24"/>
              </w:rPr>
              <w:t>аналитический код вида поступлений, выбытий</w:t>
            </w:r>
          </w:p>
        </w:tc>
      </w:tr>
      <w:tr w:rsidR="00FE09E4" w:rsidRPr="00FE09E4" w:rsidTr="000B7436">
        <w:tc>
          <w:tcPr>
            <w:tcW w:w="2268" w:type="dxa"/>
            <w:vMerge/>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jc w:val="both"/>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jc w:val="both"/>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jc w:val="both"/>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jc w:val="center"/>
              <w:rPr>
                <w:rFonts w:ascii="Times New Roman" w:hAnsi="Times New Roman" w:cs="Times New Roman"/>
                <w:sz w:val="24"/>
                <w:szCs w:val="24"/>
              </w:rPr>
            </w:pPr>
            <w:r w:rsidRPr="00FE09E4">
              <w:rPr>
                <w:rFonts w:ascii="Times New Roman" w:hAnsi="Times New Roman" w:cs="Times New Roman"/>
                <w:sz w:val="24"/>
                <w:szCs w:val="24"/>
              </w:rPr>
              <w:t>объекта учета</w:t>
            </w:r>
          </w:p>
        </w:tc>
        <w:tc>
          <w:tcPr>
            <w:tcW w:w="2268" w:type="dxa"/>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jc w:val="center"/>
              <w:rPr>
                <w:rFonts w:ascii="Times New Roman" w:hAnsi="Times New Roman" w:cs="Times New Roman"/>
                <w:sz w:val="24"/>
                <w:szCs w:val="24"/>
              </w:rPr>
            </w:pPr>
            <w:r w:rsidRPr="00FE09E4">
              <w:rPr>
                <w:rFonts w:ascii="Times New Roman" w:hAnsi="Times New Roman" w:cs="Times New Roman"/>
                <w:sz w:val="24"/>
                <w:szCs w:val="24"/>
              </w:rPr>
              <w:t>группы</w:t>
            </w:r>
          </w:p>
          <w:p w:rsidR="00FE09E4" w:rsidRPr="00FE09E4" w:rsidRDefault="00FE09E4" w:rsidP="000B7436">
            <w:pPr>
              <w:pStyle w:val="ConsPlusNormal"/>
              <w:jc w:val="center"/>
              <w:rPr>
                <w:rFonts w:ascii="Times New Roman" w:hAnsi="Times New Roman" w:cs="Times New Roman"/>
                <w:sz w:val="24"/>
                <w:szCs w:val="24"/>
              </w:rPr>
            </w:pPr>
            <w:r w:rsidRPr="00FE09E4">
              <w:rPr>
                <w:rFonts w:ascii="Times New Roman" w:hAnsi="Times New Roman" w:cs="Times New Roman"/>
                <w:sz w:val="24"/>
                <w:szCs w:val="24"/>
              </w:rPr>
              <w:t>(с дополнительной аналитикой, предусмотренной учетной политикой)</w:t>
            </w:r>
          </w:p>
        </w:tc>
        <w:tc>
          <w:tcPr>
            <w:tcW w:w="2268" w:type="dxa"/>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jc w:val="center"/>
              <w:rPr>
                <w:rFonts w:ascii="Times New Roman" w:hAnsi="Times New Roman" w:cs="Times New Roman"/>
                <w:sz w:val="24"/>
                <w:szCs w:val="24"/>
              </w:rPr>
            </w:pPr>
            <w:r w:rsidRPr="00FE09E4">
              <w:rPr>
                <w:rFonts w:ascii="Times New Roman" w:hAnsi="Times New Roman" w:cs="Times New Roman"/>
                <w:sz w:val="24"/>
                <w:szCs w:val="24"/>
              </w:rPr>
              <w:t>вида</w:t>
            </w:r>
          </w:p>
          <w:p w:rsidR="00FE09E4" w:rsidRPr="00FE09E4" w:rsidRDefault="00FE09E4" w:rsidP="000B7436">
            <w:pPr>
              <w:pStyle w:val="ConsPlusNormal"/>
              <w:jc w:val="center"/>
              <w:rPr>
                <w:rFonts w:ascii="Times New Roman" w:hAnsi="Times New Roman" w:cs="Times New Roman"/>
                <w:sz w:val="24"/>
                <w:szCs w:val="24"/>
              </w:rPr>
            </w:pPr>
            <w:r w:rsidRPr="00FE09E4">
              <w:rPr>
                <w:rFonts w:ascii="Times New Roman" w:hAnsi="Times New Roman" w:cs="Times New Roman"/>
                <w:sz w:val="24"/>
                <w:szCs w:val="24"/>
              </w:rPr>
              <w:t>(с дополнительной аналитикой, предусмотренной учетной политикой)</w:t>
            </w:r>
          </w:p>
        </w:tc>
        <w:tc>
          <w:tcPr>
            <w:tcW w:w="2290" w:type="dxa"/>
            <w:vMerge/>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jc w:val="center"/>
              <w:rPr>
                <w:rFonts w:ascii="Times New Roman" w:hAnsi="Times New Roman" w:cs="Times New Roman"/>
                <w:sz w:val="24"/>
                <w:szCs w:val="24"/>
              </w:rPr>
            </w:pPr>
          </w:p>
        </w:tc>
      </w:tr>
      <w:tr w:rsidR="00FE09E4" w:rsidRPr="00FE09E4" w:rsidTr="000B7436">
        <w:tc>
          <w:tcPr>
            <w:tcW w:w="2268" w:type="dxa"/>
            <w:vMerge/>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jc w:val="both"/>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jc w:val="center"/>
              <w:rPr>
                <w:rFonts w:ascii="Times New Roman" w:hAnsi="Times New Roman" w:cs="Times New Roman"/>
                <w:sz w:val="24"/>
                <w:szCs w:val="24"/>
              </w:rPr>
            </w:pPr>
            <w:r w:rsidRPr="00FE09E4">
              <w:rPr>
                <w:rFonts w:ascii="Times New Roman" w:hAnsi="Times New Roman" w:cs="Times New Roman"/>
                <w:sz w:val="24"/>
                <w:szCs w:val="24"/>
              </w:rPr>
              <w:t>1 - 17</w:t>
            </w:r>
          </w:p>
        </w:tc>
        <w:tc>
          <w:tcPr>
            <w:tcW w:w="1701" w:type="dxa"/>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jc w:val="center"/>
              <w:rPr>
                <w:rFonts w:ascii="Times New Roman" w:hAnsi="Times New Roman" w:cs="Times New Roman"/>
                <w:sz w:val="24"/>
                <w:szCs w:val="24"/>
              </w:rPr>
            </w:pPr>
            <w:r w:rsidRPr="00FE09E4">
              <w:rPr>
                <w:rFonts w:ascii="Times New Roman" w:hAnsi="Times New Roman" w:cs="Times New Roman"/>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jc w:val="center"/>
              <w:rPr>
                <w:rFonts w:ascii="Times New Roman" w:hAnsi="Times New Roman" w:cs="Times New Roman"/>
                <w:sz w:val="24"/>
                <w:szCs w:val="24"/>
              </w:rPr>
            </w:pPr>
            <w:r w:rsidRPr="00FE09E4">
              <w:rPr>
                <w:rFonts w:ascii="Times New Roman" w:hAnsi="Times New Roman" w:cs="Times New Roman"/>
                <w:sz w:val="24"/>
                <w:szCs w:val="24"/>
              </w:rPr>
              <w:t>19 - 21</w:t>
            </w:r>
          </w:p>
        </w:tc>
        <w:tc>
          <w:tcPr>
            <w:tcW w:w="2268" w:type="dxa"/>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jc w:val="center"/>
              <w:rPr>
                <w:rFonts w:ascii="Times New Roman" w:hAnsi="Times New Roman" w:cs="Times New Roman"/>
                <w:sz w:val="24"/>
                <w:szCs w:val="24"/>
              </w:rPr>
            </w:pPr>
            <w:r w:rsidRPr="00FE09E4">
              <w:rPr>
                <w:rFonts w:ascii="Times New Roman" w:hAnsi="Times New Roman" w:cs="Times New Roman"/>
                <w:sz w:val="24"/>
                <w:szCs w:val="24"/>
              </w:rPr>
              <w:t>22</w:t>
            </w:r>
          </w:p>
        </w:tc>
        <w:tc>
          <w:tcPr>
            <w:tcW w:w="2268" w:type="dxa"/>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jc w:val="center"/>
              <w:rPr>
                <w:rFonts w:ascii="Times New Roman" w:hAnsi="Times New Roman" w:cs="Times New Roman"/>
                <w:sz w:val="24"/>
                <w:szCs w:val="24"/>
              </w:rPr>
            </w:pPr>
            <w:r w:rsidRPr="00FE09E4">
              <w:rPr>
                <w:rFonts w:ascii="Times New Roman" w:hAnsi="Times New Roman" w:cs="Times New Roman"/>
                <w:sz w:val="24"/>
                <w:szCs w:val="24"/>
              </w:rPr>
              <w:t>23</w:t>
            </w:r>
          </w:p>
        </w:tc>
        <w:tc>
          <w:tcPr>
            <w:tcW w:w="2290" w:type="dxa"/>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jc w:val="center"/>
              <w:rPr>
                <w:rFonts w:ascii="Times New Roman" w:hAnsi="Times New Roman" w:cs="Times New Roman"/>
                <w:sz w:val="24"/>
                <w:szCs w:val="24"/>
              </w:rPr>
            </w:pPr>
            <w:r w:rsidRPr="00FE09E4">
              <w:rPr>
                <w:rFonts w:ascii="Times New Roman" w:hAnsi="Times New Roman" w:cs="Times New Roman"/>
                <w:sz w:val="24"/>
                <w:szCs w:val="24"/>
              </w:rPr>
              <w:t>24 - 26</w:t>
            </w:r>
          </w:p>
        </w:tc>
      </w:tr>
      <w:tr w:rsidR="00FE09E4" w:rsidRPr="00FE09E4" w:rsidTr="000B7436">
        <w:tc>
          <w:tcPr>
            <w:tcW w:w="2268" w:type="dxa"/>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rPr>
                <w:rFonts w:ascii="Times New Roman" w:hAnsi="Times New Roman" w:cs="Times New Roman"/>
                <w:sz w:val="24"/>
                <w:szCs w:val="24"/>
              </w:rPr>
            </w:pPr>
          </w:p>
        </w:tc>
        <w:tc>
          <w:tcPr>
            <w:tcW w:w="2290" w:type="dxa"/>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rPr>
                <w:rFonts w:ascii="Times New Roman" w:hAnsi="Times New Roman" w:cs="Times New Roman"/>
                <w:sz w:val="24"/>
                <w:szCs w:val="24"/>
              </w:rPr>
            </w:pPr>
          </w:p>
        </w:tc>
      </w:tr>
      <w:tr w:rsidR="00FE09E4" w:rsidRPr="00FE09E4" w:rsidTr="000B7436">
        <w:tc>
          <w:tcPr>
            <w:tcW w:w="2268" w:type="dxa"/>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rPr>
                <w:rFonts w:ascii="Times New Roman" w:hAnsi="Times New Roman" w:cs="Times New Roman"/>
                <w:sz w:val="24"/>
                <w:szCs w:val="24"/>
              </w:rPr>
            </w:pPr>
          </w:p>
        </w:tc>
        <w:tc>
          <w:tcPr>
            <w:tcW w:w="2290" w:type="dxa"/>
            <w:tcBorders>
              <w:top w:val="single" w:sz="4" w:space="0" w:color="auto"/>
              <w:left w:val="single" w:sz="4" w:space="0" w:color="auto"/>
              <w:bottom w:val="single" w:sz="4" w:space="0" w:color="auto"/>
              <w:right w:val="single" w:sz="4" w:space="0" w:color="auto"/>
            </w:tcBorders>
          </w:tcPr>
          <w:p w:rsidR="00FE09E4" w:rsidRPr="00FE09E4" w:rsidRDefault="00FE09E4" w:rsidP="000B7436">
            <w:pPr>
              <w:pStyle w:val="ConsPlusNormal"/>
              <w:rPr>
                <w:rFonts w:ascii="Times New Roman" w:hAnsi="Times New Roman" w:cs="Times New Roman"/>
                <w:sz w:val="24"/>
                <w:szCs w:val="24"/>
              </w:rPr>
            </w:pPr>
          </w:p>
        </w:tc>
      </w:tr>
    </w:tbl>
    <w:p w:rsidR="00FE09E4" w:rsidRDefault="00FE09E4" w:rsidP="00737B58">
      <w:pPr>
        <w:pStyle w:val="ConsPlusNormal"/>
        <w:jc w:val="both"/>
        <w:rPr>
          <w:rFonts w:ascii="Times New Roman" w:hAnsi="Times New Roman" w:cs="Times New Roman"/>
          <w:i/>
          <w:iCs/>
          <w:sz w:val="24"/>
          <w:szCs w:val="24"/>
        </w:rPr>
        <w:sectPr w:rsidR="00FE09E4" w:rsidSect="00FE09E4">
          <w:pgSz w:w="16838" w:h="11906" w:orient="landscape"/>
          <w:pgMar w:top="1701" w:right="1134" w:bottom="851" w:left="1134" w:header="709" w:footer="709" w:gutter="0"/>
          <w:cols w:space="708"/>
          <w:docGrid w:linePitch="360"/>
        </w:sectPr>
      </w:pPr>
    </w:p>
    <w:p w:rsidR="00FE09E4" w:rsidRPr="00FE09E4" w:rsidRDefault="00FE09E4" w:rsidP="00FE09E4">
      <w:pPr>
        <w:pStyle w:val="ConsPlusNormal"/>
        <w:spacing w:line="240" w:lineRule="atLeast"/>
        <w:ind w:firstLine="540"/>
        <w:jc w:val="both"/>
        <w:rPr>
          <w:rFonts w:ascii="Times New Roman" w:hAnsi="Times New Roman" w:cs="Times New Roman"/>
          <w:sz w:val="24"/>
          <w:szCs w:val="24"/>
        </w:rPr>
      </w:pPr>
      <w:r w:rsidRPr="00FE09E4">
        <w:rPr>
          <w:rFonts w:ascii="Times New Roman" w:hAnsi="Times New Roman" w:cs="Times New Roman"/>
          <w:sz w:val="24"/>
          <w:szCs w:val="24"/>
        </w:rPr>
        <w:lastRenderedPageBreak/>
        <w:t>2. Для аналитического учета объектов недвижимого имущества в составе казны к 23-му разряду аналитического счета 1 108 51 000 вводятся дополнительные коды:</w:t>
      </w:r>
    </w:p>
    <w:p w:rsidR="00FE09E4" w:rsidRPr="00FE09E4" w:rsidRDefault="00FE09E4" w:rsidP="00FE09E4">
      <w:pPr>
        <w:pStyle w:val="ConsPlusNormal"/>
        <w:spacing w:line="240" w:lineRule="atLeast"/>
        <w:ind w:firstLine="540"/>
        <w:jc w:val="both"/>
        <w:rPr>
          <w:rFonts w:ascii="Times New Roman" w:hAnsi="Times New Roman" w:cs="Times New Roman"/>
          <w:sz w:val="24"/>
          <w:szCs w:val="24"/>
        </w:rPr>
      </w:pPr>
      <w:r w:rsidRPr="00FE09E4">
        <w:rPr>
          <w:rFonts w:ascii="Times New Roman" w:hAnsi="Times New Roman" w:cs="Times New Roman"/>
          <w:sz w:val="24"/>
          <w:szCs w:val="24"/>
        </w:rPr>
        <w:t>"1" - Жилые помещения - недвижимое имущество, составляющее казну;</w:t>
      </w:r>
    </w:p>
    <w:p w:rsidR="00FE09E4" w:rsidRPr="00FE09E4" w:rsidRDefault="00FE09E4" w:rsidP="00FE09E4">
      <w:pPr>
        <w:pStyle w:val="ConsPlusNormal"/>
        <w:spacing w:line="240" w:lineRule="atLeast"/>
        <w:ind w:firstLine="540"/>
        <w:jc w:val="both"/>
        <w:rPr>
          <w:rFonts w:ascii="Times New Roman" w:hAnsi="Times New Roman" w:cs="Times New Roman"/>
          <w:sz w:val="24"/>
          <w:szCs w:val="24"/>
        </w:rPr>
      </w:pPr>
      <w:r w:rsidRPr="00FE09E4">
        <w:rPr>
          <w:rFonts w:ascii="Times New Roman" w:hAnsi="Times New Roman" w:cs="Times New Roman"/>
          <w:sz w:val="24"/>
          <w:szCs w:val="24"/>
        </w:rPr>
        <w:t>"2" - Нежилые помещения - недвижимое имущество, составляющее казну;</w:t>
      </w:r>
    </w:p>
    <w:p w:rsidR="00FE09E4" w:rsidRPr="00FE09E4" w:rsidRDefault="00FE09E4" w:rsidP="00FE09E4">
      <w:pPr>
        <w:pStyle w:val="ConsPlusNormal"/>
        <w:spacing w:line="240" w:lineRule="atLeast"/>
        <w:ind w:firstLine="540"/>
        <w:jc w:val="both"/>
        <w:rPr>
          <w:rFonts w:ascii="Times New Roman" w:hAnsi="Times New Roman" w:cs="Times New Roman"/>
          <w:sz w:val="24"/>
          <w:szCs w:val="24"/>
        </w:rPr>
      </w:pPr>
      <w:r w:rsidRPr="00FE09E4">
        <w:rPr>
          <w:rFonts w:ascii="Times New Roman" w:hAnsi="Times New Roman" w:cs="Times New Roman"/>
          <w:sz w:val="24"/>
          <w:szCs w:val="24"/>
        </w:rPr>
        <w:t>"3" - Сооружения - недвижимое имущество, составляющее казну;</w:t>
      </w:r>
    </w:p>
    <w:p w:rsidR="00FE09E4" w:rsidRPr="00FE09E4" w:rsidRDefault="00FE09E4" w:rsidP="00FE09E4">
      <w:pPr>
        <w:pStyle w:val="ConsPlusNormal"/>
        <w:spacing w:line="240" w:lineRule="atLeast"/>
        <w:ind w:firstLine="540"/>
        <w:jc w:val="both"/>
        <w:rPr>
          <w:rFonts w:ascii="Times New Roman" w:hAnsi="Times New Roman" w:cs="Times New Roman"/>
          <w:sz w:val="24"/>
          <w:szCs w:val="24"/>
        </w:rPr>
      </w:pPr>
      <w:r w:rsidRPr="00FE09E4">
        <w:rPr>
          <w:rFonts w:ascii="Times New Roman" w:hAnsi="Times New Roman" w:cs="Times New Roman"/>
          <w:sz w:val="24"/>
          <w:szCs w:val="24"/>
        </w:rPr>
        <w:t>"4" - Прочие основные средства - недвижимое имущество, составляющее казну.</w:t>
      </w:r>
    </w:p>
    <w:p w:rsidR="00FE09E4" w:rsidRPr="00FE09E4" w:rsidRDefault="00FE09E4" w:rsidP="00FE09E4">
      <w:pPr>
        <w:pStyle w:val="ConsPlusNormal"/>
        <w:spacing w:line="240" w:lineRule="atLeast"/>
        <w:ind w:firstLine="540"/>
        <w:jc w:val="both"/>
        <w:rPr>
          <w:rFonts w:ascii="Times New Roman" w:hAnsi="Times New Roman" w:cs="Times New Roman"/>
          <w:sz w:val="24"/>
          <w:szCs w:val="24"/>
        </w:rPr>
      </w:pPr>
      <w:r w:rsidRPr="00FE09E4">
        <w:rPr>
          <w:rFonts w:ascii="Times New Roman" w:hAnsi="Times New Roman" w:cs="Times New Roman"/>
          <w:sz w:val="24"/>
          <w:szCs w:val="24"/>
        </w:rPr>
        <w:t>3. Для аналитического учета объектов движимого имущества в составе казны к 23-му разряду аналитического счета 1 108 52 000 вводятся дополнительные коды:</w:t>
      </w:r>
    </w:p>
    <w:p w:rsidR="00FE09E4" w:rsidRPr="00FE09E4" w:rsidRDefault="00FE09E4" w:rsidP="00FE09E4">
      <w:pPr>
        <w:pStyle w:val="ConsPlusNormal"/>
        <w:spacing w:line="240" w:lineRule="atLeast"/>
        <w:ind w:firstLine="540"/>
        <w:jc w:val="both"/>
        <w:rPr>
          <w:rFonts w:ascii="Times New Roman" w:hAnsi="Times New Roman" w:cs="Times New Roman"/>
          <w:sz w:val="24"/>
          <w:szCs w:val="24"/>
        </w:rPr>
      </w:pPr>
      <w:r w:rsidRPr="00FE09E4">
        <w:rPr>
          <w:rFonts w:ascii="Times New Roman" w:hAnsi="Times New Roman" w:cs="Times New Roman"/>
          <w:sz w:val="24"/>
          <w:szCs w:val="24"/>
        </w:rPr>
        <w:t>"1" - Машины и оборудование - движимое имущество, составляющее казну;</w:t>
      </w:r>
    </w:p>
    <w:p w:rsidR="00FE09E4" w:rsidRPr="00FE09E4" w:rsidRDefault="00FE09E4" w:rsidP="00FE09E4">
      <w:pPr>
        <w:pStyle w:val="ConsPlusNormal"/>
        <w:spacing w:line="240" w:lineRule="atLeast"/>
        <w:ind w:firstLine="540"/>
        <w:jc w:val="both"/>
        <w:rPr>
          <w:rFonts w:ascii="Times New Roman" w:hAnsi="Times New Roman" w:cs="Times New Roman"/>
          <w:sz w:val="24"/>
          <w:szCs w:val="24"/>
        </w:rPr>
      </w:pPr>
      <w:r w:rsidRPr="00FE09E4">
        <w:rPr>
          <w:rFonts w:ascii="Times New Roman" w:hAnsi="Times New Roman" w:cs="Times New Roman"/>
          <w:sz w:val="24"/>
          <w:szCs w:val="24"/>
        </w:rPr>
        <w:t>"2" - Транспортные средства - движимое имущество, составляющее казну;</w:t>
      </w:r>
    </w:p>
    <w:p w:rsidR="00FE09E4" w:rsidRPr="00FE09E4" w:rsidRDefault="00FE09E4" w:rsidP="00FE09E4">
      <w:pPr>
        <w:pStyle w:val="ConsPlusNormal"/>
        <w:spacing w:line="240" w:lineRule="atLeast"/>
        <w:ind w:firstLine="540"/>
        <w:jc w:val="both"/>
        <w:rPr>
          <w:rFonts w:ascii="Times New Roman" w:hAnsi="Times New Roman" w:cs="Times New Roman"/>
          <w:sz w:val="24"/>
          <w:szCs w:val="24"/>
        </w:rPr>
      </w:pPr>
      <w:r w:rsidRPr="00FE09E4">
        <w:rPr>
          <w:rFonts w:ascii="Times New Roman" w:hAnsi="Times New Roman" w:cs="Times New Roman"/>
          <w:sz w:val="24"/>
          <w:szCs w:val="24"/>
        </w:rPr>
        <w:t>"3" - Производственный и хозяйственный инвентарь - движимое имущество, составляющее казну;</w:t>
      </w:r>
    </w:p>
    <w:p w:rsidR="00FE09E4" w:rsidRPr="00FE09E4" w:rsidRDefault="00FE09E4" w:rsidP="00FE09E4">
      <w:pPr>
        <w:pStyle w:val="ConsPlusNormal"/>
        <w:spacing w:line="240" w:lineRule="atLeast"/>
        <w:ind w:firstLine="540"/>
        <w:jc w:val="both"/>
        <w:rPr>
          <w:rFonts w:ascii="Times New Roman" w:hAnsi="Times New Roman" w:cs="Times New Roman"/>
          <w:sz w:val="24"/>
          <w:szCs w:val="24"/>
        </w:rPr>
      </w:pPr>
      <w:r w:rsidRPr="00FE09E4">
        <w:rPr>
          <w:rFonts w:ascii="Times New Roman" w:hAnsi="Times New Roman" w:cs="Times New Roman"/>
          <w:sz w:val="24"/>
          <w:szCs w:val="24"/>
        </w:rPr>
        <w:t>"4" - Библиотечный фонд - движимое имущество, составляющее казну;</w:t>
      </w:r>
    </w:p>
    <w:p w:rsidR="00FE09E4" w:rsidRPr="00FE09E4" w:rsidRDefault="00FE09E4" w:rsidP="00FE09E4">
      <w:pPr>
        <w:pStyle w:val="ConsPlusNormal"/>
        <w:spacing w:line="240" w:lineRule="atLeast"/>
        <w:ind w:firstLine="540"/>
        <w:jc w:val="both"/>
        <w:rPr>
          <w:rFonts w:ascii="Times New Roman" w:hAnsi="Times New Roman" w:cs="Times New Roman"/>
          <w:sz w:val="24"/>
          <w:szCs w:val="24"/>
        </w:rPr>
      </w:pPr>
      <w:r w:rsidRPr="00FE09E4">
        <w:rPr>
          <w:rFonts w:ascii="Times New Roman" w:hAnsi="Times New Roman" w:cs="Times New Roman"/>
          <w:sz w:val="24"/>
          <w:szCs w:val="24"/>
        </w:rPr>
        <w:t>"5" - Прочие основные средства - движимое имущество, составляющее казну.</w:t>
      </w:r>
    </w:p>
    <w:p w:rsidR="00FE09E4" w:rsidRPr="00FE09E4" w:rsidRDefault="00FE09E4" w:rsidP="00FE09E4">
      <w:pPr>
        <w:pStyle w:val="ConsPlusNormal"/>
        <w:spacing w:line="240" w:lineRule="atLeast"/>
        <w:ind w:firstLine="540"/>
        <w:jc w:val="both"/>
        <w:rPr>
          <w:rFonts w:ascii="Times New Roman" w:hAnsi="Times New Roman" w:cs="Times New Roman"/>
          <w:sz w:val="24"/>
          <w:szCs w:val="24"/>
        </w:rPr>
      </w:pPr>
      <w:r w:rsidRPr="00FE09E4">
        <w:rPr>
          <w:rFonts w:ascii="Times New Roman" w:hAnsi="Times New Roman" w:cs="Times New Roman"/>
          <w:sz w:val="24"/>
          <w:szCs w:val="24"/>
        </w:rPr>
        <w:t>4. Для аналитического учета объектов нематериальных активов в составе казны к 23-му разряду аналитического счета 1 108 54 000 вводятся дополнительные коды:</w:t>
      </w:r>
    </w:p>
    <w:p w:rsidR="00FE09E4" w:rsidRPr="00FE09E4" w:rsidRDefault="00FE09E4" w:rsidP="00FE09E4">
      <w:pPr>
        <w:pStyle w:val="ConsPlusNormal"/>
        <w:spacing w:line="240" w:lineRule="atLeast"/>
        <w:ind w:firstLine="540"/>
        <w:jc w:val="both"/>
        <w:rPr>
          <w:rFonts w:ascii="Times New Roman" w:hAnsi="Times New Roman" w:cs="Times New Roman"/>
          <w:sz w:val="24"/>
          <w:szCs w:val="24"/>
        </w:rPr>
      </w:pPr>
      <w:r w:rsidRPr="00FE09E4">
        <w:rPr>
          <w:rFonts w:ascii="Times New Roman" w:hAnsi="Times New Roman" w:cs="Times New Roman"/>
          <w:sz w:val="24"/>
          <w:szCs w:val="24"/>
        </w:rPr>
        <w:t>"1" - Патенты - нематериальные активы, составляющие казну;</w:t>
      </w:r>
    </w:p>
    <w:p w:rsidR="00FE09E4" w:rsidRPr="00FE09E4" w:rsidRDefault="00FE09E4" w:rsidP="00FE09E4">
      <w:pPr>
        <w:pStyle w:val="ConsPlusNormal"/>
        <w:spacing w:line="240" w:lineRule="atLeast"/>
        <w:ind w:firstLine="540"/>
        <w:jc w:val="both"/>
        <w:rPr>
          <w:rFonts w:ascii="Times New Roman" w:hAnsi="Times New Roman" w:cs="Times New Roman"/>
          <w:sz w:val="24"/>
          <w:szCs w:val="24"/>
        </w:rPr>
      </w:pPr>
      <w:r w:rsidRPr="00FE09E4">
        <w:rPr>
          <w:rFonts w:ascii="Times New Roman" w:hAnsi="Times New Roman" w:cs="Times New Roman"/>
          <w:sz w:val="24"/>
          <w:szCs w:val="24"/>
        </w:rPr>
        <w:t>"2" - Программы для ЭВМ - нематериальные активы, составляющие казну;</w:t>
      </w:r>
    </w:p>
    <w:p w:rsidR="00FE09E4" w:rsidRPr="00FE09E4" w:rsidRDefault="00FE09E4" w:rsidP="00FE09E4">
      <w:pPr>
        <w:pStyle w:val="ConsPlusNormal"/>
        <w:spacing w:line="240" w:lineRule="atLeast"/>
        <w:ind w:firstLine="540"/>
        <w:jc w:val="both"/>
        <w:rPr>
          <w:rFonts w:ascii="Times New Roman" w:hAnsi="Times New Roman" w:cs="Times New Roman"/>
          <w:sz w:val="24"/>
          <w:szCs w:val="24"/>
        </w:rPr>
      </w:pPr>
      <w:r w:rsidRPr="00FE09E4">
        <w:rPr>
          <w:rFonts w:ascii="Times New Roman" w:hAnsi="Times New Roman" w:cs="Times New Roman"/>
          <w:sz w:val="24"/>
          <w:szCs w:val="24"/>
        </w:rPr>
        <w:t>"3" - Прочие нематериальные активы - нематериальные активы, составляющие казну.</w:t>
      </w:r>
    </w:p>
    <w:p w:rsidR="00FE09E4" w:rsidRPr="00FE09E4" w:rsidRDefault="00FE09E4" w:rsidP="00FE09E4">
      <w:pPr>
        <w:pStyle w:val="ConsPlusNormal"/>
        <w:spacing w:line="240" w:lineRule="atLeast"/>
        <w:ind w:firstLine="540"/>
        <w:jc w:val="both"/>
        <w:rPr>
          <w:rFonts w:ascii="Times New Roman" w:hAnsi="Times New Roman" w:cs="Times New Roman"/>
          <w:sz w:val="24"/>
          <w:szCs w:val="24"/>
        </w:rPr>
      </w:pPr>
      <w:r w:rsidRPr="00FE09E4">
        <w:rPr>
          <w:rFonts w:ascii="Times New Roman" w:hAnsi="Times New Roman" w:cs="Times New Roman"/>
          <w:sz w:val="24"/>
          <w:szCs w:val="24"/>
        </w:rPr>
        <w:t>5. Для аналитического учета материальных запасов в составе казны к 23-му разряду аналитического счета 1 108 56 000 вводятся дополнительные коды:</w:t>
      </w:r>
    </w:p>
    <w:p w:rsidR="00FE09E4" w:rsidRPr="00FE09E4" w:rsidRDefault="00FE09E4" w:rsidP="00FE09E4">
      <w:pPr>
        <w:pStyle w:val="ConsPlusNormal"/>
        <w:spacing w:line="240" w:lineRule="atLeast"/>
        <w:ind w:firstLine="540"/>
        <w:jc w:val="both"/>
        <w:rPr>
          <w:rFonts w:ascii="Times New Roman" w:hAnsi="Times New Roman" w:cs="Times New Roman"/>
          <w:sz w:val="24"/>
          <w:szCs w:val="24"/>
        </w:rPr>
      </w:pPr>
      <w:r w:rsidRPr="00FE09E4">
        <w:rPr>
          <w:rFonts w:ascii="Times New Roman" w:hAnsi="Times New Roman" w:cs="Times New Roman"/>
          <w:sz w:val="24"/>
          <w:szCs w:val="24"/>
        </w:rPr>
        <w:t>"1" - Специальные инструменты и приспособления - материальные запасы, составляющие казну;</w:t>
      </w:r>
    </w:p>
    <w:p w:rsidR="00FE09E4" w:rsidRPr="00FE09E4" w:rsidRDefault="00FE09E4" w:rsidP="00FE09E4">
      <w:pPr>
        <w:pStyle w:val="ConsPlusNormal"/>
        <w:spacing w:line="240" w:lineRule="atLeast"/>
        <w:ind w:firstLine="540"/>
        <w:jc w:val="both"/>
        <w:rPr>
          <w:rFonts w:ascii="Times New Roman" w:hAnsi="Times New Roman" w:cs="Times New Roman"/>
          <w:sz w:val="24"/>
          <w:szCs w:val="24"/>
        </w:rPr>
      </w:pPr>
      <w:r w:rsidRPr="00FE09E4">
        <w:rPr>
          <w:rFonts w:ascii="Times New Roman" w:hAnsi="Times New Roman" w:cs="Times New Roman"/>
          <w:sz w:val="24"/>
          <w:szCs w:val="24"/>
        </w:rPr>
        <w:t>"2" - Строительные материалы - материальные запасы, составляющие казну;</w:t>
      </w:r>
    </w:p>
    <w:p w:rsidR="00FE09E4" w:rsidRPr="00FE09E4" w:rsidRDefault="00FE09E4" w:rsidP="00FE09E4">
      <w:pPr>
        <w:pStyle w:val="ConsPlusNormal"/>
        <w:spacing w:line="240" w:lineRule="atLeast"/>
        <w:ind w:firstLine="540"/>
        <w:jc w:val="both"/>
        <w:rPr>
          <w:rFonts w:ascii="Times New Roman" w:hAnsi="Times New Roman" w:cs="Times New Roman"/>
          <w:sz w:val="24"/>
          <w:szCs w:val="24"/>
        </w:rPr>
      </w:pPr>
      <w:r w:rsidRPr="00FE09E4">
        <w:rPr>
          <w:rFonts w:ascii="Times New Roman" w:hAnsi="Times New Roman" w:cs="Times New Roman"/>
          <w:sz w:val="24"/>
          <w:szCs w:val="24"/>
        </w:rPr>
        <w:t>"3" - Прочие материальные запасы - материальные запасы, составляющие казну.</w:t>
      </w:r>
    </w:p>
    <w:p w:rsidR="00FE09E4" w:rsidRPr="00FE09E4" w:rsidRDefault="00FE09E4" w:rsidP="00FE09E4">
      <w:pPr>
        <w:pStyle w:val="ConsPlusNorma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6</w:t>
      </w:r>
      <w:r w:rsidRPr="00FE09E4">
        <w:rPr>
          <w:rFonts w:ascii="Times New Roman" w:hAnsi="Times New Roman" w:cs="Times New Roman"/>
          <w:sz w:val="24"/>
          <w:szCs w:val="24"/>
        </w:rPr>
        <w:t>. Для раздельного учета в 22-м разряде номера счета 1 303 05 000 "Расчеты по прочим платежам в бюджет" вводятся дополнительные аналитические коды:</w:t>
      </w:r>
    </w:p>
    <w:p w:rsidR="00FE09E4" w:rsidRPr="00FE09E4" w:rsidRDefault="00FE09E4" w:rsidP="00FE09E4">
      <w:pPr>
        <w:pStyle w:val="ConsPlusNormal"/>
        <w:spacing w:line="240" w:lineRule="atLeast"/>
        <w:ind w:firstLine="540"/>
        <w:jc w:val="both"/>
        <w:rPr>
          <w:rFonts w:ascii="Times New Roman" w:hAnsi="Times New Roman" w:cs="Times New Roman"/>
          <w:sz w:val="24"/>
          <w:szCs w:val="24"/>
        </w:rPr>
      </w:pPr>
      <w:r w:rsidRPr="00FE09E4">
        <w:rPr>
          <w:rFonts w:ascii="Times New Roman" w:hAnsi="Times New Roman" w:cs="Times New Roman"/>
          <w:sz w:val="24"/>
          <w:szCs w:val="24"/>
        </w:rPr>
        <w:t>"1" - Расчеты по уплате транспортного налога;</w:t>
      </w:r>
    </w:p>
    <w:p w:rsidR="00FE09E4" w:rsidRPr="00FE09E4" w:rsidRDefault="00FE09E4" w:rsidP="00FE09E4">
      <w:pPr>
        <w:pStyle w:val="ConsPlusNormal"/>
        <w:spacing w:line="240" w:lineRule="atLeast"/>
        <w:ind w:firstLine="540"/>
        <w:jc w:val="both"/>
        <w:rPr>
          <w:rFonts w:ascii="Times New Roman" w:hAnsi="Times New Roman" w:cs="Times New Roman"/>
          <w:sz w:val="24"/>
          <w:szCs w:val="24"/>
        </w:rPr>
      </w:pPr>
      <w:r w:rsidRPr="00FE09E4">
        <w:rPr>
          <w:rFonts w:ascii="Times New Roman" w:hAnsi="Times New Roman" w:cs="Times New Roman"/>
          <w:sz w:val="24"/>
          <w:szCs w:val="24"/>
        </w:rPr>
        <w:t>"2" - Расчеты по уплате государственной пошлины;</w:t>
      </w:r>
    </w:p>
    <w:p w:rsidR="00FE09E4" w:rsidRPr="00FE09E4" w:rsidRDefault="00FE09E4" w:rsidP="00FE09E4">
      <w:pPr>
        <w:pStyle w:val="ConsPlusNormal"/>
        <w:spacing w:line="240" w:lineRule="atLeast"/>
        <w:ind w:firstLine="540"/>
        <w:jc w:val="both"/>
        <w:rPr>
          <w:rFonts w:ascii="Times New Roman" w:hAnsi="Times New Roman" w:cs="Times New Roman"/>
          <w:sz w:val="24"/>
          <w:szCs w:val="24"/>
        </w:rPr>
      </w:pPr>
      <w:r w:rsidRPr="00FE09E4">
        <w:rPr>
          <w:rFonts w:ascii="Times New Roman" w:hAnsi="Times New Roman" w:cs="Times New Roman"/>
          <w:sz w:val="24"/>
          <w:szCs w:val="24"/>
        </w:rPr>
        <w:t>"3" - Расчеты по уплате пеней, штрафов и иных санкций;</w:t>
      </w:r>
    </w:p>
    <w:p w:rsidR="00FE09E4" w:rsidRPr="00FE09E4" w:rsidRDefault="00FE09E4" w:rsidP="00FE09E4">
      <w:pPr>
        <w:pStyle w:val="ConsPlusNormal"/>
        <w:spacing w:line="240" w:lineRule="atLeast"/>
        <w:ind w:firstLine="540"/>
        <w:jc w:val="both"/>
        <w:rPr>
          <w:rFonts w:ascii="Times New Roman" w:hAnsi="Times New Roman" w:cs="Times New Roman"/>
          <w:sz w:val="24"/>
          <w:szCs w:val="24"/>
        </w:rPr>
      </w:pPr>
      <w:r w:rsidRPr="00FE09E4">
        <w:rPr>
          <w:rFonts w:ascii="Times New Roman" w:hAnsi="Times New Roman" w:cs="Times New Roman"/>
          <w:sz w:val="24"/>
          <w:szCs w:val="24"/>
        </w:rPr>
        <w:t>"4" - Расчеты по уплате прочих платежей.</w:t>
      </w:r>
    </w:p>
    <w:p w:rsidR="00FE09E4" w:rsidRDefault="00FE09E4" w:rsidP="00737B58">
      <w:pPr>
        <w:pStyle w:val="ConsPlusNormal"/>
        <w:jc w:val="both"/>
        <w:rPr>
          <w:rFonts w:ascii="Times New Roman" w:hAnsi="Times New Roman" w:cs="Times New Roman"/>
          <w:i/>
          <w:iCs/>
          <w:sz w:val="24"/>
          <w:szCs w:val="24"/>
        </w:rPr>
      </w:pPr>
    </w:p>
    <w:p w:rsidR="00FE09E4" w:rsidRPr="00FE09E4" w:rsidRDefault="00FE09E4" w:rsidP="00EC36D5">
      <w:pPr>
        <w:pStyle w:val="ConsPlusNormal"/>
        <w:spacing w:line="240" w:lineRule="atLeast"/>
        <w:jc w:val="right"/>
        <w:rPr>
          <w:rFonts w:ascii="Times New Roman" w:hAnsi="Times New Roman" w:cs="Times New Roman"/>
          <w:i/>
          <w:iCs/>
          <w:sz w:val="24"/>
          <w:szCs w:val="24"/>
        </w:rPr>
      </w:pPr>
      <w:r w:rsidRPr="00FE09E4">
        <w:rPr>
          <w:rFonts w:ascii="Times New Roman" w:hAnsi="Times New Roman" w:cs="Times New Roman"/>
          <w:i/>
          <w:iCs/>
          <w:sz w:val="24"/>
          <w:szCs w:val="24"/>
        </w:rPr>
        <w:t>Добавить</w:t>
      </w:r>
    </w:p>
    <w:p w:rsidR="00FE09E4" w:rsidRPr="00FE09E4" w:rsidRDefault="00FE09E4" w:rsidP="00EC36D5">
      <w:pPr>
        <w:pStyle w:val="ConsPlusNormal"/>
        <w:spacing w:line="240" w:lineRule="atLeast"/>
        <w:jc w:val="right"/>
        <w:outlineLvl w:val="1"/>
        <w:rPr>
          <w:rFonts w:ascii="Times New Roman" w:hAnsi="Times New Roman" w:cs="Times New Roman"/>
          <w:sz w:val="24"/>
          <w:szCs w:val="24"/>
        </w:rPr>
      </w:pPr>
      <w:r w:rsidRPr="00FE09E4">
        <w:rPr>
          <w:rFonts w:ascii="Times New Roman" w:hAnsi="Times New Roman" w:cs="Times New Roman"/>
          <w:sz w:val="24"/>
          <w:szCs w:val="24"/>
        </w:rPr>
        <w:t xml:space="preserve">Приложение N </w:t>
      </w:r>
      <w:r w:rsidR="00EC36D5">
        <w:rPr>
          <w:rFonts w:ascii="Times New Roman" w:hAnsi="Times New Roman" w:cs="Times New Roman"/>
          <w:sz w:val="24"/>
          <w:szCs w:val="24"/>
        </w:rPr>
        <w:t>9</w:t>
      </w:r>
    </w:p>
    <w:p w:rsidR="00FE09E4" w:rsidRPr="00FE09E4" w:rsidRDefault="00FE09E4" w:rsidP="00EC36D5">
      <w:pPr>
        <w:pStyle w:val="ConsPlusNormal"/>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к Учетной политике</w:t>
      </w:r>
    </w:p>
    <w:p w:rsidR="00FE09E4" w:rsidRPr="00FE09E4" w:rsidRDefault="00FE09E4" w:rsidP="00EC36D5">
      <w:pPr>
        <w:pStyle w:val="ConsPlusNormal"/>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для целей бюджетного учета</w:t>
      </w:r>
    </w:p>
    <w:p w:rsidR="00FE09E4" w:rsidRPr="00FE09E4" w:rsidRDefault="00FE09E4" w:rsidP="00EC36D5">
      <w:pPr>
        <w:pStyle w:val="ConsPlusNormal"/>
        <w:spacing w:line="240" w:lineRule="atLeast"/>
        <w:jc w:val="right"/>
        <w:rPr>
          <w:rFonts w:ascii="Times New Roman" w:hAnsi="Times New Roman" w:cs="Times New Roman"/>
          <w:sz w:val="24"/>
          <w:szCs w:val="24"/>
        </w:rPr>
      </w:pPr>
    </w:p>
    <w:p w:rsidR="00FE09E4" w:rsidRPr="00FE09E4" w:rsidRDefault="00FE09E4" w:rsidP="00EC36D5">
      <w:pPr>
        <w:pStyle w:val="ConsPlusNormal"/>
        <w:spacing w:line="240" w:lineRule="atLeast"/>
        <w:jc w:val="right"/>
        <w:rPr>
          <w:rFonts w:ascii="Times New Roman" w:hAnsi="Times New Roman" w:cs="Times New Roman"/>
          <w:sz w:val="24"/>
          <w:szCs w:val="24"/>
        </w:rPr>
      </w:pPr>
      <w:bookmarkStart w:id="1" w:name="Par715"/>
      <w:bookmarkEnd w:id="1"/>
      <w:r w:rsidRPr="00FE09E4">
        <w:rPr>
          <w:rFonts w:ascii="Times New Roman" w:hAnsi="Times New Roman" w:cs="Times New Roman"/>
          <w:b/>
          <w:bCs/>
          <w:sz w:val="24"/>
          <w:szCs w:val="24"/>
        </w:rPr>
        <w:t>Самостоятельно разработанные формы</w:t>
      </w:r>
    </w:p>
    <w:p w:rsidR="00FE09E4" w:rsidRPr="00FE09E4" w:rsidRDefault="00FE09E4" w:rsidP="00EC36D5">
      <w:pPr>
        <w:pStyle w:val="ConsPlusNormal"/>
        <w:spacing w:line="240" w:lineRule="atLeast"/>
        <w:jc w:val="right"/>
        <w:rPr>
          <w:rFonts w:ascii="Times New Roman" w:hAnsi="Times New Roman" w:cs="Times New Roman"/>
          <w:sz w:val="24"/>
          <w:szCs w:val="24"/>
        </w:rPr>
      </w:pPr>
      <w:r w:rsidRPr="00FE09E4">
        <w:rPr>
          <w:rFonts w:ascii="Times New Roman" w:hAnsi="Times New Roman" w:cs="Times New Roman"/>
          <w:b/>
          <w:bCs/>
          <w:sz w:val="24"/>
          <w:szCs w:val="24"/>
        </w:rPr>
        <w:t>первичных учетных документов</w:t>
      </w:r>
    </w:p>
    <w:p w:rsidR="00FE09E4" w:rsidRPr="00FE09E4" w:rsidRDefault="00FE09E4" w:rsidP="00EC36D5">
      <w:pPr>
        <w:pStyle w:val="ConsPlusNormal"/>
        <w:spacing w:line="240" w:lineRule="atLeast"/>
        <w:jc w:val="right"/>
        <w:rPr>
          <w:rFonts w:ascii="Times New Roman" w:hAnsi="Times New Roman" w:cs="Times New Roman"/>
          <w:sz w:val="24"/>
          <w:szCs w:val="24"/>
        </w:rPr>
      </w:pPr>
    </w:p>
    <w:p w:rsidR="00EC36D5" w:rsidRDefault="00FE09E4" w:rsidP="00EC36D5">
      <w:pPr>
        <w:pStyle w:val="ConsPlusNormal"/>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УТВЕРЖДАЮ</w:t>
      </w:r>
    </w:p>
    <w:p w:rsidR="00FE09E4" w:rsidRPr="00FE09E4" w:rsidRDefault="00FE09E4" w:rsidP="00EC36D5">
      <w:pPr>
        <w:pStyle w:val="ConsPlusNormal"/>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_________________________________</w:t>
      </w:r>
    </w:p>
    <w:p w:rsidR="00FE09E4" w:rsidRPr="00FE09E4" w:rsidRDefault="00FE09E4" w:rsidP="00EC36D5">
      <w:pPr>
        <w:pStyle w:val="ConsPlusNormal"/>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(должность руководителя)</w:t>
      </w:r>
    </w:p>
    <w:p w:rsidR="00FE09E4" w:rsidRPr="00FE09E4" w:rsidRDefault="00FE09E4" w:rsidP="00EC36D5">
      <w:pPr>
        <w:pStyle w:val="ConsPlusNormal"/>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_____________________/____________________/</w:t>
      </w:r>
    </w:p>
    <w:p w:rsidR="00FE09E4" w:rsidRPr="00FE09E4" w:rsidRDefault="00FE09E4" w:rsidP="00EC36D5">
      <w:pPr>
        <w:pStyle w:val="ConsPlusNormal"/>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(подпись руководителя, расшифровка подписи)</w:t>
      </w:r>
    </w:p>
    <w:p w:rsidR="00FE09E4" w:rsidRPr="00FE09E4" w:rsidRDefault="00FE09E4" w:rsidP="00EC36D5">
      <w:pPr>
        <w:pStyle w:val="ConsPlusNormal"/>
        <w:spacing w:line="240" w:lineRule="atLeast"/>
        <w:jc w:val="right"/>
        <w:rPr>
          <w:rFonts w:ascii="Times New Roman" w:hAnsi="Times New Roman" w:cs="Times New Roman"/>
          <w:sz w:val="24"/>
          <w:szCs w:val="24"/>
        </w:rPr>
      </w:pPr>
    </w:p>
    <w:p w:rsidR="00FE09E4" w:rsidRPr="00FE09E4" w:rsidRDefault="00FE09E4" w:rsidP="00EC36D5">
      <w:pPr>
        <w:pStyle w:val="ConsPlusNormal"/>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"___" _____________ 20___ г.</w:t>
      </w:r>
    </w:p>
    <w:p w:rsidR="00FE09E4" w:rsidRPr="00FE09E4" w:rsidRDefault="00EC36D5" w:rsidP="00EC36D5">
      <w:pPr>
        <w:pStyle w:val="ConsPlusNormal"/>
        <w:spacing w:line="240" w:lineRule="atLeast"/>
        <w:outlineLvl w:val="2"/>
        <w:rPr>
          <w:rFonts w:ascii="Times New Roman" w:hAnsi="Times New Roman" w:cs="Times New Roman"/>
          <w:sz w:val="24"/>
          <w:szCs w:val="24"/>
        </w:rPr>
      </w:pPr>
      <w:r>
        <w:rPr>
          <w:rFonts w:ascii="Times New Roman" w:hAnsi="Times New Roman" w:cs="Times New Roman"/>
          <w:b/>
          <w:bCs/>
          <w:sz w:val="24"/>
          <w:szCs w:val="24"/>
        </w:rPr>
        <w:t xml:space="preserve">                                                                       </w:t>
      </w:r>
      <w:r w:rsidR="00FE09E4" w:rsidRPr="00FE09E4">
        <w:rPr>
          <w:rFonts w:ascii="Times New Roman" w:hAnsi="Times New Roman" w:cs="Times New Roman"/>
          <w:b/>
          <w:bCs/>
          <w:sz w:val="24"/>
          <w:szCs w:val="24"/>
        </w:rPr>
        <w:t>АКТ</w:t>
      </w:r>
      <w:r>
        <w:rPr>
          <w:rFonts w:ascii="Times New Roman" w:hAnsi="Times New Roman" w:cs="Times New Roman"/>
          <w:sz w:val="24"/>
          <w:szCs w:val="24"/>
        </w:rPr>
        <w:t xml:space="preserve"> </w:t>
      </w:r>
      <w:r w:rsidR="00FE09E4" w:rsidRPr="00FE09E4">
        <w:rPr>
          <w:rFonts w:ascii="Times New Roman" w:hAnsi="Times New Roman" w:cs="Times New Roman"/>
          <w:b/>
          <w:bCs/>
          <w:sz w:val="24"/>
          <w:szCs w:val="24"/>
        </w:rPr>
        <w:t>о выявленных дефектах</w:t>
      </w:r>
    </w:p>
    <w:p w:rsidR="00FE09E4" w:rsidRPr="00FE09E4" w:rsidRDefault="00FE09E4" w:rsidP="00EC36D5">
      <w:pPr>
        <w:pStyle w:val="ConsPlusNormal"/>
        <w:spacing w:line="240" w:lineRule="atLeast"/>
        <w:jc w:val="right"/>
        <w:rPr>
          <w:rFonts w:ascii="Times New Roman" w:hAnsi="Times New Roman" w:cs="Times New Roman"/>
          <w:sz w:val="24"/>
          <w:szCs w:val="24"/>
        </w:rPr>
      </w:pPr>
    </w:p>
    <w:tbl>
      <w:tblPr>
        <w:tblW w:w="5000" w:type="pct"/>
        <w:tblLayout w:type="fixed"/>
        <w:tblCellMar>
          <w:left w:w="0" w:type="dxa"/>
          <w:right w:w="0" w:type="dxa"/>
        </w:tblCellMar>
        <w:tblLook w:val="0000"/>
      </w:tblPr>
      <w:tblGrid>
        <w:gridCol w:w="4678"/>
        <w:gridCol w:w="4677"/>
      </w:tblGrid>
      <w:tr w:rsidR="00FE09E4" w:rsidRPr="00FE09E4" w:rsidTr="000B7436">
        <w:tc>
          <w:tcPr>
            <w:tcW w:w="5103" w:type="dxa"/>
          </w:tcPr>
          <w:p w:rsidR="00FE09E4" w:rsidRPr="00FE09E4" w:rsidRDefault="00FE09E4" w:rsidP="00EC36D5">
            <w:pPr>
              <w:pStyle w:val="ConsPlusNormal"/>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"___" ___________ 20__ г.</w:t>
            </w:r>
          </w:p>
        </w:tc>
        <w:tc>
          <w:tcPr>
            <w:tcW w:w="5103" w:type="dxa"/>
          </w:tcPr>
          <w:p w:rsidR="00FE09E4" w:rsidRPr="00FE09E4" w:rsidRDefault="00FE09E4" w:rsidP="00EC36D5">
            <w:pPr>
              <w:pStyle w:val="ConsPlusNormal"/>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N _____</w:t>
            </w:r>
          </w:p>
        </w:tc>
      </w:tr>
    </w:tbl>
    <w:p w:rsidR="00FE09E4" w:rsidRPr="00FE09E4" w:rsidRDefault="00FE09E4" w:rsidP="00EC36D5">
      <w:pPr>
        <w:pStyle w:val="ConsPlusNonformat"/>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Место составления _________________________________________________________</w:t>
      </w:r>
    </w:p>
    <w:p w:rsidR="00FE09E4" w:rsidRPr="00FE09E4" w:rsidRDefault="00FE09E4" w:rsidP="00EC36D5">
      <w:pPr>
        <w:pStyle w:val="ConsPlusNonformat"/>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 xml:space="preserve">                               (адрес, здание, сооружение)</w:t>
      </w:r>
    </w:p>
    <w:p w:rsidR="00FE09E4" w:rsidRPr="00FE09E4" w:rsidRDefault="00FE09E4" w:rsidP="00EC36D5">
      <w:pPr>
        <w:pStyle w:val="ConsPlusNonformat"/>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lastRenderedPageBreak/>
        <w:t>Комиссия в составе:</w:t>
      </w:r>
    </w:p>
    <w:p w:rsidR="00FE09E4" w:rsidRPr="00FE09E4" w:rsidRDefault="00FE09E4" w:rsidP="00EC36D5">
      <w:pPr>
        <w:pStyle w:val="ConsPlusNonformat"/>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председатель ______________________________________________________________</w:t>
      </w:r>
    </w:p>
    <w:p w:rsidR="00FE09E4" w:rsidRPr="00FE09E4" w:rsidRDefault="00FE09E4" w:rsidP="00EC36D5">
      <w:pPr>
        <w:pStyle w:val="ConsPlusNonformat"/>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 xml:space="preserve">                            (должность, фамилия, инициалы)</w:t>
      </w:r>
    </w:p>
    <w:p w:rsidR="00FE09E4" w:rsidRPr="00FE09E4" w:rsidRDefault="00FE09E4" w:rsidP="00EC36D5">
      <w:pPr>
        <w:pStyle w:val="ConsPlusNonformat"/>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члены комиссии_____________________________________________________________</w:t>
      </w:r>
    </w:p>
    <w:p w:rsidR="00FE09E4" w:rsidRPr="00FE09E4" w:rsidRDefault="00FE09E4" w:rsidP="00EC36D5">
      <w:pPr>
        <w:pStyle w:val="ConsPlusNonformat"/>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 xml:space="preserve">                            (должность, фамилия, инициалы)</w:t>
      </w:r>
    </w:p>
    <w:p w:rsidR="00FE09E4" w:rsidRPr="00FE09E4" w:rsidRDefault="00FE09E4" w:rsidP="00EC36D5">
      <w:pPr>
        <w:pStyle w:val="ConsPlusNonformat"/>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 xml:space="preserve">              _____________________________________________________________</w:t>
      </w:r>
    </w:p>
    <w:p w:rsidR="00FE09E4" w:rsidRPr="00FE09E4" w:rsidRDefault="00FE09E4" w:rsidP="00EC36D5">
      <w:pPr>
        <w:pStyle w:val="ConsPlusNonformat"/>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 xml:space="preserve">                            (должность, фамилия, инициалы)</w:t>
      </w:r>
    </w:p>
    <w:p w:rsidR="00FE09E4" w:rsidRPr="00FE09E4" w:rsidRDefault="00FE09E4" w:rsidP="00EC36D5">
      <w:pPr>
        <w:pStyle w:val="ConsPlusNonformat"/>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 xml:space="preserve">              ____________________________________________________________,</w:t>
      </w:r>
    </w:p>
    <w:p w:rsidR="00FE09E4" w:rsidRPr="00FE09E4" w:rsidRDefault="00FE09E4" w:rsidP="00EC36D5">
      <w:pPr>
        <w:pStyle w:val="ConsPlusNonformat"/>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 xml:space="preserve">                            (должность, фамилия, инициалы)</w:t>
      </w:r>
    </w:p>
    <w:p w:rsidR="00FE09E4" w:rsidRPr="00FE09E4" w:rsidRDefault="00FE09E4" w:rsidP="00EC36D5">
      <w:pPr>
        <w:pStyle w:val="ConsPlusNonformat"/>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назначенная распоряжением главы Администрации от "____" ___________ 20__ г.</w:t>
      </w:r>
    </w:p>
    <w:p w:rsidR="00FE09E4" w:rsidRPr="00FE09E4" w:rsidRDefault="00FE09E4" w:rsidP="00EC36D5">
      <w:pPr>
        <w:pStyle w:val="ConsPlusNonformat"/>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N ___, произвела ____________________________________________ перечисленных</w:t>
      </w:r>
    </w:p>
    <w:p w:rsidR="00FE09E4" w:rsidRPr="00FE09E4" w:rsidRDefault="00FE09E4" w:rsidP="00EC36D5">
      <w:pPr>
        <w:pStyle w:val="ConsPlusNonformat"/>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 xml:space="preserve">                 (осмотр, прием, монтаж, наладку, испытания)</w:t>
      </w:r>
    </w:p>
    <w:p w:rsidR="00FE09E4" w:rsidRPr="00FE09E4" w:rsidRDefault="00FE09E4" w:rsidP="00EC36D5">
      <w:pPr>
        <w:pStyle w:val="ConsPlusNonformat"/>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ниже  нефинансовых  активов  и  установила  факт наличия следующих дефектов</w:t>
      </w:r>
    </w:p>
    <w:p w:rsidR="00FE09E4" w:rsidRPr="00FE09E4" w:rsidRDefault="00FE09E4" w:rsidP="00EC36D5">
      <w:pPr>
        <w:pStyle w:val="ConsPlusNonformat"/>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(повреждений, неисправностей):</w:t>
      </w:r>
    </w:p>
    <w:p w:rsidR="00FE09E4" w:rsidRPr="00FE09E4" w:rsidRDefault="00FE09E4" w:rsidP="00EC36D5">
      <w:pPr>
        <w:pStyle w:val="ConsPlusNormal"/>
        <w:spacing w:line="240" w:lineRule="atLeast"/>
        <w:jc w:val="right"/>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2835"/>
        <w:gridCol w:w="2835"/>
        <w:gridCol w:w="3402"/>
      </w:tblGrid>
      <w:tr w:rsidR="00FE09E4" w:rsidRPr="00FE09E4" w:rsidTr="000B7436">
        <w:tc>
          <w:tcPr>
            <w:tcW w:w="2835" w:type="dxa"/>
            <w:tcBorders>
              <w:top w:val="single" w:sz="4" w:space="0" w:color="auto"/>
              <w:left w:val="single" w:sz="4" w:space="0" w:color="auto"/>
              <w:bottom w:val="single" w:sz="4" w:space="0" w:color="auto"/>
              <w:right w:val="single" w:sz="4" w:space="0" w:color="auto"/>
            </w:tcBorders>
          </w:tcPr>
          <w:p w:rsidR="00FE09E4" w:rsidRPr="00FE09E4" w:rsidRDefault="00FE09E4" w:rsidP="00EC36D5">
            <w:pPr>
              <w:pStyle w:val="ConsPlusNormal"/>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Наименование актива</w:t>
            </w:r>
          </w:p>
        </w:tc>
        <w:tc>
          <w:tcPr>
            <w:tcW w:w="2835" w:type="dxa"/>
            <w:tcBorders>
              <w:top w:val="single" w:sz="4" w:space="0" w:color="auto"/>
              <w:left w:val="single" w:sz="4" w:space="0" w:color="auto"/>
              <w:bottom w:val="single" w:sz="4" w:space="0" w:color="auto"/>
              <w:right w:val="single" w:sz="4" w:space="0" w:color="auto"/>
            </w:tcBorders>
          </w:tcPr>
          <w:p w:rsidR="00FE09E4" w:rsidRPr="00FE09E4" w:rsidRDefault="00FE09E4" w:rsidP="00EC36D5">
            <w:pPr>
              <w:pStyle w:val="ConsPlusNormal"/>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Перечень выявленных дефектов</w:t>
            </w:r>
          </w:p>
        </w:tc>
        <w:tc>
          <w:tcPr>
            <w:tcW w:w="3402" w:type="dxa"/>
            <w:tcBorders>
              <w:top w:val="single" w:sz="4" w:space="0" w:color="auto"/>
              <w:left w:val="single" w:sz="4" w:space="0" w:color="auto"/>
              <w:bottom w:val="single" w:sz="4" w:space="0" w:color="auto"/>
              <w:right w:val="single" w:sz="4" w:space="0" w:color="auto"/>
            </w:tcBorders>
          </w:tcPr>
          <w:p w:rsidR="00FE09E4" w:rsidRPr="00FE09E4" w:rsidRDefault="00FE09E4" w:rsidP="00EC36D5">
            <w:pPr>
              <w:pStyle w:val="ConsPlusNormal"/>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Перечень работ, необходимых для устранения дефектов</w:t>
            </w:r>
          </w:p>
        </w:tc>
      </w:tr>
      <w:tr w:rsidR="00FE09E4" w:rsidRPr="00FE09E4" w:rsidTr="000B7436">
        <w:tc>
          <w:tcPr>
            <w:tcW w:w="2835" w:type="dxa"/>
            <w:tcBorders>
              <w:top w:val="single" w:sz="4" w:space="0" w:color="auto"/>
              <w:left w:val="single" w:sz="4" w:space="0" w:color="auto"/>
              <w:bottom w:val="single" w:sz="4" w:space="0" w:color="auto"/>
              <w:right w:val="single" w:sz="4" w:space="0" w:color="auto"/>
            </w:tcBorders>
          </w:tcPr>
          <w:p w:rsidR="00FE09E4" w:rsidRPr="00FE09E4" w:rsidRDefault="00FE09E4" w:rsidP="00EC36D5">
            <w:pPr>
              <w:pStyle w:val="ConsPlusNormal"/>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tcPr>
          <w:p w:rsidR="00FE09E4" w:rsidRPr="00FE09E4" w:rsidRDefault="00FE09E4" w:rsidP="00EC36D5">
            <w:pPr>
              <w:pStyle w:val="ConsPlusNormal"/>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2</w:t>
            </w:r>
          </w:p>
        </w:tc>
        <w:tc>
          <w:tcPr>
            <w:tcW w:w="3402" w:type="dxa"/>
            <w:tcBorders>
              <w:top w:val="single" w:sz="4" w:space="0" w:color="auto"/>
              <w:left w:val="single" w:sz="4" w:space="0" w:color="auto"/>
              <w:bottom w:val="single" w:sz="4" w:space="0" w:color="auto"/>
              <w:right w:val="single" w:sz="4" w:space="0" w:color="auto"/>
            </w:tcBorders>
          </w:tcPr>
          <w:p w:rsidR="00FE09E4" w:rsidRPr="00FE09E4" w:rsidRDefault="00FE09E4" w:rsidP="00EC36D5">
            <w:pPr>
              <w:pStyle w:val="ConsPlusNormal"/>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3</w:t>
            </w:r>
          </w:p>
        </w:tc>
      </w:tr>
      <w:tr w:rsidR="00FE09E4" w:rsidRPr="00FE09E4" w:rsidTr="000B7436">
        <w:tc>
          <w:tcPr>
            <w:tcW w:w="2835" w:type="dxa"/>
            <w:tcBorders>
              <w:top w:val="single" w:sz="4" w:space="0" w:color="auto"/>
              <w:left w:val="single" w:sz="4" w:space="0" w:color="auto"/>
              <w:bottom w:val="single" w:sz="4" w:space="0" w:color="auto"/>
              <w:right w:val="single" w:sz="4" w:space="0" w:color="auto"/>
            </w:tcBorders>
          </w:tcPr>
          <w:p w:rsidR="00FE09E4" w:rsidRPr="00FE09E4" w:rsidRDefault="00FE09E4" w:rsidP="00EC36D5">
            <w:pPr>
              <w:pStyle w:val="ConsPlusNormal"/>
              <w:spacing w:line="240" w:lineRule="atLeast"/>
              <w:jc w:val="righ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E09E4" w:rsidRPr="00FE09E4" w:rsidRDefault="00FE09E4" w:rsidP="00EC36D5">
            <w:pPr>
              <w:pStyle w:val="ConsPlusNormal"/>
              <w:spacing w:line="240" w:lineRule="atLeast"/>
              <w:jc w:val="righ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09E4" w:rsidRPr="00FE09E4" w:rsidRDefault="00FE09E4" w:rsidP="00EC36D5">
            <w:pPr>
              <w:pStyle w:val="ConsPlusNormal"/>
              <w:spacing w:line="240" w:lineRule="atLeast"/>
              <w:jc w:val="right"/>
              <w:rPr>
                <w:rFonts w:ascii="Times New Roman" w:hAnsi="Times New Roman" w:cs="Times New Roman"/>
                <w:sz w:val="24"/>
                <w:szCs w:val="24"/>
              </w:rPr>
            </w:pPr>
          </w:p>
        </w:tc>
      </w:tr>
      <w:tr w:rsidR="00FE09E4" w:rsidRPr="00FE09E4" w:rsidTr="000B7436">
        <w:tc>
          <w:tcPr>
            <w:tcW w:w="2835" w:type="dxa"/>
            <w:tcBorders>
              <w:top w:val="single" w:sz="4" w:space="0" w:color="auto"/>
              <w:left w:val="single" w:sz="4" w:space="0" w:color="auto"/>
              <w:bottom w:val="single" w:sz="4" w:space="0" w:color="auto"/>
              <w:right w:val="single" w:sz="4" w:space="0" w:color="auto"/>
            </w:tcBorders>
          </w:tcPr>
          <w:p w:rsidR="00FE09E4" w:rsidRPr="00FE09E4" w:rsidRDefault="00FE09E4" w:rsidP="00EC36D5">
            <w:pPr>
              <w:pStyle w:val="ConsPlusNormal"/>
              <w:spacing w:line="240" w:lineRule="atLeast"/>
              <w:jc w:val="righ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E09E4" w:rsidRPr="00FE09E4" w:rsidRDefault="00FE09E4" w:rsidP="00EC36D5">
            <w:pPr>
              <w:pStyle w:val="ConsPlusNormal"/>
              <w:spacing w:line="240" w:lineRule="atLeast"/>
              <w:jc w:val="righ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09E4" w:rsidRPr="00FE09E4" w:rsidRDefault="00FE09E4" w:rsidP="00EC36D5">
            <w:pPr>
              <w:pStyle w:val="ConsPlusNormal"/>
              <w:spacing w:line="240" w:lineRule="atLeast"/>
              <w:jc w:val="right"/>
              <w:rPr>
                <w:rFonts w:ascii="Times New Roman" w:hAnsi="Times New Roman" w:cs="Times New Roman"/>
                <w:sz w:val="24"/>
                <w:szCs w:val="24"/>
              </w:rPr>
            </w:pPr>
          </w:p>
        </w:tc>
      </w:tr>
      <w:tr w:rsidR="00FE09E4" w:rsidRPr="00FE09E4" w:rsidTr="000B7436">
        <w:tc>
          <w:tcPr>
            <w:tcW w:w="2835" w:type="dxa"/>
            <w:tcBorders>
              <w:top w:val="single" w:sz="4" w:space="0" w:color="auto"/>
              <w:left w:val="single" w:sz="4" w:space="0" w:color="auto"/>
              <w:bottom w:val="single" w:sz="4" w:space="0" w:color="auto"/>
              <w:right w:val="single" w:sz="4" w:space="0" w:color="auto"/>
            </w:tcBorders>
          </w:tcPr>
          <w:p w:rsidR="00FE09E4" w:rsidRPr="00FE09E4" w:rsidRDefault="00FE09E4" w:rsidP="00EC36D5">
            <w:pPr>
              <w:pStyle w:val="ConsPlusNormal"/>
              <w:spacing w:line="240" w:lineRule="atLeast"/>
              <w:jc w:val="righ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E09E4" w:rsidRPr="00FE09E4" w:rsidRDefault="00FE09E4" w:rsidP="00EC36D5">
            <w:pPr>
              <w:pStyle w:val="ConsPlusNormal"/>
              <w:spacing w:line="240" w:lineRule="atLeast"/>
              <w:jc w:val="righ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09E4" w:rsidRPr="00FE09E4" w:rsidRDefault="00FE09E4" w:rsidP="00EC36D5">
            <w:pPr>
              <w:pStyle w:val="ConsPlusNormal"/>
              <w:spacing w:line="240" w:lineRule="atLeast"/>
              <w:jc w:val="right"/>
              <w:rPr>
                <w:rFonts w:ascii="Times New Roman" w:hAnsi="Times New Roman" w:cs="Times New Roman"/>
                <w:sz w:val="24"/>
                <w:szCs w:val="24"/>
              </w:rPr>
            </w:pPr>
          </w:p>
        </w:tc>
      </w:tr>
      <w:tr w:rsidR="00FE09E4" w:rsidRPr="00FE09E4" w:rsidTr="000B7436">
        <w:tc>
          <w:tcPr>
            <w:tcW w:w="2835" w:type="dxa"/>
            <w:tcBorders>
              <w:top w:val="single" w:sz="4" w:space="0" w:color="auto"/>
              <w:left w:val="single" w:sz="4" w:space="0" w:color="auto"/>
              <w:bottom w:val="single" w:sz="4" w:space="0" w:color="auto"/>
              <w:right w:val="single" w:sz="4" w:space="0" w:color="auto"/>
            </w:tcBorders>
          </w:tcPr>
          <w:p w:rsidR="00FE09E4" w:rsidRPr="00FE09E4" w:rsidRDefault="00FE09E4" w:rsidP="00EC36D5">
            <w:pPr>
              <w:pStyle w:val="ConsPlusNormal"/>
              <w:spacing w:line="240" w:lineRule="atLeast"/>
              <w:jc w:val="right"/>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FE09E4" w:rsidRPr="00FE09E4" w:rsidRDefault="00FE09E4" w:rsidP="00EC36D5">
            <w:pPr>
              <w:pStyle w:val="ConsPlusNormal"/>
              <w:spacing w:line="240" w:lineRule="atLeast"/>
              <w:jc w:val="right"/>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09E4" w:rsidRPr="00FE09E4" w:rsidRDefault="00FE09E4" w:rsidP="00EC36D5">
            <w:pPr>
              <w:pStyle w:val="ConsPlusNormal"/>
              <w:spacing w:line="240" w:lineRule="atLeast"/>
              <w:jc w:val="right"/>
              <w:rPr>
                <w:rFonts w:ascii="Times New Roman" w:hAnsi="Times New Roman" w:cs="Times New Roman"/>
                <w:sz w:val="24"/>
                <w:szCs w:val="24"/>
              </w:rPr>
            </w:pPr>
          </w:p>
        </w:tc>
      </w:tr>
    </w:tbl>
    <w:p w:rsidR="00FE09E4" w:rsidRPr="00FE09E4" w:rsidRDefault="00FE09E4" w:rsidP="00EC36D5">
      <w:pPr>
        <w:pStyle w:val="ConsPlusNormal"/>
        <w:spacing w:line="240" w:lineRule="atLeast"/>
        <w:jc w:val="right"/>
        <w:rPr>
          <w:rFonts w:ascii="Times New Roman" w:hAnsi="Times New Roman" w:cs="Times New Roman"/>
          <w:sz w:val="24"/>
          <w:szCs w:val="24"/>
        </w:rPr>
      </w:pPr>
    </w:p>
    <w:p w:rsidR="00FE09E4" w:rsidRPr="00FE09E4" w:rsidRDefault="00FE09E4" w:rsidP="00EC36D5">
      <w:pPr>
        <w:pStyle w:val="ConsPlusNormal"/>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Заключение комиссии: ___________________________________________________________________</w:t>
      </w:r>
    </w:p>
    <w:p w:rsidR="00FE09E4" w:rsidRPr="00FE09E4" w:rsidRDefault="00FE09E4" w:rsidP="00EC36D5">
      <w:pPr>
        <w:pStyle w:val="ConsPlusNormal"/>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___________________________________________________________________________________________________________________________</w:t>
      </w:r>
      <w:r w:rsidR="00EC36D5">
        <w:rPr>
          <w:rFonts w:ascii="Times New Roman" w:hAnsi="Times New Roman" w:cs="Times New Roman"/>
          <w:sz w:val="24"/>
          <w:szCs w:val="24"/>
        </w:rPr>
        <w:t>_______________________________</w:t>
      </w:r>
    </w:p>
    <w:p w:rsidR="00FE09E4" w:rsidRPr="00FE09E4" w:rsidRDefault="00FE09E4" w:rsidP="00EC36D5">
      <w:pPr>
        <w:pStyle w:val="ConsPlusNormal"/>
        <w:spacing w:line="240" w:lineRule="atLeast"/>
        <w:jc w:val="right"/>
        <w:rPr>
          <w:rFonts w:ascii="Times New Roman" w:hAnsi="Times New Roman" w:cs="Times New Roman"/>
          <w:sz w:val="24"/>
          <w:szCs w:val="24"/>
        </w:rPr>
      </w:pPr>
    </w:p>
    <w:p w:rsidR="00FE09E4" w:rsidRPr="00FE09E4" w:rsidRDefault="00FE09E4" w:rsidP="00EC36D5">
      <w:pPr>
        <w:pStyle w:val="ConsPlusNonformat"/>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Подписи членов комиссии:</w:t>
      </w:r>
    </w:p>
    <w:p w:rsidR="00FE09E4" w:rsidRPr="00FE09E4" w:rsidRDefault="00FE09E4" w:rsidP="00EC36D5">
      <w:pPr>
        <w:pStyle w:val="ConsPlusNonformat"/>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Председатель ________________/_____________________/_______________________</w:t>
      </w:r>
    </w:p>
    <w:p w:rsidR="00FE09E4" w:rsidRPr="00FE09E4" w:rsidRDefault="00FE09E4" w:rsidP="00EC36D5">
      <w:pPr>
        <w:pStyle w:val="ConsPlusNonformat"/>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 xml:space="preserve">              (должность)          (подпись)             (расшифровка)</w:t>
      </w:r>
    </w:p>
    <w:p w:rsidR="00FE09E4" w:rsidRPr="00FE09E4" w:rsidRDefault="00FE09E4" w:rsidP="00EC36D5">
      <w:pPr>
        <w:pStyle w:val="ConsPlusNonformat"/>
        <w:spacing w:line="240" w:lineRule="atLeast"/>
        <w:jc w:val="right"/>
        <w:rPr>
          <w:rFonts w:ascii="Times New Roman" w:hAnsi="Times New Roman" w:cs="Times New Roman"/>
          <w:sz w:val="24"/>
          <w:szCs w:val="24"/>
        </w:rPr>
      </w:pPr>
    </w:p>
    <w:p w:rsidR="00FE09E4" w:rsidRPr="00FE09E4" w:rsidRDefault="00FE09E4" w:rsidP="00EC36D5">
      <w:pPr>
        <w:pStyle w:val="ConsPlusNonformat"/>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Члены комиссии: ______________/______________________/_____________________</w:t>
      </w:r>
    </w:p>
    <w:p w:rsidR="00FE09E4" w:rsidRPr="00FE09E4" w:rsidRDefault="00FE09E4" w:rsidP="00EC36D5">
      <w:pPr>
        <w:pStyle w:val="ConsPlusNonformat"/>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 xml:space="preserve">                  (должность)       (подпись)              (расшифровка)</w:t>
      </w:r>
    </w:p>
    <w:p w:rsidR="00FE09E4" w:rsidRPr="00FE09E4" w:rsidRDefault="00FE09E4" w:rsidP="00EC36D5">
      <w:pPr>
        <w:pStyle w:val="ConsPlusNonformat"/>
        <w:spacing w:line="240" w:lineRule="atLeast"/>
        <w:jc w:val="right"/>
        <w:rPr>
          <w:rFonts w:ascii="Times New Roman" w:hAnsi="Times New Roman" w:cs="Times New Roman"/>
          <w:sz w:val="24"/>
          <w:szCs w:val="24"/>
        </w:rPr>
      </w:pPr>
    </w:p>
    <w:p w:rsidR="00FE09E4" w:rsidRPr="00FE09E4" w:rsidRDefault="00FE09E4" w:rsidP="00EC36D5">
      <w:pPr>
        <w:pStyle w:val="ConsPlusNonformat"/>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 xml:space="preserve">                ______________/______________________/_____________________</w:t>
      </w:r>
    </w:p>
    <w:p w:rsidR="00FE09E4" w:rsidRPr="00FE09E4" w:rsidRDefault="00FE09E4" w:rsidP="00EC36D5">
      <w:pPr>
        <w:pStyle w:val="ConsPlusNonformat"/>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 xml:space="preserve">                  (должность)       (подпись)              (расшифровка)</w:t>
      </w:r>
    </w:p>
    <w:p w:rsidR="00FE09E4" w:rsidRPr="00FE09E4" w:rsidRDefault="00FE09E4" w:rsidP="00EC36D5">
      <w:pPr>
        <w:pStyle w:val="ConsPlusNonformat"/>
        <w:spacing w:line="240" w:lineRule="atLeast"/>
        <w:jc w:val="right"/>
        <w:rPr>
          <w:rFonts w:ascii="Times New Roman" w:hAnsi="Times New Roman" w:cs="Times New Roman"/>
          <w:sz w:val="24"/>
          <w:szCs w:val="24"/>
        </w:rPr>
      </w:pPr>
    </w:p>
    <w:p w:rsidR="00FE09E4" w:rsidRPr="00FE09E4" w:rsidRDefault="00FE09E4" w:rsidP="00EC36D5">
      <w:pPr>
        <w:pStyle w:val="ConsPlusNonformat"/>
        <w:spacing w:line="240" w:lineRule="atLeast"/>
        <w:jc w:val="right"/>
        <w:rPr>
          <w:rFonts w:ascii="Times New Roman" w:hAnsi="Times New Roman" w:cs="Times New Roman"/>
          <w:sz w:val="24"/>
          <w:szCs w:val="24"/>
        </w:rPr>
      </w:pPr>
      <w:r w:rsidRPr="00FE09E4">
        <w:rPr>
          <w:rFonts w:ascii="Times New Roman" w:hAnsi="Times New Roman" w:cs="Times New Roman"/>
          <w:sz w:val="24"/>
          <w:szCs w:val="24"/>
        </w:rPr>
        <w:t xml:space="preserve">                _______________/______________________/_____________________</w:t>
      </w:r>
    </w:p>
    <w:p w:rsidR="00EC36D5" w:rsidRPr="00BC13BA" w:rsidRDefault="00FE09E4" w:rsidP="00BC13BA">
      <w:pPr>
        <w:pStyle w:val="ConsPlusNonformat"/>
        <w:spacing w:line="240" w:lineRule="atLeast"/>
        <w:jc w:val="right"/>
        <w:rPr>
          <w:rFonts w:ascii="Times New Roman" w:hAnsi="Times New Roman" w:cs="Times New Roman"/>
          <w:sz w:val="24"/>
          <w:szCs w:val="24"/>
        </w:rPr>
        <w:sectPr w:rsidR="00EC36D5" w:rsidRPr="00BC13BA" w:rsidSect="00BA4084">
          <w:pgSz w:w="11906" w:h="16838"/>
          <w:pgMar w:top="1134" w:right="850" w:bottom="1134" w:left="1701" w:header="708" w:footer="708" w:gutter="0"/>
          <w:cols w:space="708"/>
          <w:docGrid w:linePitch="360"/>
        </w:sectPr>
      </w:pPr>
      <w:r w:rsidRPr="00FE09E4">
        <w:rPr>
          <w:rFonts w:ascii="Times New Roman" w:hAnsi="Times New Roman" w:cs="Times New Roman"/>
          <w:sz w:val="24"/>
          <w:szCs w:val="24"/>
        </w:rPr>
        <w:t xml:space="preserve">                  (должность)       (под</w:t>
      </w:r>
      <w:r w:rsidR="00BC13BA">
        <w:rPr>
          <w:rFonts w:ascii="Times New Roman" w:hAnsi="Times New Roman" w:cs="Times New Roman"/>
          <w:sz w:val="24"/>
          <w:szCs w:val="24"/>
        </w:rPr>
        <w:t>пись)              (расшифровка</w:t>
      </w:r>
    </w:p>
    <w:p w:rsidR="00885FA4" w:rsidRPr="00BC13BA" w:rsidRDefault="00BC13BA" w:rsidP="00BC13BA">
      <w:pPr>
        <w:spacing w:line="240" w:lineRule="atLeast"/>
        <w:jc w:val="both"/>
        <w:rPr>
          <w:b/>
          <w:i/>
        </w:rPr>
      </w:pPr>
      <w:r>
        <w:rPr>
          <w:b/>
          <w:i/>
        </w:rPr>
        <w:lastRenderedPageBreak/>
        <w:t>В раздел 2 «Методологические аспекты учетной политики в части ведения бухгалтерского учета» подраздел 1.1 «Учет основных средств» добавить разъяснения</w:t>
      </w:r>
      <w:r w:rsidR="007922CF">
        <w:rPr>
          <w:b/>
          <w:i/>
        </w:rPr>
        <w:t xml:space="preserve"> </w:t>
      </w:r>
      <w:r>
        <w:rPr>
          <w:b/>
          <w:i/>
        </w:rPr>
        <w:t xml:space="preserve"> по бюджетному учету по ФСБУ «Аренда»:</w:t>
      </w:r>
    </w:p>
    <w:p w:rsidR="005E7D6C" w:rsidRPr="005E116C" w:rsidRDefault="005E7D6C" w:rsidP="005E7D6C">
      <w:pPr>
        <w:pStyle w:val="ConsPlusNormal"/>
        <w:jc w:val="center"/>
        <w:outlineLvl w:val="1"/>
        <w:rPr>
          <w:rFonts w:ascii="Times New Roman" w:hAnsi="Times New Roman" w:cs="Times New Roman"/>
          <w:sz w:val="24"/>
          <w:szCs w:val="24"/>
        </w:rPr>
      </w:pPr>
      <w:r w:rsidRPr="005E116C">
        <w:rPr>
          <w:rFonts w:ascii="Times New Roman" w:hAnsi="Times New Roman" w:cs="Times New Roman"/>
          <w:b/>
          <w:bCs/>
          <w:sz w:val="24"/>
          <w:szCs w:val="24"/>
        </w:rPr>
        <w:t>2. ФСБУ "Аренда"</w:t>
      </w:r>
    </w:p>
    <w:p w:rsidR="005E7D6C" w:rsidRPr="005E116C" w:rsidRDefault="005E7D6C" w:rsidP="005E7D6C">
      <w:pPr>
        <w:pStyle w:val="ConsPlusNormal"/>
        <w:spacing w:line="240" w:lineRule="atLeast"/>
        <w:ind w:firstLine="540"/>
        <w:rPr>
          <w:rFonts w:ascii="Times New Roman" w:hAnsi="Times New Roman" w:cs="Times New Roman"/>
          <w:sz w:val="24"/>
          <w:szCs w:val="24"/>
        </w:rPr>
      </w:pPr>
      <w:r w:rsidRPr="005E116C">
        <w:rPr>
          <w:rFonts w:ascii="Times New Roman" w:hAnsi="Times New Roman" w:cs="Times New Roman"/>
          <w:sz w:val="24"/>
          <w:szCs w:val="24"/>
        </w:rPr>
        <w:t>Приказом Минфина России от 31.12.2016 N 258н утвержден Федеральный стандарт бухгалтерского учета для организаций государственного сектора "Аренда".</w:t>
      </w:r>
    </w:p>
    <w:p w:rsidR="00BA4084" w:rsidRPr="005E116C" w:rsidRDefault="005E7D6C" w:rsidP="00DB25CA">
      <w:pPr>
        <w:pStyle w:val="ConsPlusNormal"/>
        <w:spacing w:line="240" w:lineRule="atLeast"/>
        <w:ind w:firstLine="540"/>
        <w:rPr>
          <w:rFonts w:ascii="Times New Roman" w:hAnsi="Times New Roman" w:cs="Times New Roman"/>
          <w:sz w:val="24"/>
          <w:szCs w:val="24"/>
        </w:rPr>
      </w:pPr>
      <w:r w:rsidRPr="005E116C">
        <w:rPr>
          <w:rFonts w:ascii="Times New Roman" w:hAnsi="Times New Roman" w:cs="Times New Roman"/>
          <w:sz w:val="24"/>
          <w:szCs w:val="24"/>
        </w:rPr>
        <w:t>Стандарт применяется администрацией при ведении учета с 1 января 2018 г. и составлении отчетности начиная с отчетности 2018 г. (п. 2 названного Приказа).</w:t>
      </w:r>
    </w:p>
    <w:p w:rsidR="00DB25CA" w:rsidRPr="005E116C" w:rsidRDefault="00DB25CA" w:rsidP="00DB25C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b/>
          <w:bCs/>
          <w:sz w:val="24"/>
          <w:szCs w:val="24"/>
        </w:rPr>
        <w:t>Объекты учета аренды</w:t>
      </w:r>
      <w:r w:rsidRPr="005E116C">
        <w:rPr>
          <w:rFonts w:ascii="Times New Roman" w:hAnsi="Times New Roman" w:cs="Times New Roman"/>
          <w:sz w:val="24"/>
          <w:szCs w:val="24"/>
        </w:rPr>
        <w:t xml:space="preserve"> - это активы, обязательства, факты хозяйственной жизни, иные объекты бухгалтерского учета, возникающие при получении или предоставлении материальных ценностей во временное владение и пользование или во временное пользование:</w:t>
      </w:r>
    </w:p>
    <w:p w:rsidR="00DB25CA" w:rsidRPr="005E116C" w:rsidRDefault="00DB25CA" w:rsidP="00DB25C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sz w:val="24"/>
          <w:szCs w:val="24"/>
        </w:rPr>
        <w:t>- по договору аренды (имущественного найма);</w:t>
      </w:r>
    </w:p>
    <w:p w:rsidR="00DB25CA" w:rsidRPr="005E116C" w:rsidRDefault="00DB25CA" w:rsidP="00DB25C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sz w:val="24"/>
          <w:szCs w:val="24"/>
        </w:rPr>
        <w:t>- договору безвозмездного пользования.</w:t>
      </w:r>
    </w:p>
    <w:p w:rsidR="00DB25CA" w:rsidRPr="005E116C" w:rsidRDefault="00DB25CA" w:rsidP="00DB25C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b/>
          <w:bCs/>
          <w:sz w:val="24"/>
          <w:szCs w:val="24"/>
        </w:rPr>
        <w:t>Объекты учета аренды</w:t>
      </w:r>
      <w:r w:rsidRPr="005E116C">
        <w:rPr>
          <w:rFonts w:ascii="Times New Roman" w:hAnsi="Times New Roman" w:cs="Times New Roman"/>
          <w:sz w:val="24"/>
          <w:szCs w:val="24"/>
        </w:rPr>
        <w:t xml:space="preserve"> возникают при передаче:</w:t>
      </w:r>
    </w:p>
    <w:p w:rsidR="00DB25CA" w:rsidRPr="005E116C" w:rsidRDefault="00DB25CA" w:rsidP="00DB25C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sz w:val="24"/>
          <w:szCs w:val="24"/>
        </w:rPr>
        <w:t>- государственного (муниципального) имущества в безвозмездное пользование;</w:t>
      </w:r>
    </w:p>
    <w:p w:rsidR="00DB25CA" w:rsidRPr="005E116C" w:rsidRDefault="00DB25CA" w:rsidP="00DB25C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sz w:val="24"/>
          <w:szCs w:val="24"/>
        </w:rPr>
        <w:t xml:space="preserve">- имущества, составляющего государственную (муниципальную) казну, </w:t>
      </w:r>
      <w:r w:rsidRPr="005E116C">
        <w:rPr>
          <w:rFonts w:ascii="Times New Roman" w:hAnsi="Times New Roman" w:cs="Times New Roman"/>
          <w:b/>
          <w:bCs/>
          <w:sz w:val="24"/>
          <w:szCs w:val="24"/>
        </w:rPr>
        <w:t>кроме передачи такого имущества в оперативное управление</w:t>
      </w:r>
      <w:r w:rsidRPr="005E116C">
        <w:rPr>
          <w:rFonts w:ascii="Times New Roman" w:hAnsi="Times New Roman" w:cs="Times New Roman"/>
          <w:sz w:val="24"/>
          <w:szCs w:val="24"/>
        </w:rPr>
        <w:t>.</w:t>
      </w:r>
    </w:p>
    <w:p w:rsidR="00DB25CA" w:rsidRPr="005E116C" w:rsidRDefault="00DB25CA" w:rsidP="00DB25C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b/>
          <w:bCs/>
          <w:sz w:val="24"/>
          <w:szCs w:val="24"/>
        </w:rPr>
        <w:t>Объекты учета аренды</w:t>
      </w:r>
      <w:r w:rsidRPr="005E116C">
        <w:rPr>
          <w:rFonts w:ascii="Times New Roman" w:hAnsi="Times New Roman" w:cs="Times New Roman"/>
          <w:sz w:val="24"/>
          <w:szCs w:val="24"/>
        </w:rPr>
        <w:t xml:space="preserve">, возникающие при заключении и исполнении </w:t>
      </w:r>
      <w:r w:rsidRPr="005E116C">
        <w:rPr>
          <w:rFonts w:ascii="Times New Roman" w:hAnsi="Times New Roman" w:cs="Times New Roman"/>
          <w:b/>
          <w:bCs/>
          <w:sz w:val="24"/>
          <w:szCs w:val="24"/>
        </w:rPr>
        <w:t>договоров лизинга</w:t>
      </w:r>
      <w:r w:rsidRPr="005E116C">
        <w:rPr>
          <w:rFonts w:ascii="Times New Roman" w:hAnsi="Times New Roman" w:cs="Times New Roman"/>
          <w:sz w:val="24"/>
          <w:szCs w:val="24"/>
        </w:rPr>
        <w:t xml:space="preserve">, </w:t>
      </w:r>
      <w:r w:rsidRPr="005E116C">
        <w:rPr>
          <w:rFonts w:ascii="Times New Roman" w:hAnsi="Times New Roman" w:cs="Times New Roman"/>
          <w:b/>
          <w:bCs/>
          <w:sz w:val="24"/>
          <w:szCs w:val="24"/>
        </w:rPr>
        <w:t>отражаются</w:t>
      </w:r>
      <w:r w:rsidRPr="005E116C">
        <w:rPr>
          <w:rFonts w:ascii="Times New Roman" w:hAnsi="Times New Roman" w:cs="Times New Roman"/>
          <w:sz w:val="24"/>
          <w:szCs w:val="24"/>
        </w:rPr>
        <w:t xml:space="preserve"> арендатором (лизингополучателем) и арендодателем (лизингодателем) </w:t>
      </w:r>
      <w:r w:rsidRPr="005E116C">
        <w:rPr>
          <w:rFonts w:ascii="Times New Roman" w:hAnsi="Times New Roman" w:cs="Times New Roman"/>
          <w:b/>
          <w:bCs/>
          <w:sz w:val="24"/>
          <w:szCs w:val="24"/>
        </w:rPr>
        <w:t>на балансовых счетах</w:t>
      </w:r>
      <w:r w:rsidRPr="005E116C">
        <w:rPr>
          <w:rFonts w:ascii="Times New Roman" w:hAnsi="Times New Roman" w:cs="Times New Roman"/>
          <w:sz w:val="24"/>
          <w:szCs w:val="24"/>
        </w:rPr>
        <w:t xml:space="preserve"> субъектов учета </w:t>
      </w:r>
      <w:r w:rsidRPr="005E116C">
        <w:rPr>
          <w:rFonts w:ascii="Times New Roman" w:hAnsi="Times New Roman" w:cs="Times New Roman"/>
          <w:b/>
          <w:bCs/>
          <w:sz w:val="24"/>
          <w:szCs w:val="24"/>
        </w:rPr>
        <w:t>независимо от условий</w:t>
      </w:r>
      <w:r w:rsidRPr="005E116C">
        <w:rPr>
          <w:rFonts w:ascii="Times New Roman" w:hAnsi="Times New Roman" w:cs="Times New Roman"/>
          <w:sz w:val="24"/>
          <w:szCs w:val="24"/>
        </w:rPr>
        <w:t xml:space="preserve">, </w:t>
      </w:r>
      <w:r w:rsidRPr="005E116C">
        <w:rPr>
          <w:rFonts w:ascii="Times New Roman" w:hAnsi="Times New Roman" w:cs="Times New Roman"/>
          <w:b/>
          <w:bCs/>
          <w:sz w:val="24"/>
          <w:szCs w:val="24"/>
        </w:rPr>
        <w:t>установленных этими договорами</w:t>
      </w:r>
      <w:r w:rsidRPr="005E116C">
        <w:rPr>
          <w:rFonts w:ascii="Times New Roman" w:hAnsi="Times New Roman" w:cs="Times New Roman"/>
          <w:sz w:val="24"/>
          <w:szCs w:val="24"/>
        </w:rPr>
        <w:t>.</w:t>
      </w:r>
    </w:p>
    <w:p w:rsidR="00DB25CA" w:rsidRPr="005E116C" w:rsidRDefault="00DB25CA" w:rsidP="00DB25C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b/>
          <w:bCs/>
          <w:sz w:val="24"/>
          <w:szCs w:val="24"/>
        </w:rPr>
        <w:t>К объектам аренды не относятся</w:t>
      </w:r>
      <w:r w:rsidRPr="005E116C">
        <w:rPr>
          <w:rFonts w:ascii="Times New Roman" w:hAnsi="Times New Roman" w:cs="Times New Roman"/>
          <w:sz w:val="24"/>
          <w:szCs w:val="24"/>
        </w:rPr>
        <w:t xml:space="preserve"> объекты учета, возникающие при предоставлении:</w:t>
      </w:r>
    </w:p>
    <w:p w:rsidR="00DB25CA" w:rsidRPr="005E116C" w:rsidRDefault="00DB25CA" w:rsidP="00DB25C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sz w:val="24"/>
          <w:szCs w:val="24"/>
        </w:rPr>
        <w:t xml:space="preserve">- </w:t>
      </w:r>
      <w:r w:rsidRPr="005E116C">
        <w:rPr>
          <w:rFonts w:ascii="Times New Roman" w:hAnsi="Times New Roman" w:cs="Times New Roman"/>
          <w:b/>
          <w:bCs/>
          <w:sz w:val="24"/>
          <w:szCs w:val="24"/>
        </w:rPr>
        <w:t>участков недр</w:t>
      </w:r>
      <w:r w:rsidRPr="005E116C">
        <w:rPr>
          <w:rFonts w:ascii="Times New Roman" w:hAnsi="Times New Roman" w:cs="Times New Roman"/>
          <w:sz w:val="24"/>
          <w:szCs w:val="24"/>
        </w:rPr>
        <w:t xml:space="preserve"> для их геологического изучения, разведки и (или) добычи полезных ископаемых (нефти, природного газа, иных аналогичных невозобновляемых ресурсов);</w:t>
      </w:r>
    </w:p>
    <w:p w:rsidR="00DB25CA" w:rsidRPr="005E116C" w:rsidRDefault="00DB25CA" w:rsidP="00DB25C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sz w:val="24"/>
          <w:szCs w:val="24"/>
        </w:rPr>
        <w:t xml:space="preserve">- </w:t>
      </w:r>
      <w:r w:rsidRPr="005E116C">
        <w:rPr>
          <w:rFonts w:ascii="Times New Roman" w:hAnsi="Times New Roman" w:cs="Times New Roman"/>
          <w:b/>
          <w:bCs/>
          <w:sz w:val="24"/>
          <w:szCs w:val="24"/>
        </w:rPr>
        <w:t>биологических активов</w:t>
      </w:r>
      <w:r w:rsidRPr="005E116C">
        <w:rPr>
          <w:rFonts w:ascii="Times New Roman" w:hAnsi="Times New Roman" w:cs="Times New Roman"/>
          <w:sz w:val="24"/>
          <w:szCs w:val="24"/>
        </w:rPr>
        <w:t>;</w:t>
      </w:r>
    </w:p>
    <w:p w:rsidR="00DB25CA" w:rsidRPr="005E116C" w:rsidRDefault="00DB25CA" w:rsidP="00DB25C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sz w:val="24"/>
          <w:szCs w:val="24"/>
        </w:rPr>
        <w:t xml:space="preserve">- </w:t>
      </w:r>
      <w:r w:rsidRPr="005E116C">
        <w:rPr>
          <w:rFonts w:ascii="Times New Roman" w:hAnsi="Times New Roman" w:cs="Times New Roman"/>
          <w:b/>
          <w:bCs/>
          <w:sz w:val="24"/>
          <w:szCs w:val="24"/>
        </w:rPr>
        <w:t>нематериальных активов</w:t>
      </w:r>
      <w:r w:rsidRPr="005E116C">
        <w:rPr>
          <w:rFonts w:ascii="Times New Roman" w:hAnsi="Times New Roman" w:cs="Times New Roman"/>
          <w:sz w:val="24"/>
          <w:szCs w:val="24"/>
        </w:rPr>
        <w:t>.</w:t>
      </w:r>
    </w:p>
    <w:p w:rsidR="007922CF" w:rsidRPr="005E116C" w:rsidRDefault="00DB25CA" w:rsidP="00DB25C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b/>
          <w:bCs/>
          <w:sz w:val="24"/>
          <w:szCs w:val="24"/>
        </w:rPr>
        <w:t>Не являются объектами учета аренды</w:t>
      </w:r>
      <w:r w:rsidRPr="005E116C">
        <w:rPr>
          <w:rFonts w:ascii="Times New Roman" w:hAnsi="Times New Roman" w:cs="Times New Roman"/>
          <w:sz w:val="24"/>
          <w:szCs w:val="24"/>
        </w:rPr>
        <w:t xml:space="preserve"> объекты, возникающие, когда государственное (муниципальное) имущество закрепляется </w:t>
      </w:r>
      <w:r w:rsidRPr="005E116C">
        <w:rPr>
          <w:rFonts w:ascii="Times New Roman" w:hAnsi="Times New Roman" w:cs="Times New Roman"/>
          <w:b/>
          <w:bCs/>
          <w:sz w:val="24"/>
          <w:szCs w:val="24"/>
        </w:rPr>
        <w:t>на праве оперативного управления</w:t>
      </w:r>
      <w:r w:rsidRPr="005E116C">
        <w:rPr>
          <w:rFonts w:ascii="Times New Roman" w:hAnsi="Times New Roman" w:cs="Times New Roman"/>
          <w:sz w:val="24"/>
          <w:szCs w:val="24"/>
        </w:rPr>
        <w:t xml:space="preserve"> за субъектами учета для выполнения возложенных на них полномочий (функций).</w:t>
      </w:r>
    </w:p>
    <w:p w:rsidR="00DB25CA" w:rsidRPr="005E116C" w:rsidRDefault="00DB25CA" w:rsidP="00DB25CA">
      <w:pPr>
        <w:pStyle w:val="ConsPlusNormal"/>
        <w:spacing w:line="240" w:lineRule="atLeast"/>
        <w:ind w:firstLine="540"/>
        <w:rPr>
          <w:rFonts w:ascii="Times New Roman" w:hAnsi="Times New Roman" w:cs="Times New Roman"/>
          <w:sz w:val="24"/>
          <w:szCs w:val="24"/>
        </w:rPr>
      </w:pPr>
      <w:r w:rsidRPr="005E116C">
        <w:rPr>
          <w:rFonts w:ascii="Times New Roman" w:hAnsi="Times New Roman" w:cs="Times New Roman"/>
          <w:sz w:val="24"/>
          <w:szCs w:val="24"/>
        </w:rPr>
        <w:t xml:space="preserve">Для целей бухгалтерского учета </w:t>
      </w:r>
      <w:r w:rsidRPr="005E116C">
        <w:rPr>
          <w:rFonts w:ascii="Times New Roman" w:hAnsi="Times New Roman" w:cs="Times New Roman"/>
          <w:b/>
          <w:bCs/>
          <w:sz w:val="24"/>
          <w:szCs w:val="24"/>
        </w:rPr>
        <w:t>объекты учета аренды должны классифицироваться</w:t>
      </w:r>
      <w:r w:rsidRPr="005E116C">
        <w:rPr>
          <w:rFonts w:ascii="Times New Roman" w:hAnsi="Times New Roman" w:cs="Times New Roman"/>
          <w:sz w:val="24"/>
          <w:szCs w:val="24"/>
        </w:rPr>
        <w:t xml:space="preserve"> как </w:t>
      </w:r>
      <w:r w:rsidRPr="005E116C">
        <w:rPr>
          <w:rFonts w:ascii="Times New Roman" w:hAnsi="Times New Roman" w:cs="Times New Roman"/>
          <w:b/>
          <w:bCs/>
          <w:sz w:val="24"/>
          <w:szCs w:val="24"/>
        </w:rPr>
        <w:t>объекты учета операционной</w:t>
      </w:r>
      <w:r w:rsidRPr="005E116C">
        <w:rPr>
          <w:rFonts w:ascii="Times New Roman" w:hAnsi="Times New Roman" w:cs="Times New Roman"/>
          <w:sz w:val="24"/>
          <w:szCs w:val="24"/>
        </w:rPr>
        <w:t xml:space="preserve"> или </w:t>
      </w:r>
      <w:r w:rsidRPr="005E116C">
        <w:rPr>
          <w:rFonts w:ascii="Times New Roman" w:hAnsi="Times New Roman" w:cs="Times New Roman"/>
          <w:b/>
          <w:bCs/>
          <w:sz w:val="24"/>
          <w:szCs w:val="24"/>
        </w:rPr>
        <w:t>неоперационной (финансовой) аренды</w:t>
      </w:r>
      <w:r w:rsidRPr="005E116C">
        <w:rPr>
          <w:rFonts w:ascii="Times New Roman" w:hAnsi="Times New Roman" w:cs="Times New Roman"/>
          <w:sz w:val="24"/>
          <w:szCs w:val="24"/>
        </w:rPr>
        <w:t>.</w:t>
      </w:r>
    </w:p>
    <w:p w:rsidR="00DB25CA" w:rsidRPr="005E116C" w:rsidRDefault="00DB25CA" w:rsidP="00DB25CA">
      <w:pPr>
        <w:pStyle w:val="ConsPlusNormal"/>
        <w:spacing w:line="240" w:lineRule="atLeast"/>
        <w:ind w:firstLine="540"/>
        <w:rPr>
          <w:rFonts w:ascii="Times New Roman" w:hAnsi="Times New Roman" w:cs="Times New Roman"/>
          <w:sz w:val="24"/>
          <w:szCs w:val="24"/>
        </w:rPr>
      </w:pPr>
      <w:r w:rsidRPr="005E116C">
        <w:rPr>
          <w:rFonts w:ascii="Times New Roman" w:hAnsi="Times New Roman" w:cs="Times New Roman"/>
          <w:b/>
          <w:bCs/>
          <w:sz w:val="24"/>
          <w:szCs w:val="24"/>
        </w:rPr>
        <w:t>Классификация объектов аренды</w:t>
      </w:r>
      <w:r w:rsidRPr="005E116C">
        <w:rPr>
          <w:rFonts w:ascii="Times New Roman" w:hAnsi="Times New Roman" w:cs="Times New Roman"/>
          <w:sz w:val="24"/>
          <w:szCs w:val="24"/>
        </w:rPr>
        <w:t xml:space="preserve">, а также </w:t>
      </w:r>
      <w:r w:rsidRPr="005E116C">
        <w:rPr>
          <w:rFonts w:ascii="Times New Roman" w:hAnsi="Times New Roman" w:cs="Times New Roman"/>
          <w:b/>
          <w:bCs/>
          <w:sz w:val="24"/>
          <w:szCs w:val="24"/>
        </w:rPr>
        <w:t>их оценка</w:t>
      </w:r>
      <w:r w:rsidRPr="005E116C">
        <w:rPr>
          <w:rFonts w:ascii="Times New Roman" w:hAnsi="Times New Roman" w:cs="Times New Roman"/>
          <w:sz w:val="24"/>
          <w:szCs w:val="24"/>
        </w:rPr>
        <w:t xml:space="preserve"> осуществляется на более раннюю из следующих дат:</w:t>
      </w:r>
    </w:p>
    <w:p w:rsidR="00DB25CA" w:rsidRPr="005E116C" w:rsidRDefault="00DB25CA" w:rsidP="00DB25CA">
      <w:pPr>
        <w:pStyle w:val="ConsPlusNormal"/>
        <w:spacing w:line="240" w:lineRule="atLeast"/>
        <w:ind w:firstLine="540"/>
        <w:rPr>
          <w:rFonts w:ascii="Times New Roman" w:hAnsi="Times New Roman" w:cs="Times New Roman"/>
          <w:sz w:val="24"/>
          <w:szCs w:val="24"/>
        </w:rPr>
      </w:pPr>
      <w:r w:rsidRPr="005E116C">
        <w:rPr>
          <w:rFonts w:ascii="Times New Roman" w:hAnsi="Times New Roman" w:cs="Times New Roman"/>
          <w:sz w:val="24"/>
          <w:szCs w:val="24"/>
        </w:rPr>
        <w:t>- дату подписания договора аренды (имущественного найма), договора безвозмездного пользования;</w:t>
      </w:r>
    </w:p>
    <w:p w:rsidR="00DB25CA" w:rsidRPr="005E116C" w:rsidRDefault="00DB25CA" w:rsidP="00DB25CA">
      <w:pPr>
        <w:pStyle w:val="ConsPlusNormal"/>
        <w:spacing w:line="240" w:lineRule="atLeast"/>
        <w:ind w:firstLine="540"/>
        <w:rPr>
          <w:rFonts w:ascii="Times New Roman" w:hAnsi="Times New Roman" w:cs="Times New Roman"/>
          <w:sz w:val="24"/>
          <w:szCs w:val="24"/>
        </w:rPr>
      </w:pPr>
      <w:r w:rsidRPr="005E116C">
        <w:rPr>
          <w:rFonts w:ascii="Times New Roman" w:hAnsi="Times New Roman" w:cs="Times New Roman"/>
          <w:sz w:val="24"/>
          <w:szCs w:val="24"/>
        </w:rPr>
        <w:t>- дату принятия субъектом учета обязательств в отношении основных условий пользования и содержания имущества, предусмотренных договором.</w:t>
      </w:r>
    </w:p>
    <w:p w:rsidR="00DB25CA" w:rsidRPr="005E116C" w:rsidRDefault="00DB25CA" w:rsidP="00DB25CA">
      <w:pPr>
        <w:pStyle w:val="ConsPlusNormal"/>
        <w:spacing w:line="240" w:lineRule="atLeast"/>
        <w:ind w:firstLine="540"/>
        <w:rPr>
          <w:rFonts w:ascii="Times New Roman" w:hAnsi="Times New Roman" w:cs="Times New Roman"/>
          <w:sz w:val="24"/>
          <w:szCs w:val="24"/>
        </w:rPr>
      </w:pPr>
      <w:r w:rsidRPr="005E116C">
        <w:rPr>
          <w:rFonts w:ascii="Times New Roman" w:hAnsi="Times New Roman" w:cs="Times New Roman"/>
          <w:b/>
          <w:bCs/>
          <w:sz w:val="24"/>
          <w:szCs w:val="24"/>
        </w:rPr>
        <w:t>Реклассификация объекта аренды</w:t>
      </w:r>
      <w:r w:rsidRPr="005E116C">
        <w:rPr>
          <w:rFonts w:ascii="Times New Roman" w:hAnsi="Times New Roman" w:cs="Times New Roman"/>
          <w:sz w:val="24"/>
          <w:szCs w:val="24"/>
        </w:rPr>
        <w:t xml:space="preserve"> - это пересмотр его классификации. Необходимость реклассификации может возникнуть, если по согласию сторон изменились условия действующих договоров аренды (имущественного найма), безвозмездного пользования.</w:t>
      </w:r>
    </w:p>
    <w:p w:rsidR="00DB25CA" w:rsidRPr="005E116C" w:rsidRDefault="00DB25CA" w:rsidP="00DB25CA">
      <w:pPr>
        <w:pStyle w:val="ConsPlusNormal"/>
        <w:spacing w:line="240" w:lineRule="atLeast"/>
        <w:ind w:firstLine="540"/>
        <w:rPr>
          <w:rFonts w:ascii="Times New Roman" w:hAnsi="Times New Roman" w:cs="Times New Roman"/>
          <w:sz w:val="24"/>
          <w:szCs w:val="24"/>
        </w:rPr>
      </w:pPr>
      <w:r w:rsidRPr="005E116C">
        <w:rPr>
          <w:rFonts w:ascii="Times New Roman" w:hAnsi="Times New Roman" w:cs="Times New Roman"/>
          <w:sz w:val="24"/>
          <w:szCs w:val="24"/>
        </w:rPr>
        <w:t>Реклассификация осуществляется на дату заключения соглашения. С даты реклассификации объекты учета аренды рассматриваются как вновь принятые к учету.</w:t>
      </w:r>
    </w:p>
    <w:p w:rsidR="00DB25CA" w:rsidRPr="005E116C" w:rsidRDefault="00DB25CA" w:rsidP="00DB25CA">
      <w:pPr>
        <w:pStyle w:val="ConsPlusNormal"/>
        <w:spacing w:line="240" w:lineRule="atLeast"/>
        <w:ind w:firstLine="540"/>
        <w:rPr>
          <w:rFonts w:ascii="Times New Roman" w:hAnsi="Times New Roman" w:cs="Times New Roman"/>
          <w:sz w:val="24"/>
          <w:szCs w:val="24"/>
        </w:rPr>
      </w:pPr>
      <w:r w:rsidRPr="005E116C">
        <w:rPr>
          <w:rFonts w:ascii="Times New Roman" w:hAnsi="Times New Roman" w:cs="Times New Roman"/>
          <w:sz w:val="24"/>
          <w:szCs w:val="24"/>
        </w:rPr>
        <w:t>Если новые условия договора не требуют пересмотра, то при изменении срока договора (срока пользования имуществом) нужно пересчитать отдельные учетные показатели на оставшийся срок полезного использования объектов учета аренды.</w:t>
      </w:r>
    </w:p>
    <w:p w:rsidR="00DB25CA" w:rsidRPr="005E116C" w:rsidRDefault="00DB25CA" w:rsidP="00DB25C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b/>
          <w:bCs/>
          <w:sz w:val="24"/>
          <w:szCs w:val="24"/>
        </w:rPr>
        <w:t>Объектами учета операционной аренды</w:t>
      </w:r>
      <w:r w:rsidRPr="005E116C">
        <w:rPr>
          <w:rFonts w:ascii="Times New Roman" w:hAnsi="Times New Roman" w:cs="Times New Roman"/>
          <w:sz w:val="24"/>
          <w:szCs w:val="24"/>
        </w:rPr>
        <w:t xml:space="preserve"> признаются объекты, соответствующие следующим признакам:</w:t>
      </w:r>
    </w:p>
    <w:p w:rsidR="00DB25CA" w:rsidRPr="005E116C" w:rsidRDefault="00DB25CA" w:rsidP="00DB25C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sz w:val="24"/>
          <w:szCs w:val="24"/>
        </w:rPr>
        <w:t xml:space="preserve">- </w:t>
      </w:r>
      <w:r w:rsidRPr="005E116C">
        <w:rPr>
          <w:rFonts w:ascii="Times New Roman" w:hAnsi="Times New Roman" w:cs="Times New Roman"/>
          <w:b/>
          <w:bCs/>
          <w:sz w:val="24"/>
          <w:szCs w:val="24"/>
        </w:rPr>
        <w:t>срок пользования</w:t>
      </w:r>
      <w:r w:rsidRPr="005E116C">
        <w:rPr>
          <w:rFonts w:ascii="Times New Roman" w:hAnsi="Times New Roman" w:cs="Times New Roman"/>
          <w:sz w:val="24"/>
          <w:szCs w:val="24"/>
        </w:rPr>
        <w:t xml:space="preserve"> передаваемого имущества, указанный при его предоставлении, </w:t>
      </w:r>
      <w:r w:rsidRPr="005E116C">
        <w:rPr>
          <w:rFonts w:ascii="Times New Roman" w:hAnsi="Times New Roman" w:cs="Times New Roman"/>
          <w:b/>
          <w:bCs/>
          <w:sz w:val="24"/>
          <w:szCs w:val="24"/>
        </w:rPr>
        <w:t>меньше</w:t>
      </w:r>
      <w:r w:rsidRPr="005E116C">
        <w:rPr>
          <w:rFonts w:ascii="Times New Roman" w:hAnsi="Times New Roman" w:cs="Times New Roman"/>
          <w:sz w:val="24"/>
          <w:szCs w:val="24"/>
        </w:rPr>
        <w:t xml:space="preserve"> оставшегося </w:t>
      </w:r>
      <w:r w:rsidRPr="005E116C">
        <w:rPr>
          <w:rFonts w:ascii="Times New Roman" w:hAnsi="Times New Roman" w:cs="Times New Roman"/>
          <w:b/>
          <w:bCs/>
          <w:sz w:val="24"/>
          <w:szCs w:val="24"/>
        </w:rPr>
        <w:t>срока полезного использования</w:t>
      </w:r>
      <w:r w:rsidRPr="005E116C">
        <w:rPr>
          <w:rFonts w:ascii="Times New Roman" w:hAnsi="Times New Roman" w:cs="Times New Roman"/>
          <w:sz w:val="24"/>
          <w:szCs w:val="24"/>
        </w:rPr>
        <w:t xml:space="preserve"> и несопоставим с ним;</w:t>
      </w:r>
    </w:p>
    <w:p w:rsidR="00DB25CA" w:rsidRPr="005E116C" w:rsidRDefault="00DB25CA" w:rsidP="00DB25C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sz w:val="24"/>
          <w:szCs w:val="24"/>
        </w:rPr>
        <w:lastRenderedPageBreak/>
        <w:t xml:space="preserve">- </w:t>
      </w:r>
      <w:r w:rsidRPr="005E116C">
        <w:rPr>
          <w:rFonts w:ascii="Times New Roman" w:hAnsi="Times New Roman" w:cs="Times New Roman"/>
          <w:b/>
          <w:bCs/>
          <w:sz w:val="24"/>
          <w:szCs w:val="24"/>
        </w:rPr>
        <w:t>общая сумма арендной платы</w:t>
      </w:r>
      <w:r w:rsidRPr="005E116C">
        <w:rPr>
          <w:rFonts w:ascii="Times New Roman" w:hAnsi="Times New Roman" w:cs="Times New Roman"/>
          <w:sz w:val="24"/>
          <w:szCs w:val="24"/>
        </w:rPr>
        <w:t xml:space="preserve"> на дату классификации объектов учета аренды </w:t>
      </w:r>
      <w:r w:rsidRPr="005E116C">
        <w:rPr>
          <w:rFonts w:ascii="Times New Roman" w:hAnsi="Times New Roman" w:cs="Times New Roman"/>
          <w:b/>
          <w:bCs/>
          <w:sz w:val="24"/>
          <w:szCs w:val="24"/>
        </w:rPr>
        <w:t>ниже</w:t>
      </w:r>
      <w:r w:rsidRPr="005E116C">
        <w:rPr>
          <w:rFonts w:ascii="Times New Roman" w:hAnsi="Times New Roman" w:cs="Times New Roman"/>
          <w:sz w:val="24"/>
          <w:szCs w:val="24"/>
        </w:rPr>
        <w:t xml:space="preserve"> справедливой стоимости передаваемого в пользование имущества и несопоставима с ней.</w:t>
      </w:r>
    </w:p>
    <w:p w:rsidR="00DB25CA" w:rsidRPr="005E116C" w:rsidRDefault="00DB25CA" w:rsidP="00DB25C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b/>
          <w:bCs/>
          <w:sz w:val="24"/>
          <w:szCs w:val="24"/>
        </w:rPr>
        <w:t>Общая сумма арендной платы (арендные платежи)</w:t>
      </w:r>
      <w:r w:rsidRPr="005E116C">
        <w:rPr>
          <w:rFonts w:ascii="Times New Roman" w:hAnsi="Times New Roman" w:cs="Times New Roman"/>
          <w:sz w:val="24"/>
          <w:szCs w:val="24"/>
        </w:rPr>
        <w:t xml:space="preserve"> - это плата, предусмотренная договором за весь срок пользования имуществом, плюс сумма всех платежей (выкупной цены), необходимых для реализации права выкупа имущества по окончании срока пользования им (при условии, что размер этих платежей предопределяет такой выкуп по истечении срока пользования имуществом).</w:t>
      </w:r>
    </w:p>
    <w:p w:rsidR="00DB25CA" w:rsidRPr="005E116C" w:rsidRDefault="00DB25CA" w:rsidP="00DB25C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sz w:val="24"/>
          <w:szCs w:val="24"/>
        </w:rPr>
        <w:t>Если при наличии одного или всех перечисленных признаков существуют еще иные условия пользования имуществом, которые соответствуют признакам объектов учета неоперационной (финансовой) аренды, такие объекты классифицируются как объекты неоперационной (финансовой) аренды.</w:t>
      </w:r>
    </w:p>
    <w:p w:rsidR="00DB25CA" w:rsidRPr="005E116C" w:rsidRDefault="00DB25CA" w:rsidP="00DB25C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b/>
          <w:bCs/>
          <w:sz w:val="24"/>
          <w:szCs w:val="24"/>
        </w:rPr>
        <w:t>Объекты учета операционной аренды</w:t>
      </w:r>
      <w:r w:rsidRPr="005E116C">
        <w:rPr>
          <w:rFonts w:ascii="Times New Roman" w:hAnsi="Times New Roman" w:cs="Times New Roman"/>
          <w:sz w:val="24"/>
          <w:szCs w:val="24"/>
        </w:rPr>
        <w:t xml:space="preserve"> возникают:</w:t>
      </w:r>
    </w:p>
    <w:p w:rsidR="00DB25CA" w:rsidRPr="005E116C" w:rsidRDefault="00DB25CA" w:rsidP="00DB25C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sz w:val="24"/>
          <w:szCs w:val="24"/>
        </w:rPr>
        <w:t>- по договору аренды, в рамках которого платежи являются только платой за пользование арендованным имуществом (арендной платой);</w:t>
      </w:r>
    </w:p>
    <w:p w:rsidR="00DB25CA" w:rsidRPr="005E116C" w:rsidRDefault="00DB25CA" w:rsidP="00DB25C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sz w:val="24"/>
          <w:szCs w:val="24"/>
        </w:rPr>
        <w:t>- договору аренды земель (объектов имущества, признаваемых для целей бухгалтерского учета непроизведенными активами).</w:t>
      </w:r>
    </w:p>
    <w:p w:rsidR="002D5CDA" w:rsidRPr="005E116C" w:rsidRDefault="002D5CDA" w:rsidP="002D5CD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b/>
          <w:bCs/>
          <w:sz w:val="24"/>
          <w:szCs w:val="24"/>
        </w:rPr>
        <w:t>Правообладатель</w:t>
      </w:r>
      <w:r w:rsidRPr="005E116C">
        <w:rPr>
          <w:rFonts w:ascii="Times New Roman" w:hAnsi="Times New Roman" w:cs="Times New Roman"/>
          <w:sz w:val="24"/>
          <w:szCs w:val="24"/>
        </w:rPr>
        <w:t xml:space="preserve"> (арендодатель) </w:t>
      </w:r>
      <w:r w:rsidRPr="005E116C">
        <w:rPr>
          <w:rFonts w:ascii="Times New Roman" w:hAnsi="Times New Roman" w:cs="Times New Roman"/>
          <w:b/>
          <w:bCs/>
          <w:sz w:val="24"/>
          <w:szCs w:val="24"/>
        </w:rPr>
        <w:t>отражает передачу объекта операционной аренды в учете на балансовых счетах так</w:t>
      </w:r>
      <w:r w:rsidRPr="005E116C">
        <w:rPr>
          <w:rFonts w:ascii="Times New Roman" w:hAnsi="Times New Roman" w:cs="Times New Roman"/>
          <w:sz w:val="24"/>
          <w:szCs w:val="24"/>
        </w:rPr>
        <w:t>:</w:t>
      </w:r>
    </w:p>
    <w:p w:rsidR="002D5CDA" w:rsidRPr="005E116C" w:rsidRDefault="002D5CDA" w:rsidP="002D5CD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sz w:val="24"/>
          <w:szCs w:val="24"/>
        </w:rPr>
        <w:t>- делает запись по внутреннему перемещению нефинансового актива на дату классификации объекта аренды без отражения его выбытия;</w:t>
      </w:r>
    </w:p>
    <w:p w:rsidR="002D5CDA" w:rsidRPr="005E116C" w:rsidRDefault="002D5CDA" w:rsidP="002D5CD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sz w:val="24"/>
          <w:szCs w:val="24"/>
        </w:rPr>
        <w:t xml:space="preserve">- одновременно начисляет дебиторскую задолженность пользователя (арендатора) в сумме арендных обязательств (по дебету счета учета расчетов по доходам от собственности в корреспонденции со счетами учета предстоящих доходов от предоставления права пользования активом). При этом </w:t>
      </w:r>
      <w:r w:rsidRPr="005E116C">
        <w:rPr>
          <w:rFonts w:ascii="Times New Roman" w:hAnsi="Times New Roman" w:cs="Times New Roman"/>
          <w:b/>
          <w:bCs/>
          <w:sz w:val="24"/>
          <w:szCs w:val="24"/>
        </w:rPr>
        <w:t>предстоящие доходы</w:t>
      </w:r>
      <w:r w:rsidRPr="005E116C">
        <w:rPr>
          <w:rFonts w:ascii="Times New Roman" w:hAnsi="Times New Roman" w:cs="Times New Roman"/>
          <w:sz w:val="24"/>
          <w:szCs w:val="24"/>
        </w:rPr>
        <w:t xml:space="preserve"> от предоставления права пользования активом </w:t>
      </w:r>
      <w:r w:rsidRPr="005E116C">
        <w:rPr>
          <w:rFonts w:ascii="Times New Roman" w:hAnsi="Times New Roman" w:cs="Times New Roman"/>
          <w:b/>
          <w:bCs/>
          <w:sz w:val="24"/>
          <w:szCs w:val="24"/>
        </w:rPr>
        <w:t>определяются в сумме</w:t>
      </w:r>
      <w:r w:rsidRPr="005E116C">
        <w:rPr>
          <w:rFonts w:ascii="Times New Roman" w:hAnsi="Times New Roman" w:cs="Times New Roman"/>
          <w:sz w:val="24"/>
          <w:szCs w:val="24"/>
        </w:rPr>
        <w:t xml:space="preserve"> арендных платежей </w:t>
      </w:r>
      <w:r w:rsidRPr="005E116C">
        <w:rPr>
          <w:rFonts w:ascii="Times New Roman" w:hAnsi="Times New Roman" w:cs="Times New Roman"/>
          <w:b/>
          <w:bCs/>
          <w:sz w:val="24"/>
          <w:szCs w:val="24"/>
        </w:rPr>
        <w:t>за весь срок пользования</w:t>
      </w:r>
      <w:r w:rsidRPr="005E116C">
        <w:rPr>
          <w:rFonts w:ascii="Times New Roman" w:hAnsi="Times New Roman" w:cs="Times New Roman"/>
          <w:sz w:val="24"/>
          <w:szCs w:val="24"/>
        </w:rPr>
        <w:t xml:space="preserve"> объектом учета аренды.</w:t>
      </w:r>
    </w:p>
    <w:p w:rsidR="002D5CDA" w:rsidRPr="005E116C" w:rsidRDefault="002D5CDA" w:rsidP="002D5CD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sz w:val="24"/>
          <w:szCs w:val="24"/>
        </w:rPr>
        <w:t>Амортизация объекта основных средств, признанного объектом учета операционной аренды, начисляется с обособленным отражением расходов текущего финансового периода.</w:t>
      </w:r>
    </w:p>
    <w:p w:rsidR="002D5CDA" w:rsidRPr="005E116C" w:rsidRDefault="002D5CDA" w:rsidP="002D5CD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b/>
          <w:bCs/>
          <w:sz w:val="24"/>
          <w:szCs w:val="24"/>
        </w:rPr>
        <w:t>Доходы от предоставления права пользования активом</w:t>
      </w:r>
      <w:r w:rsidRPr="005E116C">
        <w:rPr>
          <w:rFonts w:ascii="Times New Roman" w:hAnsi="Times New Roman" w:cs="Times New Roman"/>
          <w:sz w:val="24"/>
          <w:szCs w:val="24"/>
        </w:rPr>
        <w:t xml:space="preserve"> на протяжении срока аренды признаются либо равномерно (ежемесячно), либо в соответствии с графиком получения платежей, установленным договором аренды (имущественного найма).</w:t>
      </w:r>
    </w:p>
    <w:p w:rsidR="002D5CDA" w:rsidRPr="005E116C" w:rsidRDefault="002D5CDA" w:rsidP="002D5CD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b/>
          <w:bCs/>
          <w:sz w:val="24"/>
          <w:szCs w:val="24"/>
        </w:rPr>
        <w:t>Признание доходов</w:t>
      </w:r>
      <w:r w:rsidRPr="005E116C">
        <w:rPr>
          <w:rFonts w:ascii="Times New Roman" w:hAnsi="Times New Roman" w:cs="Times New Roman"/>
          <w:sz w:val="24"/>
          <w:szCs w:val="24"/>
        </w:rPr>
        <w:t xml:space="preserve"> отражается в доходах текущего финансового года в составе доходов от собственности с одновременным уменьшением предстоящих доходов от предоставления права пользования активом.</w:t>
      </w:r>
    </w:p>
    <w:p w:rsidR="002D5CDA" w:rsidRPr="005E116C" w:rsidRDefault="002D5CDA" w:rsidP="002D5CD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b/>
          <w:bCs/>
          <w:sz w:val="24"/>
          <w:szCs w:val="24"/>
        </w:rPr>
        <w:t>Договором</w:t>
      </w:r>
      <w:r w:rsidRPr="005E116C">
        <w:rPr>
          <w:rFonts w:ascii="Times New Roman" w:hAnsi="Times New Roman" w:cs="Times New Roman"/>
          <w:sz w:val="24"/>
          <w:szCs w:val="24"/>
        </w:rPr>
        <w:t xml:space="preserve"> аренды (имущественного найма) или договором безвозмездного пользования </w:t>
      </w:r>
      <w:r w:rsidRPr="005E116C">
        <w:rPr>
          <w:rFonts w:ascii="Times New Roman" w:hAnsi="Times New Roman" w:cs="Times New Roman"/>
          <w:b/>
          <w:bCs/>
          <w:sz w:val="24"/>
          <w:szCs w:val="24"/>
        </w:rPr>
        <w:t>может быть предусмотрена плата за пользование и (или) содержание</w:t>
      </w:r>
      <w:r w:rsidRPr="005E116C">
        <w:rPr>
          <w:rFonts w:ascii="Times New Roman" w:hAnsi="Times New Roman" w:cs="Times New Roman"/>
          <w:sz w:val="24"/>
          <w:szCs w:val="24"/>
        </w:rPr>
        <w:t xml:space="preserve"> (возмещение затрат по содержанию) </w:t>
      </w:r>
      <w:r w:rsidRPr="005E116C">
        <w:rPr>
          <w:rFonts w:ascii="Times New Roman" w:hAnsi="Times New Roman" w:cs="Times New Roman"/>
          <w:b/>
          <w:bCs/>
          <w:sz w:val="24"/>
          <w:szCs w:val="24"/>
        </w:rPr>
        <w:t>имущества</w:t>
      </w:r>
      <w:r w:rsidRPr="005E116C">
        <w:rPr>
          <w:rFonts w:ascii="Times New Roman" w:hAnsi="Times New Roman" w:cs="Times New Roman"/>
          <w:sz w:val="24"/>
          <w:szCs w:val="24"/>
        </w:rPr>
        <w:t>, размер которой не зафиксирован договором в виде денежного значения, а определяется в ходе исполнения договора и является частью арендной платы.</w:t>
      </w:r>
    </w:p>
    <w:p w:rsidR="002D5CDA" w:rsidRPr="005E116C" w:rsidRDefault="002D5CDA" w:rsidP="002D5CD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sz w:val="24"/>
          <w:szCs w:val="24"/>
        </w:rPr>
        <w:t xml:space="preserve">У правообладателя (арендодателя) эта часть арендной платы формирует </w:t>
      </w:r>
      <w:r w:rsidRPr="005E116C">
        <w:rPr>
          <w:rFonts w:ascii="Times New Roman" w:hAnsi="Times New Roman" w:cs="Times New Roman"/>
          <w:b/>
          <w:bCs/>
          <w:sz w:val="24"/>
          <w:szCs w:val="24"/>
        </w:rPr>
        <w:t>доходы по условным арендным платежам.</w:t>
      </w:r>
      <w:r w:rsidRPr="005E116C">
        <w:rPr>
          <w:rFonts w:ascii="Times New Roman" w:hAnsi="Times New Roman" w:cs="Times New Roman"/>
          <w:sz w:val="24"/>
          <w:szCs w:val="24"/>
        </w:rPr>
        <w:t xml:space="preserve"> При этом важно иметь в виду следующее:</w:t>
      </w:r>
    </w:p>
    <w:p w:rsidR="002D5CDA" w:rsidRPr="005E116C" w:rsidRDefault="002D5CDA" w:rsidP="002D5CD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sz w:val="24"/>
          <w:szCs w:val="24"/>
        </w:rPr>
        <w:t xml:space="preserve">- </w:t>
      </w:r>
      <w:r w:rsidRPr="005E116C">
        <w:rPr>
          <w:rFonts w:ascii="Times New Roman" w:hAnsi="Times New Roman" w:cs="Times New Roman"/>
          <w:b/>
          <w:bCs/>
          <w:sz w:val="24"/>
          <w:szCs w:val="24"/>
        </w:rPr>
        <w:t>затраты правообладателя (арендодателя) по содержанию</w:t>
      </w:r>
      <w:r w:rsidRPr="005E116C">
        <w:rPr>
          <w:rFonts w:ascii="Times New Roman" w:hAnsi="Times New Roman" w:cs="Times New Roman"/>
          <w:sz w:val="24"/>
          <w:szCs w:val="24"/>
        </w:rPr>
        <w:t xml:space="preserve"> переданного объекта учета операционной аренды, возмещаемые ему в составе арендных платежей (условных арендных платежей), </w:t>
      </w:r>
      <w:r w:rsidRPr="005E116C">
        <w:rPr>
          <w:rFonts w:ascii="Times New Roman" w:hAnsi="Times New Roman" w:cs="Times New Roman"/>
          <w:b/>
          <w:bCs/>
          <w:sz w:val="24"/>
          <w:szCs w:val="24"/>
        </w:rPr>
        <w:t>признаются расходами</w:t>
      </w:r>
      <w:r w:rsidRPr="005E116C">
        <w:rPr>
          <w:rFonts w:ascii="Times New Roman" w:hAnsi="Times New Roman" w:cs="Times New Roman"/>
          <w:sz w:val="24"/>
          <w:szCs w:val="24"/>
        </w:rPr>
        <w:t xml:space="preserve"> текущего периода;</w:t>
      </w:r>
    </w:p>
    <w:p w:rsidR="002D5CDA" w:rsidRPr="005E116C" w:rsidRDefault="002D5CDA" w:rsidP="002D5CD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sz w:val="24"/>
          <w:szCs w:val="24"/>
        </w:rPr>
        <w:t xml:space="preserve">- </w:t>
      </w:r>
      <w:r w:rsidRPr="005E116C">
        <w:rPr>
          <w:rFonts w:ascii="Times New Roman" w:hAnsi="Times New Roman" w:cs="Times New Roman"/>
          <w:b/>
          <w:bCs/>
          <w:sz w:val="24"/>
          <w:szCs w:val="24"/>
        </w:rPr>
        <w:t>условные арендные платежи</w:t>
      </w:r>
      <w:r w:rsidRPr="005E116C">
        <w:rPr>
          <w:rFonts w:ascii="Times New Roman" w:hAnsi="Times New Roman" w:cs="Times New Roman"/>
          <w:sz w:val="24"/>
          <w:szCs w:val="24"/>
        </w:rPr>
        <w:t xml:space="preserve">, в том числе от возмещения расходов по страхованию имущества, техническому обслуживанию имущества, иных аналогичных расходов, </w:t>
      </w:r>
      <w:r w:rsidRPr="005E116C">
        <w:rPr>
          <w:rFonts w:ascii="Times New Roman" w:hAnsi="Times New Roman" w:cs="Times New Roman"/>
          <w:b/>
          <w:bCs/>
          <w:sz w:val="24"/>
          <w:szCs w:val="24"/>
        </w:rPr>
        <w:t>признаются доходами</w:t>
      </w:r>
      <w:r w:rsidRPr="005E116C">
        <w:rPr>
          <w:rFonts w:ascii="Times New Roman" w:hAnsi="Times New Roman" w:cs="Times New Roman"/>
          <w:sz w:val="24"/>
          <w:szCs w:val="24"/>
        </w:rPr>
        <w:t xml:space="preserve"> текущего финансового периода в составе доходов от собственности и (или) доходов от возмещения затрат в тех отчетных периодах, когда они возникают.</w:t>
      </w:r>
    </w:p>
    <w:p w:rsidR="002D5CDA" w:rsidRPr="005E116C" w:rsidRDefault="002D5CDA" w:rsidP="002D5CD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b/>
          <w:bCs/>
          <w:sz w:val="24"/>
          <w:szCs w:val="24"/>
        </w:rPr>
        <w:t>Поступление денежных средств</w:t>
      </w:r>
      <w:r w:rsidRPr="005E116C">
        <w:rPr>
          <w:rFonts w:ascii="Times New Roman" w:hAnsi="Times New Roman" w:cs="Times New Roman"/>
          <w:sz w:val="24"/>
          <w:szCs w:val="24"/>
        </w:rPr>
        <w:t xml:space="preserve"> (их эквивалентов), иных финансовых (нефинансовых) активов в счет уплаты арендных платежей (условных арендных платежей) отражается как уменьшение дебиторской задолженности по обязательствам </w:t>
      </w:r>
      <w:r w:rsidRPr="005E116C">
        <w:rPr>
          <w:rFonts w:ascii="Times New Roman" w:hAnsi="Times New Roman" w:cs="Times New Roman"/>
          <w:sz w:val="24"/>
          <w:szCs w:val="24"/>
        </w:rPr>
        <w:lastRenderedPageBreak/>
        <w:t>пользователя (арендатора) в корреспонденции со счетами учета денежных средств (финансовых активов) субъекта учета.</w:t>
      </w:r>
    </w:p>
    <w:p w:rsidR="002D5CDA" w:rsidRPr="005E116C" w:rsidRDefault="002D5CDA" w:rsidP="002D5CD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b/>
          <w:bCs/>
          <w:sz w:val="24"/>
          <w:szCs w:val="24"/>
        </w:rPr>
        <w:t>При досрочном прекращении договора остаток предстоящих доходов</w:t>
      </w:r>
      <w:r w:rsidRPr="005E116C">
        <w:rPr>
          <w:rFonts w:ascii="Times New Roman" w:hAnsi="Times New Roman" w:cs="Times New Roman"/>
          <w:sz w:val="24"/>
          <w:szCs w:val="24"/>
        </w:rPr>
        <w:t xml:space="preserve"> от предоставления права пользования активом </w:t>
      </w:r>
      <w:r w:rsidRPr="005E116C">
        <w:rPr>
          <w:rFonts w:ascii="Times New Roman" w:hAnsi="Times New Roman" w:cs="Times New Roman"/>
          <w:b/>
          <w:bCs/>
          <w:sz w:val="24"/>
          <w:szCs w:val="24"/>
        </w:rPr>
        <w:t>сторнируется</w:t>
      </w:r>
      <w:r w:rsidRPr="005E116C">
        <w:rPr>
          <w:rFonts w:ascii="Times New Roman" w:hAnsi="Times New Roman" w:cs="Times New Roman"/>
          <w:sz w:val="24"/>
          <w:szCs w:val="24"/>
        </w:rPr>
        <w:t xml:space="preserve"> в уменьшение дебиторской задолженности по арендным обязательствам пользователя (арендатора). При этом </w:t>
      </w:r>
      <w:r w:rsidRPr="005E116C">
        <w:rPr>
          <w:rFonts w:ascii="Times New Roman" w:hAnsi="Times New Roman" w:cs="Times New Roman"/>
          <w:b/>
          <w:bCs/>
          <w:sz w:val="24"/>
          <w:szCs w:val="24"/>
        </w:rPr>
        <w:t>убыток (доход)</w:t>
      </w:r>
      <w:r w:rsidRPr="005E116C">
        <w:rPr>
          <w:rFonts w:ascii="Times New Roman" w:hAnsi="Times New Roman" w:cs="Times New Roman"/>
          <w:sz w:val="24"/>
          <w:szCs w:val="24"/>
        </w:rPr>
        <w:t xml:space="preserve"> на счетах учета финансового результата субъекта учета </w:t>
      </w:r>
      <w:r w:rsidRPr="005E116C">
        <w:rPr>
          <w:rFonts w:ascii="Times New Roman" w:hAnsi="Times New Roman" w:cs="Times New Roman"/>
          <w:b/>
          <w:bCs/>
          <w:sz w:val="24"/>
          <w:szCs w:val="24"/>
        </w:rPr>
        <w:t>не отражается</w:t>
      </w:r>
      <w:r w:rsidRPr="005E116C">
        <w:rPr>
          <w:rFonts w:ascii="Times New Roman" w:hAnsi="Times New Roman" w:cs="Times New Roman"/>
          <w:sz w:val="24"/>
          <w:szCs w:val="24"/>
        </w:rPr>
        <w:t>.</w:t>
      </w:r>
    </w:p>
    <w:p w:rsidR="005E116C" w:rsidRDefault="002D5CDA" w:rsidP="005E116C">
      <w:pPr>
        <w:pStyle w:val="ConsPlusNormal"/>
        <w:ind w:firstLine="540"/>
        <w:jc w:val="both"/>
        <w:rPr>
          <w:rFonts w:ascii="Times New Roman" w:hAnsi="Times New Roman" w:cs="Times New Roman"/>
          <w:sz w:val="24"/>
          <w:szCs w:val="24"/>
        </w:rPr>
      </w:pPr>
      <w:r w:rsidRPr="005E116C">
        <w:rPr>
          <w:rFonts w:ascii="Times New Roman" w:hAnsi="Times New Roman" w:cs="Times New Roman"/>
          <w:b/>
          <w:bCs/>
          <w:sz w:val="24"/>
          <w:szCs w:val="24"/>
        </w:rPr>
        <w:t>Объектами учета неоперационной (финансовой) аренды</w:t>
      </w:r>
      <w:r w:rsidRPr="005E116C">
        <w:rPr>
          <w:rFonts w:ascii="Times New Roman" w:hAnsi="Times New Roman" w:cs="Times New Roman"/>
          <w:sz w:val="24"/>
          <w:szCs w:val="24"/>
        </w:rPr>
        <w:t xml:space="preserve"> признаются объекты, соответствующие одному или всем признакам:</w:t>
      </w:r>
    </w:p>
    <w:p w:rsidR="005E116C" w:rsidRDefault="002D5CDA" w:rsidP="005E116C">
      <w:pPr>
        <w:pStyle w:val="ConsPlusNormal"/>
        <w:ind w:firstLine="540"/>
        <w:jc w:val="both"/>
        <w:rPr>
          <w:rFonts w:ascii="Times New Roman" w:hAnsi="Times New Roman" w:cs="Times New Roman"/>
          <w:sz w:val="24"/>
          <w:szCs w:val="24"/>
        </w:rPr>
      </w:pPr>
      <w:r w:rsidRPr="005E116C">
        <w:rPr>
          <w:rFonts w:ascii="Times New Roman" w:hAnsi="Times New Roman" w:cs="Times New Roman"/>
          <w:sz w:val="24"/>
          <w:szCs w:val="24"/>
        </w:rPr>
        <w:t>- срок пользования передаваемого имущества сопоставим с оставшимся сроком его полезного использования, указанным при предоставлении;</w:t>
      </w:r>
    </w:p>
    <w:p w:rsidR="005E116C" w:rsidRDefault="002D5CDA" w:rsidP="005E116C">
      <w:pPr>
        <w:pStyle w:val="ConsPlusNormal"/>
        <w:ind w:firstLine="540"/>
        <w:jc w:val="both"/>
        <w:rPr>
          <w:rFonts w:ascii="Times New Roman" w:hAnsi="Times New Roman" w:cs="Times New Roman"/>
          <w:sz w:val="24"/>
          <w:szCs w:val="24"/>
        </w:rPr>
      </w:pPr>
      <w:r w:rsidRPr="005E116C">
        <w:rPr>
          <w:rFonts w:ascii="Times New Roman" w:hAnsi="Times New Roman" w:cs="Times New Roman"/>
          <w:sz w:val="24"/>
          <w:szCs w:val="24"/>
        </w:rPr>
        <w:t>- сумма арендных платежей (ожидаемых экономических выгод арендодателя) на дату классификации объектов учета аренды сопоставима со справедливой стоимостью передаваемого имущества на эту же дату;</w:t>
      </w:r>
    </w:p>
    <w:p w:rsidR="005E116C" w:rsidRDefault="002D5CDA" w:rsidP="005E116C">
      <w:pPr>
        <w:pStyle w:val="ConsPlusNormal"/>
        <w:ind w:firstLine="540"/>
        <w:jc w:val="both"/>
        <w:rPr>
          <w:rFonts w:ascii="Times New Roman" w:hAnsi="Times New Roman" w:cs="Times New Roman"/>
          <w:sz w:val="24"/>
          <w:szCs w:val="24"/>
        </w:rPr>
      </w:pPr>
      <w:r w:rsidRPr="005E116C">
        <w:rPr>
          <w:rFonts w:ascii="Times New Roman" w:hAnsi="Times New Roman" w:cs="Times New Roman"/>
          <w:sz w:val="24"/>
          <w:szCs w:val="24"/>
        </w:rPr>
        <w:t>- передача права собственности арендатору на арендованное имущество предусмотрена по истечении срока аренды или до его истечения, если арендатор внес выкупную цену. При этом ее размер настолько ниже рыночной стоимости объекта аренды с учетом его естественного износа к завершению срока пользования, что это предопределяет такой выкуп;</w:t>
      </w:r>
    </w:p>
    <w:p w:rsidR="005E116C" w:rsidRDefault="002D5CDA" w:rsidP="005E116C">
      <w:pPr>
        <w:pStyle w:val="ConsPlusNormal"/>
        <w:ind w:firstLine="540"/>
        <w:jc w:val="both"/>
        <w:rPr>
          <w:rFonts w:ascii="Times New Roman" w:hAnsi="Times New Roman" w:cs="Times New Roman"/>
          <w:sz w:val="24"/>
          <w:szCs w:val="24"/>
        </w:rPr>
      </w:pPr>
      <w:r w:rsidRPr="005E116C">
        <w:rPr>
          <w:rFonts w:ascii="Times New Roman" w:hAnsi="Times New Roman" w:cs="Times New Roman"/>
          <w:sz w:val="24"/>
          <w:szCs w:val="24"/>
        </w:rPr>
        <w:t>- специализированный характер передаваемого имущества позволяет только пользователю (арендатору) использовать его без существенных изменений (реконструкций, модификации);</w:t>
      </w:r>
    </w:p>
    <w:p w:rsidR="005E116C" w:rsidRDefault="002D5CDA" w:rsidP="005E116C">
      <w:pPr>
        <w:pStyle w:val="ConsPlusNormal"/>
        <w:ind w:firstLine="540"/>
        <w:jc w:val="both"/>
        <w:rPr>
          <w:rFonts w:ascii="Times New Roman" w:hAnsi="Times New Roman" w:cs="Times New Roman"/>
          <w:sz w:val="24"/>
          <w:szCs w:val="24"/>
        </w:rPr>
      </w:pPr>
      <w:r w:rsidRPr="005E116C">
        <w:rPr>
          <w:rFonts w:ascii="Times New Roman" w:hAnsi="Times New Roman" w:cs="Times New Roman"/>
          <w:sz w:val="24"/>
          <w:szCs w:val="24"/>
        </w:rPr>
        <w:t>- передаваемое имущество не может быть заменено другим без дополнительных финансовых расходов;</w:t>
      </w:r>
    </w:p>
    <w:p w:rsidR="005E116C" w:rsidRDefault="002D5CDA" w:rsidP="005E116C">
      <w:pPr>
        <w:pStyle w:val="ConsPlusNormal"/>
        <w:ind w:firstLine="540"/>
        <w:jc w:val="both"/>
        <w:rPr>
          <w:rFonts w:ascii="Times New Roman" w:hAnsi="Times New Roman" w:cs="Times New Roman"/>
          <w:sz w:val="24"/>
          <w:szCs w:val="24"/>
        </w:rPr>
      </w:pPr>
      <w:r w:rsidRPr="005E116C">
        <w:rPr>
          <w:rFonts w:ascii="Times New Roman" w:hAnsi="Times New Roman" w:cs="Times New Roman"/>
          <w:sz w:val="24"/>
          <w:szCs w:val="24"/>
        </w:rPr>
        <w:t>- предусмотрено приоритетное право арендатора продлить договор аренды на дополнительный срок при сохранении прежней арендной платы, в том числе на уровне ниже рыночного;</w:t>
      </w:r>
    </w:p>
    <w:p w:rsidR="002D5CDA" w:rsidRPr="005E116C" w:rsidRDefault="002D5CDA" w:rsidP="005E116C">
      <w:pPr>
        <w:pStyle w:val="ConsPlusNormal"/>
        <w:ind w:firstLine="540"/>
        <w:jc w:val="both"/>
        <w:rPr>
          <w:rFonts w:ascii="Times New Roman" w:hAnsi="Times New Roman" w:cs="Times New Roman"/>
          <w:sz w:val="24"/>
          <w:szCs w:val="24"/>
        </w:rPr>
      </w:pPr>
      <w:r w:rsidRPr="005E116C">
        <w:rPr>
          <w:rFonts w:ascii="Times New Roman" w:hAnsi="Times New Roman" w:cs="Times New Roman"/>
          <w:sz w:val="24"/>
          <w:szCs w:val="24"/>
        </w:rPr>
        <w:t>- убытки (прибыль) от изменений справедливой стоимости передаваемого имущества в течение срока договора относятся на пользователя такого имущества, в том числе из-за того, что собственник (правообладатель) имущества принял одностороннее решение увеличить арендные платежи (арендную плату).</w:t>
      </w:r>
    </w:p>
    <w:p w:rsidR="002D5CDA" w:rsidRPr="005E116C" w:rsidRDefault="002D5CDA" w:rsidP="002D5CD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b/>
          <w:bCs/>
          <w:sz w:val="24"/>
          <w:szCs w:val="24"/>
        </w:rPr>
        <w:t>Объекты учета неоперационной (финансовой) аренды</w:t>
      </w:r>
      <w:r w:rsidRPr="005E116C">
        <w:rPr>
          <w:rFonts w:ascii="Times New Roman" w:hAnsi="Times New Roman" w:cs="Times New Roman"/>
          <w:sz w:val="24"/>
          <w:szCs w:val="24"/>
        </w:rPr>
        <w:t xml:space="preserve"> возникают, в частности, в таких случаях:</w:t>
      </w:r>
    </w:p>
    <w:p w:rsidR="002D5CDA" w:rsidRPr="005E116C" w:rsidRDefault="002D5CDA" w:rsidP="002D5CD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sz w:val="24"/>
          <w:szCs w:val="24"/>
        </w:rPr>
        <w:t>- заключен договор аренды, предусматривающий рассрочку по внесению арендных платежей (арендной платы и (или) выкупной стоимости арендованного имущества);</w:t>
      </w:r>
    </w:p>
    <w:p w:rsidR="002D5CDA" w:rsidRPr="005E116C" w:rsidRDefault="002D5CDA" w:rsidP="002D5CD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sz w:val="24"/>
          <w:szCs w:val="24"/>
        </w:rPr>
        <w:t>- предоставлено имущество, составляющее государственную (муниципальную) казну, за плату или в безвозмездное пользование коммерческим и (или) некоммерческим организациям, даже если выявлены признаки, соответствующие объектам операционной аренды;</w:t>
      </w:r>
    </w:p>
    <w:p w:rsidR="002D5CDA" w:rsidRPr="005E116C" w:rsidRDefault="002D5CDA" w:rsidP="002D5CD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sz w:val="24"/>
          <w:szCs w:val="24"/>
        </w:rPr>
        <w:t>- заключен договор лизинга органом, уполномоченным на управление государственным (муниципальным) имуществом, а также субъектом учета, в котором они выступают либо арендодателями (лизингодателями), либо арендаторами (лизингополучателями).</w:t>
      </w:r>
    </w:p>
    <w:p w:rsidR="002D5CDA" w:rsidRPr="005E116C" w:rsidRDefault="002D5CDA" w:rsidP="002D5CD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b/>
          <w:bCs/>
          <w:sz w:val="24"/>
          <w:szCs w:val="24"/>
        </w:rPr>
        <w:t>При передаче объекта неоперационной (финансовой) аренды правообладатель</w:t>
      </w:r>
      <w:r w:rsidRPr="005E116C">
        <w:rPr>
          <w:rFonts w:ascii="Times New Roman" w:hAnsi="Times New Roman" w:cs="Times New Roman"/>
          <w:sz w:val="24"/>
          <w:szCs w:val="24"/>
        </w:rPr>
        <w:t xml:space="preserve"> (арендодатель) на балансовых счетах отражает:</w:t>
      </w:r>
    </w:p>
    <w:p w:rsidR="002D5CDA" w:rsidRPr="005E116C" w:rsidRDefault="002D5CDA" w:rsidP="002D5CD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sz w:val="24"/>
          <w:szCs w:val="24"/>
        </w:rPr>
        <w:t>- выбытие объекта нефинансового актива на дату классификации объектов учета аренды;</w:t>
      </w:r>
    </w:p>
    <w:p w:rsidR="002D5CDA" w:rsidRPr="005E116C" w:rsidRDefault="002D5CDA" w:rsidP="002D5CD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sz w:val="24"/>
          <w:szCs w:val="24"/>
        </w:rPr>
        <w:t>- дебиторскую задолженность по арендным обязательствам пользователя в корреспонденции со счетами учета предстоящих доходов от предоставления права пользования активом.</w:t>
      </w:r>
    </w:p>
    <w:p w:rsidR="002D5CDA" w:rsidRPr="005E116C" w:rsidRDefault="002D5CDA" w:rsidP="002D5CD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sz w:val="24"/>
          <w:szCs w:val="24"/>
        </w:rPr>
        <w:t>Важно иметь в виду следующее:</w:t>
      </w:r>
    </w:p>
    <w:p w:rsidR="002D5CDA" w:rsidRPr="005E116C" w:rsidRDefault="002D5CDA" w:rsidP="002D5CD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sz w:val="24"/>
          <w:szCs w:val="24"/>
        </w:rPr>
        <w:t xml:space="preserve">- </w:t>
      </w:r>
      <w:r w:rsidRPr="005E116C">
        <w:rPr>
          <w:rFonts w:ascii="Times New Roman" w:hAnsi="Times New Roman" w:cs="Times New Roman"/>
          <w:b/>
          <w:bCs/>
          <w:sz w:val="24"/>
          <w:szCs w:val="24"/>
        </w:rPr>
        <w:t>доходы от предоставления права пользования активом</w:t>
      </w:r>
      <w:r w:rsidRPr="005E116C">
        <w:rPr>
          <w:rFonts w:ascii="Times New Roman" w:hAnsi="Times New Roman" w:cs="Times New Roman"/>
          <w:sz w:val="24"/>
          <w:szCs w:val="24"/>
        </w:rPr>
        <w:t xml:space="preserve"> уменьшаются на сумму первоначальных прямых затрат по заключению договора;</w:t>
      </w:r>
    </w:p>
    <w:p w:rsidR="002D5CDA" w:rsidRPr="005E116C" w:rsidRDefault="002D5CDA" w:rsidP="002D5CD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sz w:val="24"/>
          <w:szCs w:val="24"/>
        </w:rPr>
        <w:t xml:space="preserve">- </w:t>
      </w:r>
      <w:r w:rsidRPr="005E116C">
        <w:rPr>
          <w:rFonts w:ascii="Times New Roman" w:hAnsi="Times New Roman" w:cs="Times New Roman"/>
          <w:b/>
          <w:bCs/>
          <w:sz w:val="24"/>
          <w:szCs w:val="24"/>
        </w:rPr>
        <w:t>дебиторская задолженность по арендным обязательствам</w:t>
      </w:r>
      <w:r w:rsidRPr="005E116C">
        <w:rPr>
          <w:rFonts w:ascii="Times New Roman" w:hAnsi="Times New Roman" w:cs="Times New Roman"/>
          <w:sz w:val="24"/>
          <w:szCs w:val="24"/>
        </w:rPr>
        <w:t xml:space="preserve"> пользователя (арендатора) признается в сумме дисконтированной стоимости арендных платежей.</w:t>
      </w:r>
    </w:p>
    <w:p w:rsidR="002D5CDA" w:rsidRPr="005E116C" w:rsidRDefault="002D5CDA" w:rsidP="002D5CD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b/>
          <w:bCs/>
          <w:sz w:val="24"/>
          <w:szCs w:val="24"/>
        </w:rPr>
        <w:lastRenderedPageBreak/>
        <w:t>Первоначальные прямые затраты по заключению договора</w:t>
      </w:r>
      <w:r w:rsidRPr="005E116C">
        <w:rPr>
          <w:rFonts w:ascii="Times New Roman" w:hAnsi="Times New Roman" w:cs="Times New Roman"/>
          <w:sz w:val="24"/>
          <w:szCs w:val="24"/>
        </w:rPr>
        <w:t xml:space="preserve"> - это затраты, непосредственно связанные с ведением переговоров по заключению договора, включающие расходы по уплате агентских вознаграждений, юридических услуг и иные расходы, касающиеся исключительно ведения переговоров, подготовки и (или) заключения договора (в том числе собственные расходы субъекта учета на указанные цели).</w:t>
      </w:r>
    </w:p>
    <w:p w:rsidR="002D5CDA" w:rsidRPr="005E116C" w:rsidRDefault="002D5CDA" w:rsidP="002D5CD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b/>
          <w:bCs/>
          <w:sz w:val="24"/>
          <w:szCs w:val="24"/>
        </w:rPr>
        <w:t>Дисконтированная стоимость арендных платежей</w:t>
      </w:r>
      <w:r w:rsidRPr="005E116C">
        <w:rPr>
          <w:rFonts w:ascii="Times New Roman" w:hAnsi="Times New Roman" w:cs="Times New Roman"/>
          <w:sz w:val="24"/>
          <w:szCs w:val="24"/>
        </w:rPr>
        <w:t xml:space="preserve"> - это стоимость арендных платежей, которая рассчитывается (уменьшается) с учетом процентной ставки, заложенной в арендных платежах.</w:t>
      </w:r>
    </w:p>
    <w:p w:rsidR="002D5CDA" w:rsidRPr="005E116C" w:rsidRDefault="002D5CDA" w:rsidP="002D5CD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b/>
          <w:bCs/>
          <w:sz w:val="24"/>
          <w:szCs w:val="24"/>
        </w:rPr>
        <w:t>Процентная ставка, заложенная в арендных платежах</w:t>
      </w:r>
      <w:r w:rsidRPr="005E116C">
        <w:rPr>
          <w:rFonts w:ascii="Times New Roman" w:hAnsi="Times New Roman" w:cs="Times New Roman"/>
          <w:sz w:val="24"/>
          <w:szCs w:val="24"/>
        </w:rPr>
        <w:t>, - это ставка, которая отражает изменение ценности денежных средств в разных периодах (годах), определенная на дату классификации объектов учета аренды.</w:t>
      </w:r>
    </w:p>
    <w:p w:rsidR="002D5CDA" w:rsidRPr="005E116C" w:rsidRDefault="002D5CDA" w:rsidP="002D5CD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b/>
          <w:bCs/>
          <w:sz w:val="24"/>
          <w:szCs w:val="24"/>
        </w:rPr>
        <w:t>Доходы правообладателя (арендодателя)</w:t>
      </w:r>
      <w:r w:rsidRPr="005E116C">
        <w:rPr>
          <w:rFonts w:ascii="Times New Roman" w:hAnsi="Times New Roman" w:cs="Times New Roman"/>
          <w:sz w:val="24"/>
          <w:szCs w:val="24"/>
        </w:rPr>
        <w:t xml:space="preserve"> от неоперационной (финансовой) аренды </w:t>
      </w:r>
      <w:r w:rsidRPr="005E116C">
        <w:rPr>
          <w:rFonts w:ascii="Times New Roman" w:hAnsi="Times New Roman" w:cs="Times New Roman"/>
          <w:b/>
          <w:bCs/>
          <w:sz w:val="24"/>
          <w:szCs w:val="24"/>
        </w:rPr>
        <w:t>формируются</w:t>
      </w:r>
      <w:r w:rsidRPr="005E116C">
        <w:rPr>
          <w:rFonts w:ascii="Times New Roman" w:hAnsi="Times New Roman" w:cs="Times New Roman"/>
          <w:sz w:val="24"/>
          <w:szCs w:val="24"/>
        </w:rPr>
        <w:t xml:space="preserve"> за счет:</w:t>
      </w:r>
    </w:p>
    <w:p w:rsidR="002D5CDA" w:rsidRPr="005E116C" w:rsidRDefault="002D5CDA" w:rsidP="002D5CD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sz w:val="24"/>
          <w:szCs w:val="24"/>
        </w:rPr>
        <w:t xml:space="preserve">- </w:t>
      </w:r>
      <w:r w:rsidRPr="005E116C">
        <w:rPr>
          <w:rFonts w:ascii="Times New Roman" w:hAnsi="Times New Roman" w:cs="Times New Roman"/>
          <w:b/>
          <w:bCs/>
          <w:sz w:val="24"/>
          <w:szCs w:val="24"/>
        </w:rPr>
        <w:t>доходов от предоставления права пользования активом,</w:t>
      </w:r>
      <w:r w:rsidRPr="005E116C">
        <w:rPr>
          <w:rFonts w:ascii="Times New Roman" w:hAnsi="Times New Roman" w:cs="Times New Roman"/>
          <w:sz w:val="24"/>
          <w:szCs w:val="24"/>
        </w:rPr>
        <w:t xml:space="preserve"> отражаемых ежемесячно в составе доходов текущего финансового года (в составе доходов от собственности) с одновременным уменьшением предстоящих доходов (доходов будущих периодов) от предоставления права пользования активом;</w:t>
      </w:r>
    </w:p>
    <w:p w:rsidR="002D5CDA" w:rsidRPr="005E116C" w:rsidRDefault="002D5CDA" w:rsidP="002D5CD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sz w:val="24"/>
          <w:szCs w:val="24"/>
        </w:rPr>
        <w:t xml:space="preserve">- </w:t>
      </w:r>
      <w:r w:rsidRPr="005E116C">
        <w:rPr>
          <w:rFonts w:ascii="Times New Roman" w:hAnsi="Times New Roman" w:cs="Times New Roman"/>
          <w:b/>
          <w:bCs/>
          <w:sz w:val="24"/>
          <w:szCs w:val="24"/>
        </w:rPr>
        <w:t>процентных доходов,</w:t>
      </w:r>
      <w:r w:rsidRPr="005E116C">
        <w:rPr>
          <w:rFonts w:ascii="Times New Roman" w:hAnsi="Times New Roman" w:cs="Times New Roman"/>
          <w:sz w:val="24"/>
          <w:szCs w:val="24"/>
        </w:rPr>
        <w:t xml:space="preserve"> признаваемых ежемесячно по мере принятия денежного обязательства по их уплате в составе доходов текущего финансового года (в составе процентных доходов от собственности) в корреспонденции со счетами учета дебиторской задолженности по арендным обязательствам пользователя (арендатора);</w:t>
      </w:r>
    </w:p>
    <w:p w:rsidR="002D5CDA" w:rsidRPr="005E116C" w:rsidRDefault="002D5CDA" w:rsidP="002D5CD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sz w:val="24"/>
          <w:szCs w:val="24"/>
        </w:rPr>
        <w:t xml:space="preserve">- </w:t>
      </w:r>
      <w:r w:rsidRPr="005E116C">
        <w:rPr>
          <w:rFonts w:ascii="Times New Roman" w:hAnsi="Times New Roman" w:cs="Times New Roman"/>
          <w:b/>
          <w:bCs/>
          <w:sz w:val="24"/>
          <w:szCs w:val="24"/>
        </w:rPr>
        <w:t>доходов по условным арендным платежам,</w:t>
      </w:r>
      <w:r w:rsidRPr="005E116C">
        <w:rPr>
          <w:rFonts w:ascii="Times New Roman" w:hAnsi="Times New Roman" w:cs="Times New Roman"/>
          <w:sz w:val="24"/>
          <w:szCs w:val="24"/>
        </w:rPr>
        <w:t xml:space="preserve"> признаваемых в тех отчетных периодах, в которых они возникают в составе доходов текущего финансового периода (в составе доходов по арендным платежам).</w:t>
      </w:r>
    </w:p>
    <w:p w:rsidR="002D5CDA" w:rsidRPr="005E116C" w:rsidRDefault="002D5CDA" w:rsidP="002D5CD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b/>
          <w:bCs/>
          <w:sz w:val="24"/>
          <w:szCs w:val="24"/>
        </w:rPr>
        <w:t>Процентные доходы</w:t>
      </w:r>
      <w:r w:rsidRPr="005E116C">
        <w:rPr>
          <w:rFonts w:ascii="Times New Roman" w:hAnsi="Times New Roman" w:cs="Times New Roman"/>
          <w:sz w:val="24"/>
          <w:szCs w:val="24"/>
        </w:rPr>
        <w:t xml:space="preserve"> - это часть арендного платежа, являющегося вознаграждением правообладателя (арендодателя) за предоставление имущества на условиях рассрочки оплаты его стоимости, которая рассчитывается с применением процентной ставки, заложенной в арендных платежах.</w:t>
      </w:r>
    </w:p>
    <w:p w:rsidR="002D5CDA" w:rsidRPr="005E116C" w:rsidRDefault="002D5CDA" w:rsidP="002D5CD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b/>
          <w:bCs/>
          <w:sz w:val="24"/>
          <w:szCs w:val="24"/>
        </w:rPr>
        <w:t>Условные арендные платежи</w:t>
      </w:r>
      <w:r w:rsidRPr="005E116C">
        <w:rPr>
          <w:rFonts w:ascii="Times New Roman" w:hAnsi="Times New Roman" w:cs="Times New Roman"/>
          <w:sz w:val="24"/>
          <w:szCs w:val="24"/>
        </w:rPr>
        <w:t xml:space="preserve"> - это часть арендной платы, предусмотренная договором за пользование и (или) содержание (возмещение затрат по содержанию) имущества, размер которой не зафиксирован договором в виде денежного значения, а определяется в ходе исполнения договора.</w:t>
      </w:r>
    </w:p>
    <w:p w:rsidR="002D5CDA" w:rsidRPr="005E116C" w:rsidRDefault="002D5CDA" w:rsidP="002D5CD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b/>
          <w:bCs/>
          <w:sz w:val="24"/>
          <w:szCs w:val="24"/>
        </w:rPr>
        <w:t>Поступление денежных средств</w:t>
      </w:r>
      <w:r w:rsidRPr="005E116C">
        <w:rPr>
          <w:rFonts w:ascii="Times New Roman" w:hAnsi="Times New Roman" w:cs="Times New Roman"/>
          <w:sz w:val="24"/>
          <w:szCs w:val="24"/>
        </w:rPr>
        <w:t xml:space="preserve"> (их эквивалентов), иных финансовых (нефинансовых) активов </w:t>
      </w:r>
      <w:r w:rsidRPr="005E116C">
        <w:rPr>
          <w:rFonts w:ascii="Times New Roman" w:hAnsi="Times New Roman" w:cs="Times New Roman"/>
          <w:b/>
          <w:bCs/>
          <w:sz w:val="24"/>
          <w:szCs w:val="24"/>
        </w:rPr>
        <w:t>в счет уплаты арендных платежей</w:t>
      </w:r>
      <w:r w:rsidRPr="005E116C">
        <w:rPr>
          <w:rFonts w:ascii="Times New Roman" w:hAnsi="Times New Roman" w:cs="Times New Roman"/>
          <w:sz w:val="24"/>
          <w:szCs w:val="24"/>
        </w:rPr>
        <w:t xml:space="preserve"> (условных арендных платежей) отражается как уменьшение дебиторской задолженности по арендным обязательствам пользователя (арендатора) в корреспонденции с балансовыми счетами учета денежных средств (финансовых активов).</w:t>
      </w:r>
    </w:p>
    <w:p w:rsidR="002D5CDA" w:rsidRPr="005E116C" w:rsidRDefault="002D5CDA" w:rsidP="002D5CD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b/>
          <w:bCs/>
          <w:sz w:val="24"/>
          <w:szCs w:val="24"/>
        </w:rPr>
        <w:t>При досрочном прекращении договора остаток предстоящих доходов</w:t>
      </w:r>
      <w:r w:rsidRPr="005E116C">
        <w:rPr>
          <w:rFonts w:ascii="Times New Roman" w:hAnsi="Times New Roman" w:cs="Times New Roman"/>
          <w:sz w:val="24"/>
          <w:szCs w:val="24"/>
        </w:rPr>
        <w:t xml:space="preserve"> от предоставления права пользования активом </w:t>
      </w:r>
      <w:r w:rsidRPr="005E116C">
        <w:rPr>
          <w:rFonts w:ascii="Times New Roman" w:hAnsi="Times New Roman" w:cs="Times New Roman"/>
          <w:b/>
          <w:bCs/>
          <w:sz w:val="24"/>
          <w:szCs w:val="24"/>
        </w:rPr>
        <w:t>сторнируется</w:t>
      </w:r>
      <w:r w:rsidRPr="005E116C">
        <w:rPr>
          <w:rFonts w:ascii="Times New Roman" w:hAnsi="Times New Roman" w:cs="Times New Roman"/>
          <w:sz w:val="24"/>
          <w:szCs w:val="24"/>
        </w:rPr>
        <w:t xml:space="preserve"> в уменьшение дебиторской задолженности по арендным обязательствам пользователя. При этом </w:t>
      </w:r>
      <w:r w:rsidRPr="005E116C">
        <w:rPr>
          <w:rFonts w:ascii="Times New Roman" w:hAnsi="Times New Roman" w:cs="Times New Roman"/>
          <w:b/>
          <w:bCs/>
          <w:sz w:val="24"/>
          <w:szCs w:val="24"/>
        </w:rPr>
        <w:t>убыток (доход)</w:t>
      </w:r>
      <w:r w:rsidRPr="005E116C">
        <w:rPr>
          <w:rFonts w:ascii="Times New Roman" w:hAnsi="Times New Roman" w:cs="Times New Roman"/>
          <w:sz w:val="24"/>
          <w:szCs w:val="24"/>
        </w:rPr>
        <w:t xml:space="preserve"> на счетах учета финансового результата </w:t>
      </w:r>
      <w:r w:rsidRPr="005E116C">
        <w:rPr>
          <w:rFonts w:ascii="Times New Roman" w:hAnsi="Times New Roman" w:cs="Times New Roman"/>
          <w:b/>
          <w:bCs/>
          <w:sz w:val="24"/>
          <w:szCs w:val="24"/>
        </w:rPr>
        <w:t>не отражается</w:t>
      </w:r>
      <w:r w:rsidRPr="005E116C">
        <w:rPr>
          <w:rFonts w:ascii="Times New Roman" w:hAnsi="Times New Roman" w:cs="Times New Roman"/>
          <w:sz w:val="24"/>
          <w:szCs w:val="24"/>
        </w:rPr>
        <w:t>.</w:t>
      </w:r>
    </w:p>
    <w:p w:rsidR="002D5CDA" w:rsidRPr="005E116C" w:rsidRDefault="002D5CDA" w:rsidP="002D5CD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b/>
          <w:bCs/>
          <w:sz w:val="24"/>
          <w:szCs w:val="24"/>
        </w:rPr>
        <w:t>Объекты учета аренды на льготных условиях</w:t>
      </w:r>
      <w:r w:rsidRPr="005E116C">
        <w:rPr>
          <w:rFonts w:ascii="Times New Roman" w:hAnsi="Times New Roman" w:cs="Times New Roman"/>
          <w:sz w:val="24"/>
          <w:szCs w:val="24"/>
        </w:rPr>
        <w:t xml:space="preserve"> - это объекты, возникающие в рамках договоров безвозмездного пользования или договоров аренды (имущественного найма), которые предусматривают предоставление имущества в возмездное пользование по цене значительно ниже рыночной стоимости.</w:t>
      </w:r>
    </w:p>
    <w:p w:rsidR="002D5CDA" w:rsidRPr="005E116C" w:rsidRDefault="002D5CDA" w:rsidP="002D5CDA">
      <w:pPr>
        <w:pStyle w:val="ConsPlusNormal"/>
        <w:spacing w:line="240" w:lineRule="atLeast"/>
        <w:ind w:firstLine="539"/>
        <w:rPr>
          <w:rFonts w:ascii="Times New Roman" w:hAnsi="Times New Roman" w:cs="Times New Roman"/>
          <w:sz w:val="24"/>
          <w:szCs w:val="24"/>
        </w:rPr>
      </w:pPr>
      <w:r w:rsidRPr="005E116C">
        <w:rPr>
          <w:rFonts w:ascii="Times New Roman" w:hAnsi="Times New Roman" w:cs="Times New Roman"/>
          <w:sz w:val="24"/>
          <w:szCs w:val="24"/>
        </w:rPr>
        <w:t xml:space="preserve">Указанные объекты отражаются в учете по </w:t>
      </w:r>
      <w:r w:rsidRPr="005E116C">
        <w:rPr>
          <w:rFonts w:ascii="Times New Roman" w:hAnsi="Times New Roman" w:cs="Times New Roman"/>
          <w:b/>
          <w:bCs/>
          <w:sz w:val="24"/>
          <w:szCs w:val="24"/>
        </w:rPr>
        <w:t>справедливой стоимости арендных платежей</w:t>
      </w:r>
      <w:r w:rsidRPr="005E116C">
        <w:rPr>
          <w:rFonts w:ascii="Times New Roman" w:hAnsi="Times New Roman" w:cs="Times New Roman"/>
          <w:sz w:val="24"/>
          <w:szCs w:val="24"/>
        </w:rPr>
        <w:t>, которая определяется на дату классификации объектов учета аренды методом рыночных цен, как если бы право пользования имуществом было предоставлено на коммерческих (рыночных) условиях.</w:t>
      </w:r>
    </w:p>
    <w:p w:rsidR="007922CF" w:rsidRDefault="007922CF" w:rsidP="0049213E">
      <w:pPr>
        <w:spacing w:line="240" w:lineRule="atLeast"/>
      </w:pPr>
    </w:p>
    <w:p w:rsidR="005E116C" w:rsidRDefault="005E116C" w:rsidP="0049213E">
      <w:pPr>
        <w:spacing w:line="240" w:lineRule="atLeast"/>
      </w:pPr>
    </w:p>
    <w:p w:rsidR="005E116C" w:rsidRDefault="005E116C" w:rsidP="0049213E">
      <w:pPr>
        <w:spacing w:line="240" w:lineRule="atLeast"/>
      </w:pPr>
    </w:p>
    <w:p w:rsidR="007922CF" w:rsidRDefault="007922CF" w:rsidP="0049213E">
      <w:pPr>
        <w:spacing w:line="240" w:lineRule="atLeast"/>
      </w:pPr>
    </w:p>
    <w:p w:rsidR="007922CF" w:rsidRPr="007922CF" w:rsidRDefault="007922CF" w:rsidP="007922CF">
      <w:pPr>
        <w:pStyle w:val="ConsPlusNormal"/>
        <w:spacing w:line="240" w:lineRule="atLeast"/>
        <w:jc w:val="right"/>
        <w:outlineLvl w:val="0"/>
        <w:rPr>
          <w:rFonts w:ascii="Times New Roman" w:hAnsi="Times New Roman" w:cs="Times New Roman"/>
          <w:sz w:val="24"/>
          <w:szCs w:val="24"/>
        </w:rPr>
      </w:pPr>
      <w:r w:rsidRPr="007922CF">
        <w:rPr>
          <w:rFonts w:ascii="Times New Roman" w:hAnsi="Times New Roman" w:cs="Times New Roman"/>
          <w:sz w:val="24"/>
          <w:szCs w:val="24"/>
        </w:rPr>
        <w:lastRenderedPageBreak/>
        <w:t>Приложение N 2</w:t>
      </w:r>
    </w:p>
    <w:p w:rsidR="007922CF" w:rsidRPr="007922CF" w:rsidRDefault="007922CF" w:rsidP="007922CF">
      <w:pPr>
        <w:pStyle w:val="ConsPlusNormal"/>
        <w:spacing w:line="240" w:lineRule="atLeast"/>
        <w:jc w:val="right"/>
        <w:rPr>
          <w:rFonts w:ascii="Times New Roman" w:hAnsi="Times New Roman" w:cs="Times New Roman"/>
          <w:sz w:val="24"/>
          <w:szCs w:val="24"/>
        </w:rPr>
      </w:pPr>
      <w:r w:rsidRPr="007922CF">
        <w:rPr>
          <w:rFonts w:ascii="Times New Roman" w:hAnsi="Times New Roman" w:cs="Times New Roman"/>
          <w:sz w:val="24"/>
          <w:szCs w:val="24"/>
        </w:rPr>
        <w:t xml:space="preserve">к </w:t>
      </w:r>
      <w:r>
        <w:rPr>
          <w:rFonts w:ascii="Times New Roman" w:hAnsi="Times New Roman" w:cs="Times New Roman"/>
          <w:sz w:val="24"/>
          <w:szCs w:val="24"/>
        </w:rPr>
        <w:t>р</w:t>
      </w:r>
      <w:r w:rsidRPr="007922CF">
        <w:rPr>
          <w:rFonts w:ascii="Times New Roman" w:hAnsi="Times New Roman" w:cs="Times New Roman"/>
          <w:sz w:val="24"/>
          <w:szCs w:val="24"/>
        </w:rPr>
        <w:t>аспоряжению от 2</w:t>
      </w:r>
      <w:r>
        <w:rPr>
          <w:rFonts w:ascii="Times New Roman" w:hAnsi="Times New Roman" w:cs="Times New Roman"/>
          <w:sz w:val="24"/>
          <w:szCs w:val="24"/>
        </w:rPr>
        <w:t>3</w:t>
      </w:r>
      <w:r w:rsidRPr="007922CF">
        <w:rPr>
          <w:rFonts w:ascii="Times New Roman" w:hAnsi="Times New Roman" w:cs="Times New Roman"/>
          <w:sz w:val="24"/>
          <w:szCs w:val="24"/>
        </w:rPr>
        <w:t>.</w:t>
      </w:r>
      <w:r>
        <w:rPr>
          <w:rFonts w:ascii="Times New Roman" w:hAnsi="Times New Roman" w:cs="Times New Roman"/>
          <w:sz w:val="24"/>
          <w:szCs w:val="24"/>
        </w:rPr>
        <w:t>08</w:t>
      </w:r>
      <w:r w:rsidRPr="007922CF">
        <w:rPr>
          <w:rFonts w:ascii="Times New Roman" w:hAnsi="Times New Roman" w:cs="Times New Roman"/>
          <w:sz w:val="24"/>
          <w:szCs w:val="24"/>
        </w:rPr>
        <w:t>.201</w:t>
      </w:r>
      <w:r>
        <w:rPr>
          <w:rFonts w:ascii="Times New Roman" w:hAnsi="Times New Roman" w:cs="Times New Roman"/>
          <w:sz w:val="24"/>
          <w:szCs w:val="24"/>
        </w:rPr>
        <w:t>8</w:t>
      </w:r>
      <w:r w:rsidRPr="007922CF">
        <w:rPr>
          <w:rFonts w:ascii="Times New Roman" w:hAnsi="Times New Roman" w:cs="Times New Roman"/>
          <w:sz w:val="24"/>
          <w:szCs w:val="24"/>
        </w:rPr>
        <w:t xml:space="preserve"> N 4</w:t>
      </w:r>
      <w:r>
        <w:rPr>
          <w:rFonts w:ascii="Times New Roman" w:hAnsi="Times New Roman" w:cs="Times New Roman"/>
          <w:sz w:val="24"/>
          <w:szCs w:val="24"/>
        </w:rPr>
        <w:t>2</w:t>
      </w:r>
    </w:p>
    <w:p w:rsidR="007922CF" w:rsidRPr="007922CF" w:rsidRDefault="007922CF" w:rsidP="007922CF">
      <w:pPr>
        <w:pStyle w:val="ConsPlusNormal"/>
        <w:spacing w:line="240" w:lineRule="atLeast"/>
        <w:jc w:val="both"/>
        <w:rPr>
          <w:rFonts w:ascii="Times New Roman" w:hAnsi="Times New Roman" w:cs="Times New Roman"/>
          <w:sz w:val="24"/>
          <w:szCs w:val="24"/>
        </w:rPr>
      </w:pPr>
    </w:p>
    <w:p w:rsidR="007922CF" w:rsidRPr="007922CF" w:rsidRDefault="007922CF" w:rsidP="007922CF">
      <w:pPr>
        <w:pStyle w:val="ConsPlusNormal"/>
        <w:spacing w:line="240" w:lineRule="atLeast"/>
        <w:jc w:val="center"/>
        <w:rPr>
          <w:rFonts w:ascii="Times New Roman" w:hAnsi="Times New Roman" w:cs="Times New Roman"/>
          <w:sz w:val="24"/>
          <w:szCs w:val="24"/>
        </w:rPr>
      </w:pPr>
      <w:bookmarkStart w:id="2" w:name="Par1753"/>
      <w:bookmarkEnd w:id="2"/>
      <w:r w:rsidRPr="007922CF">
        <w:rPr>
          <w:rFonts w:ascii="Times New Roman" w:hAnsi="Times New Roman" w:cs="Times New Roman"/>
          <w:b/>
          <w:bCs/>
          <w:sz w:val="24"/>
          <w:szCs w:val="24"/>
        </w:rPr>
        <w:t>Учетная политика</w:t>
      </w:r>
    </w:p>
    <w:p w:rsidR="007922CF" w:rsidRPr="007922CF" w:rsidRDefault="007922CF" w:rsidP="007922CF">
      <w:pPr>
        <w:pStyle w:val="ConsPlusNormal"/>
        <w:spacing w:line="240" w:lineRule="atLeast"/>
        <w:jc w:val="center"/>
        <w:rPr>
          <w:rFonts w:ascii="Times New Roman" w:hAnsi="Times New Roman" w:cs="Times New Roman"/>
          <w:sz w:val="24"/>
          <w:szCs w:val="24"/>
        </w:rPr>
      </w:pPr>
      <w:r w:rsidRPr="007922CF">
        <w:rPr>
          <w:rFonts w:ascii="Times New Roman" w:hAnsi="Times New Roman" w:cs="Times New Roman"/>
          <w:b/>
          <w:bCs/>
          <w:sz w:val="24"/>
          <w:szCs w:val="24"/>
        </w:rPr>
        <w:t>для целей налогообложения</w:t>
      </w:r>
    </w:p>
    <w:p w:rsidR="007922CF" w:rsidRPr="007922CF" w:rsidRDefault="007922CF" w:rsidP="007922CF">
      <w:pPr>
        <w:pStyle w:val="ConsPlusNormal"/>
        <w:spacing w:line="240" w:lineRule="atLeast"/>
        <w:jc w:val="both"/>
        <w:rPr>
          <w:rFonts w:ascii="Times New Roman" w:hAnsi="Times New Roman" w:cs="Times New Roman"/>
          <w:sz w:val="24"/>
          <w:szCs w:val="24"/>
        </w:rPr>
      </w:pPr>
    </w:p>
    <w:p w:rsidR="007922CF" w:rsidRPr="007922CF" w:rsidRDefault="007922CF" w:rsidP="007922CF">
      <w:pPr>
        <w:pStyle w:val="ConsPlusNormal"/>
        <w:spacing w:line="240" w:lineRule="atLeast"/>
        <w:ind w:firstLine="540"/>
        <w:jc w:val="both"/>
        <w:rPr>
          <w:rFonts w:ascii="Times New Roman" w:hAnsi="Times New Roman" w:cs="Times New Roman"/>
          <w:sz w:val="24"/>
          <w:szCs w:val="24"/>
        </w:rPr>
      </w:pPr>
      <w:r w:rsidRPr="007922CF">
        <w:rPr>
          <w:rFonts w:ascii="Times New Roman" w:hAnsi="Times New Roman" w:cs="Times New Roman"/>
          <w:sz w:val="24"/>
          <w:szCs w:val="24"/>
        </w:rPr>
        <w:t xml:space="preserve">1. Организационные положения </w:t>
      </w:r>
      <w:hyperlink w:anchor="Par1762" w:tooltip="1. Организационные положения" w:history="1">
        <w:r w:rsidRPr="007922CF">
          <w:rPr>
            <w:rFonts w:ascii="Times New Roman" w:hAnsi="Times New Roman" w:cs="Times New Roman"/>
            <w:color w:val="0000FF"/>
            <w:sz w:val="24"/>
            <w:szCs w:val="24"/>
          </w:rPr>
          <w:t>&gt;&gt;&gt;</w:t>
        </w:r>
      </w:hyperlink>
    </w:p>
    <w:p w:rsidR="007922CF" w:rsidRPr="007922CF" w:rsidRDefault="007922CF" w:rsidP="007922CF">
      <w:pPr>
        <w:pStyle w:val="ConsPlusNormal"/>
        <w:spacing w:line="240" w:lineRule="atLeast"/>
        <w:ind w:firstLine="540"/>
        <w:jc w:val="both"/>
        <w:rPr>
          <w:rFonts w:ascii="Times New Roman" w:hAnsi="Times New Roman" w:cs="Times New Roman"/>
          <w:sz w:val="24"/>
          <w:szCs w:val="24"/>
        </w:rPr>
      </w:pPr>
      <w:r w:rsidRPr="007922CF">
        <w:rPr>
          <w:rFonts w:ascii="Times New Roman" w:hAnsi="Times New Roman" w:cs="Times New Roman"/>
          <w:sz w:val="24"/>
          <w:szCs w:val="24"/>
        </w:rPr>
        <w:t xml:space="preserve">2. Налог на добавленную стоимость (НДС) </w:t>
      </w:r>
      <w:hyperlink w:anchor="Par1769" w:tooltip="2. Налог на добавленную стоимость (НДС)" w:history="1">
        <w:r w:rsidRPr="007922CF">
          <w:rPr>
            <w:rFonts w:ascii="Times New Roman" w:hAnsi="Times New Roman" w:cs="Times New Roman"/>
            <w:color w:val="0000FF"/>
            <w:sz w:val="24"/>
            <w:szCs w:val="24"/>
          </w:rPr>
          <w:t>&gt;&gt;&gt;</w:t>
        </w:r>
      </w:hyperlink>
    </w:p>
    <w:p w:rsidR="007922CF" w:rsidRPr="007922CF" w:rsidRDefault="007922CF" w:rsidP="007922CF">
      <w:pPr>
        <w:pStyle w:val="ConsPlusNormal"/>
        <w:spacing w:line="240" w:lineRule="atLeast"/>
        <w:ind w:firstLine="540"/>
        <w:jc w:val="both"/>
        <w:rPr>
          <w:rFonts w:ascii="Times New Roman" w:hAnsi="Times New Roman" w:cs="Times New Roman"/>
          <w:sz w:val="24"/>
          <w:szCs w:val="24"/>
        </w:rPr>
      </w:pPr>
      <w:r w:rsidRPr="007922CF">
        <w:rPr>
          <w:rFonts w:ascii="Times New Roman" w:hAnsi="Times New Roman" w:cs="Times New Roman"/>
          <w:sz w:val="24"/>
          <w:szCs w:val="24"/>
        </w:rPr>
        <w:t xml:space="preserve">3. Налог на доходы физических лиц (НДФЛ) </w:t>
      </w:r>
      <w:hyperlink w:anchor="Par1791" w:tooltip="3. Налог на доходы физических лиц (НДФЛ)" w:history="1">
        <w:r w:rsidRPr="007922CF">
          <w:rPr>
            <w:rFonts w:ascii="Times New Roman" w:hAnsi="Times New Roman" w:cs="Times New Roman"/>
            <w:color w:val="0000FF"/>
            <w:sz w:val="24"/>
            <w:szCs w:val="24"/>
          </w:rPr>
          <w:t>&gt;&gt;&gt;</w:t>
        </w:r>
      </w:hyperlink>
    </w:p>
    <w:p w:rsidR="007922CF" w:rsidRPr="007922CF" w:rsidRDefault="007922CF" w:rsidP="007922CF">
      <w:pPr>
        <w:pStyle w:val="ConsPlusNormal"/>
        <w:spacing w:line="240" w:lineRule="atLeast"/>
        <w:ind w:firstLine="540"/>
        <w:jc w:val="both"/>
        <w:rPr>
          <w:rFonts w:ascii="Times New Roman" w:hAnsi="Times New Roman" w:cs="Times New Roman"/>
          <w:sz w:val="24"/>
          <w:szCs w:val="24"/>
        </w:rPr>
      </w:pPr>
      <w:r w:rsidRPr="007922CF">
        <w:rPr>
          <w:rFonts w:ascii="Times New Roman" w:hAnsi="Times New Roman" w:cs="Times New Roman"/>
          <w:sz w:val="24"/>
          <w:szCs w:val="24"/>
        </w:rPr>
        <w:t xml:space="preserve">4. Страховые взносы </w:t>
      </w:r>
      <w:hyperlink w:anchor="Par1799" w:tooltip="4. Страховые взносы" w:history="1">
        <w:r w:rsidRPr="007922CF">
          <w:rPr>
            <w:rFonts w:ascii="Times New Roman" w:hAnsi="Times New Roman" w:cs="Times New Roman"/>
            <w:color w:val="0000FF"/>
            <w:sz w:val="24"/>
            <w:szCs w:val="24"/>
          </w:rPr>
          <w:t>&gt;&gt;&gt;</w:t>
        </w:r>
      </w:hyperlink>
    </w:p>
    <w:p w:rsidR="007922CF" w:rsidRPr="007922CF" w:rsidRDefault="007922CF" w:rsidP="007922CF">
      <w:pPr>
        <w:pStyle w:val="ConsPlusNormal"/>
        <w:spacing w:line="240" w:lineRule="atLeast"/>
        <w:ind w:firstLine="540"/>
        <w:jc w:val="both"/>
        <w:rPr>
          <w:rFonts w:ascii="Times New Roman" w:hAnsi="Times New Roman" w:cs="Times New Roman"/>
          <w:sz w:val="24"/>
          <w:szCs w:val="24"/>
        </w:rPr>
      </w:pPr>
      <w:r w:rsidRPr="007922CF">
        <w:rPr>
          <w:rFonts w:ascii="Times New Roman" w:hAnsi="Times New Roman" w:cs="Times New Roman"/>
          <w:sz w:val="24"/>
          <w:szCs w:val="24"/>
        </w:rPr>
        <w:t xml:space="preserve">5. Налог на имущество организаций </w:t>
      </w:r>
      <w:hyperlink w:anchor="Par1803" w:tooltip="5. Налог на имущество организаций" w:history="1">
        <w:r w:rsidRPr="007922CF">
          <w:rPr>
            <w:rFonts w:ascii="Times New Roman" w:hAnsi="Times New Roman" w:cs="Times New Roman"/>
            <w:color w:val="0000FF"/>
            <w:sz w:val="24"/>
            <w:szCs w:val="24"/>
          </w:rPr>
          <w:t>&gt;&gt;&gt;</w:t>
        </w:r>
      </w:hyperlink>
    </w:p>
    <w:p w:rsidR="007922CF" w:rsidRPr="007922CF" w:rsidRDefault="007922CF" w:rsidP="007922CF">
      <w:pPr>
        <w:pStyle w:val="ConsPlusNormal"/>
        <w:spacing w:line="240" w:lineRule="atLeast"/>
        <w:jc w:val="both"/>
        <w:rPr>
          <w:rFonts w:ascii="Times New Roman" w:hAnsi="Times New Roman" w:cs="Times New Roman"/>
          <w:sz w:val="24"/>
          <w:szCs w:val="24"/>
        </w:rPr>
      </w:pPr>
    </w:p>
    <w:p w:rsidR="007922CF" w:rsidRPr="007922CF" w:rsidRDefault="007922CF" w:rsidP="007922CF">
      <w:pPr>
        <w:pStyle w:val="ConsPlusNormal"/>
        <w:spacing w:line="240" w:lineRule="atLeast"/>
        <w:jc w:val="center"/>
        <w:outlineLvl w:val="1"/>
        <w:rPr>
          <w:rFonts w:ascii="Times New Roman" w:hAnsi="Times New Roman" w:cs="Times New Roman"/>
          <w:sz w:val="24"/>
          <w:szCs w:val="24"/>
        </w:rPr>
      </w:pPr>
      <w:bookmarkStart w:id="3" w:name="Par1762"/>
      <w:bookmarkEnd w:id="3"/>
      <w:r w:rsidRPr="007922CF">
        <w:rPr>
          <w:rFonts w:ascii="Times New Roman" w:hAnsi="Times New Roman" w:cs="Times New Roman"/>
          <w:b/>
          <w:bCs/>
          <w:sz w:val="24"/>
          <w:szCs w:val="24"/>
        </w:rPr>
        <w:t>1. Организационные положения</w:t>
      </w:r>
    </w:p>
    <w:p w:rsidR="007922CF" w:rsidRPr="007922CF" w:rsidRDefault="007922CF" w:rsidP="007922CF">
      <w:pPr>
        <w:pStyle w:val="ConsPlusNormal"/>
        <w:spacing w:line="240" w:lineRule="atLeast"/>
        <w:jc w:val="both"/>
        <w:rPr>
          <w:rFonts w:ascii="Times New Roman" w:hAnsi="Times New Roman" w:cs="Times New Roman"/>
          <w:sz w:val="24"/>
          <w:szCs w:val="24"/>
        </w:rPr>
      </w:pPr>
    </w:p>
    <w:p w:rsidR="00BA5BB6" w:rsidRDefault="007922CF" w:rsidP="007922CF">
      <w:pPr>
        <w:pStyle w:val="ConsPlusNormal"/>
        <w:spacing w:line="240" w:lineRule="atLeast"/>
        <w:ind w:firstLine="540"/>
        <w:jc w:val="both"/>
        <w:rPr>
          <w:rFonts w:ascii="Times New Roman" w:hAnsi="Times New Roman" w:cs="Times New Roman"/>
          <w:sz w:val="24"/>
          <w:szCs w:val="24"/>
        </w:rPr>
      </w:pPr>
      <w:r w:rsidRPr="007922CF">
        <w:rPr>
          <w:rFonts w:ascii="Times New Roman" w:hAnsi="Times New Roman" w:cs="Times New Roman"/>
          <w:sz w:val="24"/>
          <w:szCs w:val="24"/>
        </w:rPr>
        <w:t>1.1. Ответственным за исчисление и уплату налогов, сборов, страховых в</w:t>
      </w:r>
      <w:r w:rsidR="00BA5BB6">
        <w:rPr>
          <w:rFonts w:ascii="Times New Roman" w:hAnsi="Times New Roman" w:cs="Times New Roman"/>
          <w:sz w:val="24"/>
          <w:szCs w:val="24"/>
        </w:rPr>
        <w:t>зносов в Администрации является главный специалист</w:t>
      </w:r>
      <w:r w:rsidRPr="007922CF">
        <w:rPr>
          <w:rFonts w:ascii="Times New Roman" w:hAnsi="Times New Roman" w:cs="Times New Roman"/>
          <w:sz w:val="24"/>
          <w:szCs w:val="24"/>
        </w:rPr>
        <w:t xml:space="preserve"> </w:t>
      </w:r>
      <w:r w:rsidR="00BA5BB6">
        <w:rPr>
          <w:rFonts w:ascii="Times New Roman" w:hAnsi="Times New Roman" w:cs="Times New Roman"/>
          <w:sz w:val="24"/>
          <w:szCs w:val="24"/>
        </w:rPr>
        <w:t xml:space="preserve">Администрации, ответственный за ведение учета и отчетности. </w:t>
      </w:r>
      <w:r w:rsidRPr="007922CF">
        <w:rPr>
          <w:rFonts w:ascii="Times New Roman" w:hAnsi="Times New Roman" w:cs="Times New Roman"/>
          <w:sz w:val="24"/>
          <w:szCs w:val="24"/>
        </w:rPr>
        <w:t xml:space="preserve">Исчисление налогов, сборов, страховых взносов и ведение регистров налогового учета осуществляет </w:t>
      </w:r>
      <w:r w:rsidR="00BA5BB6">
        <w:rPr>
          <w:rFonts w:ascii="Times New Roman" w:hAnsi="Times New Roman" w:cs="Times New Roman"/>
          <w:sz w:val="24"/>
          <w:szCs w:val="24"/>
        </w:rPr>
        <w:t>главный специалист</w:t>
      </w:r>
      <w:r w:rsidR="00BA5BB6" w:rsidRPr="007922CF">
        <w:rPr>
          <w:rFonts w:ascii="Times New Roman" w:hAnsi="Times New Roman" w:cs="Times New Roman"/>
          <w:sz w:val="24"/>
          <w:szCs w:val="24"/>
        </w:rPr>
        <w:t xml:space="preserve"> </w:t>
      </w:r>
      <w:r w:rsidR="00BA5BB6">
        <w:rPr>
          <w:rFonts w:ascii="Times New Roman" w:hAnsi="Times New Roman" w:cs="Times New Roman"/>
          <w:sz w:val="24"/>
          <w:szCs w:val="24"/>
        </w:rPr>
        <w:t>Администрации, ответственный за учет и отчетность.</w:t>
      </w:r>
    </w:p>
    <w:p w:rsidR="007922CF" w:rsidRPr="007922CF" w:rsidRDefault="007922CF" w:rsidP="00BA5BB6">
      <w:pPr>
        <w:pStyle w:val="ConsPlusNormal"/>
        <w:spacing w:line="240" w:lineRule="atLeast"/>
        <w:ind w:firstLine="540"/>
        <w:jc w:val="both"/>
        <w:rPr>
          <w:rFonts w:ascii="Times New Roman" w:hAnsi="Times New Roman" w:cs="Times New Roman"/>
          <w:sz w:val="24"/>
          <w:szCs w:val="24"/>
        </w:rPr>
      </w:pPr>
      <w:r w:rsidRPr="007922CF">
        <w:rPr>
          <w:rFonts w:ascii="Times New Roman" w:hAnsi="Times New Roman" w:cs="Times New Roman"/>
          <w:sz w:val="24"/>
          <w:szCs w:val="24"/>
        </w:rPr>
        <w:t>1.2. Администрация использует электронный способ представления отчетности в налоговые органы по телекоммуникационным каналам связи.</w:t>
      </w:r>
      <w:r w:rsidR="00BA5BB6">
        <w:rPr>
          <w:rFonts w:ascii="Times New Roman" w:hAnsi="Times New Roman" w:cs="Times New Roman"/>
          <w:sz w:val="24"/>
          <w:szCs w:val="24"/>
        </w:rPr>
        <w:t xml:space="preserve"> </w:t>
      </w:r>
      <w:r w:rsidRPr="007922CF">
        <w:rPr>
          <w:rFonts w:ascii="Times New Roman" w:hAnsi="Times New Roman" w:cs="Times New Roman"/>
          <w:i/>
          <w:iCs/>
          <w:sz w:val="24"/>
          <w:szCs w:val="24"/>
        </w:rPr>
        <w:t xml:space="preserve">(Основание: </w:t>
      </w:r>
      <w:hyperlink r:id="rId24" w:history="1">
        <w:r w:rsidRPr="007922CF">
          <w:rPr>
            <w:rFonts w:ascii="Times New Roman" w:hAnsi="Times New Roman" w:cs="Times New Roman"/>
            <w:i/>
            <w:iCs/>
            <w:color w:val="0000FF"/>
            <w:sz w:val="24"/>
            <w:szCs w:val="24"/>
          </w:rPr>
          <w:t>п. п. 3</w:t>
        </w:r>
      </w:hyperlink>
      <w:r w:rsidRPr="007922CF">
        <w:rPr>
          <w:rFonts w:ascii="Times New Roman" w:hAnsi="Times New Roman" w:cs="Times New Roman"/>
          <w:i/>
          <w:iCs/>
          <w:sz w:val="24"/>
          <w:szCs w:val="24"/>
        </w:rPr>
        <w:t xml:space="preserve">, </w:t>
      </w:r>
      <w:hyperlink r:id="rId25" w:history="1">
        <w:r w:rsidRPr="007922CF">
          <w:rPr>
            <w:rFonts w:ascii="Times New Roman" w:hAnsi="Times New Roman" w:cs="Times New Roman"/>
            <w:i/>
            <w:iCs/>
            <w:color w:val="0000FF"/>
            <w:sz w:val="24"/>
            <w:szCs w:val="24"/>
          </w:rPr>
          <w:t>4 ст. 80</w:t>
        </w:r>
      </w:hyperlink>
      <w:r w:rsidRPr="007922CF">
        <w:rPr>
          <w:rFonts w:ascii="Times New Roman" w:hAnsi="Times New Roman" w:cs="Times New Roman"/>
          <w:i/>
          <w:iCs/>
          <w:sz w:val="24"/>
          <w:szCs w:val="24"/>
        </w:rPr>
        <w:t xml:space="preserve"> НК РФ)</w:t>
      </w:r>
    </w:p>
    <w:p w:rsidR="007922CF" w:rsidRPr="007922CF" w:rsidRDefault="007922CF" w:rsidP="007922CF">
      <w:pPr>
        <w:pStyle w:val="ConsPlusNormal"/>
        <w:spacing w:line="240" w:lineRule="atLeast"/>
        <w:jc w:val="center"/>
        <w:outlineLvl w:val="1"/>
        <w:rPr>
          <w:rFonts w:ascii="Times New Roman" w:hAnsi="Times New Roman" w:cs="Times New Roman"/>
          <w:sz w:val="24"/>
          <w:szCs w:val="24"/>
        </w:rPr>
      </w:pPr>
      <w:bookmarkStart w:id="4" w:name="Par1769"/>
      <w:bookmarkEnd w:id="4"/>
      <w:r w:rsidRPr="007922CF">
        <w:rPr>
          <w:rFonts w:ascii="Times New Roman" w:hAnsi="Times New Roman" w:cs="Times New Roman"/>
          <w:b/>
          <w:bCs/>
          <w:sz w:val="24"/>
          <w:szCs w:val="24"/>
        </w:rPr>
        <w:t>2. Налог на добавленную стоимость (НДС)</w:t>
      </w:r>
    </w:p>
    <w:p w:rsidR="007922CF" w:rsidRPr="007922CF" w:rsidRDefault="007922CF" w:rsidP="007922CF">
      <w:pPr>
        <w:pStyle w:val="ConsPlusNormal"/>
        <w:spacing w:line="240" w:lineRule="atLeast"/>
        <w:jc w:val="both"/>
        <w:rPr>
          <w:rFonts w:ascii="Times New Roman" w:hAnsi="Times New Roman" w:cs="Times New Roman"/>
          <w:sz w:val="24"/>
          <w:szCs w:val="24"/>
        </w:rPr>
      </w:pPr>
    </w:p>
    <w:p w:rsidR="007922CF" w:rsidRPr="007922CF" w:rsidRDefault="007922CF" w:rsidP="00BA5BB6">
      <w:pPr>
        <w:pStyle w:val="ConsPlusNormal"/>
        <w:spacing w:line="240" w:lineRule="atLeast"/>
        <w:ind w:firstLine="540"/>
        <w:jc w:val="both"/>
        <w:rPr>
          <w:rFonts w:ascii="Times New Roman" w:hAnsi="Times New Roman" w:cs="Times New Roman"/>
          <w:sz w:val="24"/>
          <w:szCs w:val="24"/>
        </w:rPr>
      </w:pPr>
      <w:r w:rsidRPr="007922CF">
        <w:rPr>
          <w:rFonts w:ascii="Times New Roman" w:hAnsi="Times New Roman" w:cs="Times New Roman"/>
          <w:sz w:val="24"/>
          <w:szCs w:val="24"/>
        </w:rPr>
        <w:t>2.1. Операции по реализации, не облагаемые НДС, учитываются отдельно от операций, подлежащих налогообложению НДС. Обособление таких операций осуществляется в порядке, установленном Рабочим планом счетов.</w:t>
      </w:r>
      <w:r w:rsidR="00BA5BB6">
        <w:rPr>
          <w:rFonts w:ascii="Times New Roman" w:hAnsi="Times New Roman" w:cs="Times New Roman"/>
          <w:sz w:val="24"/>
          <w:szCs w:val="24"/>
        </w:rPr>
        <w:t xml:space="preserve"> </w:t>
      </w:r>
      <w:r w:rsidRPr="007922CF">
        <w:rPr>
          <w:rFonts w:ascii="Times New Roman" w:hAnsi="Times New Roman" w:cs="Times New Roman"/>
          <w:i/>
          <w:iCs/>
          <w:sz w:val="24"/>
          <w:szCs w:val="24"/>
        </w:rPr>
        <w:t xml:space="preserve">(Основание: </w:t>
      </w:r>
      <w:hyperlink r:id="rId26" w:history="1">
        <w:r w:rsidRPr="007922CF">
          <w:rPr>
            <w:rFonts w:ascii="Times New Roman" w:hAnsi="Times New Roman" w:cs="Times New Roman"/>
            <w:i/>
            <w:iCs/>
            <w:color w:val="0000FF"/>
            <w:sz w:val="24"/>
            <w:szCs w:val="24"/>
          </w:rPr>
          <w:t>п. 4 ст. 149</w:t>
        </w:r>
      </w:hyperlink>
      <w:r w:rsidRPr="007922CF">
        <w:rPr>
          <w:rFonts w:ascii="Times New Roman" w:hAnsi="Times New Roman" w:cs="Times New Roman"/>
          <w:i/>
          <w:iCs/>
          <w:sz w:val="24"/>
          <w:szCs w:val="24"/>
        </w:rPr>
        <w:t xml:space="preserve"> НК РФ)</w:t>
      </w:r>
    </w:p>
    <w:p w:rsidR="007922CF" w:rsidRPr="007922CF" w:rsidRDefault="007922CF" w:rsidP="00A72298">
      <w:pPr>
        <w:pStyle w:val="ConsPlusNormal"/>
        <w:spacing w:line="240" w:lineRule="atLeast"/>
        <w:ind w:firstLine="540"/>
        <w:jc w:val="both"/>
        <w:rPr>
          <w:rFonts w:ascii="Times New Roman" w:hAnsi="Times New Roman" w:cs="Times New Roman"/>
          <w:sz w:val="24"/>
          <w:szCs w:val="24"/>
        </w:rPr>
      </w:pPr>
      <w:r w:rsidRPr="007922CF">
        <w:rPr>
          <w:rFonts w:ascii="Times New Roman" w:hAnsi="Times New Roman" w:cs="Times New Roman"/>
          <w:sz w:val="24"/>
          <w:szCs w:val="24"/>
        </w:rPr>
        <w:t>2.2. В Администрации ведется раздельный учет сумм налога по приобретенным товарам (работам, услугам), используемым для операций, как облагаемых, так и не облагаемых НДС.</w:t>
      </w:r>
      <w:r w:rsidR="00A72298">
        <w:rPr>
          <w:rFonts w:ascii="Times New Roman" w:hAnsi="Times New Roman" w:cs="Times New Roman"/>
          <w:sz w:val="24"/>
          <w:szCs w:val="24"/>
        </w:rPr>
        <w:t xml:space="preserve"> </w:t>
      </w:r>
      <w:r w:rsidRPr="007922CF">
        <w:rPr>
          <w:rFonts w:ascii="Times New Roman" w:hAnsi="Times New Roman" w:cs="Times New Roman"/>
          <w:i/>
          <w:iCs/>
          <w:sz w:val="24"/>
          <w:szCs w:val="24"/>
        </w:rPr>
        <w:t xml:space="preserve">(Основание: </w:t>
      </w:r>
      <w:hyperlink r:id="rId27" w:history="1">
        <w:r w:rsidRPr="007922CF">
          <w:rPr>
            <w:rFonts w:ascii="Times New Roman" w:hAnsi="Times New Roman" w:cs="Times New Roman"/>
            <w:i/>
            <w:iCs/>
            <w:color w:val="0000FF"/>
            <w:sz w:val="24"/>
            <w:szCs w:val="24"/>
          </w:rPr>
          <w:t>п. 4 ст. 149</w:t>
        </w:r>
      </w:hyperlink>
      <w:r w:rsidRPr="007922CF">
        <w:rPr>
          <w:rFonts w:ascii="Times New Roman" w:hAnsi="Times New Roman" w:cs="Times New Roman"/>
          <w:i/>
          <w:iCs/>
          <w:sz w:val="24"/>
          <w:szCs w:val="24"/>
        </w:rPr>
        <w:t xml:space="preserve"> НК РФ)</w:t>
      </w:r>
    </w:p>
    <w:p w:rsidR="007922CF" w:rsidRPr="007922CF" w:rsidRDefault="007922CF" w:rsidP="007922CF">
      <w:pPr>
        <w:pStyle w:val="ConsPlusNormal"/>
        <w:spacing w:line="240" w:lineRule="atLeast"/>
        <w:ind w:firstLine="540"/>
        <w:jc w:val="both"/>
        <w:rPr>
          <w:rFonts w:ascii="Times New Roman" w:hAnsi="Times New Roman" w:cs="Times New Roman"/>
          <w:sz w:val="24"/>
          <w:szCs w:val="24"/>
        </w:rPr>
      </w:pPr>
      <w:r w:rsidRPr="007922CF">
        <w:rPr>
          <w:rFonts w:ascii="Times New Roman" w:hAnsi="Times New Roman" w:cs="Times New Roman"/>
          <w:sz w:val="24"/>
          <w:szCs w:val="24"/>
        </w:rPr>
        <w:t>2.3. Суммы НДС, предъявленные поставщиками (подрядчиками):</w:t>
      </w:r>
    </w:p>
    <w:p w:rsidR="007922CF" w:rsidRPr="007922CF" w:rsidRDefault="007922CF" w:rsidP="007922CF">
      <w:pPr>
        <w:pStyle w:val="ConsPlusNormal"/>
        <w:spacing w:line="240" w:lineRule="atLeast"/>
        <w:ind w:firstLine="540"/>
        <w:jc w:val="both"/>
        <w:rPr>
          <w:rFonts w:ascii="Times New Roman" w:hAnsi="Times New Roman" w:cs="Times New Roman"/>
          <w:sz w:val="24"/>
          <w:szCs w:val="24"/>
        </w:rPr>
      </w:pPr>
      <w:r w:rsidRPr="007922CF">
        <w:rPr>
          <w:rFonts w:ascii="Times New Roman" w:hAnsi="Times New Roman" w:cs="Times New Roman"/>
          <w:sz w:val="24"/>
          <w:szCs w:val="24"/>
        </w:rPr>
        <w:t>- учитываются в стоимости товаров (работ, услуг), имущественных прав, используемых для осуществления операций, не облагаемых НДС;</w:t>
      </w:r>
    </w:p>
    <w:p w:rsidR="007922CF" w:rsidRPr="007922CF" w:rsidRDefault="007922CF" w:rsidP="007922CF">
      <w:pPr>
        <w:pStyle w:val="ConsPlusNormal"/>
        <w:spacing w:line="240" w:lineRule="atLeast"/>
        <w:ind w:firstLine="540"/>
        <w:jc w:val="both"/>
        <w:rPr>
          <w:rFonts w:ascii="Times New Roman" w:hAnsi="Times New Roman" w:cs="Times New Roman"/>
          <w:sz w:val="24"/>
          <w:szCs w:val="24"/>
        </w:rPr>
      </w:pPr>
      <w:r w:rsidRPr="007922CF">
        <w:rPr>
          <w:rFonts w:ascii="Times New Roman" w:hAnsi="Times New Roman" w:cs="Times New Roman"/>
          <w:sz w:val="24"/>
          <w:szCs w:val="24"/>
        </w:rPr>
        <w:t>- принимаются к вычету по товарам (работам, услугам), используемым для осуществления операций, облагаемых НДС;</w:t>
      </w:r>
    </w:p>
    <w:p w:rsidR="007922CF" w:rsidRPr="007922CF" w:rsidRDefault="007922CF" w:rsidP="00A72298">
      <w:pPr>
        <w:pStyle w:val="ConsPlusNormal"/>
        <w:spacing w:line="240" w:lineRule="atLeast"/>
        <w:ind w:firstLine="540"/>
        <w:jc w:val="both"/>
        <w:rPr>
          <w:rFonts w:ascii="Times New Roman" w:hAnsi="Times New Roman" w:cs="Times New Roman"/>
          <w:sz w:val="24"/>
          <w:szCs w:val="24"/>
        </w:rPr>
      </w:pPr>
      <w:r w:rsidRPr="007922CF">
        <w:rPr>
          <w:rFonts w:ascii="Times New Roman" w:hAnsi="Times New Roman" w:cs="Times New Roman"/>
          <w:sz w:val="24"/>
          <w:szCs w:val="24"/>
        </w:rPr>
        <w:t>- принимаются к вычету либо учитываются в стоимости пропорционально стоимости отгруженных товаров (работ, услуг), имущественных прав, соответственно облагаемых и не облагаемых НДС, в общей стоимости товаров (работ, услуг), имущественных прав, отгруженных за этот же налоговый период. "Входной" НДС в данном случае распределяется пропорционально стоимости отгруженных товаров (выполненных работ, оказанных услуг), операции по реализации которых подлежат налогообложению (освобождены от налогообложения, не признаются объектом налогообложения), в общей стоимости товаров (работ, услуг), имущественных прав, отгруженных за налоговый период.</w:t>
      </w:r>
      <w:r w:rsidR="00A72298">
        <w:rPr>
          <w:rFonts w:ascii="Times New Roman" w:hAnsi="Times New Roman" w:cs="Times New Roman"/>
          <w:sz w:val="24"/>
          <w:szCs w:val="24"/>
        </w:rPr>
        <w:t xml:space="preserve"> </w:t>
      </w:r>
      <w:r w:rsidRPr="007922CF">
        <w:rPr>
          <w:rFonts w:ascii="Times New Roman" w:hAnsi="Times New Roman" w:cs="Times New Roman"/>
          <w:i/>
          <w:iCs/>
          <w:sz w:val="24"/>
          <w:szCs w:val="24"/>
        </w:rPr>
        <w:t xml:space="preserve">(Основание: </w:t>
      </w:r>
      <w:hyperlink r:id="rId28" w:history="1">
        <w:r w:rsidRPr="007922CF">
          <w:rPr>
            <w:rFonts w:ascii="Times New Roman" w:hAnsi="Times New Roman" w:cs="Times New Roman"/>
            <w:i/>
            <w:iCs/>
            <w:color w:val="0000FF"/>
            <w:sz w:val="24"/>
            <w:szCs w:val="24"/>
          </w:rPr>
          <w:t>п. п. 4</w:t>
        </w:r>
      </w:hyperlink>
      <w:r w:rsidRPr="007922CF">
        <w:rPr>
          <w:rFonts w:ascii="Times New Roman" w:hAnsi="Times New Roman" w:cs="Times New Roman"/>
          <w:i/>
          <w:iCs/>
          <w:sz w:val="24"/>
          <w:szCs w:val="24"/>
        </w:rPr>
        <w:t xml:space="preserve">, </w:t>
      </w:r>
      <w:hyperlink r:id="rId29" w:history="1">
        <w:r w:rsidRPr="007922CF">
          <w:rPr>
            <w:rFonts w:ascii="Times New Roman" w:hAnsi="Times New Roman" w:cs="Times New Roman"/>
            <w:i/>
            <w:iCs/>
            <w:color w:val="0000FF"/>
            <w:sz w:val="24"/>
            <w:szCs w:val="24"/>
          </w:rPr>
          <w:t>4.1 ст. 170</w:t>
        </w:r>
      </w:hyperlink>
      <w:r w:rsidRPr="007922CF">
        <w:rPr>
          <w:rFonts w:ascii="Times New Roman" w:hAnsi="Times New Roman" w:cs="Times New Roman"/>
          <w:i/>
          <w:iCs/>
          <w:sz w:val="24"/>
          <w:szCs w:val="24"/>
        </w:rPr>
        <w:t xml:space="preserve"> НК РФ)</w:t>
      </w:r>
    </w:p>
    <w:p w:rsidR="007922CF" w:rsidRPr="007922CF" w:rsidRDefault="007922CF" w:rsidP="00A72298">
      <w:pPr>
        <w:pStyle w:val="ConsPlusNormal"/>
        <w:spacing w:line="240" w:lineRule="atLeast"/>
        <w:ind w:firstLine="540"/>
        <w:jc w:val="both"/>
        <w:rPr>
          <w:rFonts w:ascii="Times New Roman" w:hAnsi="Times New Roman" w:cs="Times New Roman"/>
          <w:sz w:val="24"/>
          <w:szCs w:val="24"/>
        </w:rPr>
      </w:pPr>
      <w:r w:rsidRPr="007922CF">
        <w:rPr>
          <w:rFonts w:ascii="Times New Roman" w:hAnsi="Times New Roman" w:cs="Times New Roman"/>
          <w:sz w:val="24"/>
          <w:szCs w:val="24"/>
        </w:rPr>
        <w:t>2.4. Администрация не принимает к вычету суммы НДС с предварительной оплаты, перечисленной поставщикам (исполнителям, подрядчикам).</w:t>
      </w:r>
      <w:r w:rsidR="00A72298">
        <w:rPr>
          <w:rFonts w:ascii="Times New Roman" w:hAnsi="Times New Roman" w:cs="Times New Roman"/>
          <w:sz w:val="24"/>
          <w:szCs w:val="24"/>
        </w:rPr>
        <w:t xml:space="preserve"> </w:t>
      </w:r>
      <w:r w:rsidRPr="007922CF">
        <w:rPr>
          <w:rFonts w:ascii="Times New Roman" w:hAnsi="Times New Roman" w:cs="Times New Roman"/>
          <w:i/>
          <w:iCs/>
          <w:sz w:val="24"/>
          <w:szCs w:val="24"/>
        </w:rPr>
        <w:t xml:space="preserve">(Основание: </w:t>
      </w:r>
      <w:hyperlink r:id="rId30" w:history="1">
        <w:r w:rsidRPr="007922CF">
          <w:rPr>
            <w:rFonts w:ascii="Times New Roman" w:hAnsi="Times New Roman" w:cs="Times New Roman"/>
            <w:i/>
            <w:iCs/>
            <w:color w:val="0000FF"/>
            <w:sz w:val="24"/>
            <w:szCs w:val="24"/>
          </w:rPr>
          <w:t>п. 12 ст. 171</w:t>
        </w:r>
      </w:hyperlink>
      <w:r w:rsidRPr="007922CF">
        <w:rPr>
          <w:rFonts w:ascii="Times New Roman" w:hAnsi="Times New Roman" w:cs="Times New Roman"/>
          <w:i/>
          <w:iCs/>
          <w:sz w:val="24"/>
          <w:szCs w:val="24"/>
        </w:rPr>
        <w:t xml:space="preserve">, </w:t>
      </w:r>
      <w:hyperlink r:id="rId31" w:history="1">
        <w:r w:rsidRPr="007922CF">
          <w:rPr>
            <w:rFonts w:ascii="Times New Roman" w:hAnsi="Times New Roman" w:cs="Times New Roman"/>
            <w:i/>
            <w:iCs/>
            <w:color w:val="0000FF"/>
            <w:sz w:val="24"/>
            <w:szCs w:val="24"/>
          </w:rPr>
          <w:t>п. 9 ст. 172</w:t>
        </w:r>
      </w:hyperlink>
      <w:r w:rsidRPr="007922CF">
        <w:rPr>
          <w:rFonts w:ascii="Times New Roman" w:hAnsi="Times New Roman" w:cs="Times New Roman"/>
          <w:i/>
          <w:iCs/>
          <w:sz w:val="24"/>
          <w:szCs w:val="24"/>
        </w:rPr>
        <w:t xml:space="preserve"> НК РФ)</w:t>
      </w:r>
    </w:p>
    <w:p w:rsidR="007922CF" w:rsidRPr="007922CF" w:rsidRDefault="007922CF" w:rsidP="00A72298">
      <w:pPr>
        <w:pStyle w:val="ConsPlusNormal"/>
        <w:spacing w:line="240" w:lineRule="atLeast"/>
        <w:ind w:firstLine="540"/>
        <w:jc w:val="both"/>
        <w:rPr>
          <w:rFonts w:ascii="Times New Roman" w:hAnsi="Times New Roman" w:cs="Times New Roman"/>
          <w:sz w:val="24"/>
          <w:szCs w:val="24"/>
        </w:rPr>
      </w:pPr>
      <w:r w:rsidRPr="007922CF">
        <w:rPr>
          <w:rFonts w:ascii="Times New Roman" w:hAnsi="Times New Roman" w:cs="Times New Roman"/>
          <w:sz w:val="24"/>
          <w:szCs w:val="24"/>
        </w:rPr>
        <w:t>2.</w:t>
      </w:r>
      <w:r w:rsidR="00A72298">
        <w:rPr>
          <w:rFonts w:ascii="Times New Roman" w:hAnsi="Times New Roman" w:cs="Times New Roman"/>
          <w:sz w:val="24"/>
          <w:szCs w:val="24"/>
        </w:rPr>
        <w:t>5</w:t>
      </w:r>
      <w:r w:rsidRPr="007922CF">
        <w:rPr>
          <w:rFonts w:ascii="Times New Roman" w:hAnsi="Times New Roman" w:cs="Times New Roman"/>
          <w:sz w:val="24"/>
          <w:szCs w:val="24"/>
        </w:rPr>
        <w:t>. Книги продаж и покупок ведутся в порядке, установленном Правительством РФ, с использованием автоматизированного учета и с последующим распечатыванием не позднее 15-го числа первого месяца, следующего за налоговым периодом.</w:t>
      </w:r>
      <w:r w:rsidR="00A72298">
        <w:rPr>
          <w:rFonts w:ascii="Times New Roman" w:hAnsi="Times New Roman" w:cs="Times New Roman"/>
          <w:sz w:val="24"/>
          <w:szCs w:val="24"/>
        </w:rPr>
        <w:t xml:space="preserve"> </w:t>
      </w:r>
      <w:r w:rsidRPr="007922CF">
        <w:rPr>
          <w:rFonts w:ascii="Times New Roman" w:hAnsi="Times New Roman" w:cs="Times New Roman"/>
          <w:i/>
          <w:iCs/>
          <w:sz w:val="24"/>
          <w:szCs w:val="24"/>
        </w:rPr>
        <w:t xml:space="preserve">(Основание: </w:t>
      </w:r>
      <w:hyperlink r:id="rId32" w:history="1">
        <w:r w:rsidRPr="007922CF">
          <w:rPr>
            <w:rFonts w:ascii="Times New Roman" w:hAnsi="Times New Roman" w:cs="Times New Roman"/>
            <w:i/>
            <w:iCs/>
            <w:color w:val="0000FF"/>
            <w:sz w:val="24"/>
            <w:szCs w:val="24"/>
          </w:rPr>
          <w:t>п. 8 ст. 169</w:t>
        </w:r>
      </w:hyperlink>
      <w:r w:rsidRPr="007922CF">
        <w:rPr>
          <w:rFonts w:ascii="Times New Roman" w:hAnsi="Times New Roman" w:cs="Times New Roman"/>
          <w:i/>
          <w:iCs/>
          <w:sz w:val="24"/>
          <w:szCs w:val="24"/>
        </w:rPr>
        <w:t xml:space="preserve"> НК РФ)</w:t>
      </w:r>
    </w:p>
    <w:p w:rsidR="007922CF" w:rsidRPr="007922CF" w:rsidRDefault="007922CF" w:rsidP="007922CF">
      <w:pPr>
        <w:pStyle w:val="ConsPlusNormal"/>
        <w:spacing w:line="240" w:lineRule="atLeast"/>
        <w:jc w:val="both"/>
        <w:rPr>
          <w:rFonts w:ascii="Times New Roman" w:hAnsi="Times New Roman" w:cs="Times New Roman"/>
          <w:sz w:val="24"/>
          <w:szCs w:val="24"/>
        </w:rPr>
      </w:pPr>
    </w:p>
    <w:p w:rsidR="007922CF" w:rsidRPr="007922CF" w:rsidRDefault="007922CF" w:rsidP="00A72298">
      <w:pPr>
        <w:pStyle w:val="ConsPlusNormal"/>
        <w:spacing w:line="240" w:lineRule="atLeast"/>
        <w:jc w:val="center"/>
        <w:outlineLvl w:val="1"/>
        <w:rPr>
          <w:rFonts w:ascii="Times New Roman" w:hAnsi="Times New Roman" w:cs="Times New Roman"/>
          <w:sz w:val="24"/>
          <w:szCs w:val="24"/>
        </w:rPr>
      </w:pPr>
      <w:bookmarkStart w:id="5" w:name="Par1791"/>
      <w:bookmarkEnd w:id="5"/>
      <w:r w:rsidRPr="007922CF">
        <w:rPr>
          <w:rFonts w:ascii="Times New Roman" w:hAnsi="Times New Roman" w:cs="Times New Roman"/>
          <w:b/>
          <w:bCs/>
          <w:sz w:val="24"/>
          <w:szCs w:val="24"/>
        </w:rPr>
        <w:t>3. Налог на доходы физических лиц (НДФЛ)</w:t>
      </w:r>
    </w:p>
    <w:p w:rsidR="007922CF" w:rsidRPr="007922CF" w:rsidRDefault="007922CF" w:rsidP="00A72298">
      <w:pPr>
        <w:pStyle w:val="ConsPlusNormal"/>
        <w:spacing w:line="240" w:lineRule="atLeast"/>
        <w:ind w:firstLine="540"/>
        <w:jc w:val="both"/>
        <w:rPr>
          <w:rFonts w:ascii="Times New Roman" w:hAnsi="Times New Roman" w:cs="Times New Roman"/>
          <w:sz w:val="24"/>
          <w:szCs w:val="24"/>
        </w:rPr>
      </w:pPr>
      <w:r w:rsidRPr="007922CF">
        <w:rPr>
          <w:rFonts w:ascii="Times New Roman" w:hAnsi="Times New Roman" w:cs="Times New Roman"/>
          <w:sz w:val="24"/>
          <w:szCs w:val="24"/>
        </w:rPr>
        <w:lastRenderedPageBreak/>
        <w:t xml:space="preserve">3.1. Учет доходов, начисленных физическим лицам, предоставленных им налоговых вычетов, а также сумм удержанного с них НДФЛ ведется в налоговом регистре, разработанном Администрацией </w:t>
      </w:r>
      <w:r w:rsidR="00A72298">
        <w:rPr>
          <w:rFonts w:ascii="Times New Roman" w:hAnsi="Times New Roman" w:cs="Times New Roman"/>
          <w:sz w:val="24"/>
          <w:szCs w:val="24"/>
        </w:rPr>
        <w:t>в программе «АС Смета»</w:t>
      </w:r>
      <w:r w:rsidRPr="007922CF">
        <w:rPr>
          <w:rFonts w:ascii="Times New Roman" w:hAnsi="Times New Roman" w:cs="Times New Roman"/>
          <w:sz w:val="24"/>
          <w:szCs w:val="24"/>
        </w:rPr>
        <w:t xml:space="preserve"> </w:t>
      </w:r>
      <w:r w:rsidRPr="007922CF">
        <w:rPr>
          <w:rFonts w:ascii="Times New Roman" w:hAnsi="Times New Roman" w:cs="Times New Roman"/>
          <w:i/>
          <w:iCs/>
          <w:sz w:val="24"/>
          <w:szCs w:val="24"/>
        </w:rPr>
        <w:t xml:space="preserve">(Основание: </w:t>
      </w:r>
      <w:hyperlink r:id="rId33" w:history="1">
        <w:r w:rsidRPr="007922CF">
          <w:rPr>
            <w:rFonts w:ascii="Times New Roman" w:hAnsi="Times New Roman" w:cs="Times New Roman"/>
            <w:i/>
            <w:iCs/>
            <w:color w:val="0000FF"/>
            <w:sz w:val="24"/>
            <w:szCs w:val="24"/>
          </w:rPr>
          <w:t>п. 1 ст. 230</w:t>
        </w:r>
      </w:hyperlink>
      <w:r w:rsidRPr="007922CF">
        <w:rPr>
          <w:rFonts w:ascii="Times New Roman" w:hAnsi="Times New Roman" w:cs="Times New Roman"/>
          <w:i/>
          <w:iCs/>
          <w:sz w:val="24"/>
          <w:szCs w:val="24"/>
        </w:rPr>
        <w:t xml:space="preserve"> НК РФ)</w:t>
      </w:r>
    </w:p>
    <w:p w:rsidR="007922CF" w:rsidRPr="007922CF" w:rsidRDefault="007922CF" w:rsidP="007922CF">
      <w:pPr>
        <w:pStyle w:val="ConsPlusNormal"/>
        <w:spacing w:line="240" w:lineRule="atLeast"/>
        <w:ind w:firstLine="540"/>
        <w:jc w:val="both"/>
        <w:rPr>
          <w:rFonts w:ascii="Times New Roman" w:hAnsi="Times New Roman" w:cs="Times New Roman"/>
          <w:sz w:val="24"/>
          <w:szCs w:val="24"/>
        </w:rPr>
      </w:pPr>
      <w:r w:rsidRPr="007922CF">
        <w:rPr>
          <w:rFonts w:ascii="Times New Roman" w:hAnsi="Times New Roman" w:cs="Times New Roman"/>
          <w:sz w:val="24"/>
          <w:szCs w:val="24"/>
        </w:rPr>
        <w:t xml:space="preserve">3.2. Налоговые вычеты физическим лицам, в отношении которых Администрация выступает налоговым агентом, предоставляются на основании их письменных заявлений. Для оформления заявлений могут использоваться самостоятельно разработанные Администрацией формы, приведенные в </w:t>
      </w:r>
      <w:hyperlink w:anchor="Par3201" w:tooltip="Приложение N 2" w:history="1">
        <w:r w:rsidRPr="007922CF">
          <w:rPr>
            <w:rFonts w:ascii="Times New Roman" w:hAnsi="Times New Roman" w:cs="Times New Roman"/>
            <w:color w:val="0000FF"/>
            <w:sz w:val="24"/>
            <w:szCs w:val="24"/>
          </w:rPr>
          <w:t>Приложении N 2</w:t>
        </w:r>
      </w:hyperlink>
      <w:r w:rsidRPr="007922CF">
        <w:rPr>
          <w:rFonts w:ascii="Times New Roman" w:hAnsi="Times New Roman" w:cs="Times New Roman"/>
          <w:sz w:val="24"/>
          <w:szCs w:val="24"/>
        </w:rPr>
        <w:t xml:space="preserve"> к настоящей Учетной политике.</w:t>
      </w:r>
    </w:p>
    <w:p w:rsidR="007922CF" w:rsidRPr="007922CF" w:rsidRDefault="007922CF" w:rsidP="00A72298">
      <w:pPr>
        <w:pStyle w:val="ConsPlusNormal"/>
        <w:spacing w:line="240" w:lineRule="atLeast"/>
        <w:jc w:val="both"/>
        <w:rPr>
          <w:rFonts w:ascii="Times New Roman" w:hAnsi="Times New Roman" w:cs="Times New Roman"/>
          <w:sz w:val="24"/>
          <w:szCs w:val="24"/>
        </w:rPr>
      </w:pPr>
      <w:r w:rsidRPr="007922CF">
        <w:rPr>
          <w:rFonts w:ascii="Times New Roman" w:hAnsi="Times New Roman" w:cs="Times New Roman"/>
          <w:i/>
          <w:iCs/>
          <w:sz w:val="24"/>
          <w:szCs w:val="24"/>
        </w:rPr>
        <w:t xml:space="preserve">(Основание: </w:t>
      </w:r>
      <w:hyperlink r:id="rId34" w:history="1">
        <w:r w:rsidRPr="007922CF">
          <w:rPr>
            <w:rFonts w:ascii="Times New Roman" w:hAnsi="Times New Roman" w:cs="Times New Roman"/>
            <w:i/>
            <w:iCs/>
            <w:color w:val="0000FF"/>
            <w:sz w:val="24"/>
            <w:szCs w:val="24"/>
          </w:rPr>
          <w:t>п. 3 ст. 218</w:t>
        </w:r>
      </w:hyperlink>
      <w:r w:rsidRPr="007922CF">
        <w:rPr>
          <w:rFonts w:ascii="Times New Roman" w:hAnsi="Times New Roman" w:cs="Times New Roman"/>
          <w:i/>
          <w:iCs/>
          <w:sz w:val="24"/>
          <w:szCs w:val="24"/>
        </w:rPr>
        <w:t xml:space="preserve">, </w:t>
      </w:r>
      <w:hyperlink r:id="rId35" w:history="1">
        <w:r w:rsidRPr="007922CF">
          <w:rPr>
            <w:rFonts w:ascii="Times New Roman" w:hAnsi="Times New Roman" w:cs="Times New Roman"/>
            <w:i/>
            <w:iCs/>
            <w:color w:val="0000FF"/>
            <w:sz w:val="24"/>
            <w:szCs w:val="24"/>
          </w:rPr>
          <w:t>п. 2 ст. 219</w:t>
        </w:r>
      </w:hyperlink>
      <w:r w:rsidRPr="007922CF">
        <w:rPr>
          <w:rFonts w:ascii="Times New Roman" w:hAnsi="Times New Roman" w:cs="Times New Roman"/>
          <w:i/>
          <w:iCs/>
          <w:sz w:val="24"/>
          <w:szCs w:val="24"/>
        </w:rPr>
        <w:t xml:space="preserve">, </w:t>
      </w:r>
      <w:hyperlink r:id="rId36" w:history="1">
        <w:r w:rsidRPr="007922CF">
          <w:rPr>
            <w:rFonts w:ascii="Times New Roman" w:hAnsi="Times New Roman" w:cs="Times New Roman"/>
            <w:i/>
            <w:iCs/>
            <w:color w:val="0000FF"/>
            <w:sz w:val="24"/>
            <w:szCs w:val="24"/>
          </w:rPr>
          <w:t>п. 8 ст. 220</w:t>
        </w:r>
      </w:hyperlink>
      <w:r w:rsidRPr="007922CF">
        <w:rPr>
          <w:rFonts w:ascii="Times New Roman" w:hAnsi="Times New Roman" w:cs="Times New Roman"/>
          <w:i/>
          <w:iCs/>
          <w:sz w:val="24"/>
          <w:szCs w:val="24"/>
        </w:rPr>
        <w:t xml:space="preserve"> НК РФ)</w:t>
      </w:r>
    </w:p>
    <w:p w:rsidR="007922CF" w:rsidRPr="007922CF" w:rsidRDefault="007922CF" w:rsidP="007922CF">
      <w:pPr>
        <w:pStyle w:val="ConsPlusNormal"/>
        <w:spacing w:line="240" w:lineRule="atLeast"/>
        <w:jc w:val="both"/>
        <w:rPr>
          <w:rFonts w:ascii="Times New Roman" w:hAnsi="Times New Roman" w:cs="Times New Roman"/>
          <w:sz w:val="24"/>
          <w:szCs w:val="24"/>
        </w:rPr>
      </w:pPr>
    </w:p>
    <w:p w:rsidR="007922CF" w:rsidRPr="007922CF" w:rsidRDefault="007922CF" w:rsidP="00A72298">
      <w:pPr>
        <w:pStyle w:val="ConsPlusNormal"/>
        <w:spacing w:line="240" w:lineRule="atLeast"/>
        <w:jc w:val="center"/>
        <w:outlineLvl w:val="1"/>
        <w:rPr>
          <w:rFonts w:ascii="Times New Roman" w:hAnsi="Times New Roman" w:cs="Times New Roman"/>
          <w:sz w:val="24"/>
          <w:szCs w:val="24"/>
        </w:rPr>
      </w:pPr>
      <w:bookmarkStart w:id="6" w:name="Par1799"/>
      <w:bookmarkEnd w:id="6"/>
      <w:r w:rsidRPr="007922CF">
        <w:rPr>
          <w:rFonts w:ascii="Times New Roman" w:hAnsi="Times New Roman" w:cs="Times New Roman"/>
          <w:b/>
          <w:bCs/>
          <w:sz w:val="24"/>
          <w:szCs w:val="24"/>
        </w:rPr>
        <w:t>4. Страховые взносы</w:t>
      </w:r>
    </w:p>
    <w:p w:rsidR="007922CF" w:rsidRPr="007922CF" w:rsidRDefault="007922CF" w:rsidP="007922CF">
      <w:pPr>
        <w:pStyle w:val="ConsPlusNormal"/>
        <w:spacing w:line="240" w:lineRule="atLeast"/>
        <w:ind w:firstLine="540"/>
        <w:jc w:val="both"/>
        <w:rPr>
          <w:rFonts w:ascii="Times New Roman" w:hAnsi="Times New Roman" w:cs="Times New Roman"/>
          <w:sz w:val="24"/>
          <w:szCs w:val="24"/>
        </w:rPr>
      </w:pPr>
      <w:r w:rsidRPr="007922CF">
        <w:rPr>
          <w:rFonts w:ascii="Times New Roman" w:hAnsi="Times New Roman" w:cs="Times New Roman"/>
          <w:sz w:val="24"/>
          <w:szCs w:val="24"/>
        </w:rPr>
        <w:t xml:space="preserve">4.1. Учет выплат физическим лицам, а также базы для начисления страховых взносов и сумм начисленных взносов ведется автоматизированным способом с применением специализированной программы </w:t>
      </w:r>
      <w:r w:rsidR="00A72298">
        <w:rPr>
          <w:rFonts w:ascii="Times New Roman" w:hAnsi="Times New Roman" w:cs="Times New Roman"/>
          <w:sz w:val="24"/>
          <w:szCs w:val="24"/>
        </w:rPr>
        <w:t>«АС Смета»</w:t>
      </w:r>
      <w:r w:rsidRPr="007922CF">
        <w:rPr>
          <w:rFonts w:ascii="Times New Roman" w:hAnsi="Times New Roman" w:cs="Times New Roman"/>
          <w:sz w:val="24"/>
          <w:szCs w:val="24"/>
        </w:rPr>
        <w:t>.</w:t>
      </w:r>
    </w:p>
    <w:p w:rsidR="007922CF" w:rsidRPr="007922CF" w:rsidRDefault="007922CF" w:rsidP="007922CF">
      <w:pPr>
        <w:pStyle w:val="ConsPlusNormal"/>
        <w:spacing w:line="240" w:lineRule="atLeast"/>
        <w:jc w:val="both"/>
        <w:rPr>
          <w:rFonts w:ascii="Times New Roman" w:hAnsi="Times New Roman" w:cs="Times New Roman"/>
          <w:sz w:val="24"/>
          <w:szCs w:val="24"/>
        </w:rPr>
      </w:pPr>
    </w:p>
    <w:p w:rsidR="007922CF" w:rsidRPr="007922CF" w:rsidRDefault="007922CF" w:rsidP="00A72298">
      <w:pPr>
        <w:pStyle w:val="ConsPlusNormal"/>
        <w:spacing w:line="240" w:lineRule="atLeast"/>
        <w:jc w:val="center"/>
        <w:outlineLvl w:val="1"/>
        <w:rPr>
          <w:rFonts w:ascii="Times New Roman" w:hAnsi="Times New Roman" w:cs="Times New Roman"/>
          <w:sz w:val="24"/>
          <w:szCs w:val="24"/>
        </w:rPr>
      </w:pPr>
      <w:bookmarkStart w:id="7" w:name="Par1803"/>
      <w:bookmarkEnd w:id="7"/>
      <w:r w:rsidRPr="007922CF">
        <w:rPr>
          <w:rFonts w:ascii="Times New Roman" w:hAnsi="Times New Roman" w:cs="Times New Roman"/>
          <w:b/>
          <w:bCs/>
          <w:sz w:val="24"/>
          <w:szCs w:val="24"/>
        </w:rPr>
        <w:t>5. Налог на имущество организаций</w:t>
      </w:r>
    </w:p>
    <w:p w:rsidR="007922CF" w:rsidRPr="007922CF" w:rsidRDefault="007922CF" w:rsidP="007922CF">
      <w:pPr>
        <w:pStyle w:val="ConsPlusNormal"/>
        <w:spacing w:line="240" w:lineRule="atLeast"/>
        <w:ind w:firstLine="540"/>
        <w:jc w:val="both"/>
        <w:rPr>
          <w:rFonts w:ascii="Times New Roman" w:hAnsi="Times New Roman" w:cs="Times New Roman"/>
          <w:sz w:val="24"/>
          <w:szCs w:val="24"/>
        </w:rPr>
      </w:pPr>
      <w:r w:rsidRPr="007922CF">
        <w:rPr>
          <w:rFonts w:ascii="Times New Roman" w:hAnsi="Times New Roman" w:cs="Times New Roman"/>
          <w:sz w:val="24"/>
          <w:szCs w:val="24"/>
        </w:rPr>
        <w:t xml:space="preserve">5.1. Администрация имеет несколько категорий имущества, закрепленного за ней на праве </w:t>
      </w:r>
      <w:r w:rsidR="00A72298">
        <w:rPr>
          <w:rFonts w:ascii="Times New Roman" w:hAnsi="Times New Roman" w:cs="Times New Roman"/>
          <w:sz w:val="24"/>
          <w:szCs w:val="24"/>
        </w:rPr>
        <w:t>собственности</w:t>
      </w:r>
      <w:r w:rsidRPr="007922CF">
        <w:rPr>
          <w:rFonts w:ascii="Times New Roman" w:hAnsi="Times New Roman" w:cs="Times New Roman"/>
          <w:sz w:val="24"/>
          <w:szCs w:val="24"/>
        </w:rPr>
        <w:t xml:space="preserve"> и облагаемого налогом на имущество организаций. Налоговая база по этим категориям имущества определяется отдельно.</w:t>
      </w:r>
    </w:p>
    <w:p w:rsidR="007922CF" w:rsidRPr="00F47A63" w:rsidRDefault="007922CF" w:rsidP="00F47A63">
      <w:pPr>
        <w:pStyle w:val="ConsPlusNormal"/>
        <w:spacing w:line="240" w:lineRule="atLeast"/>
        <w:ind w:firstLine="540"/>
        <w:jc w:val="both"/>
        <w:rPr>
          <w:rFonts w:ascii="Times New Roman" w:hAnsi="Times New Roman" w:cs="Times New Roman"/>
          <w:sz w:val="24"/>
          <w:szCs w:val="24"/>
        </w:rPr>
      </w:pPr>
      <w:r w:rsidRPr="007922CF">
        <w:rPr>
          <w:rFonts w:ascii="Times New Roman" w:hAnsi="Times New Roman" w:cs="Times New Roman"/>
          <w:sz w:val="24"/>
          <w:szCs w:val="24"/>
        </w:rPr>
        <w:t xml:space="preserve">Администрация ведет раздельный учет такого имущества в аналитическом учете к счету 1 101 00 000 в порядке, утвержденном Рабочим планом счетов в </w:t>
      </w:r>
      <w:hyperlink w:anchor="Par620" w:tooltip="Рабочий план счетов" w:history="1">
        <w:r w:rsidRPr="007922CF">
          <w:rPr>
            <w:rFonts w:ascii="Times New Roman" w:hAnsi="Times New Roman" w:cs="Times New Roman"/>
            <w:color w:val="0000FF"/>
            <w:sz w:val="24"/>
            <w:szCs w:val="24"/>
          </w:rPr>
          <w:t>Приложении N 1</w:t>
        </w:r>
      </w:hyperlink>
      <w:r w:rsidRPr="007922CF">
        <w:rPr>
          <w:rFonts w:ascii="Times New Roman" w:hAnsi="Times New Roman" w:cs="Times New Roman"/>
          <w:sz w:val="24"/>
          <w:szCs w:val="24"/>
        </w:rPr>
        <w:t xml:space="preserve"> к Учетной политике для целей бюджетного учета.</w:t>
      </w:r>
      <w:r w:rsidR="00A72298">
        <w:rPr>
          <w:rFonts w:ascii="Times New Roman" w:hAnsi="Times New Roman" w:cs="Times New Roman"/>
          <w:sz w:val="24"/>
          <w:szCs w:val="24"/>
        </w:rPr>
        <w:t xml:space="preserve"> </w:t>
      </w:r>
      <w:r w:rsidRPr="007922CF">
        <w:rPr>
          <w:rFonts w:ascii="Times New Roman" w:hAnsi="Times New Roman" w:cs="Times New Roman"/>
          <w:i/>
          <w:iCs/>
          <w:sz w:val="24"/>
          <w:szCs w:val="24"/>
        </w:rPr>
        <w:t xml:space="preserve">(Основание: </w:t>
      </w:r>
      <w:hyperlink r:id="rId37" w:history="1">
        <w:r w:rsidRPr="007922CF">
          <w:rPr>
            <w:rFonts w:ascii="Times New Roman" w:hAnsi="Times New Roman" w:cs="Times New Roman"/>
            <w:i/>
            <w:iCs/>
            <w:color w:val="0000FF"/>
            <w:sz w:val="24"/>
            <w:szCs w:val="24"/>
          </w:rPr>
          <w:t>п. п. 1</w:t>
        </w:r>
      </w:hyperlink>
      <w:r w:rsidRPr="007922CF">
        <w:rPr>
          <w:rFonts w:ascii="Times New Roman" w:hAnsi="Times New Roman" w:cs="Times New Roman"/>
          <w:i/>
          <w:iCs/>
          <w:sz w:val="24"/>
          <w:szCs w:val="24"/>
        </w:rPr>
        <w:t xml:space="preserve">, </w:t>
      </w:r>
      <w:hyperlink r:id="rId38" w:history="1">
        <w:r w:rsidRPr="007922CF">
          <w:rPr>
            <w:rFonts w:ascii="Times New Roman" w:hAnsi="Times New Roman" w:cs="Times New Roman"/>
            <w:i/>
            <w:iCs/>
            <w:color w:val="0000FF"/>
            <w:sz w:val="24"/>
            <w:szCs w:val="24"/>
          </w:rPr>
          <w:t>2 ст. 376</w:t>
        </w:r>
      </w:hyperlink>
      <w:r w:rsidRPr="007922CF">
        <w:rPr>
          <w:rFonts w:ascii="Times New Roman" w:hAnsi="Times New Roman" w:cs="Times New Roman"/>
          <w:i/>
          <w:iCs/>
          <w:sz w:val="24"/>
          <w:szCs w:val="24"/>
        </w:rPr>
        <w:t xml:space="preserve"> НК РФ)</w:t>
      </w:r>
    </w:p>
    <w:p w:rsidR="007922CF" w:rsidRDefault="007922CF" w:rsidP="0049213E">
      <w:pPr>
        <w:spacing w:line="240" w:lineRule="atLeast"/>
      </w:pPr>
    </w:p>
    <w:p w:rsidR="00F47A63" w:rsidRPr="00F47A63" w:rsidRDefault="00F47A63" w:rsidP="00F47A63">
      <w:pPr>
        <w:pStyle w:val="ConsPlusNormal"/>
        <w:spacing w:line="240" w:lineRule="atLeast"/>
        <w:jc w:val="center"/>
        <w:outlineLvl w:val="2"/>
        <w:rPr>
          <w:rFonts w:ascii="Times New Roman" w:hAnsi="Times New Roman" w:cs="Times New Roman"/>
          <w:sz w:val="24"/>
          <w:szCs w:val="24"/>
        </w:rPr>
      </w:pPr>
      <w:r w:rsidRPr="00F47A63">
        <w:rPr>
          <w:rFonts w:ascii="Times New Roman" w:hAnsi="Times New Roman" w:cs="Times New Roman"/>
          <w:b/>
          <w:bCs/>
          <w:sz w:val="24"/>
          <w:szCs w:val="24"/>
        </w:rPr>
        <w:t>Образец заявления налоговому агенту</w:t>
      </w:r>
    </w:p>
    <w:p w:rsidR="00F47A63" w:rsidRPr="00F47A63" w:rsidRDefault="00F47A63" w:rsidP="00F47A63">
      <w:pPr>
        <w:pStyle w:val="ConsPlusNormal"/>
        <w:spacing w:line="240" w:lineRule="atLeast"/>
        <w:jc w:val="center"/>
        <w:rPr>
          <w:rFonts w:ascii="Times New Roman" w:hAnsi="Times New Roman" w:cs="Times New Roman"/>
          <w:sz w:val="24"/>
          <w:szCs w:val="24"/>
        </w:rPr>
      </w:pPr>
      <w:r w:rsidRPr="00F47A63">
        <w:rPr>
          <w:rFonts w:ascii="Times New Roman" w:hAnsi="Times New Roman" w:cs="Times New Roman"/>
          <w:b/>
          <w:bCs/>
          <w:sz w:val="24"/>
          <w:szCs w:val="24"/>
        </w:rPr>
        <w:t>о предоставлении стандартных налоговых вычетов</w:t>
      </w:r>
    </w:p>
    <w:p w:rsidR="00F47A63" w:rsidRPr="00F47A63" w:rsidRDefault="00F47A63" w:rsidP="00F47A63">
      <w:pPr>
        <w:pStyle w:val="ConsPlusNormal"/>
        <w:spacing w:line="240" w:lineRule="atLeast"/>
        <w:jc w:val="center"/>
        <w:rPr>
          <w:rFonts w:ascii="Times New Roman" w:hAnsi="Times New Roman" w:cs="Times New Roman"/>
          <w:sz w:val="24"/>
          <w:szCs w:val="24"/>
        </w:rPr>
      </w:pPr>
      <w:r w:rsidRPr="00F47A63">
        <w:rPr>
          <w:rFonts w:ascii="Times New Roman" w:hAnsi="Times New Roman" w:cs="Times New Roman"/>
          <w:b/>
          <w:bCs/>
          <w:sz w:val="24"/>
          <w:szCs w:val="24"/>
        </w:rPr>
        <w:t>на детей на основании пп. 4 п. 1 ст. 218 НК РФ</w:t>
      </w:r>
    </w:p>
    <w:p w:rsidR="00F47A63" w:rsidRPr="00F47A63" w:rsidRDefault="00F47A63" w:rsidP="00F47A63">
      <w:pPr>
        <w:pStyle w:val="ConsPlusNormal"/>
        <w:spacing w:line="240" w:lineRule="atLeast"/>
        <w:jc w:val="both"/>
        <w:rPr>
          <w:rFonts w:ascii="Times New Roman" w:hAnsi="Times New Roman" w:cs="Times New Roman"/>
          <w:sz w:val="24"/>
          <w:szCs w:val="24"/>
        </w:rPr>
      </w:pPr>
    </w:p>
    <w:p w:rsidR="00F47A63" w:rsidRPr="00F47A63" w:rsidRDefault="00F47A63" w:rsidP="00F47A63">
      <w:pPr>
        <w:pStyle w:val="ConsPlusNormal"/>
        <w:spacing w:line="240" w:lineRule="atLeast"/>
        <w:jc w:val="right"/>
        <w:rPr>
          <w:rFonts w:ascii="Times New Roman" w:hAnsi="Times New Roman" w:cs="Times New Roman"/>
          <w:sz w:val="24"/>
          <w:szCs w:val="24"/>
        </w:rPr>
      </w:pPr>
      <w:r w:rsidRPr="00F47A63">
        <w:rPr>
          <w:rFonts w:ascii="Times New Roman" w:hAnsi="Times New Roman" w:cs="Times New Roman"/>
          <w:sz w:val="24"/>
          <w:szCs w:val="24"/>
        </w:rPr>
        <w:t>________________________________________________________</w:t>
      </w:r>
    </w:p>
    <w:p w:rsidR="00F47A63" w:rsidRDefault="00F47A63" w:rsidP="00F47A63">
      <w:pPr>
        <w:pStyle w:val="ConsPlusNormal"/>
        <w:spacing w:line="240" w:lineRule="atLeast"/>
        <w:jc w:val="right"/>
        <w:rPr>
          <w:rFonts w:ascii="Times New Roman" w:hAnsi="Times New Roman" w:cs="Times New Roman"/>
          <w:sz w:val="24"/>
          <w:szCs w:val="24"/>
        </w:rPr>
      </w:pPr>
      <w:r w:rsidRPr="00F47A63">
        <w:rPr>
          <w:rFonts w:ascii="Times New Roman" w:hAnsi="Times New Roman" w:cs="Times New Roman"/>
          <w:sz w:val="24"/>
          <w:szCs w:val="24"/>
        </w:rPr>
        <w:t>(должность руководителя, наименование налогового агента)</w:t>
      </w:r>
    </w:p>
    <w:p w:rsidR="00F47A63" w:rsidRPr="00F47A63" w:rsidRDefault="00F47A63" w:rsidP="00F47A63">
      <w:pPr>
        <w:pStyle w:val="ConsPlusNormal"/>
        <w:spacing w:line="240" w:lineRule="atLeast"/>
        <w:jc w:val="right"/>
        <w:rPr>
          <w:rFonts w:ascii="Times New Roman" w:hAnsi="Times New Roman" w:cs="Times New Roman"/>
          <w:sz w:val="24"/>
          <w:szCs w:val="24"/>
        </w:rPr>
      </w:pPr>
      <w:r w:rsidRPr="00F47A63">
        <w:rPr>
          <w:rFonts w:ascii="Times New Roman" w:hAnsi="Times New Roman" w:cs="Times New Roman"/>
          <w:sz w:val="24"/>
          <w:szCs w:val="24"/>
        </w:rPr>
        <w:t>________________________________________________________</w:t>
      </w:r>
    </w:p>
    <w:p w:rsidR="00F47A63" w:rsidRDefault="00F47A63" w:rsidP="00F47A63">
      <w:pPr>
        <w:pStyle w:val="ConsPlusNormal"/>
        <w:spacing w:line="240" w:lineRule="atLeast"/>
        <w:jc w:val="right"/>
        <w:rPr>
          <w:rFonts w:ascii="Times New Roman" w:hAnsi="Times New Roman" w:cs="Times New Roman"/>
          <w:sz w:val="24"/>
          <w:szCs w:val="24"/>
        </w:rPr>
      </w:pPr>
      <w:r w:rsidRPr="00F47A63">
        <w:rPr>
          <w:rFonts w:ascii="Times New Roman" w:hAnsi="Times New Roman" w:cs="Times New Roman"/>
          <w:sz w:val="24"/>
          <w:szCs w:val="24"/>
        </w:rPr>
        <w:t>(Ф.И.О. руководителя)</w:t>
      </w:r>
    </w:p>
    <w:p w:rsidR="00F47A63" w:rsidRPr="00F47A63" w:rsidRDefault="00F47A63" w:rsidP="00F47A63">
      <w:pPr>
        <w:pStyle w:val="ConsPlusNormal"/>
        <w:spacing w:line="240" w:lineRule="atLeast"/>
        <w:jc w:val="right"/>
        <w:rPr>
          <w:rFonts w:ascii="Times New Roman" w:hAnsi="Times New Roman" w:cs="Times New Roman"/>
          <w:sz w:val="24"/>
          <w:szCs w:val="24"/>
        </w:rPr>
      </w:pPr>
      <w:r w:rsidRPr="00F47A63">
        <w:rPr>
          <w:rFonts w:ascii="Times New Roman" w:hAnsi="Times New Roman" w:cs="Times New Roman"/>
          <w:sz w:val="24"/>
          <w:szCs w:val="24"/>
        </w:rPr>
        <w:t>от _____________________________________________________</w:t>
      </w:r>
    </w:p>
    <w:p w:rsidR="00F47A63" w:rsidRPr="00F47A63" w:rsidRDefault="00F47A63" w:rsidP="00F47A63">
      <w:pPr>
        <w:pStyle w:val="ConsPlusNormal"/>
        <w:spacing w:line="240" w:lineRule="atLeast"/>
        <w:jc w:val="right"/>
        <w:rPr>
          <w:rFonts w:ascii="Times New Roman" w:hAnsi="Times New Roman" w:cs="Times New Roman"/>
          <w:sz w:val="24"/>
          <w:szCs w:val="24"/>
        </w:rPr>
      </w:pPr>
      <w:r w:rsidRPr="00F47A63">
        <w:rPr>
          <w:rFonts w:ascii="Times New Roman" w:hAnsi="Times New Roman" w:cs="Times New Roman"/>
          <w:sz w:val="24"/>
          <w:szCs w:val="24"/>
        </w:rPr>
        <w:t>(должность, Ф.И.О. работника)</w:t>
      </w:r>
    </w:p>
    <w:p w:rsidR="00F47A63" w:rsidRPr="00F47A63" w:rsidRDefault="00F47A63" w:rsidP="00F47A63">
      <w:pPr>
        <w:pStyle w:val="ConsPlusNormal"/>
        <w:spacing w:line="240" w:lineRule="atLeast"/>
        <w:jc w:val="both"/>
        <w:rPr>
          <w:rFonts w:ascii="Times New Roman" w:hAnsi="Times New Roman" w:cs="Times New Roman"/>
          <w:sz w:val="24"/>
          <w:szCs w:val="24"/>
        </w:rPr>
      </w:pPr>
    </w:p>
    <w:p w:rsidR="00F47A63" w:rsidRPr="00F47A63" w:rsidRDefault="00F47A63" w:rsidP="00F47A63">
      <w:pPr>
        <w:pStyle w:val="ConsPlusNormal"/>
        <w:spacing w:line="240" w:lineRule="atLeast"/>
        <w:jc w:val="center"/>
        <w:rPr>
          <w:rFonts w:ascii="Times New Roman" w:hAnsi="Times New Roman" w:cs="Times New Roman"/>
          <w:sz w:val="24"/>
          <w:szCs w:val="24"/>
        </w:rPr>
      </w:pPr>
      <w:r w:rsidRPr="00F47A63">
        <w:rPr>
          <w:rFonts w:ascii="Times New Roman" w:hAnsi="Times New Roman" w:cs="Times New Roman"/>
          <w:b/>
          <w:bCs/>
          <w:sz w:val="24"/>
          <w:szCs w:val="24"/>
        </w:rPr>
        <w:t>Заявление о предоставлении</w:t>
      </w:r>
    </w:p>
    <w:p w:rsidR="00F47A63" w:rsidRPr="00F47A63" w:rsidRDefault="00F47A63" w:rsidP="00F47A63">
      <w:pPr>
        <w:pStyle w:val="ConsPlusNormal"/>
        <w:spacing w:line="240" w:lineRule="atLeast"/>
        <w:jc w:val="center"/>
        <w:rPr>
          <w:rFonts w:ascii="Times New Roman" w:hAnsi="Times New Roman" w:cs="Times New Roman"/>
          <w:sz w:val="24"/>
          <w:szCs w:val="24"/>
        </w:rPr>
      </w:pPr>
      <w:r w:rsidRPr="00F47A63">
        <w:rPr>
          <w:rFonts w:ascii="Times New Roman" w:hAnsi="Times New Roman" w:cs="Times New Roman"/>
          <w:b/>
          <w:bCs/>
          <w:sz w:val="24"/>
          <w:szCs w:val="24"/>
        </w:rPr>
        <w:t>стандартных налоговых вычетов на детей</w:t>
      </w:r>
    </w:p>
    <w:p w:rsidR="00F47A63" w:rsidRPr="00F47A63" w:rsidRDefault="00F47A63" w:rsidP="00F47A63">
      <w:pPr>
        <w:pStyle w:val="ConsPlusNormal"/>
        <w:spacing w:line="240" w:lineRule="atLeast"/>
        <w:jc w:val="both"/>
        <w:rPr>
          <w:rFonts w:ascii="Times New Roman" w:hAnsi="Times New Roman" w:cs="Times New Roman"/>
          <w:sz w:val="24"/>
          <w:szCs w:val="24"/>
        </w:rPr>
      </w:pPr>
    </w:p>
    <w:p w:rsidR="00F47A63" w:rsidRPr="00F47A63" w:rsidRDefault="00F47A63" w:rsidP="00F47A63">
      <w:pPr>
        <w:pStyle w:val="ConsPlusNormal"/>
        <w:spacing w:line="240" w:lineRule="atLeast"/>
        <w:ind w:firstLine="540"/>
        <w:jc w:val="both"/>
        <w:rPr>
          <w:rFonts w:ascii="Times New Roman" w:hAnsi="Times New Roman" w:cs="Times New Roman"/>
          <w:sz w:val="24"/>
          <w:szCs w:val="24"/>
        </w:rPr>
      </w:pPr>
      <w:r w:rsidRPr="00F47A63">
        <w:rPr>
          <w:rFonts w:ascii="Times New Roman" w:hAnsi="Times New Roman" w:cs="Times New Roman"/>
          <w:sz w:val="24"/>
          <w:szCs w:val="24"/>
        </w:rPr>
        <w:t xml:space="preserve">Я, ____________________________, в соответствии с положениями </w:t>
      </w:r>
      <w:hyperlink r:id="rId39" w:history="1">
        <w:r w:rsidRPr="00F47A63">
          <w:rPr>
            <w:rFonts w:ascii="Times New Roman" w:hAnsi="Times New Roman" w:cs="Times New Roman"/>
            <w:color w:val="0000FF"/>
            <w:sz w:val="24"/>
            <w:szCs w:val="24"/>
          </w:rPr>
          <w:t>пп. 4 п. 1 ст. 218</w:t>
        </w:r>
      </w:hyperlink>
      <w:r w:rsidRPr="00F47A63">
        <w:rPr>
          <w:rFonts w:ascii="Times New Roman" w:hAnsi="Times New Roman" w:cs="Times New Roman"/>
          <w:sz w:val="24"/>
          <w:szCs w:val="24"/>
        </w:rPr>
        <w:t xml:space="preserve"> НК РФ прошу предоставить мне за каждый месяц налогового периода стандартные налоговые вычеты на детей:</w:t>
      </w:r>
    </w:p>
    <w:p w:rsidR="00F47A63" w:rsidRPr="00F47A63" w:rsidRDefault="00F47A63" w:rsidP="00F47A63">
      <w:pPr>
        <w:pStyle w:val="ConsPlusNormal"/>
        <w:spacing w:line="240" w:lineRule="atLeast"/>
        <w:jc w:val="both"/>
        <w:rPr>
          <w:rFonts w:ascii="Times New Roman" w:hAnsi="Times New Roman" w:cs="Times New Roman"/>
          <w:sz w:val="24"/>
          <w:szCs w:val="24"/>
        </w:rPr>
      </w:pPr>
    </w:p>
    <w:p w:rsidR="00F47A63" w:rsidRPr="00F47A63" w:rsidRDefault="00F47A63" w:rsidP="00F47A63">
      <w:pPr>
        <w:pStyle w:val="ConsPlusNonformat"/>
        <w:spacing w:line="240" w:lineRule="atLeast"/>
        <w:jc w:val="both"/>
        <w:rPr>
          <w:rFonts w:ascii="Times New Roman" w:hAnsi="Times New Roman" w:cs="Times New Roman"/>
          <w:sz w:val="24"/>
          <w:szCs w:val="24"/>
        </w:rPr>
      </w:pPr>
      <w:r w:rsidRPr="00F47A63">
        <w:rPr>
          <w:rFonts w:ascii="Times New Roman" w:hAnsi="Times New Roman" w:cs="Times New Roman"/>
          <w:sz w:val="24"/>
          <w:szCs w:val="24"/>
        </w:rPr>
        <w:t>_____________________________, _____ года рождения, в размере ___________</w:t>
      </w:r>
    </w:p>
    <w:p w:rsidR="00F47A63" w:rsidRPr="00F47A63" w:rsidRDefault="00F47A63" w:rsidP="00F47A63">
      <w:pPr>
        <w:pStyle w:val="ConsPlusNonformat"/>
        <w:spacing w:line="240" w:lineRule="atLeast"/>
        <w:jc w:val="both"/>
        <w:rPr>
          <w:rFonts w:ascii="Times New Roman" w:hAnsi="Times New Roman" w:cs="Times New Roman"/>
          <w:sz w:val="24"/>
          <w:szCs w:val="24"/>
        </w:rPr>
      </w:pPr>
      <w:r w:rsidRPr="00F47A63">
        <w:rPr>
          <w:rFonts w:ascii="Times New Roman" w:hAnsi="Times New Roman" w:cs="Times New Roman"/>
          <w:sz w:val="24"/>
          <w:szCs w:val="24"/>
        </w:rPr>
        <w:t xml:space="preserve">         (Ф.И.О. ребенка)</w:t>
      </w:r>
    </w:p>
    <w:p w:rsidR="00F47A63" w:rsidRPr="00F47A63" w:rsidRDefault="00F47A63" w:rsidP="00F47A63">
      <w:pPr>
        <w:pStyle w:val="ConsPlusNonformat"/>
        <w:spacing w:line="240" w:lineRule="atLeast"/>
        <w:jc w:val="both"/>
        <w:rPr>
          <w:rFonts w:ascii="Times New Roman" w:hAnsi="Times New Roman" w:cs="Times New Roman"/>
          <w:sz w:val="24"/>
          <w:szCs w:val="24"/>
        </w:rPr>
      </w:pPr>
      <w:r w:rsidRPr="00F47A63">
        <w:rPr>
          <w:rFonts w:ascii="Times New Roman" w:hAnsi="Times New Roman" w:cs="Times New Roman"/>
          <w:sz w:val="24"/>
          <w:szCs w:val="24"/>
        </w:rPr>
        <w:t>_____________________________________________________________________ руб.;</w:t>
      </w:r>
    </w:p>
    <w:p w:rsidR="00F47A63" w:rsidRPr="00F47A63" w:rsidRDefault="00F47A63" w:rsidP="00F47A63">
      <w:pPr>
        <w:pStyle w:val="ConsPlusNonformat"/>
        <w:spacing w:line="240" w:lineRule="atLeast"/>
        <w:jc w:val="both"/>
        <w:rPr>
          <w:rFonts w:ascii="Times New Roman" w:hAnsi="Times New Roman" w:cs="Times New Roman"/>
          <w:sz w:val="24"/>
          <w:szCs w:val="24"/>
        </w:rPr>
      </w:pPr>
    </w:p>
    <w:p w:rsidR="00F47A63" w:rsidRPr="00F47A63" w:rsidRDefault="00F47A63" w:rsidP="00F47A63">
      <w:pPr>
        <w:pStyle w:val="ConsPlusNonformat"/>
        <w:spacing w:line="240" w:lineRule="atLeast"/>
        <w:jc w:val="both"/>
        <w:rPr>
          <w:rFonts w:ascii="Times New Roman" w:hAnsi="Times New Roman" w:cs="Times New Roman"/>
          <w:sz w:val="24"/>
          <w:szCs w:val="24"/>
        </w:rPr>
      </w:pPr>
      <w:r w:rsidRPr="00F47A63">
        <w:rPr>
          <w:rFonts w:ascii="Times New Roman" w:hAnsi="Times New Roman" w:cs="Times New Roman"/>
          <w:sz w:val="24"/>
          <w:szCs w:val="24"/>
        </w:rPr>
        <w:t xml:space="preserve"> _____________________________, _____ года рождения, в размере ___________</w:t>
      </w:r>
    </w:p>
    <w:p w:rsidR="00F47A63" w:rsidRPr="00F47A63" w:rsidRDefault="00F47A63" w:rsidP="00F47A63">
      <w:pPr>
        <w:pStyle w:val="ConsPlusNonformat"/>
        <w:spacing w:line="240" w:lineRule="atLeast"/>
        <w:jc w:val="both"/>
        <w:rPr>
          <w:rFonts w:ascii="Times New Roman" w:hAnsi="Times New Roman" w:cs="Times New Roman"/>
          <w:sz w:val="24"/>
          <w:szCs w:val="24"/>
        </w:rPr>
      </w:pPr>
      <w:r w:rsidRPr="00F47A63">
        <w:rPr>
          <w:rFonts w:ascii="Times New Roman" w:hAnsi="Times New Roman" w:cs="Times New Roman"/>
          <w:sz w:val="24"/>
          <w:szCs w:val="24"/>
        </w:rPr>
        <w:t xml:space="preserve">         (Ф.И.О. ребенка)</w:t>
      </w:r>
    </w:p>
    <w:p w:rsidR="00F47A63" w:rsidRPr="00F47A63" w:rsidRDefault="00F47A63" w:rsidP="00F47A63">
      <w:pPr>
        <w:pStyle w:val="ConsPlusNonformat"/>
        <w:spacing w:line="240" w:lineRule="atLeast"/>
        <w:jc w:val="both"/>
        <w:rPr>
          <w:rFonts w:ascii="Times New Roman" w:hAnsi="Times New Roman" w:cs="Times New Roman"/>
          <w:sz w:val="24"/>
          <w:szCs w:val="24"/>
        </w:rPr>
      </w:pPr>
      <w:r w:rsidRPr="00F47A63">
        <w:rPr>
          <w:rFonts w:ascii="Times New Roman" w:hAnsi="Times New Roman" w:cs="Times New Roman"/>
          <w:sz w:val="24"/>
          <w:szCs w:val="24"/>
        </w:rPr>
        <w:t>______________________________________________________________________ руб.</w:t>
      </w:r>
    </w:p>
    <w:p w:rsidR="00F47A63" w:rsidRPr="00F47A63" w:rsidRDefault="00F47A63" w:rsidP="00F47A63">
      <w:pPr>
        <w:pStyle w:val="ConsPlusNonformat"/>
        <w:spacing w:line="240" w:lineRule="atLeast"/>
        <w:jc w:val="both"/>
        <w:rPr>
          <w:rFonts w:ascii="Times New Roman" w:hAnsi="Times New Roman" w:cs="Times New Roman"/>
          <w:sz w:val="24"/>
          <w:szCs w:val="24"/>
        </w:rPr>
      </w:pPr>
    </w:p>
    <w:p w:rsidR="00F47A63" w:rsidRPr="00F47A63" w:rsidRDefault="00F47A63" w:rsidP="00F47A63">
      <w:pPr>
        <w:pStyle w:val="ConsPlusNonformat"/>
        <w:spacing w:line="240" w:lineRule="atLeast"/>
        <w:jc w:val="both"/>
        <w:rPr>
          <w:rFonts w:ascii="Times New Roman" w:hAnsi="Times New Roman" w:cs="Times New Roman"/>
          <w:sz w:val="24"/>
          <w:szCs w:val="24"/>
        </w:rPr>
      </w:pPr>
      <w:r w:rsidRPr="00F47A63">
        <w:rPr>
          <w:rFonts w:ascii="Times New Roman" w:hAnsi="Times New Roman" w:cs="Times New Roman"/>
          <w:sz w:val="24"/>
          <w:szCs w:val="24"/>
        </w:rPr>
        <w:t xml:space="preserve">    Приложение:</w:t>
      </w:r>
    </w:p>
    <w:p w:rsidR="00F47A63" w:rsidRPr="00F47A63" w:rsidRDefault="00F47A63" w:rsidP="00F47A63">
      <w:pPr>
        <w:pStyle w:val="ConsPlusNonformat"/>
        <w:spacing w:line="240" w:lineRule="atLeast"/>
        <w:jc w:val="both"/>
        <w:rPr>
          <w:rFonts w:ascii="Times New Roman" w:hAnsi="Times New Roman" w:cs="Times New Roman"/>
          <w:sz w:val="24"/>
          <w:szCs w:val="24"/>
        </w:rPr>
      </w:pPr>
    </w:p>
    <w:p w:rsidR="00F47A63" w:rsidRPr="00F47A63" w:rsidRDefault="00F47A63" w:rsidP="00F47A63">
      <w:pPr>
        <w:pStyle w:val="ConsPlusNonformat"/>
        <w:spacing w:line="240" w:lineRule="atLeast"/>
        <w:jc w:val="both"/>
        <w:rPr>
          <w:rFonts w:ascii="Times New Roman" w:hAnsi="Times New Roman" w:cs="Times New Roman"/>
          <w:sz w:val="24"/>
          <w:szCs w:val="24"/>
        </w:rPr>
      </w:pPr>
      <w:r w:rsidRPr="00F47A63">
        <w:rPr>
          <w:rFonts w:ascii="Times New Roman" w:hAnsi="Times New Roman" w:cs="Times New Roman"/>
          <w:sz w:val="24"/>
          <w:szCs w:val="24"/>
        </w:rPr>
        <w:t>"___" __________ 20__ г.                                 __________________</w:t>
      </w:r>
    </w:p>
    <w:p w:rsidR="00F47A63" w:rsidRPr="00F47A63" w:rsidRDefault="00F47A63" w:rsidP="00F47A63">
      <w:pPr>
        <w:pStyle w:val="ConsPlusNonformat"/>
        <w:spacing w:line="240" w:lineRule="atLeast"/>
        <w:jc w:val="both"/>
        <w:rPr>
          <w:rFonts w:ascii="Times New Roman" w:hAnsi="Times New Roman" w:cs="Times New Roman"/>
          <w:sz w:val="24"/>
          <w:szCs w:val="24"/>
        </w:rPr>
      </w:pPr>
      <w:r w:rsidRPr="00F47A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47A63">
        <w:rPr>
          <w:rFonts w:ascii="Times New Roman" w:hAnsi="Times New Roman" w:cs="Times New Roman"/>
          <w:sz w:val="24"/>
          <w:szCs w:val="24"/>
        </w:rPr>
        <w:t xml:space="preserve"> (подпись)</w:t>
      </w:r>
    </w:p>
    <w:sectPr w:rsidR="00F47A63" w:rsidRPr="00F47A63" w:rsidSect="00BC13BA">
      <w:pgSz w:w="11906" w:h="16838"/>
      <w:pgMar w:top="567"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CDE" w:rsidRDefault="00957CDE" w:rsidP="00AA451E">
      <w:r>
        <w:separator/>
      </w:r>
    </w:p>
  </w:endnote>
  <w:endnote w:type="continuationSeparator" w:id="1">
    <w:p w:rsidR="00957CDE" w:rsidRDefault="00957CDE" w:rsidP="00AA45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CDE" w:rsidRDefault="00957CDE" w:rsidP="00AA451E">
      <w:r>
        <w:separator/>
      </w:r>
    </w:p>
  </w:footnote>
  <w:footnote w:type="continuationSeparator" w:id="1">
    <w:p w:rsidR="00957CDE" w:rsidRDefault="00957CDE" w:rsidP="00AA45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1430"/>
    <w:rsid w:val="001676BC"/>
    <w:rsid w:val="00237405"/>
    <w:rsid w:val="002D5CDA"/>
    <w:rsid w:val="00302937"/>
    <w:rsid w:val="003744DE"/>
    <w:rsid w:val="003C13C1"/>
    <w:rsid w:val="0049213E"/>
    <w:rsid w:val="00591BB4"/>
    <w:rsid w:val="005E116C"/>
    <w:rsid w:val="005E5559"/>
    <w:rsid w:val="005E7D6C"/>
    <w:rsid w:val="006135B6"/>
    <w:rsid w:val="00683642"/>
    <w:rsid w:val="00735D7E"/>
    <w:rsid w:val="00737B58"/>
    <w:rsid w:val="007922CF"/>
    <w:rsid w:val="007E7D51"/>
    <w:rsid w:val="00885FA4"/>
    <w:rsid w:val="00903832"/>
    <w:rsid w:val="00957CDE"/>
    <w:rsid w:val="0097715B"/>
    <w:rsid w:val="009B32F5"/>
    <w:rsid w:val="00A72298"/>
    <w:rsid w:val="00AA1430"/>
    <w:rsid w:val="00AA451E"/>
    <w:rsid w:val="00AB5815"/>
    <w:rsid w:val="00B97905"/>
    <w:rsid w:val="00BA4084"/>
    <w:rsid w:val="00BA5BB6"/>
    <w:rsid w:val="00BB4117"/>
    <w:rsid w:val="00BC13BA"/>
    <w:rsid w:val="00C30038"/>
    <w:rsid w:val="00CE5DFF"/>
    <w:rsid w:val="00CF6DC6"/>
    <w:rsid w:val="00D61AA2"/>
    <w:rsid w:val="00D97921"/>
    <w:rsid w:val="00DB25CA"/>
    <w:rsid w:val="00E22B7F"/>
    <w:rsid w:val="00E36A76"/>
    <w:rsid w:val="00EC2E66"/>
    <w:rsid w:val="00EC36D5"/>
    <w:rsid w:val="00F2728D"/>
    <w:rsid w:val="00F47A63"/>
    <w:rsid w:val="00FE09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4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79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E09E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semiHidden/>
    <w:unhideWhenUsed/>
    <w:rsid w:val="00AA451E"/>
    <w:pPr>
      <w:tabs>
        <w:tab w:val="center" w:pos="4677"/>
        <w:tab w:val="right" w:pos="9355"/>
      </w:tabs>
    </w:pPr>
  </w:style>
  <w:style w:type="character" w:customStyle="1" w:styleId="a4">
    <w:name w:val="Верхний колонтитул Знак"/>
    <w:basedOn w:val="a0"/>
    <w:link w:val="a3"/>
    <w:uiPriority w:val="99"/>
    <w:semiHidden/>
    <w:rsid w:val="00AA451E"/>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AA451E"/>
    <w:pPr>
      <w:tabs>
        <w:tab w:val="center" w:pos="4677"/>
        <w:tab w:val="right" w:pos="9355"/>
      </w:tabs>
    </w:pPr>
  </w:style>
  <w:style w:type="character" w:customStyle="1" w:styleId="a6">
    <w:name w:val="Нижний колонтитул Знак"/>
    <w:basedOn w:val="a0"/>
    <w:link w:val="a5"/>
    <w:uiPriority w:val="99"/>
    <w:semiHidden/>
    <w:rsid w:val="00AA451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RZB;n=297341;fld=134;dst=100419" TargetMode="External"/><Relationship Id="rId13" Type="http://schemas.openxmlformats.org/officeDocument/2006/relationships/hyperlink" Target="https://login.consultant.ru/link/?req=doc;base=RZB;n=297341;fld=134;dst=101782" TargetMode="External"/><Relationship Id="rId18" Type="http://schemas.openxmlformats.org/officeDocument/2006/relationships/hyperlink" Target="https://login.consultant.ru/link/?req=doc;base=RZB;n=293457;fld=134;dst=102328" TargetMode="External"/><Relationship Id="rId26" Type="http://schemas.openxmlformats.org/officeDocument/2006/relationships/hyperlink" Target="https://login.consultant.ru/link/?req=doc;base=RZB;n=301659;fld=134;dst=100182" TargetMode="External"/><Relationship Id="rId39" Type="http://schemas.openxmlformats.org/officeDocument/2006/relationships/hyperlink" Target="https://login.consultant.ru/link/?req=doc;base=RZB;n=301659;fld=134;dst=12243" TargetMode="External"/><Relationship Id="rId3" Type="http://schemas.openxmlformats.org/officeDocument/2006/relationships/webSettings" Target="webSettings.xml"/><Relationship Id="rId21" Type="http://schemas.openxmlformats.org/officeDocument/2006/relationships/hyperlink" Target="https://login.consultant.ru/link/?req=doc;base=RZB;n=297461;fld=134;dst=102987" TargetMode="External"/><Relationship Id="rId34" Type="http://schemas.openxmlformats.org/officeDocument/2006/relationships/hyperlink" Target="https://login.consultant.ru/link/?req=doc;base=RZB;n=301659;fld=134;dst=191" TargetMode="External"/><Relationship Id="rId7" Type="http://schemas.openxmlformats.org/officeDocument/2006/relationships/hyperlink" Target="https://login.consultant.ru/link/?req=doc;base=RZB;n=297341;fld=134;dst=221" TargetMode="External"/><Relationship Id="rId12" Type="http://schemas.openxmlformats.org/officeDocument/2006/relationships/hyperlink" Target="https://login.consultant.ru/link/?req=doc;base=RZB;n=285455;fld=134;dst=104247" TargetMode="External"/><Relationship Id="rId17" Type="http://schemas.openxmlformats.org/officeDocument/2006/relationships/hyperlink" Target="https://login.consultant.ru/link/?req=doc;base=QSBO;n=17863;fld=134;dst=100014" TargetMode="External"/><Relationship Id="rId25" Type="http://schemas.openxmlformats.org/officeDocument/2006/relationships/hyperlink" Target="https://login.consultant.ru/link/?req=doc;base=RZB;n=304194;fld=134;dst=4010" TargetMode="External"/><Relationship Id="rId33" Type="http://schemas.openxmlformats.org/officeDocument/2006/relationships/hyperlink" Target="https://login.consultant.ru/link/?req=doc;base=RZB;n=301659;fld=134;dst=5782" TargetMode="External"/><Relationship Id="rId38" Type="http://schemas.openxmlformats.org/officeDocument/2006/relationships/hyperlink" Target="https://login.consultant.ru/link/?req=doc;base=RZB;n=301659;fld=134;dst=10298" TargetMode="External"/><Relationship Id="rId2" Type="http://schemas.openxmlformats.org/officeDocument/2006/relationships/settings" Target="settings.xml"/><Relationship Id="rId16" Type="http://schemas.openxmlformats.org/officeDocument/2006/relationships/hyperlink" Target="https://login.consultant.ru/link/?req=doc;base=RZB;n=297341;fld=134;dst=101490" TargetMode="External"/><Relationship Id="rId20" Type="http://schemas.openxmlformats.org/officeDocument/2006/relationships/hyperlink" Target="https://login.consultant.ru/link/?req=doc;base=RZB;n=304193;fld=134;dst=1211" TargetMode="External"/><Relationship Id="rId29" Type="http://schemas.openxmlformats.org/officeDocument/2006/relationships/hyperlink" Target="https://login.consultant.ru/link/?req=doc;base=RZB;n=301659;fld=134;dst=9381"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base=RZB;n=297341;fld=134;dst=100411" TargetMode="External"/><Relationship Id="rId11" Type="http://schemas.openxmlformats.org/officeDocument/2006/relationships/hyperlink" Target="https://login.consultant.ru/link/?req=doc;base=RZB;n=297341;fld=134;dst=100419" TargetMode="External"/><Relationship Id="rId24" Type="http://schemas.openxmlformats.org/officeDocument/2006/relationships/hyperlink" Target="https://login.consultant.ru/link/?req=doc;base=RZB;n=304194;fld=134;dst=4006" TargetMode="External"/><Relationship Id="rId32" Type="http://schemas.openxmlformats.org/officeDocument/2006/relationships/hyperlink" Target="https://login.consultant.ru/link/?req=doc;base=RZB;n=301659;fld=134;dst=5716" TargetMode="External"/><Relationship Id="rId37" Type="http://schemas.openxmlformats.org/officeDocument/2006/relationships/hyperlink" Target="https://login.consultant.ru/link/?req=doc;base=RZB;n=301659;fld=134;dst=9193"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ogin.consultant.ru/link/?req=doc;base=RZB;n=285455;fld=134;dst=105364" TargetMode="External"/><Relationship Id="rId23" Type="http://schemas.openxmlformats.org/officeDocument/2006/relationships/hyperlink" Target="https://login.consultant.ru/link/?req=doc;base=RZB;n=297341;fld=134;dst=211" TargetMode="External"/><Relationship Id="rId28" Type="http://schemas.openxmlformats.org/officeDocument/2006/relationships/hyperlink" Target="https://login.consultant.ru/link/?req=doc;base=RZB;n=301659;fld=134;dst=9373" TargetMode="External"/><Relationship Id="rId36" Type="http://schemas.openxmlformats.org/officeDocument/2006/relationships/hyperlink" Target="https://login.consultant.ru/link/?req=doc;base=RZB;n=301659;fld=134;dst=8466" TargetMode="External"/><Relationship Id="rId10" Type="http://schemas.openxmlformats.org/officeDocument/2006/relationships/hyperlink" Target="https://login.consultant.ru/link/?req=doc;base=RZB;n=216359;fld=134;dst=100099" TargetMode="External"/><Relationship Id="rId19" Type="http://schemas.openxmlformats.org/officeDocument/2006/relationships/hyperlink" Target="https://login.consultant.ru/link/?req=doc;base=RZB;n=293457;fld=134;dst=102708" TargetMode="External"/><Relationship Id="rId31" Type="http://schemas.openxmlformats.org/officeDocument/2006/relationships/hyperlink" Target="https://login.consultant.ru/link/?req=doc;base=RZB;n=301659;fld=134;dst=4258" TargetMode="External"/><Relationship Id="rId4" Type="http://schemas.openxmlformats.org/officeDocument/2006/relationships/footnotes" Target="footnotes.xml"/><Relationship Id="rId9" Type="http://schemas.openxmlformats.org/officeDocument/2006/relationships/hyperlink" Target="https://login.consultant.ru/link/?req=doc;base=RZB;n=285455;fld=134;dst=102365" TargetMode="External"/><Relationship Id="rId14" Type="http://schemas.openxmlformats.org/officeDocument/2006/relationships/hyperlink" Target="https://login.consultant.ru/link/?req=doc;base=RZB;n=285455;fld=134;dst=101786" TargetMode="External"/><Relationship Id="rId22" Type="http://schemas.openxmlformats.org/officeDocument/2006/relationships/hyperlink" Target="https://login.consultant.ru/link/?req=doc;base=RZB;n=297341;fld=134;dst=100419" TargetMode="External"/><Relationship Id="rId27" Type="http://schemas.openxmlformats.org/officeDocument/2006/relationships/hyperlink" Target="https://login.consultant.ru/link/?req=doc;base=RZB;n=301659;fld=134;dst=100182" TargetMode="External"/><Relationship Id="rId30" Type="http://schemas.openxmlformats.org/officeDocument/2006/relationships/hyperlink" Target="https://login.consultant.ru/link/?req=doc;base=RZB;n=301659;fld=134;dst=4255" TargetMode="External"/><Relationship Id="rId35" Type="http://schemas.openxmlformats.org/officeDocument/2006/relationships/hyperlink" Target="https://login.consultant.ru/link/?req=doc;base=RZB;n=301659;fld=134;dst=117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683</TotalTime>
  <Pages>17</Pages>
  <Words>7641</Words>
  <Characters>43557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10</cp:revision>
  <dcterms:created xsi:type="dcterms:W3CDTF">2018-08-27T05:20:00Z</dcterms:created>
  <dcterms:modified xsi:type="dcterms:W3CDTF">2018-09-06T11:04:00Z</dcterms:modified>
</cp:coreProperties>
</file>