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16" w:rsidRPr="003E5F16" w:rsidRDefault="003E5F16" w:rsidP="003E5F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F16">
        <w:rPr>
          <w:rFonts w:ascii="Times New Roman" w:hAnsi="Times New Roman" w:cs="Times New Roman"/>
          <w:b/>
          <w:bCs/>
          <w:sz w:val="24"/>
          <w:szCs w:val="24"/>
        </w:rPr>
        <w:t>САМАРСКАЯ ОБЛАСТЬ</w:t>
      </w:r>
    </w:p>
    <w:p w:rsidR="003E5F16" w:rsidRPr="003E5F16" w:rsidRDefault="003E5F16" w:rsidP="003E5F1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5F1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РАЙОН </w:t>
      </w:r>
      <w:r w:rsidR="00A24D33" w:rsidRPr="003E5F16">
        <w:rPr>
          <w:rFonts w:ascii="Times New Roman" w:hAnsi="Times New Roman" w:cs="Times New Roman"/>
          <w:b/>
          <w:caps/>
          <w:sz w:val="24"/>
          <w:szCs w:val="24"/>
        </w:rPr>
        <w:fldChar w:fldCharType="begin"/>
      </w:r>
      <w:r w:rsidRPr="003E5F16">
        <w:rPr>
          <w:rFonts w:ascii="Times New Roman" w:hAnsi="Times New Roman" w:cs="Times New Roman"/>
          <w:b/>
          <w:caps/>
          <w:sz w:val="24"/>
          <w:szCs w:val="24"/>
        </w:rPr>
        <w:instrText xml:space="preserve"> MERGEFIELD "Название_района" </w:instrText>
      </w:r>
      <w:r w:rsidR="00A24D33" w:rsidRPr="003E5F16">
        <w:rPr>
          <w:rFonts w:ascii="Times New Roman" w:hAnsi="Times New Roman" w:cs="Times New Roman"/>
          <w:b/>
          <w:caps/>
          <w:sz w:val="24"/>
          <w:szCs w:val="24"/>
        </w:rPr>
        <w:fldChar w:fldCharType="separate"/>
      </w:r>
      <w:r w:rsidRPr="003E5F16">
        <w:rPr>
          <w:rFonts w:ascii="Times New Roman" w:hAnsi="Times New Roman" w:cs="Times New Roman"/>
          <w:b/>
          <w:caps/>
          <w:noProof/>
          <w:sz w:val="24"/>
          <w:szCs w:val="24"/>
        </w:rPr>
        <w:t>Исаклинский</w:t>
      </w:r>
      <w:r w:rsidR="00A24D33" w:rsidRPr="003E5F16">
        <w:rPr>
          <w:rFonts w:ascii="Times New Roman" w:hAnsi="Times New Roman" w:cs="Times New Roman"/>
          <w:b/>
          <w:caps/>
          <w:sz w:val="24"/>
          <w:szCs w:val="24"/>
        </w:rPr>
        <w:fldChar w:fldCharType="end"/>
      </w:r>
    </w:p>
    <w:p w:rsidR="003E5F16" w:rsidRPr="003E5F16" w:rsidRDefault="003E5F16" w:rsidP="003E5F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F16">
        <w:rPr>
          <w:rFonts w:ascii="Times New Roman" w:hAnsi="Times New Roman" w:cs="Times New Roman"/>
          <w:b/>
          <w:bCs/>
          <w:sz w:val="24"/>
          <w:szCs w:val="24"/>
        </w:rPr>
        <w:t>АДМИНИСТРАЦИЯ  СЕЛЬСКОГО ПОСЕЛЕНИЯ</w:t>
      </w:r>
    </w:p>
    <w:p w:rsidR="003E5F16" w:rsidRPr="003E5F16" w:rsidRDefault="003E5F16" w:rsidP="003E5F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F16">
        <w:rPr>
          <w:rFonts w:ascii="Times New Roman" w:hAnsi="Times New Roman" w:cs="Times New Roman"/>
          <w:b/>
          <w:bCs/>
          <w:sz w:val="24"/>
          <w:szCs w:val="24"/>
        </w:rPr>
        <w:t>БОЛЬШОЕ МИКУШКИНО</w:t>
      </w:r>
    </w:p>
    <w:p w:rsidR="003E5F16" w:rsidRPr="003E5F16" w:rsidRDefault="003E5F16" w:rsidP="003E5F1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5F1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5F16" w:rsidRPr="003E5F16" w:rsidRDefault="003E5F16" w:rsidP="003E5F16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E5F1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E5F16" w:rsidRPr="003E5F16" w:rsidRDefault="003E5F16" w:rsidP="003E5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16">
        <w:rPr>
          <w:rFonts w:ascii="Times New Roman" w:hAnsi="Times New Roman" w:cs="Times New Roman"/>
          <w:b/>
        </w:rPr>
        <w:t>от «__»  ______  2016 года  №__</w:t>
      </w:r>
    </w:p>
    <w:p w:rsidR="003E5F16" w:rsidRPr="003E5F16" w:rsidRDefault="003E5F16" w:rsidP="003E5F16">
      <w:pPr>
        <w:spacing w:after="0"/>
        <w:jc w:val="center"/>
        <w:rPr>
          <w:rFonts w:ascii="Times New Roman" w:hAnsi="Times New Roman" w:cs="Times New Roman"/>
          <w:b/>
        </w:rPr>
      </w:pPr>
    </w:p>
    <w:p w:rsidR="000B4B60" w:rsidRPr="003E5F16" w:rsidRDefault="000B4B60" w:rsidP="003E5F16">
      <w:pPr>
        <w:shd w:val="clear" w:color="auto" w:fill="FFFFFF"/>
        <w:spacing w:after="0" w:line="225" w:lineRule="atLeast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B4B60" w:rsidRPr="00895C47" w:rsidRDefault="000B4B60" w:rsidP="003E5F16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4B60">
        <w:rPr>
          <w:rStyle w:val="a3"/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Pr="007352BE">
        <w:rPr>
          <w:rStyle w:val="a3"/>
          <w:sz w:val="28"/>
          <w:szCs w:val="28"/>
        </w:rPr>
        <w:t xml:space="preserve"> </w:t>
      </w:r>
      <w:r w:rsidRPr="007352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Выдача копий  архивных документов, подтверждающих право на владение землей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Большое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Исаклинский</w:t>
      </w:r>
      <w:proofErr w:type="spellEnd"/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Самарской области»</w:t>
      </w:r>
    </w:p>
    <w:p w:rsidR="000B4B60" w:rsidRPr="007352BE" w:rsidRDefault="000B4B60" w:rsidP="000B4B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60" w:rsidRPr="007352BE" w:rsidRDefault="000B4B60" w:rsidP="000B4B60">
      <w:pPr>
        <w:jc w:val="both"/>
        <w:rPr>
          <w:rFonts w:ascii="Times New Roman" w:hAnsi="Times New Roman" w:cs="Times New Roman"/>
          <w:sz w:val="28"/>
          <w:szCs w:val="28"/>
        </w:rPr>
      </w:pPr>
      <w:r w:rsidRPr="007352BE">
        <w:rPr>
          <w:rFonts w:ascii="Times New Roman" w:hAnsi="Times New Roman" w:cs="Times New Roman"/>
          <w:sz w:val="28"/>
          <w:szCs w:val="28"/>
        </w:rPr>
        <w:t xml:space="preserve">   В соответствии  с Федеральным законом № 210-ФЗ от 27.07.2010 г. «Об организации предоставления государственных и муниципальных услуг», Постановлением Администрации  сельского поселения Большое </w:t>
      </w:r>
      <w:proofErr w:type="spellStart"/>
      <w:r w:rsidRPr="007352B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735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2BE">
        <w:rPr>
          <w:rFonts w:ascii="Times New Roman" w:hAnsi="Times New Roman" w:cs="Times New Roman"/>
          <w:sz w:val="28"/>
          <w:szCs w:val="28"/>
        </w:rPr>
        <w:t xml:space="preserve">№60 от 11.07.2016 года     «О порядке разработке административных  регламентов сельского поселения Большое </w:t>
      </w:r>
      <w:proofErr w:type="spellStart"/>
      <w:r w:rsidRPr="007352B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7352BE">
        <w:rPr>
          <w:rFonts w:ascii="Times New Roman" w:hAnsi="Times New Roman" w:cs="Times New Roman"/>
          <w:sz w:val="28"/>
          <w:szCs w:val="28"/>
        </w:rPr>
        <w:t xml:space="preserve">, реестре муниципальных услуг Администрации сельского поселения </w:t>
      </w:r>
      <w:proofErr w:type="gramStart"/>
      <w:r w:rsidRPr="007352B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73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2B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7352BE">
        <w:rPr>
          <w:rFonts w:ascii="Times New Roman" w:hAnsi="Times New Roman" w:cs="Times New Roman"/>
          <w:sz w:val="28"/>
          <w:szCs w:val="28"/>
        </w:rPr>
        <w:t>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услуг,</w:t>
      </w:r>
    </w:p>
    <w:p w:rsidR="000B4B60" w:rsidRPr="007352BE" w:rsidRDefault="000B4B60" w:rsidP="000B4B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2BE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0B4B60" w:rsidRPr="007352BE" w:rsidRDefault="000B4B60" w:rsidP="000B4B6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E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 услуги</w:t>
      </w:r>
      <w:r w:rsidRPr="007352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2BE">
        <w:rPr>
          <w:rFonts w:ascii="Times New Roman" w:hAnsi="Times New Roman" w:cs="Times New Roman"/>
          <w:b/>
          <w:sz w:val="28"/>
          <w:szCs w:val="28"/>
        </w:rPr>
        <w:t>«</w:t>
      </w:r>
      <w:r w:rsidRPr="000B4B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Выдача копий  архивных документов, подтверждающих право на владение землей сельского поселения Большое </w:t>
      </w:r>
      <w:proofErr w:type="spellStart"/>
      <w:r w:rsidRPr="000B4B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Микушкино</w:t>
      </w:r>
      <w:proofErr w:type="spellEnd"/>
      <w:r w:rsidRPr="000B4B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0B4B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Исаклинский</w:t>
      </w:r>
      <w:proofErr w:type="spellEnd"/>
      <w:r w:rsidRPr="000B4B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7352BE">
        <w:rPr>
          <w:rFonts w:ascii="Times New Roman" w:hAnsi="Times New Roman" w:cs="Times New Roman"/>
          <w:sz w:val="28"/>
          <w:szCs w:val="28"/>
        </w:rPr>
        <w:t>».</w:t>
      </w:r>
    </w:p>
    <w:p w:rsidR="000B4B60" w:rsidRPr="007352BE" w:rsidRDefault="000B4B60" w:rsidP="000B4B6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2BE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B4B60" w:rsidRPr="007352BE" w:rsidRDefault="000B4B60" w:rsidP="000B4B6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2BE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 сельского поселения </w:t>
      </w:r>
      <w:proofErr w:type="gramStart"/>
      <w:r w:rsidRPr="007352BE">
        <w:rPr>
          <w:rFonts w:ascii="Times New Roman" w:hAnsi="Times New Roman" w:cs="Times New Roman"/>
          <w:bCs/>
          <w:sz w:val="28"/>
          <w:szCs w:val="28"/>
        </w:rPr>
        <w:t>Большое</w:t>
      </w:r>
      <w:proofErr w:type="gramEnd"/>
      <w:r w:rsidRPr="007352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52BE">
        <w:rPr>
          <w:rFonts w:ascii="Times New Roman" w:hAnsi="Times New Roman" w:cs="Times New Roman"/>
          <w:bCs/>
          <w:sz w:val="28"/>
          <w:szCs w:val="28"/>
        </w:rPr>
        <w:t>Микушкино</w:t>
      </w:r>
      <w:proofErr w:type="spellEnd"/>
      <w:r w:rsidRPr="007352BE">
        <w:rPr>
          <w:rFonts w:ascii="Times New Roman" w:hAnsi="Times New Roman" w:cs="Times New Roman"/>
          <w:bCs/>
          <w:sz w:val="28"/>
          <w:szCs w:val="28"/>
        </w:rPr>
        <w:t>.</w:t>
      </w:r>
    </w:p>
    <w:p w:rsidR="000B4B60" w:rsidRPr="007352BE" w:rsidRDefault="000B4B60" w:rsidP="000B4B6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2BE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газете «Официальный вестник сельского поселения Большое </w:t>
      </w:r>
      <w:proofErr w:type="spellStart"/>
      <w:r w:rsidRPr="007352BE">
        <w:rPr>
          <w:rFonts w:ascii="Times New Roman" w:hAnsi="Times New Roman" w:cs="Times New Roman"/>
          <w:bCs/>
          <w:sz w:val="28"/>
          <w:szCs w:val="28"/>
        </w:rPr>
        <w:t>Микушкино</w:t>
      </w:r>
      <w:proofErr w:type="spellEnd"/>
      <w:r w:rsidRPr="007352BE">
        <w:rPr>
          <w:rFonts w:ascii="Times New Roman" w:hAnsi="Times New Roman" w:cs="Times New Roman"/>
          <w:bCs/>
          <w:sz w:val="28"/>
          <w:szCs w:val="28"/>
        </w:rPr>
        <w:t>» и разместить на сайте Администрации сельского поселения в сети «Интернет»</w:t>
      </w:r>
    </w:p>
    <w:p w:rsidR="000B4B60" w:rsidRPr="007352BE" w:rsidRDefault="000B4B60" w:rsidP="000B4B60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2B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352BE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0B4B60" w:rsidRPr="007352BE" w:rsidRDefault="000B4B60" w:rsidP="000B4B60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Микушкино</w:t>
      </w:r>
      <w:proofErr w:type="spellEnd"/>
      <w:r w:rsidRPr="007352B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А.С.Павлов</w:t>
      </w:r>
      <w:r w:rsidRPr="007352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</w:p>
    <w:p w:rsidR="003E5F16" w:rsidRDefault="000B4B60" w:rsidP="000B4B60">
      <w:pPr>
        <w:tabs>
          <w:tab w:val="left" w:pos="1185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B4B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3E5F16" w:rsidRDefault="003E5F16" w:rsidP="000B4B60">
      <w:pPr>
        <w:tabs>
          <w:tab w:val="left" w:pos="1185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4B60" w:rsidRPr="000B4B60" w:rsidRDefault="000B4B60" w:rsidP="000B4B60">
      <w:pPr>
        <w:tabs>
          <w:tab w:val="left" w:pos="1185"/>
        </w:tabs>
        <w:spacing w:after="0"/>
        <w:jc w:val="right"/>
        <w:rPr>
          <w:rFonts w:ascii="Times New Roman" w:hAnsi="Times New Roman" w:cs="Times New Roman"/>
          <w:color w:val="000000"/>
        </w:rPr>
      </w:pPr>
      <w:r w:rsidRPr="000B4B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0B4B6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0B4B60" w:rsidRPr="000B4B60" w:rsidRDefault="000B4B60" w:rsidP="000B4B60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4B60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сельского поселения</w:t>
      </w:r>
    </w:p>
    <w:p w:rsidR="000B4B60" w:rsidRPr="000B4B60" w:rsidRDefault="000B4B60" w:rsidP="000B4B60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Большое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Микушкино</w:t>
      </w:r>
      <w:proofErr w:type="spellEnd"/>
    </w:p>
    <w:p w:rsidR="000B4B60" w:rsidRPr="000B4B60" w:rsidRDefault="000B4B60" w:rsidP="000B4B60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4B60">
        <w:rPr>
          <w:rFonts w:ascii="Times New Roman" w:hAnsi="Times New Roman" w:cs="Times New Roman"/>
          <w:color w:val="000000"/>
          <w:sz w:val="24"/>
          <w:szCs w:val="24"/>
        </w:rPr>
        <w:t>от  «__»__2016 №__</w:t>
      </w:r>
    </w:p>
    <w:p w:rsidR="000B4B60" w:rsidRPr="000B4B60" w:rsidRDefault="000B4B60" w:rsidP="000B4B60">
      <w:pPr>
        <w:tabs>
          <w:tab w:val="left" w:pos="118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B4B60" w:rsidRPr="00A163C0" w:rsidRDefault="000B4B60" w:rsidP="000B4B6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C38" w:rsidRPr="00384C38" w:rsidRDefault="00384C38" w:rsidP="00384C3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C3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95C47" w:rsidRPr="00895C47" w:rsidRDefault="00895C47" w:rsidP="00895C4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  <w:r w:rsidR="00384C38"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предоставления муниципальной услуги</w:t>
      </w:r>
    </w:p>
    <w:p w:rsidR="00895C47" w:rsidRPr="00895C47" w:rsidRDefault="00384C38" w:rsidP="00895C4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«Выдача копий  архивных документов, подтверждающих право на владение землей</w:t>
      </w:r>
      <w:r w:rsidR="00895C47"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E21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Большое </w:t>
      </w:r>
      <w:proofErr w:type="spellStart"/>
      <w:r w:rsidR="00E21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Микушкино</w:t>
      </w:r>
      <w:proofErr w:type="spellEnd"/>
      <w:r w:rsidR="00E21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Исаклинский</w:t>
      </w:r>
      <w:proofErr w:type="spellEnd"/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Самарской области»</w:t>
      </w:r>
    </w:p>
    <w:p w:rsidR="00895C47" w:rsidRPr="00895C47" w:rsidRDefault="00895C47" w:rsidP="00895C4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5C47" w:rsidRPr="00895C47" w:rsidRDefault="00895C47" w:rsidP="00895C4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895C47" w:rsidRPr="00895C47" w:rsidRDefault="00384C38" w:rsidP="00895C4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95C47" w:rsidRPr="00895C47" w:rsidRDefault="00384C38" w:rsidP="00895C4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 Общие сведения о муниципальной услуге</w:t>
      </w:r>
    </w:p>
    <w:p w:rsidR="00895C47" w:rsidRDefault="00A163C0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административный регламент предоставления муниципальной услуги «Выдача копий архивных документов, подтверждающих право владение землей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Большое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области» (далее - муниципальная услуга) разработан в целях оптимизации административных процедур и административных действий по созданию комфортных условий для получателей муниципальной услуги, направленных на повышение качества и доступности предоставления им муниципальной услуги.</w:t>
      </w:r>
      <w:proofErr w:type="gramEnd"/>
      <w:r w:rsid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 МБУ МФЦ </w:t>
      </w:r>
      <w:proofErr w:type="spellStart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м.р</w:t>
      </w:r>
      <w:proofErr w:type="gramStart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саклинский</w:t>
      </w:r>
      <w:proofErr w:type="spellEnd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(далее - МФЦ) осуществляется в соответствии с соглашениями о взаимодействии, заключенными между администрацией сельского поселения </w:t>
      </w:r>
      <w:r w:rsidR="00895C47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</w:t>
      </w:r>
      <w:proofErr w:type="spellStart"/>
      <w:r w:rsidR="00895C47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895C4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МБУ МФЦ м.р. </w:t>
      </w:r>
      <w:proofErr w:type="spellStart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области.</w:t>
      </w:r>
      <w:r w:rsid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обращении заявителей в МБУ МФЦ м.р. </w:t>
      </w:r>
      <w:proofErr w:type="spellStart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обеспечивается  передача заявления в администрацию сельского поселения </w:t>
      </w:r>
      <w:proofErr w:type="gramStart"/>
      <w:r w:rsidR="00895C47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="00895C47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5C47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895C4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подготовки запрашиваемых сведений и направления ответа в  МБУ МФЦ  для передачи заявителю.</w:t>
      </w:r>
      <w:r w:rsid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МФЦ заявителю предоставляется возможность получения муниципальной услуги по экстерриториальному принципу, то есть – получение муниципальных услуг при обращении заявителя (представителя заявителя) в любой МФЦ на территории Самарской области независимо от места регистрации по месту жительства, юридического адреса юридического лица, места регистрации объекта недвижимости.</w:t>
      </w:r>
      <w:r w:rsid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proofErr w:type="gramStart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предоставления муниципальной услуги в электронной форме размещаются в едином региональном хранилище в виде электронных документов и (или) электронных образов документов.</w:t>
      </w:r>
      <w:r w:rsid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 по экстерриториальному принципу и </w:t>
      </w:r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предоставлении муниципальной услуги в электронной форме заявитель имеет право </w:t>
      </w:r>
      <w:proofErr w:type="gramStart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5C47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а) обращение в любой МФЦ независимо от места регистрации объекта недвижимости в соответствии с действием экстерриториального принципа;</w:t>
      </w:r>
    </w:p>
    <w:p w:rsidR="00895C47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создание, заверение и размещение в едином региональном хранилище с письменного согласия заявителя (представителя заявителя):</w:t>
      </w:r>
    </w:p>
    <w:p w:rsidR="00895C47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895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электронных образов документов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предъявляемых заявителем        (в том числе документов личного хранения) при обращении в МФЦ с заявлением о предоставлении муниципальной услуги, предоставление которой организовано на базе МФЦ;</w:t>
      </w:r>
    </w:p>
    <w:p w:rsidR="00895C47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895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электронных образов документов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являющихся результатами предоставления муниципальной услуги;</w:t>
      </w:r>
    </w:p>
    <w:p w:rsidR="00895C47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895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электронных документов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являющихся результатами предоставления муниципальной услуги, результатами услуг, являющихся необходимыми для предоставления муниципальных услуг;</w:t>
      </w:r>
    </w:p>
    <w:p w:rsidR="00895C47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использование электронных документов и (или) электронных образов документов, содержащихся в едином региональном хранилище, в том числе при обращении в администрацию сельского поселения </w:t>
      </w:r>
      <w:r w:rsidR="00895C47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</w:t>
      </w:r>
      <w:proofErr w:type="spellStart"/>
      <w:r w:rsidR="00895C47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895C4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с заявлением о предоставлении муниципальной услуги в электронной форме.</w:t>
      </w:r>
    </w:p>
    <w:p w:rsidR="00506BEF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образа документа) заверяется должностным лицом Администрации сельского поселения </w:t>
      </w:r>
      <w:r w:rsidR="00895C47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</w:t>
      </w:r>
      <w:proofErr w:type="spellStart"/>
      <w:r w:rsidR="00895C47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895C4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непосредственного в администрацию поселения, уполномоченную на принятие решения о предоставлении муниципальной услуги.</w:t>
      </w:r>
      <w:r w:rsidR="0066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по экстерриториальному принципу, документы личного хранения, результаты услуг, являющихся необходимыми и обязательными для предоставления муниципальной услуги, в виде электронных документов и (или) электронных образов документов, размещенные в едином региональном хранилище, могут использоваться заявителем (представителем заявителя) при последующих обращениях заявителя (представителя заявителя) о предоставлении муниципальных услуг по экстерриториальному принципу без дополнительного заверения либо подтверждения иным образом подлинности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документов.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proofErr w:type="gramStart"/>
      <w:r w:rsidR="00506BEF" w:rsidRPr="006632B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="00506BEF" w:rsidRPr="0066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6BEF" w:rsidRPr="006632BD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506B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муниципальной услуги по экстерриториальному принципу не вправе требовать от заявителя (представителя заявителя) или МФЦ предоставления документов, указанных в предыдущем абзаце, на бумажных носителях.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муниципальная услуга не предоставляется на базе МФЦ,     в который обратился заявитель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(представитель заявителя), МФЦ в порядке, определенном Правительством Самарской области, оказывает содействие заявителю (представителю заявителя) в направлении им заявления о предоставлении муниципальной услуги, электронных документов и (или) электронных образов документов, в том числе содержащихся в едином региональном хранилище, в электронной форме с использованием региональной информационной системы «Портал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государственных и муниципальных услуг (функций) Самарской области».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Получателями муниципальной услуги являются физические и/или юридические лица, а также их представители, действующие на основании доверенности, оформленной в соответствии с гражданским законодательством Российской Федерации (для представителя физического лица – нотариально удостоверенная доверенность, для представителя юридического лица – доверенность, заверенная подписью руководителя и печатью организации), имеющие земельные участки в границах поселения </w:t>
      </w:r>
    </w:p>
    <w:p w:rsidR="00506BEF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1.2. Порядок информирования о правилах предоставления муниципальной услуги</w:t>
      </w:r>
    </w:p>
    <w:p w:rsidR="00506BEF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1.2.1. Информация о месте нахождения и графике работы Администрации сельского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506BEF" w:rsidRPr="00506B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06BEF" w:rsidRPr="0066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</w:t>
      </w:r>
      <w:proofErr w:type="spellStart"/>
      <w:r w:rsidR="00506BEF" w:rsidRPr="006632BD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Pr="006632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предоставляющей муниципальную услугу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место нахождения Администрации сельского поселения </w:t>
      </w:r>
      <w:r w:rsidR="00506BEF" w:rsidRPr="0066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</w:t>
      </w:r>
      <w:proofErr w:type="spellStart"/>
      <w:r w:rsidR="00506BEF" w:rsidRPr="006632BD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506B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Администрация): 446592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Самарская область, </w:t>
      </w:r>
      <w:proofErr w:type="spell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район, </w:t>
      </w:r>
      <w:proofErr w:type="gramStart"/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Большое </w:t>
      </w:r>
      <w:proofErr w:type="spellStart"/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, ул. Советская, д.96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B4B60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график работы: понедельни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пятница  с 8.00 до 17.00,- перерыв на обед — с 12.00 до 13.00,- выходные дни: суббота, воскресенье;</w:t>
      </w:r>
    </w:p>
    <w:p w:rsidR="00384C38" w:rsidRPr="00895C47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в сети </w:t>
      </w:r>
      <w:r w:rsidR="000B4B6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0B4B6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4C38" w:rsidRPr="00895C47" w:rsidRDefault="00384C38" w:rsidP="00895C47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на сайте сель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gramStart"/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ikush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kino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B4B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84C38" w:rsidRPr="00895C47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на Едином портале государственных и муниципальных услуг (далее – Единый портал);- на Портале государственных и муниципальных услуг Самарской области (далее – Портал)</w:t>
      </w:r>
      <w:hyperlink r:id="rId6" w:history="1">
        <w:r w:rsidR="000B4B60" w:rsidRPr="00F734D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</w:t>
        </w:r>
        <w:r w:rsidR="000B4B60" w:rsidRPr="00F734D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</w:t>
        </w:r>
        <w:r w:rsidR="000B4B60" w:rsidRPr="00F734D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u.samregion.ru</w:t>
        </w:r>
      </w:hyperlink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;- на информационных стендах в помещении приема заявлений в администрации;</w:t>
      </w:r>
    </w:p>
    <w:p w:rsidR="00506BEF" w:rsidRDefault="00384C38" w:rsidP="00895C47">
      <w:pPr>
        <w:shd w:val="clear" w:color="auto" w:fill="FFFFFF"/>
        <w:spacing w:after="0" w:line="225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 спра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вочные телефоны:8 (846)54</w:t>
      </w:r>
      <w:r w:rsidR="00506BEF" w:rsidRP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3-1-99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,8(846)54</w:t>
      </w:r>
      <w:r w:rsidR="00506BEF" w:rsidRP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3-1190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84C38" w:rsidRPr="00895C47" w:rsidRDefault="00384C38" w:rsidP="00895C47">
      <w:pPr>
        <w:shd w:val="clear" w:color="auto" w:fill="FFFFFF"/>
        <w:spacing w:after="0" w:line="225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электронная почта:</w:t>
      </w:r>
      <w:r w:rsidR="00506B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6BEF">
        <w:rPr>
          <w:rFonts w:ascii="Times New Roman" w:hAnsi="Times New Roman" w:cs="Times New Roman"/>
          <w:sz w:val="28"/>
          <w:szCs w:val="28"/>
          <w:lang w:val="en-US"/>
        </w:rPr>
        <w:t>admbm</w:t>
      </w:r>
      <w:proofErr w:type="spellEnd"/>
      <w:r w:rsidR="00506BEF" w:rsidRPr="00506BEF">
        <w:rPr>
          <w:rFonts w:ascii="Times New Roman" w:hAnsi="Times New Roman" w:cs="Times New Roman"/>
          <w:sz w:val="28"/>
          <w:szCs w:val="28"/>
        </w:rPr>
        <w:t>@</w:t>
      </w:r>
      <w:r w:rsidR="00506BE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06BEF" w:rsidRPr="00506B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6B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4C38" w:rsidRPr="00895C47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1.2.2.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384C38" w:rsidRPr="00895C47" w:rsidRDefault="00384C38" w:rsidP="00895C47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на сайте сель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gramStart"/>
      <w:r w:rsidR="00506BEF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="00506BEF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6BEF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ikush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kino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384C38" w:rsidRPr="00895C47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на Едином портале государственных и муниципальных услуг (далее – Единый портал);- на Портале государственных и муниципальных услуг Самарской области (далее – Портал</w:t>
      </w:r>
      <w:r w:rsid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0B4B60" w:rsidRPr="00F734D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</w:t>
        </w:r>
        <w:r w:rsidR="000B4B60" w:rsidRPr="00F734D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rg</w:t>
        </w:r>
        <w:r w:rsidR="000B4B60" w:rsidRPr="00F734D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u.samregion.ru</w:t>
        </w:r>
      </w:hyperlink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;- на информационных стендах в помещении приема заявлений в администрации;</w:t>
      </w:r>
    </w:p>
    <w:p w:rsidR="00506BEF" w:rsidRPr="003E5F16" w:rsidRDefault="00384C38" w:rsidP="00895C47">
      <w:pPr>
        <w:shd w:val="clear" w:color="auto" w:fill="FFFFFF"/>
        <w:spacing w:after="0" w:line="225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 справо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чные телефоны:</w:t>
      </w:r>
      <w:r w:rsidR="00506BEF" w:rsidRP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8 (846)54</w:t>
      </w:r>
      <w:r w:rsidR="00506BEF" w:rsidRP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3-1</w:t>
      </w:r>
      <w:r w:rsidR="000B4B60" w:rsidRPr="003E5F1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06BEF" w:rsidRP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-99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,8(846)54</w:t>
      </w:r>
      <w:r w:rsidR="00506BEF" w:rsidRP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3-11</w:t>
      </w:r>
      <w:r w:rsidR="000B4B60" w:rsidRPr="003E5F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B4B60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="000B4B60" w:rsidRPr="003E5F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84C38" w:rsidRPr="00506BEF" w:rsidRDefault="00506BEF" w:rsidP="00895C47">
      <w:pPr>
        <w:shd w:val="clear" w:color="auto" w:fill="FFFFFF"/>
        <w:spacing w:after="0" w:line="225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электронная почта: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admbm</w:t>
      </w:r>
      <w:proofErr w:type="spellEnd"/>
      <w:r w:rsidRPr="00506BE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6BE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BEF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1.2.3. Информирование о правилах предоставления муниципальной услуги могут проводиться в следующих формах:</w:t>
      </w:r>
      <w:r w:rsidR="00506BEF" w:rsidRP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личное консультирование;   индивидуальное консультирование по почте (по электронной почте);</w:t>
      </w:r>
      <w:r w:rsidR="00506BEF" w:rsidRP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консультирование по телефону;</w:t>
      </w:r>
      <w:r w:rsidR="00506BEF" w:rsidRP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письменное информирование.</w:t>
      </w: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 </w:t>
      </w:r>
    </w:p>
    <w:p w:rsidR="00506BEF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Индивидуальное личное консультирование.</w:t>
      </w:r>
      <w:r w:rsidR="00506BEF" w:rsidRPr="00506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   Индивидуальное личное консультирование одного лица должностным лицом администрации не может превышать 20 минут.   В случае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</w:t>
      </w:r>
      <w:r w:rsid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BEF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Индивидуальное консультирование по почте (по электронной почте).</w:t>
      </w:r>
      <w:r w:rsidR="00506BEF" w:rsidRPr="00506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06BEF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Индивидуальное консультирование по телефону.</w:t>
      </w:r>
      <w:r w:rsidR="00506BEF" w:rsidRPr="00506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   Время разговора не должно превышать 20 минут.   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384C38" w:rsidRPr="00895C47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Публичное письменное информирование.</w:t>
      </w:r>
      <w:r w:rsidR="00506BEF" w:rsidRPr="00506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и Портале:</w:t>
      </w:r>
    </w:p>
    <w:p w:rsidR="00384C38" w:rsidRPr="00895C47" w:rsidRDefault="00384C38" w:rsidP="00895C47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на сайте сель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gramStart"/>
      <w:r w:rsidR="00506BEF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="00506BEF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6BEF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506B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ikuskino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384C38" w:rsidRPr="00895C47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на Едином портале государственных и муниципальных услуг (далее – Единый портал);- на Портале государственных и муниципальных услуг Самарской области (далее – Портал)</w:t>
      </w:r>
      <w:r w:rsidR="000B4B60" w:rsidRPr="000B4B6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hyperlink r:id="rId8" w:history="1">
        <w:r w:rsidR="000B4B60" w:rsidRPr="00F734D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</w:t>
        </w:r>
        <w:proofErr w:type="spellStart"/>
        <w:r w:rsidR="000B4B60" w:rsidRPr="00F734D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rg</w:t>
        </w:r>
        <w:r w:rsidR="000B4B60" w:rsidRPr="00F734D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u.samregion.ru</w:t>
        </w:r>
        <w:proofErr w:type="spellEnd"/>
      </w:hyperlink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;- на информационных стендах в помещении приема заявлений в администрации;</w:t>
      </w:r>
    </w:p>
    <w:p w:rsidR="00506BEF" w:rsidRDefault="00384C38" w:rsidP="00895C47">
      <w:pPr>
        <w:shd w:val="clear" w:color="auto" w:fill="FFFFFF"/>
        <w:spacing w:after="0" w:line="225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 справочные телефоны:</w:t>
      </w:r>
      <w:r w:rsidR="00506BEF" w:rsidRP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8 (846)543-1-99,</w:t>
      </w:r>
      <w:r w:rsidR="00506BEF" w:rsidRP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8(846)543-11</w:t>
      </w:r>
      <w:r w:rsidR="000B4B60" w:rsidRPr="003E5F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90;</w:t>
      </w:r>
    </w:p>
    <w:p w:rsidR="00384C38" w:rsidRPr="00895C47" w:rsidRDefault="00384C38" w:rsidP="00895C47">
      <w:pPr>
        <w:shd w:val="clear" w:color="auto" w:fill="FFFFFF"/>
        <w:spacing w:after="0" w:line="225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 электронная почта: </w:t>
      </w:r>
      <w:proofErr w:type="spellStart"/>
      <w:r w:rsidR="00506BEF">
        <w:rPr>
          <w:rFonts w:ascii="Times New Roman" w:hAnsi="Times New Roman" w:cs="Times New Roman"/>
          <w:sz w:val="28"/>
          <w:szCs w:val="28"/>
          <w:lang w:val="en-US"/>
        </w:rPr>
        <w:t>admbm</w:t>
      </w:r>
      <w:proofErr w:type="spellEnd"/>
      <w:r w:rsidR="00506BEF">
        <w:rPr>
          <w:rFonts w:ascii="Times New Roman" w:hAnsi="Times New Roman" w:cs="Times New Roman"/>
          <w:sz w:val="28"/>
          <w:szCs w:val="28"/>
        </w:rPr>
        <w:t>@</w:t>
      </w:r>
      <w:r w:rsidR="00506BE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06B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6B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4C38" w:rsidRPr="00895C47" w:rsidRDefault="00384C38" w:rsidP="00895C47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сайте сельского поселения </w:t>
      </w:r>
      <w:proofErr w:type="gramStart"/>
      <w:r w:rsidR="00506BEF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="00506BEF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6BEF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506B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ikush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kino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506BEF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на Едином портале государственных и муниципальных услуг (далее – Единый портал);- на Портале государственных и муниципальных услуг Самарской области (далее – Портал)</w:t>
      </w:r>
      <w:r w:rsidR="000B4B60" w:rsidRPr="000B4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0B4B60" w:rsidRPr="00F734D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</w:t>
        </w:r>
        <w:r w:rsidR="000B4B60" w:rsidRPr="00F734D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rg</w:t>
        </w:r>
        <w:r w:rsidR="000B4B60" w:rsidRPr="00F734D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u.samregion.ru</w:t>
        </w:r>
      </w:hyperlink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;- на информационных стендах в помещении приема заявлений в администрации.</w:t>
      </w:r>
    </w:p>
    <w:p w:rsidR="00506BEF" w:rsidRPr="00506BEF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1.2.4.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  <w:r w:rsidR="00506BEF" w:rsidRP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06BEF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  </w:t>
      </w:r>
    </w:p>
    <w:p w:rsidR="00506BEF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влияющее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 или косвенно на индивидуальные решения обратившихся за консультацией лиц.</w:t>
      </w:r>
    </w:p>
    <w:p w:rsidR="00506BEF" w:rsidRPr="00506BEF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1.2.5. На стендах в местах предоставления муниципальной услуги, а также на сайте сель</w:t>
      </w:r>
      <w:r w:rsidR="0050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gramStart"/>
      <w:r w:rsidR="00506BEF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="00506BEF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6BEF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506B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размещаются следующие информационные материалы:</w:t>
      </w:r>
    </w:p>
    <w:p w:rsidR="00506BEF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-исчерпывающая информация о порядке предоставления муниципальной услуги;</w:t>
      </w:r>
    </w:p>
    <w:p w:rsidR="00506BEF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-извлечения из текста настоящего Административного регламента и приложения к нему;</w:t>
      </w:r>
    </w:p>
    <w:p w:rsidR="00506BEF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-исчерпывающий перечень органов государственной власти, муниципальных организаций, участвующих в предоставлении муниципальной услуги, с указанием предоставляемых ими документов;</w:t>
      </w:r>
    </w:p>
    <w:p w:rsidR="00506BEF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-последовательность обращения в органы государственной власти, муниципальные организации, участвующие в предоставлении муниципальной услуги;</w:t>
      </w:r>
    </w:p>
    <w:p w:rsidR="00506BEF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-извлечения из нормативных правовых актов по наиболее часто задаваемым вопросам;   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 документов, представляемых заявителем, и требования, предъявляемые к этим документам;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-формы документов для заполнения, образцы заполнения документов;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-перечень оснований для отказа в предоставлении муниципальной услуги;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-порядок обжалования решения, действий или бездействия должностных лиц администрации, участвующих в предоставлении муниципальной услуги.</w:t>
      </w:r>
      <w:r w:rsidR="00DC4FD9" w:rsidRPr="00DC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1.2.6. На сайте Администрации сельского поселения </w:t>
      </w:r>
      <w:proofErr w:type="gram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DC4F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размещается следующая информация: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полный текст административного регламента;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-извлечения из правовых актов, содержащих положения, регулирующие деятельность по предоставлению муниципальной услуги;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-перечень документов, необходимых для предоставления муниципальной услуги;</w:t>
      </w:r>
    </w:p>
    <w:p w:rsidR="00271A7E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-образцы оформления заявок о предоставлении муниципальной услуги;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заявки о предоставлении муниципальной услуги с возможностью ее</w:t>
      </w:r>
      <w:r w:rsidR="00DC4FD9" w:rsidRPr="00DC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заполнения и распечатывания;</w:t>
      </w:r>
    </w:p>
    <w:p w:rsidR="00DC4FD9" w:rsidRPr="00E2149C" w:rsidRDefault="000B4B60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-сроки предоставления муниципальной услуги;</w:t>
      </w:r>
    </w:p>
    <w:p w:rsidR="00271A7E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-ответы на часто задаваемые вопросы</w:t>
      </w:r>
      <w:r w:rsidR="00271A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4FD9" w:rsidRPr="00A163C0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-схема проезда до Администрации сельского поселения</w:t>
      </w:r>
      <w:r w:rsidR="00DC4FD9" w:rsidRPr="00DC4F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4FD9" w:rsidRPr="00A163C0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-режим работы специалистов Администрации сельского поселения</w:t>
      </w:r>
      <w:r w:rsidR="00DC4FD9" w:rsidRPr="00DC4F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-порядок записи на прием к должностным лицам Администрации сельского поселения</w:t>
      </w:r>
      <w:r w:rsidR="00DC4FD9" w:rsidRPr="00DC4F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4FD9" w:rsidRPr="00DC4FD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-сведения об отсутствии платы за предоставление муниципальной услуги.</w:t>
      </w:r>
    </w:p>
    <w:p w:rsidR="00DC4FD9" w:rsidRPr="00E2149C" w:rsidRDefault="00271A7E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1.2.7</w:t>
      </w:r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. На Едином портале размещается следующая информация:- наименование муниципальной  услуги;- наименование Администрации;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-наименование органов и организаций, участвующих в предоставлении муниципальной услуги;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-наименование нормативных правовых актов, регулирующих предоставление муниципальной услуги, с указанием их реквизитов;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-наименование административного регламента с указанием реквизитов утвердившего его правового акта;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-описание результатов предоставления государственной услуги;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-сведения об информировании по вопросам предоставления муниципальной</w:t>
      </w:r>
      <w:r w:rsidR="00DC4FD9" w:rsidRPr="00DC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услуги;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заявителей, которым предоставляется муниципальная услуга;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требования к местам предоставления муниципальная услуги;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-максимально допустимые сроки предоставления муниципальной услуги;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подлежащие представлению заявителем для получения</w:t>
      </w:r>
      <w:r w:rsidR="00DC4FD9" w:rsidRPr="00DC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-форма заявки о предоставлении   муниципальной услуги и иных документов, заполнение которых заявителем необходимо для обращения в Администрацию сельского поселения</w:t>
      </w:r>
      <w:r w:rsidR="00DC4FD9" w:rsidRPr="00DC4F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</w:t>
      </w:r>
      <w:proofErr w:type="spell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"МФЦ" в целях получения муниципальной услуги;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-сведения об отсутствии платы за предоставление муниципальной услуги;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административных процедурах, подлежащих выполнению</w:t>
      </w:r>
      <w:r w:rsidR="00DC4FD9" w:rsidRPr="00DC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</w:t>
      </w:r>
      <w:proofErr w:type="spell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DC4F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муниципальной услуги, в том числе информация о максимальной длительности административных процедур;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-адреса сайтов в информационно-телекоммуникационной сети Интернет</w:t>
      </w:r>
      <w:r w:rsidR="00DC4FD9" w:rsidRPr="00DC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(организаций), участвующих в предоставлении муниципальной услуги, адреса их электронной почты, телефоны;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 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о способах и формах обжалования решений и действий (бездействия) Администрации сельского поселения</w:t>
      </w:r>
      <w:r w:rsidR="00DC4FD9" w:rsidRPr="00DC4F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</w:t>
      </w:r>
      <w:proofErr w:type="spell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, ее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-основания для отказа в предоставлении муниципальной услуги;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 - текст административного регламента;    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о дате вступления в силу административного регламента;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-сведения о внесении изменений в административный регламент с указанием реквизитов правовых актов, которыми такие изменения внесены;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 -дата прекращения действия административного регламента (признания его утратившим силу).</w:t>
      </w:r>
    </w:p>
    <w:p w:rsidR="00DC4FD9" w:rsidRPr="00E2149C" w:rsidRDefault="00271A7E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1.2.8</w:t>
      </w:r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  <w:proofErr w:type="gramStart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информировании по вопросам получения муниципальной услуги на Едином портале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 сельского поселения</w:t>
      </w:r>
      <w:r w:rsidR="00DC4FD9" w:rsidRPr="00DC4F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</w:t>
      </w:r>
      <w:proofErr w:type="spell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C4FD9" w:rsidRPr="00E2149C" w:rsidRDefault="00271A7E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1.2.9</w:t>
      </w:r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сельского поселения </w:t>
      </w:r>
      <w:proofErr w:type="gram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DC4F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(далее – Глава поселения); ответ, направляемый в электронном виде, подписыв</w:t>
      </w:r>
      <w:r w:rsidR="00DC4FD9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электронной подписью Глав</w:t>
      </w:r>
      <w:r w:rsidR="00DC4F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 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2.1. Наименование муниципальной услуги</w:t>
      </w:r>
      <w:r w:rsidR="00DC4FD9" w:rsidRPr="00DC4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«Выдача копий архивных документов, подтверждающих право владение землей сельского поселения </w:t>
      </w:r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</w:t>
      </w:r>
      <w:proofErr w:type="spell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DC4F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области».</w:t>
      </w:r>
    </w:p>
    <w:p w:rsidR="00DC4FD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89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2.2. Предоставление муниципальной услуги осуществляется: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proofErr w:type="gram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DC4F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  </w:t>
      </w:r>
      <w:proofErr w:type="spell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(далее – Администрация).</w:t>
      </w:r>
    </w:p>
    <w:p w:rsidR="00384C38" w:rsidRPr="00895C47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2.3. Результатом предоставления муниципальной услуги являются:</w:t>
      </w:r>
    </w:p>
    <w:p w:rsidR="00384C38" w:rsidRPr="00895C47" w:rsidRDefault="00384C38" w:rsidP="00895C47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архивная копия, архивная выписка, дубликат документа;</w:t>
      </w:r>
    </w:p>
    <w:p w:rsidR="00384C38" w:rsidRPr="00895C47" w:rsidRDefault="00384C38" w:rsidP="00895C47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ответы об отсутствии запрашиваемых сведений;</w:t>
      </w:r>
    </w:p>
    <w:p w:rsidR="00384C38" w:rsidRPr="00895C47" w:rsidRDefault="00384C38" w:rsidP="00895C47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направление  письменного сообщения об  отказе в предоставлении муниципальной услуги  с указанием  причин отказа.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2.4. Сроки предоставления муниципальной услуги.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   Услуга предоставляется в течение 30 календарных дней со дня регистрации соответствующего заявления, в том числе полученного в электронном виде через единый портал государственных и муниципальных услуг.</w:t>
      </w:r>
      <w:r w:rsidR="00DC4FD9" w:rsidRPr="00DC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Началом срока предоставления муниципальной услуги в соответствии с правилами </w:t>
      </w:r>
      <w:hyperlink r:id="rId10" w:history="1">
        <w:r w:rsidRPr="00DC4FD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статьи 191</w:t>
        </w:r>
      </w:hyperlink>
      <w:r w:rsidR="00DC4FD9" w:rsidRPr="00DC4FD9">
        <w:rPr>
          <w:rFonts w:ascii="Times New Roman" w:hAnsi="Times New Roman" w:cs="Times New Roman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Гражданского кодекса Российской Федерации считается следующий день после получения заявления об оказании муниципальной услуги</w:t>
      </w:r>
      <w:proofErr w:type="gramStart"/>
      <w:r w:rsidR="00DC4FD9" w:rsidRPr="00DC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подготовки запроса на получение документов, необходимых для предоставления муниципальной услуги, направляемого в рамках межведомственного информационного взаимодействия, - в течение 1 рабочего дня.</w:t>
      </w:r>
      <w:r w:rsidR="00DC4FD9" w:rsidRPr="00DC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отсутствия   запрашиваемой информации  и возвращения запроса заявителю или письма о направлении запроса на исполнение по компетенции в другие организации, Администрация сельского поселения </w:t>
      </w:r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</w:t>
      </w:r>
      <w:proofErr w:type="spell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DC4F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выносит мотивированное  решение, в котором указывает в какой орган власти следует обратиться заявителю, если рассмотрение не входит в компетенцию Администрации сельского поселения </w:t>
      </w:r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</w:t>
      </w:r>
      <w:proofErr w:type="spell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DC4F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или как устранить обстоятельства, препятствующие рассмотрению запроса.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должно быть вынесено в течение десяти календарных дней со дня регистрации заявления  и вручено или направлено заявителю вместе с запросом и всеми приложенными к нему документами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2.5. Правовые основания для предоставления муниципальной услуги являются:</w:t>
      </w:r>
    </w:p>
    <w:p w:rsidR="00384C38" w:rsidRPr="00895C47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84C38" w:rsidRPr="00895C47" w:rsidRDefault="00384C38" w:rsidP="00895C47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 Конституция Российской Федерации;</w:t>
      </w:r>
    </w:p>
    <w:p w:rsidR="00384C38" w:rsidRPr="00895C47" w:rsidRDefault="00384C38" w:rsidP="00895C47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 Гражданский кодекс Российской Федерации;</w:t>
      </w:r>
    </w:p>
    <w:p w:rsidR="00384C38" w:rsidRPr="00895C47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 Федеральный закон от 06.11.2003 № 131-ФЗ «Об общих принципах организации местного самоуправления в Российской Федерации»;</w:t>
      </w:r>
    </w:p>
    <w:p w:rsidR="00384C38" w:rsidRPr="00895C47" w:rsidRDefault="00384C38" w:rsidP="00895C47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02 мая 2006 года № 59-ФЗ «О порядке рассмотрения обращений граждан Российской Федерации»;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-Федеральный закон от 27.07.2006 № 149-ФЗ «Об информации, информационных технологиях и о защите информации»;</w:t>
      </w:r>
    </w:p>
    <w:p w:rsidR="00DC4FD9" w:rsidRPr="00E2149C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Федеральный закон от 22 октября 2004 года  № 125-ФЗ «Об архивном деле в Российской Федерации»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;-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Президента Российской Федерации от 31.12.1993 № 2334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«О дополнительных гарантиях прав граждан на информацию» (в редакции Указа Президента Российской Федерации от 01.09.2000 № 1606); </w:t>
      </w:r>
    </w:p>
    <w:p w:rsidR="00384C38" w:rsidRPr="00895C47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  - Закон Самарской области от 03.10.2014 № 89-ГД   «О предоставлении в Самарской области государственных и муниципальных услуг по экстерриториальному принципу».</w:t>
      </w:r>
    </w:p>
    <w:p w:rsidR="00384C38" w:rsidRPr="00895C47" w:rsidRDefault="00384C38" w:rsidP="00895C47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  соглашения о взаимодействии;</w:t>
      </w:r>
    </w:p>
    <w:p w:rsidR="00DC4FD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-Устав сельско</w:t>
      </w:r>
      <w:r w:rsidR="00DC4FD9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поселения</w:t>
      </w:r>
      <w:r w:rsidR="00DC4FD9" w:rsidRPr="00DC4F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DC4FD9" w:rsidRPr="000B4B6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="00DC4FD9" w:rsidRPr="000B4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4FD9" w:rsidRPr="000B4B6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DC4F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</w:t>
      </w:r>
      <w:proofErr w:type="spell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DC4F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C4FD9"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 w:rsidR="00DC4FD9" w:rsidRPr="00DC4FD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C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13</w:t>
      </w:r>
      <w:r w:rsidR="00DC4FD9" w:rsidRPr="00DC4FD9">
        <w:rPr>
          <w:rFonts w:ascii="Times New Roman" w:eastAsia="Times New Roman" w:hAnsi="Times New Roman" w:cs="Times New Roman"/>
          <w:color w:val="000000"/>
          <w:sz w:val="28"/>
          <w:szCs w:val="28"/>
        </w:rPr>
        <w:t>.05</w:t>
      </w:r>
      <w:r w:rsidR="00DC4FD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DC4FD9" w:rsidRPr="00DC4FD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года;</w:t>
      </w:r>
    </w:p>
    <w:p w:rsidR="00DC4FD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-настоящий Административный регламент.</w:t>
      </w:r>
    </w:p>
    <w:p w:rsidR="00DC4FD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DC4FD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2.6.1. Для предоставления муниципальной услуги заявителем предоставляются самостоятельно:</w:t>
      </w:r>
    </w:p>
    <w:p w:rsidR="00DC4FD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1)     заявление по форме, установленной настоящим административным регламентом (приложение № 1).</w:t>
      </w:r>
    </w:p>
    <w:p w:rsidR="00DC4FD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2) документ, удостоверяющий личность заявителя (представителя заявителя);</w:t>
      </w:r>
    </w:p>
    <w:p w:rsidR="00DC4FD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3) документ, удостоверяющий полномочия представителя заявителя (доверенность и т.п.);</w:t>
      </w:r>
    </w:p>
    <w:p w:rsidR="00DC4FD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4) копия правоустанавливающего документа на земельный участок;</w:t>
      </w:r>
    </w:p>
    <w:p w:rsidR="00DC4FD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5) кадастровый паспорт (или кадастровая  выписка)  земельного участка;</w:t>
      </w:r>
    </w:p>
    <w:p w:rsidR="00DC4FD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6) копии учредительных документов (для юридических лиц);</w:t>
      </w:r>
    </w:p>
    <w:p w:rsidR="00DC4FD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7)  копии документов, подтверждающих полномочия руководителя (для юридических лиц).</w:t>
      </w:r>
    </w:p>
    <w:p w:rsidR="00DC4FD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имеет право представить необходимые документы в виде электронных документов (электронных образов документов), заверенных в установленном порядке.</w:t>
      </w:r>
      <w:r w:rsidR="00DC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запросе заявителя (форма запроса представлена в приложении) указывается наименование юридического лица или фамилия, имя, отчество заявителя, почтовый адрес, электронный адрес (при наличии), номер телефона, интересующий вопрос, тема, событие, факт и их хронологические рамки, цель запроса, фамилия, имя, отчество лица, имеющего право получения результата муниципальной услуги, способ получения документов:</w:t>
      </w:r>
      <w:proofErr w:type="gramEnd"/>
    </w:p>
    <w:p w:rsidR="00DC4FD9" w:rsidRDefault="00DC4FD9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-почтой или лично, </w:t>
      </w:r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 личная подпись заявителя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дата </w:t>
      </w:r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(кроме запросов, направляемых по электронной почте).</w:t>
      </w:r>
    </w:p>
    <w:p w:rsidR="00DC4FD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2.6.2. Документы и информация, необходимые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уполномоченным органом, в органах (организациях), в распоряжении которых они находятся, если заявитель не представил такие документы и информацию самостоятельно,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отсутствуют.</w:t>
      </w:r>
      <w:r w:rsidR="00DC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proofErr w:type="gram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4FD9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DC4F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не вправе требовать от заявителей: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находятся в распоряжении органов, оказывающих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Самарской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210-ФЗ «Об организации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государственных и муниципальных услуг»;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-предоставления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 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приеме документов отказывается при наличии одного из следующих оснований: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-обращение ненадлежащего лица;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-несоответствие представленных документов перечню, указанному в </w:t>
      </w:r>
      <w:hyperlink r:id="rId11" w:history="1">
        <w:r w:rsidRPr="00EB67F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B67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Административного регламента.</w:t>
      </w:r>
      <w:r w:rsidR="00EB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1) отсутствие в запросе наименования юридического лица (для физического лица – фамилии), почтового адреса заявителя. В этом случае ответ заявителю не дается;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2) невозможность прочтения текста запроса. В этом случае ответ заявителю не дается;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3) невозможность предоставления муниципальной услуги без разглашения сведений, составляющих государственную или иную охраняемую федеральным законом тайну. При этом заявителю письменно сообщается о невозможности дать ответ по существу поставленного в нем вопроса в связи с недопустимостью разглашения указанных сведений. 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тайну и (или) конфиденциальную информацию;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4) содержание в запросе вопроса, на который заявителю ранее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многократно давались письменные ответы по существу, и при этом не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приводятся новые доводы или обстоятельства. При этом ответственное должностное лицо вправе принять решение о безосновательности очередного запроса и прекращении переписки по данному вопросу при условии, что указанный запрос и ранее полученные запросы направлялись в администрацию. О данном решении заявитель уведомляется письменно;</w:t>
      </w:r>
    </w:p>
    <w:p w:rsidR="00EB67F2" w:rsidRDefault="00EB67F2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) содержание в запросе ненормативной лексики и оскорбительных высказываний, угрозы жизни и здоровью должностных лиц Администрации сельского поселения</w:t>
      </w:r>
      <w:r w:rsidRPr="00EB67F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</w:t>
      </w:r>
      <w:proofErr w:type="spellStart"/>
      <w:r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384C38"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членам их семей. В этом случае заявителю дается письменный ответ с указанием недопустимости оскорбительных высказываний и угроз и без письменного ответа по существу запроса.</w:t>
      </w:r>
      <w:bookmarkStart w:id="0" w:name="Par2447"/>
      <w:bookmarkEnd w:id="0"/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Start"/>
      <w:r w:rsidR="00EB6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тсутствуют.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2.10. Предоставление муниципальной услуги осуществляется</w:t>
      </w:r>
      <w:r w:rsidR="00EB6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на безвозмездной основе.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2.12. Срок регистрации заявления не должен превышать 15 минут.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-здания, в котором расположены администрация, МФЦ, должны быть оборудованы отдельными входами для свободного доступа заинтересованных лиц;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-центральные входы в здания администрации, МФЦ, должны быть оборудованы информационными табличками (вывесками), содержащими информацию о режиме работы администрации (МФЦ);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администрации, МФЦ, для ожидания и приема заявителей (устанавливаются в удобном для граждан месте), а также на официальном сайте сельского поселения </w:t>
      </w:r>
      <w:proofErr w:type="gramStart"/>
      <w:r w:rsidR="00EB67F2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="00EB67F2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67F2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EB67F2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67F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Едином портале и Региональном портале;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-должностные лица администрации, МФЦ,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бейджами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-рабочие места должностных лиц администрации,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-места ожидания должны быть комфортны для пребывания заинтересованных лиц и работы должностных лиц администрации, МФЦ, в том числе необходимо наличие доступных мест общего пользования (туалет)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;-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банкетками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-количество мест ожидания не может быть менее пяти;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-в помещениях для должностных лиц администрации, МФЦ, участвующих в предоставлении муниципальной услуги, местах ожидания и приема заинтересованных лиц необходимо наличие средств пожаротушения.</w:t>
      </w:r>
      <w:r w:rsidR="00EB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территории, прилегающей к зданию администрации, МФЦ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администрации, МФЦ за определенный период. На стоянке должно быть не менее 5 </w:t>
      </w:r>
      <w:proofErr w:type="spell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машиномест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. Доступ заявителей к парковочным местам является бесплатным.</w:t>
      </w:r>
      <w:r w:rsidR="00EB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  <w:r w:rsidR="00EB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EB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заключения общественной организации инвалидов     о технической невозможности обеспечения доступности помещений (здания) для инвалидов на специально подготовленного сотрудника администрации административно-распорядительным актом возлагается обязанность по оказанию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ситуационной помощи инвалидам всех категорий на время предоставления муниципальной услуги.</w:t>
      </w:r>
      <w:r w:rsidR="00EB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2.14. Показатели доступности и качества муниципальной услуги;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-доля случаев предоставления муниципальной услуги с нарушением установленного срока в общем количестве исполненных заявлений;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-доля жалоб заявителей, поступивших в порядке досудебного обжалования решений, принимаемых в ходе предоставления муниципальной услуги и действий (бездействия) должностных лиц министерства, в общем количестве обращений по вопросам предоставления муниципальной услуги;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r w:rsidRPr="00EB67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2" w:history="1">
        <w:r w:rsidRPr="00EB67F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разделом 4</w:t>
        </w:r>
      </w:hyperlink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Административного регламента, в общем количестве нарушений исполнения настоящего Административного регламента;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2.15. Иные требования, в том числе учитывающие особенности предоставления муниципальной услуги в МФЦ и в электронной форме.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2.15.1. Организация предоставления муниципальной услуги 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администрацией и соответствующим МФЦ.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2.15.2. Предоставление муниципальной услуги в электронной форме требует наличия у обеих сторон (заявителя и должностного лица, отвечающего за предоставление  муниципальной  услуги) доступа к сервисам, обозначенным в пункте 1.2.4 настоящего Административного регламента.</w:t>
      </w:r>
      <w:r w:rsidR="00EB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лица, взаимодействующие с заявителем в рамках предоставления муниципальной услуги, должны иметь предоставленные работодателем автоматизированные рабочие места, оснащенные персональным компьютером с выходом в Интернет и электронной почтой, необходимой офисной оргтехникой (принтер, сканер, копир, факс), телефонами.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Состав, последовательность и сроки выполнения</w:t>
      </w:r>
      <w:r w:rsidR="00EB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административных процедур, требования к порядку</w:t>
      </w:r>
      <w:r w:rsidR="00EB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выполнения, в том числе особенности выполнения</w:t>
      </w:r>
      <w:r w:rsidR="00EB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административных процедур в электронной </w:t>
      </w: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форме, а также</w:t>
      </w:r>
      <w:r w:rsidR="00EB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выполнения административных процедур</w:t>
      </w:r>
      <w:r w:rsidR="00EB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многофункциональных центрах</w:t>
      </w:r>
      <w:r w:rsidR="00EB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-прием заявления на предоставление муниципальной услуги от заявителя, рассмотрение заявления и принятие решения о приеме, регистрации заявления либо отказе в приеме заявления;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результатов муниципальной услуги;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-передача результатов предоставления муниципальной услуги заявителю;</w:t>
      </w:r>
      <w:r w:rsidR="00EB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 представлена в приложении  к настоящему Административному регламенту.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3.1. Прием заявления на предоставление муниципальной услуги от заявителя, рассмотрение заявления и принятие решения о приеме, регистрации заявления либо отказе в приеме заявления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3.1.1. Основанием для начала административной процедуры является личное обращение заявителя (его полномочного представителя) с заявлением и прилагаемым к нему пакетом документов в соответствии </w:t>
      </w:r>
      <w:r w:rsidRPr="00EB67F2">
        <w:rPr>
          <w:rFonts w:ascii="Times New Roman" w:eastAsia="Times New Roman" w:hAnsi="Times New Roman" w:cs="Times New Roman"/>
          <w:color w:val="000000"/>
          <w:sz w:val="28"/>
          <w:szCs w:val="28"/>
        </w:rPr>
        <w:t>с </w:t>
      </w:r>
      <w:hyperlink r:id="rId13" w:anchor="Par2394" w:history="1">
        <w:r w:rsidRPr="00EB67F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пунктами 2.6.1</w:t>
        </w:r>
      </w:hyperlink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административного регламента в администрацию.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3.1.2. Запросы заявителей принимаются специалистом непосредственно от заявителя или их представителями при личном приеме, поступают по почте и электронной почте, через автоматизированную систему документационного обеспечения управления, единый портал государственных и муниципальных услуг.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3.1.3. Выполнение административной процедуры осуществляет специалист, ответственный за прием и регистрацию документов, осуществляет прием заявителей в порядке очереди без предварительной записи.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3.1.4. 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устанавливает личность заявителя (полномочного представителя заявителя) и проверяет полномочия заявителя (полномочного представителя) подавать заявление и пакет документов, а именно: срок действия удостоверяющего документа, наличие записи об органе, выдавшем документ, дату выдачи, подписи и фамилии должностных лиц, оттиск печати, а также соответствие данных документа, удостоверяющего личность, данным, указанным в документе, подтверждающем полномочия представителя, в случае обращения полномочного представителя за предоставлением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3.1.5. Специалист проверяет комплектность и правильность оформления документов, необходимых для предоставления муниципальной услуги, удостоверяется, что: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тексты заявления и документов написаны разборчиво, наименование юридических лиц - без сокращения, с указанием их мест нахождения;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фамилии, имена и отчества (последнее - при наличии) физических лиц, адреса их места жительства написаны полностью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;- в заявлении и документах нет подчисток, приписок, зачеркнутых слов и иных неоговоренных исправлений;- заявление и документы не исполнены карандашом;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содержание;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форма предоставления документов соответствует требованиям, установленным настоящим административным регламентом.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3.1.6. 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установления факта несоответствия документов требованиям, установленным административным регламентом, специалист устно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документах, и возвращает документы для их устранения.</w:t>
      </w:r>
      <w:proofErr w:type="gramEnd"/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3.1.7. В случае установления факта соответствия документов требованиям, установленным административным регламентом, специалист выдает заявителю расписку в получении документов с указанием их перечня и даты их получения.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3.1.8. Результатом выполнения административной процедуры является:- зарегистрированное заявление и пакет документов на предоставление муниципальной услуги.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3.1.9. При отсутствии в приложении к заявлению документов, указанных </w:t>
      </w:r>
      <w:r w:rsidRPr="00EB67F2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hyperlink r:id="rId14" w:anchor="Par2405" w:history="1">
        <w:r w:rsidRPr="00EB67F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п. 2.6.1.</w:t>
        </w:r>
      </w:hyperlink>
      <w:r w:rsidRPr="00EB67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 запрашивает указанные документы посредством межведомственного информационного взаимодействия, внутриведомственного взаимодействия не позднее дня, следующего за днем подачи заявления.</w:t>
      </w:r>
    </w:p>
    <w:p w:rsidR="00EB67F2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3.1.10. При поступлении запроса по электронной почте запрос распечатывается, регистрируется, и дальнейшая работа с ним ведется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порядке, установленном настоящим Административным регламентом</w:t>
      </w:r>
      <w:r w:rsidR="00EB6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1" w:name="Par2523"/>
      <w:bookmarkStart w:id="2" w:name="Par2546"/>
      <w:bookmarkEnd w:id="1"/>
      <w:bookmarkEnd w:id="2"/>
      <w:r w:rsidRPr="0089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3.2. Рассмотрение заявления о предоставлении муниципальной услуги и  принятие решения по исполнению либо об отказе в предоставлении муниципальной услуги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заявления о предоставлении муниципальной услуги осуществляется специалистом в соответствии с резолюцией главы сельского поселения.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Специалист, рассматривающий заявление, проверяет наличие документов, указанных </w:t>
      </w:r>
      <w:r w:rsidRPr="004A36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A3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5" w:anchor="Par2394" w:history="1">
        <w:r w:rsidRPr="004A366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настоящего административного регламента, необходимых для исполнения запроса, и приобщенных к ним  ответов на межведомственные запросы (при направлении межведомственных запросов),  а также осуществляет проверку на представление документов в надлежащий орган.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3.2.2. По результатам проверки, специалист, ответственный  за  исполнение данной муниципальной услуги, в случае отсутствия оснований для отказа в выдаче документов -  осуществляет поиск документов, подтверждающих право на владение землей, готовит проект архивной копии, архивной выписки документов, дубликата документов, подтверждающих право на владение землей, в 2 (Двух) экземплярах.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3.2.3.Подготовленные  документы, заявление и прилагаемые к нему документы   передает   главе сельского поселения для окончательного принятия решения.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3.2.4. Глава сельского поселения в течение 1 рабочего дня 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решения или письма об отказе в выдаче документов проводит проверку подготовленного проекта (или письма) и согласовывает его, либо направляет специалисту на доработку.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3.2.5.После  подписания ответа  главой сельского поселения, специалист информирует заявителя  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законного представителя заявителя о необходимости получения ответа по телефону, указанному в заявлении.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3.2.6.Максимальный срок выполнения административной процедуры – три рабочих дня.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3.2.7.Результатом процедуры является принятие решения об исполнении запроса или об отказе в предоставлении муниципальной услуги.</w:t>
      </w:r>
      <w:bookmarkStart w:id="3" w:name="Par2562"/>
      <w:bookmarkEnd w:id="3"/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3.3. Оформление результата предоставления муниципальной услуги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от должностного лица, ответственного за рассмотрение документов, решения с приложением сформированного пакета документов.3.3.1.Должностным лицом, ответственным за согласование результата муниципальной услуги, является глава сельского поселения.</w:t>
      </w:r>
      <w:r w:rsidR="004A3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рассматривает документы и подписывает документы (архивные копии, архивные выписки документов, дубликата документов, подтверждающих право на владение землей, в 2 (Двух) экземплярах).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3.3.2.Максимальный срок выполнения административной процедуры - 3 рабочих дня.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3.3.3.Результатом административной процедуры является решение о выдаче документов (архивные копии, архивные выписки документов, дубликата документов, подтверждающих право на владение землей, в 2 (Двух) экземплярах) или об отказе в выдаче указанных документов.</w:t>
      </w:r>
      <w:bookmarkStart w:id="4" w:name="Par2570"/>
      <w:bookmarkEnd w:id="4"/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3.4. Выдача заявителю документа, являющегося результатом процедуры предоставления  муниципальной услуги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3.4.1. Выдача результата предоставления муниципальной услуги заявителю осуществляется  в Администрации сельского поселения</w:t>
      </w:r>
      <w:r w:rsidR="004A3668" w:rsidRPr="004A366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4A3668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="004A3668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668" w:rsidRPr="00A163C0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3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начала выполнения административной процедуры является поступление специалисту подписанного решения о выдаче или об отказе в выдаче документов главой сельского поселения.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3.4.2. 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производит регистрацию документов (архивные копии, архивные выписки документов, дубликата документов, подтверждающих право на владение землей)  и выдает документы заявителю лично при предъявлении документа, удостоверяющего личность, или его законному представителю при предъявлении документа, удостоверяющего личность, и оформленной в установленном порядке доверенности  не позднее чем через 1 рабочий день со дня получения решения о выдаче или об отказе в выдаче документов.</w:t>
      </w:r>
      <w:proofErr w:type="gramEnd"/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3.4.3. Другие формы и способы получения документа и (или) информации, подтверждающей предоставление муниципальной услуги (отказ в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предоставлении муниципальной услуги), указываются в заявлении, если иное не установлено законодательством Российской Федерации.</w:t>
      </w:r>
      <w:r w:rsidR="004A3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выдача заявителю документов (архивные копии, архивные выписки документов, дубликата документов, подтверждающих право на владение землей) или отказа в выдаче указанных документов.</w:t>
      </w:r>
      <w:r w:rsidR="004A3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оптимизации предоставления муниципальной услуги заявитель может уведомляться о принятом решении по телефону.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3.4.4. Услуга считается исполненной с момента вручения заявителю  или его законному представителю результата административной процедуры - документов (архивные копии, архивные выписки документов, дубликата документов, подтверждающих право на владение землей) и иных документов или отказ в выдаче указанных документов.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3.4.5. Если заявитель указал в запросе на то, что желает получить результат исполнения запроса лично, но при этом не явился за результатом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установленный срок, специалист на 10-й день, исчисляемый со дня регистрации запроса, отправляет заявителю результат исполнения запроса почтовым отправлением с уведомлением по указанному в запросе адресу.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3.4.6. В случае отказа  в предоставлении муниципальной услуги, заявителю направляется письменный ответ об отказе.</w:t>
      </w:r>
      <w:bookmarkStart w:id="5" w:name="Par2583"/>
      <w:bookmarkStart w:id="6" w:name="Par2588"/>
      <w:bookmarkStart w:id="7" w:name="Par2590"/>
      <w:bookmarkEnd w:id="5"/>
      <w:bookmarkEnd w:id="6"/>
      <w:bookmarkEnd w:id="7"/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соблюдением и исполнением </w:t>
      </w:r>
      <w:r w:rsidRPr="00895C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ответственными</w:t>
      </w:r>
      <w:r w:rsidRPr="00895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должностными лицами</w:t>
      </w:r>
      <w:r w:rsidR="004A36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подготовку проекта документа</w:t>
      </w:r>
      <w:r w:rsidRPr="00895C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 положений настоящего Административного р</w:t>
      </w:r>
      <w:r w:rsidRPr="00895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егламента и иных нормативных 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 актов, устанавливающих требования </w:t>
      </w:r>
      <w:r w:rsidRPr="00895C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предоставлению муниципальной услуги, а также </w:t>
      </w:r>
      <w:r w:rsidRPr="00895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принятием </w:t>
      </w:r>
      <w:r w:rsidRPr="00895C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ответственными</w:t>
      </w:r>
      <w:r w:rsidR="004A36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должностными лицами администрации решений осуществляет глава сельского поселения или его заместитель</w:t>
      </w:r>
      <w:r w:rsidRPr="00895C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 </w:t>
      </w:r>
      <w:r w:rsidRPr="00895C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ответственных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должностных лиц администрации, непосредственно осуществляющих административные процедуры.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4.3. Плановые проверки осуществляются на основании ежегодных планов в соответствии с планом работы администрации.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4.4. Внеплановые проверки осуществляются по решению главы сельского поселения</w:t>
      </w:r>
      <w:r w:rsidRPr="00895C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или его заместителя,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4.5. Ответственный сотрудник администрации, </w:t>
      </w:r>
      <w:r w:rsidRPr="00895C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  <w:r w:rsidR="004A36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сотрудников администрации определяется в их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4.6. Граждане, их объединения и организации всех форм собственности для осуществления контроля со своей стороны вправе направить в администрацию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Предметом досудебного обжалования заявителем могут являться решения и действия (бездействие), осуществляемые (принятые) должностным лицом администрации в ходе предоставления муниципальной услуги на основании настоящего </w:t>
      </w:r>
      <w:r w:rsidRPr="00895C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Административного р</w:t>
      </w:r>
      <w:r w:rsidRPr="00895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егламента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3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-нарушения срока регистрации заявления;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-нарушения срока предоставления муниципальной услуги;</w:t>
      </w:r>
    </w:p>
    <w:p w:rsidR="004A3668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43A1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43A1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743A1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43A1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-отказа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43A1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5.2. Общие требования к порядку подачи и рассмотрения жалобы</w:t>
      </w:r>
      <w:r w:rsidR="00743A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3A1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подается в письменной форме либо в электронной форме в администрацию.</w:t>
      </w:r>
      <w:r w:rsidR="0074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Единого портала либо Регионального портала, а также может быть принята при личном приеме заявителя.</w:t>
      </w:r>
    </w:p>
    <w:p w:rsidR="00743A1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5.3. Основанием для начала процедуры досудеб</w:t>
      </w:r>
      <w:r w:rsidRPr="00895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 обжалования является поступление жалобы на ре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Pr="00895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и действия (бездействие)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осуществляемые (принятые) в ходе предостав</w:t>
      </w:r>
      <w:r w:rsidRPr="00895C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ления муниципальной услуги на основании настоя</w:t>
      </w:r>
      <w:r w:rsidRPr="00895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щего </w:t>
      </w:r>
      <w:r w:rsidRPr="00895C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Административного р</w:t>
      </w:r>
      <w:r w:rsidRPr="00895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егламента.</w:t>
      </w:r>
    </w:p>
    <w:p w:rsidR="00743A1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5.4. В жалобе указываются:</w:t>
      </w:r>
    </w:p>
    <w:p w:rsidR="00743A1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-наименование администрации, должностного лица администрации либо муниципального служащего администрации, решения и действия (бездействие) которых обжалуются;</w:t>
      </w:r>
    </w:p>
    <w:p w:rsidR="00743A1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3A1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743A1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его доводы, либо их копии.</w:t>
      </w:r>
      <w:r w:rsidR="0074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  <w:r w:rsidR="0074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Жалоба, поступившая в администрацию, подлежит рассмотрению главой сельского поселения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43A1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5.5. Вышестоящие органы муниципальной власти и должностные лица, которым может быть адресована жалоба заявителя в досудебном (внесудебном) порядке.</w:t>
      </w:r>
      <w:r w:rsidR="0074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В досудебном (внесудебном) порядке заявители могут обжаловать действия или бездействие:</w:t>
      </w:r>
      <w:r w:rsidR="0074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3A1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 администрации – заместителю главы поселения;</w:t>
      </w:r>
    </w:p>
    <w:p w:rsidR="00743A1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главы поселения – главе поселения;</w:t>
      </w:r>
      <w:r w:rsidR="0074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поселения – главе  муниципального района </w:t>
      </w:r>
      <w:proofErr w:type="spell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3A1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5.6. По результатам рассмотрения жалобы администрация принимает одно из следующих решений</w:t>
      </w:r>
      <w:r w:rsidR="00743A1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3A1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743A1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-отказывает в удовлетворении жалобы.</w:t>
      </w:r>
    </w:p>
    <w:p w:rsidR="00743A19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5.7. Не позднее дня, следующего за днем принятия решения, указанного в пункте 5.6 настоящего</w:t>
      </w:r>
      <w:r w:rsidR="0074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C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Административного р</w:t>
      </w:r>
      <w:r w:rsidRPr="00895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егламента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заявителю в </w:t>
      </w: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4C38" w:rsidRPr="00895C47" w:rsidRDefault="00384C38" w:rsidP="00895C4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преступления глава сельского поселения незамедлительно направляет имеющиеся материалы в органы прокуратуры. </w:t>
      </w:r>
    </w:p>
    <w:p w:rsidR="00743A19" w:rsidRPr="00321D15" w:rsidRDefault="00384C38" w:rsidP="00743A19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743A19" w:rsidRPr="00321D15" w:rsidRDefault="00384C38" w:rsidP="00743A19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Административному регламенту</w:t>
      </w:r>
    </w:p>
    <w:p w:rsidR="00743A19" w:rsidRPr="00321D15" w:rsidRDefault="00384C38" w:rsidP="00743A19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предоставлению муниципальной услуги</w:t>
      </w:r>
    </w:p>
    <w:p w:rsidR="00743A19" w:rsidRPr="00321D15" w:rsidRDefault="00384C38" w:rsidP="00743A19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«Выдача копий  архивных документов,</w:t>
      </w:r>
    </w:p>
    <w:p w:rsidR="00321D15" w:rsidRPr="00321D15" w:rsidRDefault="00384C38" w:rsidP="00743A19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подтверждающих</w:t>
      </w:r>
      <w:proofErr w:type="gramEnd"/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на владение </w:t>
      </w:r>
    </w:p>
    <w:p w:rsidR="00321D15" w:rsidRPr="00321D15" w:rsidRDefault="00384C38" w:rsidP="00743A19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землей</w:t>
      </w:r>
      <w:r w:rsidRPr="0032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321D15" w:rsidRPr="00321D15" w:rsidRDefault="00321D15" w:rsidP="00321D15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384C38"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</w:t>
      </w:r>
      <w:proofErr w:type="gramEnd"/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>Микушкино</w:t>
      </w:r>
      <w:proofErr w:type="spellEnd"/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C38"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384C38" w:rsidRPr="00321D15" w:rsidRDefault="00384C38" w:rsidP="00743A19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>Исаклинский</w:t>
      </w:r>
      <w:proofErr w:type="spellEnd"/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Самарской области»</w:t>
      </w:r>
    </w:p>
    <w:p w:rsidR="00321D15" w:rsidRDefault="00321D15" w:rsidP="00321D15">
      <w:pPr>
        <w:pBdr>
          <w:bottom w:val="single" w:sz="12" w:space="1" w:color="auto"/>
        </w:pBdr>
        <w:shd w:val="clear" w:color="auto" w:fill="FFFFFF"/>
        <w:spacing w:after="0" w:line="285" w:lineRule="atLeas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1D15" w:rsidRDefault="00384C38" w:rsidP="00321D15">
      <w:pPr>
        <w:pBdr>
          <w:bottom w:val="single" w:sz="12" w:space="1" w:color="auto"/>
        </w:pBdr>
        <w:shd w:val="clear" w:color="auto" w:fill="FFFFFF"/>
        <w:spacing w:after="0" w:line="285" w:lineRule="atLeas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сельского поселения </w:t>
      </w:r>
      <w:proofErr w:type="gramStart"/>
      <w:r w:rsidR="00321D15"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="00321D15"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1D15"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Павлову Александру Сергеевичу</w:t>
      </w:r>
    </w:p>
    <w:p w:rsidR="00321D15" w:rsidRPr="00321D15" w:rsidRDefault="00321D15" w:rsidP="00321D15">
      <w:pPr>
        <w:pBdr>
          <w:bottom w:val="single" w:sz="12" w:space="1" w:color="auto"/>
        </w:pBdr>
        <w:shd w:val="clear" w:color="auto" w:fill="FFFFFF"/>
        <w:spacing w:after="0" w:line="285" w:lineRule="atLeas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1D15" w:rsidRDefault="00321D15" w:rsidP="00321D15">
      <w:pPr>
        <w:shd w:val="clear" w:color="auto" w:fill="FFFFFF"/>
        <w:spacing w:after="0" w:line="22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21D15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</w:t>
      </w:r>
      <w:proofErr w:type="gramStart"/>
      <w:r w:rsidRPr="00321D15">
        <w:rPr>
          <w:rFonts w:ascii="Arial" w:eastAsia="Times New Roman" w:hAnsi="Arial" w:cs="Arial"/>
          <w:color w:val="000000"/>
          <w:sz w:val="20"/>
          <w:szCs w:val="20"/>
        </w:rPr>
        <w:t>(фамилия, имя, физического  лица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84C38">
        <w:rPr>
          <w:rFonts w:ascii="Arial" w:eastAsia="Times New Roman" w:hAnsi="Arial" w:cs="Arial"/>
          <w:color w:val="000000"/>
          <w:sz w:val="20"/>
        </w:rPr>
        <w:t>место проживания</w:t>
      </w:r>
      <w:r>
        <w:rPr>
          <w:rFonts w:ascii="Arial" w:eastAsia="Times New Roman" w:hAnsi="Arial" w:cs="Arial"/>
          <w:color w:val="000000"/>
          <w:sz w:val="20"/>
        </w:rPr>
        <w:t>,</w:t>
      </w:r>
      <w:r w:rsidRPr="00384C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84C38" w:rsidRPr="00384C3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</w:t>
      </w:r>
      <w:proofErr w:type="gramEnd"/>
    </w:p>
    <w:p w:rsidR="00321D15" w:rsidRDefault="00384C38" w:rsidP="00321D15">
      <w:pPr>
        <w:shd w:val="clear" w:color="auto" w:fill="FFFFFF"/>
        <w:spacing w:after="0" w:line="225" w:lineRule="atLeast"/>
        <w:jc w:val="right"/>
        <w:rPr>
          <w:rFonts w:ascii="Arial" w:eastAsia="Times New Roman" w:hAnsi="Arial" w:cs="Arial"/>
          <w:color w:val="000000"/>
          <w:sz w:val="20"/>
        </w:rPr>
      </w:pPr>
      <w:r w:rsidRPr="00384C38">
        <w:rPr>
          <w:rFonts w:ascii="Arial" w:eastAsia="Times New Roman" w:hAnsi="Arial" w:cs="Arial"/>
          <w:color w:val="000000"/>
          <w:sz w:val="20"/>
        </w:rPr>
        <w:t xml:space="preserve"> контактный телефон) </w:t>
      </w:r>
    </w:p>
    <w:p w:rsidR="00384C38" w:rsidRPr="00321D15" w:rsidRDefault="00321D15" w:rsidP="00321D15">
      <w:pPr>
        <w:shd w:val="clear" w:color="auto" w:fill="FFFFFF"/>
        <w:spacing w:after="0" w:line="22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</w:rPr>
        <w:t>______________________________________________</w:t>
      </w:r>
      <w:r w:rsidR="00384C38" w:rsidRPr="00384C38">
        <w:rPr>
          <w:rFonts w:ascii="Arial" w:eastAsia="Times New Roman" w:hAnsi="Arial" w:cs="Arial"/>
          <w:color w:val="000000"/>
          <w:sz w:val="20"/>
        </w:rPr>
        <w:t>  </w:t>
      </w:r>
    </w:p>
    <w:p w:rsidR="00321D15" w:rsidRDefault="00321D15" w:rsidP="00384C38">
      <w:pPr>
        <w:shd w:val="clear" w:color="auto" w:fill="FFFFFF"/>
        <w:spacing w:after="0" w:line="285" w:lineRule="atLeast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D15" w:rsidRDefault="00321D15" w:rsidP="00384C38">
      <w:pPr>
        <w:shd w:val="clear" w:color="auto" w:fill="FFFFFF"/>
        <w:spacing w:after="0" w:line="285" w:lineRule="atLeast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C38" w:rsidRDefault="00384C38" w:rsidP="00384C38">
      <w:pPr>
        <w:shd w:val="clear" w:color="auto" w:fill="FFFFFF"/>
        <w:spacing w:after="0" w:line="285" w:lineRule="atLeast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C3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321D15" w:rsidRPr="00384C38" w:rsidRDefault="00321D15" w:rsidP="00384C38">
      <w:pPr>
        <w:shd w:val="clear" w:color="auto" w:fill="FFFFFF"/>
        <w:spacing w:after="0" w:line="285" w:lineRule="atLeast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C38" w:rsidRPr="00384C38" w:rsidRDefault="00384C38" w:rsidP="00384C38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84C38">
        <w:rPr>
          <w:rFonts w:ascii="Arial" w:eastAsia="Times New Roman" w:hAnsi="Arial" w:cs="Arial"/>
          <w:color w:val="000000"/>
          <w:sz w:val="28"/>
          <w:szCs w:val="28"/>
        </w:rPr>
        <w:t>   </w:t>
      </w:r>
      <w:r w:rsidRPr="00384C38">
        <w:rPr>
          <w:rFonts w:ascii="Arial" w:eastAsia="Times New Roman" w:hAnsi="Arial" w:cs="Arial"/>
          <w:color w:val="000000"/>
          <w:sz w:val="28"/>
        </w:rPr>
        <w:t> </w:t>
      </w:r>
      <w:r w:rsidRPr="0038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выдать копию архивного документа, подтверждающего право на владение землей (постановления, решения, распоряжения) ______________________________ </w:t>
      </w:r>
      <w:proofErr w:type="gramStart"/>
      <w:r w:rsidRPr="00384C3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8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_________№____, выданного ___________________________________________________________</w:t>
      </w:r>
    </w:p>
    <w:p w:rsidR="00321D15" w:rsidRDefault="00384C38" w:rsidP="00321D1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указать наименование организации о подтверждении права на владение землей__________________________________________________________________ </w:t>
      </w:r>
      <w:r w:rsidRPr="00321D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Данные о земельном участке:</w:t>
      </w:r>
      <w:r w:rsidR="00321D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земе</w:t>
      </w:r>
      <w:r w:rsid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участка ________; кадастровый </w:t>
      </w:r>
      <w:r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земельного участка _______________________</w:t>
      </w:r>
      <w:proofErr w:type="gramStart"/>
      <w:r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>;м</w:t>
      </w:r>
      <w:proofErr w:type="gramEnd"/>
      <w:r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>есторасположение_________________________________________________.Владелец участка ___________________________________________________</w:t>
      </w:r>
      <w:r w:rsid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1D15" w:rsidRDefault="00384C38" w:rsidP="00321D1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правообладатель</w:t>
      </w:r>
      <w:r w:rsid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Основание:_________________________________________________________документы, подтверждающие право на получение запрашиваемой информации (доверенность, договор купли-продажи, свидетельство о праве на наследство или другие правоустанавливающие документы</w:t>
      </w:r>
      <w:proofErr w:type="gramStart"/>
      <w:r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>)Д</w:t>
      </w:r>
      <w:proofErr w:type="gramEnd"/>
      <w:r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 прошу выдать на руки (выслать по почте) - нужное подчеркнуть</w:t>
      </w:r>
      <w:r w:rsid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муниципальной услуги даю свое согласие на обработку моих персональных данных.</w:t>
      </w:r>
    </w:p>
    <w:p w:rsidR="00321D15" w:rsidRDefault="00321D15" w:rsidP="00321D1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«___»______20______г. </w:t>
      </w:r>
    </w:p>
    <w:p w:rsidR="00321D15" w:rsidRDefault="00321D15" w:rsidP="00321D1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 </w:t>
      </w:r>
      <w:r w:rsidR="00384C38"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 _________________________     </w:t>
      </w:r>
    </w:p>
    <w:p w:rsidR="00321D15" w:rsidRDefault="00384C38" w:rsidP="00321D1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    Ф.И.О.</w:t>
      </w:r>
      <w:r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321D15" w:rsidRDefault="00384C38" w:rsidP="00321D1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Личность гражданина установлена по удостоверяющему документу, полномочия представителя проверены, подпись заявителя подтверждена.    Заявление и прилагаемые к нему документы проверены и приняты специалистом </w:t>
      </w:r>
    </w:p>
    <w:p w:rsidR="00321D15" w:rsidRDefault="00384C38" w:rsidP="00321D1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321D15"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384C38" w:rsidRPr="00321D15" w:rsidRDefault="00384C38" w:rsidP="00321D1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Ф.И.О.,</w:t>
      </w:r>
      <w:r w:rsid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подпись,</w:t>
      </w:r>
      <w:r w:rsid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321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дата</w:t>
      </w:r>
    </w:p>
    <w:p w:rsidR="00321D15" w:rsidRPr="00321D15" w:rsidRDefault="00384C38" w:rsidP="00321D15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:rsidR="00321D15" w:rsidRPr="00321D15" w:rsidRDefault="00321D15" w:rsidP="00321D15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Административному регламенту</w:t>
      </w:r>
    </w:p>
    <w:p w:rsidR="00321D15" w:rsidRPr="00321D15" w:rsidRDefault="00321D15" w:rsidP="00321D15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предоставлению муниципальной услуги</w:t>
      </w:r>
    </w:p>
    <w:p w:rsidR="00321D15" w:rsidRPr="00321D15" w:rsidRDefault="00321D15" w:rsidP="00321D15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«Выдача копий  архивных документов,</w:t>
      </w:r>
    </w:p>
    <w:p w:rsidR="00321D15" w:rsidRPr="00321D15" w:rsidRDefault="00321D15" w:rsidP="00321D15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подтверждающих</w:t>
      </w:r>
      <w:proofErr w:type="gramEnd"/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на владение </w:t>
      </w:r>
    </w:p>
    <w:p w:rsidR="00321D15" w:rsidRPr="00321D15" w:rsidRDefault="00321D15" w:rsidP="00321D15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землей</w:t>
      </w:r>
      <w:r w:rsidRPr="0032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321D15" w:rsidRPr="00321D15" w:rsidRDefault="00321D15" w:rsidP="00321D15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</w:t>
      </w:r>
      <w:proofErr w:type="gramEnd"/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>Микушкино</w:t>
      </w:r>
      <w:proofErr w:type="spellEnd"/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321D15" w:rsidRDefault="00321D15" w:rsidP="002C1A7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>Исаклинский</w:t>
      </w:r>
      <w:proofErr w:type="spellEnd"/>
      <w:r w:rsidRPr="00321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Самарской области</w:t>
      </w:r>
    </w:p>
    <w:p w:rsidR="002C1A74" w:rsidRPr="00550DF1" w:rsidRDefault="002C1A74" w:rsidP="002C1A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Блок-схема</w:t>
      </w:r>
    </w:p>
    <w:p w:rsidR="002C1A74" w:rsidRPr="00550DF1" w:rsidRDefault="002C1A74" w:rsidP="002C1A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административных процедур (действий) при предоставлении</w:t>
      </w:r>
    </w:p>
    <w:p w:rsidR="002C1A74" w:rsidRPr="00550DF1" w:rsidRDefault="002C1A74" w:rsidP="002C1A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C1A74" w:rsidRPr="00550DF1" w:rsidRDefault="00A24D33" w:rsidP="002C1A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33">
        <w:rPr>
          <w:rFonts w:ascii="Times New Roman" w:eastAsia="SimSun" w:hAnsi="Times New Roman" w:cs="Times New Roman"/>
          <w:noProof/>
          <w:sz w:val="28"/>
          <w:szCs w:val="28"/>
        </w:rPr>
        <w:pict>
          <v:rect id="Прямоугольник 11" o:spid="_x0000_s1036" style="position:absolute;left:0;text-align:left;margin-left:114.75pt;margin-top:10.25pt;width:252pt;height:72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RLTAIAAFoEAAAOAAAAZHJzL2Uyb0RvYy54bWysVM2O0zAQviPxDpbvNElpl23UdLXqUoS0&#10;wEoLD+A4TmPh2GbsNl1OSFyReAQeggviZ58hfSMmTlu6wAmRg+XxjL+Z+b5xpmebWpG1ACeNzmgy&#10;iCkRmptC6mVGX71cPDilxHmmC6aMFhm9EY6eze7fmzY2FUNTGVUIIAiiXdrYjFbe2zSKHK9EzdzA&#10;WKHRWRqomUcTllEBrEH0WkXDOD6JGgOFBcOFc3h60TvpLOCXpeD+RVk64YnKKNbmwwphzbs1mk1Z&#10;ugRmK8l3ZbB/qKJmUmPSA9QF84ysQP4BVUsOxpnSD7ipI1OWkovQA3aTxL91c10xK0IvSI6zB5rc&#10;/4Plz9dXQGSB2iWUaFajRu2n7bvtx/Z7e7t9335ub9tv2w/tj/ZL+5VgEDLWWJfixWt7BV3Pzl4a&#10;/toRbeYV00txDmCaSrAC6wzx0Z0LneHwKsmbZ6bAfGzlTSBvU0LdASItZBM0ujloJDaecDx8iKqP&#10;YpSSo2+SnExGQcSIpfvbFpx/IkxNuk1GAWcgoLP1pfNYPYbuQ0L1RsliIZUKBizzuQKyZjgvi/B1&#10;DeMVdxymNGkw+3g4Dsh3fO4YIg7f3yBq6XHwlawzenoIYmlH22NdhLH0TKp+j/mVxjL21PUS+E2+&#10;2amRm+IGGQXTDzg+SNxUBt5S0uBwZ9S9WTEQlKinGlWZJCOkjfhgjMaPhmjAsSc/9jDNESqjnpJ+&#10;O/f9C1pZkMsKMyWBBm3OUclSBpK7UvuqdnXjAAcid4+teyHHdoj69UuY/QQAAP//AwBQSwMEFAAG&#10;AAgAAAAhAKjTL97eAAAACgEAAA8AAABkcnMvZG93bnJldi54bWxMj0FPwzAMhe9I/IfISNxYQguD&#10;lqYTAg2J49ZduLlNaAuNUzXpVvj1mBOc/Cx/en6v2CxuEEc7hd6ThuuVAmGp8aanVsOh2l7dgwgR&#10;yeDgyWr4sgE25flZgbnxJ9rZ4z62gk0o5Kihi3HMpQxNZx2GlR8t8e3dTw4jr1MrzYQnNneDTJRa&#10;S4c98YcOR/vU2eZzPzsNdZ8c8HtXvSiXbdP4ulQf89uz1pcXy+MDiGiX+AfDb3yODiVnqv1MJohB&#10;Q5Jkt4yyUDwZuEtTFjWT65sMZFnI/xXKHwAAAP//AwBQSwECLQAUAAYACAAAACEAtoM4kv4AAADh&#10;AQAAEwAAAAAAAAAAAAAAAAAAAAAAW0NvbnRlbnRfVHlwZXNdLnhtbFBLAQItABQABgAIAAAAIQA4&#10;/SH/1gAAAJQBAAALAAAAAAAAAAAAAAAAAC8BAABfcmVscy8ucmVsc1BLAQItABQABgAIAAAAIQDq&#10;AxRLTAIAAFoEAAAOAAAAAAAAAAAAAAAAAC4CAABkcnMvZTJvRG9jLnhtbFBLAQItABQABgAIAAAA&#10;IQCo0y/e3gAAAAoBAAAPAAAAAAAAAAAAAAAAAKYEAABkcnMvZG93bnJldi54bWxQSwUGAAAAAAQA&#10;BADzAAAAsQUAAAAA&#10;">
            <v:textbox>
              <w:txbxContent>
                <w:p w:rsidR="002C1A74" w:rsidRPr="000476C5" w:rsidRDefault="002C1A74" w:rsidP="002C1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и приложенных к нему документов</w:t>
                  </w:r>
                </w:p>
              </w:txbxContent>
            </v:textbox>
          </v:rect>
        </w:pict>
      </w:r>
    </w:p>
    <w:p w:rsidR="002C1A74" w:rsidRPr="000476C5" w:rsidRDefault="002C1A74" w:rsidP="002C1A74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1A74" w:rsidRPr="000476C5" w:rsidRDefault="002C1A74" w:rsidP="002C1A74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1A74" w:rsidRPr="000476C5" w:rsidRDefault="00A24D33" w:rsidP="002C1A74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</w:rPr>
        <w:pict>
          <v:line id="Прямая соединительная линия 9" o:spid="_x0000_s1030" style="position:absolute;left:0;text-align:left;z-index:251663360;visibility:visible" from="234pt,15.8pt" to="23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Cn5+AHfAAAACQEAAA8AAABkcnMvZG93bnJldi54&#10;bWxMj8FOwzAQRO9I/IO1SNyoE0AhCtlUCKlcWkBtEWpvbrwkEfE6sp02/D1GHOA4O6PZN+V8Mr04&#10;kvOdZYR0loAgrq3uuEF42y6uchA+KNaqt0wIX+RhXp2flarQ9sRrOm5CI2IJ+0IhtCEMhZS+bsko&#10;P7MDcfQ+rDMqROkaqZ06xXLTy+skyaRRHccPrRrosaX6czMahPVqsczfl+NUu/1T+rJ9XT3vfI54&#10;eTE93IMINIW/MPzgR3SoItPBjqy96BFuszxuCQg3aQYiBn4PB4TsLgNZlfL/guob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Kfn4Ad8AAAAJAQAADwAAAAAAAAAAAAAAAAC7BAAAZHJz&#10;L2Rvd25yZXYueG1sUEsFBgAAAAAEAAQA8wAAAMcFAAAAAA==&#10;">
            <v:stroke endarrow="block"/>
          </v:line>
        </w:pict>
      </w:r>
    </w:p>
    <w:p w:rsidR="002C1A74" w:rsidRPr="000476C5" w:rsidRDefault="00A24D33" w:rsidP="002C1A74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</w:rPr>
        <w:pict>
          <v:rect id="Прямоугольник 8" o:spid="_x0000_s1027" style="position:absolute;left:0;text-align:left;margin-left:117pt;margin-top:11.8pt;width:252pt;height:72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MzTgIAAF8EAAAOAAAAZHJzL2Uyb0RvYy54bWysVM2O0zAQviPxDpbvNGlpl23UdLXqUoS0&#10;wEoLD+A4TmLh2GbsNl1OSHtF4hF4CC6In32G9I2YON1uFzghcrA8npnPM983zuxkUyuyFuCk0Skd&#10;DmJKhOYml7pM6ZvXy0fHlDjPdM6U0SKlV8LRk/nDB7PGJmJkKqNyAQRBtEsam9LKe5tEkeOVqJkb&#10;GCs0OgsDNfNoQhnlwBpEr1U0iuOjqDGQWzBcOIenZ72TzgN+UQjuXxWFE56olGJtPqwQ1qxbo/mM&#10;JSUwW0m+K4P9QxU1kxov3UOdMc/ICuQfULXkYJwp/ICbOjJFIbkIPWA3w/i3bi4rZkXoBclxdk+T&#10;+3+w/OX6AojMU4pCaVajRO3n7Yftp/ZHe7O9br+0N+337cf2Z/u1/UaOO74a6xJMu7QX0HXs7Lnh&#10;bx3RZlExXYpTANNUguVY5bCLj+4ldIbDVJI1L0yO17GVN4G6TQF1B4ikkE1Q6GqvkNh4wvHwMWo+&#10;jlFIjr7p8Gg6DhJGLLnNtuD8M2Fq0m1SCjgBAZ2tz53vqmHJbUio3iiZL6VSwYAyWygga4bTsgxf&#10;aACbPAxTmjR4+2Q0Ccj3fO4QIg7f3yBq6XHslayR930QSzranuo8DKVnUvV7LFnpHY8ddb0EfpNt&#10;gnCB5I7WzORXSCyYfsrxVeKmMvCekgYnPKXu3YqBoEQ91yjOdDhG9ogPxnjyZIQGHHqyQw/THKFS&#10;6inptwvfP6OVBVlWeNMwsKHNKQpayMD1XVW78nGKgwS7F9c9k0M7RN39F+a/AAAA//8DAFBLAwQU&#10;AAYACAAAACEAYEBx8t0AAAAKAQAADwAAAGRycy9kb3ducmV2LnhtbEyPQU+DQBCF7yb+h82YeLOL&#10;YLAiS2M0NfHY0ou3AUZA2VnCLi36652e9PZm5uXN9/LNYgd1pMn3jg3criJQxLVrem4NHMrtzRqU&#10;D8gNDo7JwDd52BSXFzlmjTvxjo770CoJYZ+hgS6EMdPa1x1Z9Cs3Esvtw00Wg4xTq5sJTxJuBx1H&#10;Uaot9iwfOhzpuaP6az9bA1UfH/BnV75G9mGbhLel/JzfX4y5vlqeHkEFWsKfGc74gg6FMFVu5sar&#10;wUCc3EmXcBYpKDHcJ2tZVOJMRegi1/8rFL8AAAD//wMAUEsBAi0AFAAGAAgAAAAhALaDOJL+AAAA&#10;4QEAABMAAAAAAAAAAAAAAAAAAAAAAFtDb250ZW50X1R5cGVzXS54bWxQSwECLQAUAAYACAAAACEA&#10;OP0h/9YAAACUAQAACwAAAAAAAAAAAAAAAAAvAQAAX3JlbHMvLnJlbHNQSwECLQAUAAYACAAAACEA&#10;sQWjM04CAABfBAAADgAAAAAAAAAAAAAAAAAuAgAAZHJzL2Uyb0RvYy54bWxQSwECLQAUAAYACAAA&#10;ACEAYEBx8t0AAAAKAQAADwAAAAAAAAAAAAAAAACoBAAAZHJzL2Rvd25yZXYueG1sUEsFBgAAAAAE&#10;AAQA8wAAALIFAAAAAA==&#10;">
            <v:textbox>
              <w:txbxContent>
                <w:p w:rsidR="002C1A74" w:rsidRPr="000476C5" w:rsidRDefault="002C1A74" w:rsidP="002C1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и проверка заявления и приложенных к нему документ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 на соответствие требованиям А</w:t>
                  </w:r>
                  <w:r w:rsidRPr="00047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дминистративного регламента</w:t>
                  </w:r>
                </w:p>
              </w:txbxContent>
            </v:textbox>
          </v:rect>
        </w:pict>
      </w:r>
    </w:p>
    <w:p w:rsidR="002C1A74" w:rsidRPr="000476C5" w:rsidRDefault="002C1A74" w:rsidP="002C1A74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1A74" w:rsidRPr="000476C5" w:rsidRDefault="002C1A74" w:rsidP="002C1A74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1A74" w:rsidRPr="000476C5" w:rsidRDefault="00A24D33" w:rsidP="002C1A74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</w:rPr>
        <w:pict>
          <v:line id="Прямая соединительная линия 7" o:spid="_x0000_s1032" style="position:absolute;left:0;text-align:left;flip:x;z-index:251665408;visibility:visible" from="99pt,18pt" to="234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XLbQIAAIkEAAAOAAAAZHJzL2Uyb0RvYy54bWysVM2O0zAQviPxDpbv3SQl/dlo0xVqWjgs&#10;sNIuD+DGTmPh2Jbt7Y8QEnBG2kfgFTiAtNICz5C+EWM3W1i4IEQP7nh+vpn5ZpyT000j0IoZy5XM&#10;cXIUY8RkqSiXyxy/vJz3xhhZRyQlQkmW4y2z+HTy8MHJWmesr2olKDMIQKTN1jrHtXM6iyJb1qwh&#10;9khpJsFYKdMQB1ezjKgha0BvRNSP42G0VoZqo0pmLWiLvRFPAn5VsdK9qCrLHBI5htpcOE04F/6M&#10;JickWxqia152ZZB/qKIhXELSA1RBHEFXhv8B1fDSKKsqd1SqJlJVxUsWeoBukvi3bi5qolnoBcix&#10;+kCT/X+w5fPVuUGc5niEkSQNjKj9uHu7u26/tp9212j3rv3efmk/tzftt/Zm9x7k290HkL2xve3U&#10;12jkmVxrmwHgVJ4bz0W5kRf6TJWvLJJqWhO5ZKGjy62GNImPiO6F+IvVUM9i/UxR8CFXTgVaN5Vp&#10;UCW4fuoDPThQhzZhjtvDHNnGoRKUyShJBzGMuwRbGg9TkH0yknkcH62NdU+YapAXciy49DyTjKzO&#10;rNu73rl4tVRzLgToSSYkWuf4eNAfhACrBKfe6G3WLBdTYdCK+G0Lvy7vPTejriQNYDUjdNbJjnAB&#10;MnKBHWc48CUY9tkaRjESDB6Yl/blCekzQsdQcCftF+71cXw8G8/GaS/tD2e9NC6K3uP5NO0N58lo&#10;UDwqptMieeOLT9Ks5pQy6eu/W/4k/bvl6p7hfm0P638gKrqPHsiHYu/+Q9Fh+H7e+81ZKLo9N747&#10;vwew78G5e5v+Qf16D14/vyCTHwAAAP//AwBQSwMEFAAGAAgAAAAhADACkM7eAAAACgEAAA8AAABk&#10;cnMvZG93bnJldi54bWxMT8tOwzAQvCPxD9YicaN2oURtiFMhBBInBC2q1JsbL0lobAd72wS+nu0J&#10;TqvZGc2jWI6uE0eMqQ1ew3SiQKCvgm19reF9/XQ1B5HIeGu64FHDNyZYludnhcltGPwbHldUCzbx&#10;KTcaGqI+lzJVDTqTJqFHz9xHiM4Qw1hLG83A5q6T10pl0pnWc0JjenxosNqvDk7DYj3chte438ym&#10;7df25/GT+ucX0vryYry/A0E40p8YTvW5OpTcaRcO3ibRMV7MeQtpuMn4smCWnR47ZpRSIMtC/p9Q&#10;/gIAAP//AwBQSwECLQAUAAYACAAAACEAtoM4kv4AAADhAQAAEwAAAAAAAAAAAAAAAAAAAAAAW0Nv&#10;bnRlbnRfVHlwZXNdLnhtbFBLAQItABQABgAIAAAAIQA4/SH/1gAAAJQBAAALAAAAAAAAAAAAAAAA&#10;AC8BAABfcmVscy8ucmVsc1BLAQItABQABgAIAAAAIQBRVCXLbQIAAIkEAAAOAAAAAAAAAAAAAAAA&#10;AC4CAABkcnMvZTJvRG9jLnhtbFBLAQItABQABgAIAAAAIQAwApDO3gAAAAoBAAAPAAAAAAAAAAAA&#10;AAAAAMcEAABkcnMvZG93bnJldi54bWxQSwUGAAAAAAQABADzAAAA0gUAAAAA&#10;">
            <v:stroke endarrow="block"/>
          </v:line>
        </w:pict>
      </w:r>
      <w:r>
        <w:rPr>
          <w:rFonts w:ascii="Times New Roman" w:eastAsia="SimSun" w:hAnsi="Times New Roman" w:cs="Times New Roman"/>
          <w:noProof/>
          <w:sz w:val="28"/>
          <w:szCs w:val="28"/>
        </w:rPr>
        <w:pict>
          <v:line id="Прямая соединительная линия 6" o:spid="_x0000_s1031" style="position:absolute;left:0;text-align:left;z-index:251664384;visibility:visible" from="261pt,18pt" to="36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cuZgIAAH8EAAAOAAAAZHJzL2Uyb0RvYy54bWysVMGO0zAQvSPxD5bv3STdtLuNNl2hpuWy&#10;wEq7fIAbO42FY0e227RCSMAZqZ/AL3AAaaUFviH9I8ZuWli4IEQP7tgzfvPmzTgXl+tKoBXThiuZ&#10;4ugkxIjJXFEuFyl+eTvrnWNkLJGUCCVZijfM4Mvx40cXTZ2wviqVoEwjAJEmaeoUl9bWSRCYvGQV&#10;MSeqZhKchdIVsbDVi4Bq0gB6JYJ+GA6DRmlaa5UzY+A02zvx2OMXBcvti6IwzCKRYuBm/ar9Ondr&#10;ML4gyUKTuuR5R4P8A4uKcAlJj1AZsQQtNf8DquK5VkYV9iRXVaCKgufM1wDVROFv1dyUpGa+FhDH&#10;1EeZzP+DzZ+vrjXiNMVDjCSpoEXtx93b3bb92n7abdHuXfu9/dJ+bu/ab+3d7j3Y97sPYDtne98d&#10;b9HQKdnUJgHAibzWTot8LW/qK5W/MkiqSUnkgvmKbjc1pIncjeDBFbcxNfCZN88UhRiytMrLui50&#10;5SBBMLT23dscu8fWFuVwGJ2eRcMQmpyD7zTuj8B2KUhyuF1rY58yVSFnpFhw6dQlCVldGbsPPYS4&#10;Y6lmXAg4J4mQqEnxaNAf+AtGCU6d0/mMXswnQqMVcTPmf13eB2FaLSX1YCUjdNrZlnABNrJeE6s5&#10;qCQYdtkqRjESDJ6Vs/b0hHQZoWIg3Fn7MXs9CkfT8+l53Iv7w2kvDrOs92Q2iXvDWXQ2yE6zySSL&#10;3jjyUZyUnFImHf/DyEfx341U9/j2w3oc+qNQwUN0Lz6QPfx70r7lrsv7eZkrurnWrjrXfZhyH9y9&#10;SPeMft37qJ/fjfEPAAAA//8DAFBLAwQUAAYACAAAACEAX7/aceEAAAAJAQAADwAAAGRycy9kb3du&#10;cmV2LnhtbEyPQU/DMAyF70j8h8hI3FiyToxS6k4IaVw2QNvQNG5ZE9qKxqmadCv/HnOCk229p+fv&#10;5YvRteJk+9B4QphOFAhLpTcNVQjvu+VNCiJETUa3nizCtw2wKC4vcp0Zf6aNPW1jJTiEQqYR6hi7&#10;TMpQ1tbpMPGdJdY+fe905LOvpOn1mcNdKxOl5tLphvhDrTv7VNvyazs4hM16uUr3q2Es+4/n6evu&#10;bf1yCCni9dX4+AAi2jH+meEXn9GhYKajH8gE0SLcJgl3iQizOU823M1SXo4I90qBLHL5v0HxAwAA&#10;//8DAFBLAQItABQABgAIAAAAIQC2gziS/gAAAOEBAAATAAAAAAAAAAAAAAAAAAAAAABbQ29udGVu&#10;dF9UeXBlc10ueG1sUEsBAi0AFAAGAAgAAAAhADj9If/WAAAAlAEAAAsAAAAAAAAAAAAAAAAALwEA&#10;AF9yZWxzLy5yZWxzUEsBAi0AFAAGAAgAAAAhAMsAdy5mAgAAfwQAAA4AAAAAAAAAAAAAAAAALgIA&#10;AGRycy9lMm9Eb2MueG1sUEsBAi0AFAAGAAgAAAAhAF+/2nHhAAAACQEAAA8AAAAAAAAAAAAAAAAA&#10;wAQAAGRycy9kb3ducmV2LnhtbFBLBQYAAAAABAAEAPMAAADOBQAAAAA=&#10;">
            <v:stroke endarrow="block"/>
          </v:line>
        </w:pict>
      </w:r>
    </w:p>
    <w:p w:rsidR="002C1A74" w:rsidRPr="000476C5" w:rsidRDefault="002C1A74" w:rsidP="002C1A74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1A74" w:rsidRPr="000476C5" w:rsidRDefault="00A24D33" w:rsidP="002C1A74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</w:rPr>
        <w:pict>
          <v:rect id="Прямоугольник 5" o:spid="_x0000_s1029" style="position:absolute;left:0;text-align:left;margin-left:242.7pt;margin-top:6.1pt;width:207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fHTwIAAGAEAAAOAAAAZHJzL2Uyb0RvYy54bWysVM2O0zAQviPxDpbvNG1o9ydqulp1KUJa&#10;YKWFB3Adp7FwbDN2m5YTElckHoGH4IL42WdI34ix0+12gRMiB8vjmflm5puZjM/WtSIrAU4andNB&#10;r0+J0NwUUi9y+vrV7NEJJc4zXTBltMjpRjh6Nnn4YNzYTKSmMqoQQBBEu6yxOa28t1mSOF6Jmrme&#10;sUKjsjRQM48iLJICWIPotUrSfv8oaQwUFgwXzuHrRaekk4hfloL7l2XphCcqp5ibjyfEcx7OZDJm&#10;2QKYrSTfpcH+IYuaSY1B91AXzDOyBPkHVC05GGdK3+OmTkxZSi5iDVjNoP9bNdcVsyLWguQ4u6fJ&#10;/T9Y/mJ1BUQWOR1RolmNLWo/b99vP7U/2pvth/ZLe9N+335sf7Zf229kFPhqrMvQ7dpeQajY2UvD&#10;3ziizbRieiHOAUxTCVZgloNgn9xzCIJDVzJvnpsCw7GlN5G6dQl1AERSyDp2aLPvkFh7wvExPUpP&#10;TvvYSI66QTo6foxCiMGyW3cLzj8VpibhklPAEYjwbHXpfGd6axLTN0oWM6lUFGAxnyogK4bjMovf&#10;Dt0dmilNmpyejtJRRL6nc4cQ/fj9DaKWHudeyTqnJ3sjlgXenugC02SZZ1J1d6xO6R2RgbuuB349&#10;X8fOpSFA4HVuig0yC6Ybc1xLvFQG3lHS4Ijn1L1dMhCUqGcau3M6GA7DTkRhODpOUYBDzfxQwzRH&#10;qJx6Srrr1Hd7tLQgFxVGGkQ2tDnHjpYycn2X1S59HOPYrd3KhT05lKPV3Y9h8gsAAP//AwBQSwME&#10;FAAGAAgAAAAhAM41KVbeAAAACgEAAA8AAABkcnMvZG93bnJldi54bWxMj8FOwzAMhu9IvENkJG4s&#10;XRioLU0nBBoSx627cHOb0BYap2rSrfD0mBMc7f/T78/FdnGDONkp9J40rFcJCEuNNz21Go7V7iYF&#10;ESKSwcGT1fBlA2zLy4sCc+PPtLenQ2wFl1DIUUMX45hLGZrOOgwrP1ri7N1PDiOPUyvNhGcud4NU&#10;SXIvHfbEFzoc7VNnm8/D7DTUvTri9756SVy2u42vS/Uxvz1rfX21PD6AiHaJfzD86rM6lOxU+5lM&#10;EIOGTXq3YZQDpUAwkGYZL2oNap0okGUh/79Q/gAAAP//AwBQSwECLQAUAAYACAAAACEAtoM4kv4A&#10;AADhAQAAEwAAAAAAAAAAAAAAAAAAAAAAW0NvbnRlbnRfVHlwZXNdLnhtbFBLAQItABQABgAIAAAA&#10;IQA4/SH/1gAAAJQBAAALAAAAAAAAAAAAAAAAAC8BAABfcmVscy8ucmVsc1BLAQItABQABgAIAAAA&#10;IQBYzdfHTwIAAGAEAAAOAAAAAAAAAAAAAAAAAC4CAABkcnMvZTJvRG9jLnhtbFBLAQItABQABgAI&#10;AAAAIQDONSlW3gAAAAoBAAAPAAAAAAAAAAAAAAAAAKkEAABkcnMvZG93bnJldi54bWxQSwUGAAAA&#10;AAQABADzAAAAtAUAAAAA&#10;">
            <v:textbox>
              <w:txbxContent>
                <w:p w:rsidR="002C1A74" w:rsidRPr="000476C5" w:rsidRDefault="002C1A74" w:rsidP="002C1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Соответствует требованиям: направление заявителю информационного письма о наличии или отсутствии объекта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недвижимого имущества в реестре муниципального имущества</w:t>
                  </w:r>
                </w:p>
                <w:p w:rsidR="002C1A74" w:rsidRPr="0067163E" w:rsidRDefault="002C1A74" w:rsidP="002C1A74"/>
              </w:txbxContent>
            </v:textbox>
          </v:rect>
        </w:pict>
      </w:r>
      <w:r>
        <w:rPr>
          <w:rFonts w:ascii="Times New Roman" w:eastAsia="SimSun" w:hAnsi="Times New Roman" w:cs="Times New Roman"/>
          <w:noProof/>
          <w:sz w:val="28"/>
          <w:szCs w:val="28"/>
        </w:rPr>
        <w:pict>
          <v:rect id="Прямоугольник 4" o:spid="_x0000_s1028" style="position:absolute;left:0;text-align:left;margin-left:-27pt;margin-top:6pt;width:3in;height:8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yATwIAAGAEAAAOAAAAZHJzL2Uyb0RvYy54bWysVM1uEzEQviPxDpbvZDdpQptVNlWVEoRU&#10;oFLhARyvN2vhtc3YyaackLgi8Qg8BBfET59h80aMvWmaAifEHiyPZ+abmW9mdnK6qRVZC3DS6Jz2&#10;eyklQnNTSL3M6etX80cnlDjPdMGU0SKn18LR0+nDB5PGZmJgKqMKAQRBtMsam9PKe5slieOVqJnr&#10;GSs0KksDNfMowjIpgDWIXqtkkKaPk8ZAYcFw4Ry+nndKOo34ZSm4f1mWTniicoq5+XhCPBfhTKYT&#10;li2B2UryXRrsH7KomdQYdA91zjwjK5B/QNWSg3Gm9D1u6sSUpeQi1oDV9NPfqrmqmBWxFiTH2T1N&#10;7v/B8hfrSyCyyOmQEs1qbFH7eft++6n90d5sP7Rf2pv2+/Zj+7P92n4jw8BXY12Gblf2EkLFzl4Y&#10;/sYRbWYV00txBmCaSrACs+wH++SeQxAcupJF89wUGI6tvInUbUqoAyCSQjaxQ9f7DomNJxwfB8fD&#10;I2w7JRx1/XQ8CEKIwbJbdwvOPxWmJuGSU8ARiPBsfeF8Z3prEtM3ShZzqVQUYLmYKSBrhuMyj98O&#10;3R2aKU2anI5Hg1FEvqdzhxBp/P4GUUuPc69kndOTvRHLAm9PdIFpsswzqbo7Vqf0jsjAXdcDv1ls&#10;YueOQoDA68IU18gsmG7McS3xUhl4R0mDI55T93bFQFCinmnszrg/HIadiMJwdDxAAQ41i0MN0xyh&#10;cuop6a4z3+3RyoJcVhipH9nQ5gw7WsrI9V1Wu/RxjGO3disX9uRQjlZ3P4bpLwAAAP//AwBQSwME&#10;FAAGAAgAAAAhAG7bNZXcAAAACgEAAA8AAABkcnMvZG93bnJldi54bWxMT0tPg0AQvpv4HzZj4q1d&#10;pD6QsjRGUxOPLb14G2AKKDtL2KVFf73jSU/z+L58j2wz216daPSdYwM3ywgUceXqjhsDh2K7SED5&#10;gFxj75gMfJGHTX55kWFauzPv6LQPjRIR9ikaaEMYUq191ZJFv3QDsWBHN1oMco6Nrkc8i7jtdRxF&#10;99pix+LQ4kDPLVWf+8kaKLv4gN+74jWyj9tVeJuLj+n9xZjrq/lpDSrQHP7I8BtfokMumUo3ce1V&#10;b2BxdytdggCxTCGsHhJZSnkkgug80/8r5D8AAAD//wMAUEsBAi0AFAAGAAgAAAAhALaDOJL+AAAA&#10;4QEAABMAAAAAAAAAAAAAAAAAAAAAAFtDb250ZW50X1R5cGVzXS54bWxQSwECLQAUAAYACAAAACEA&#10;OP0h/9YAAACUAQAACwAAAAAAAAAAAAAAAAAvAQAAX3JlbHMvLnJlbHNQSwECLQAUAAYACAAAACEA&#10;kcMMgE8CAABgBAAADgAAAAAAAAAAAAAAAAAuAgAAZHJzL2Uyb0RvYy54bWxQSwECLQAUAAYACAAA&#10;ACEAbts1ldwAAAAKAQAADwAAAAAAAAAAAAAAAACpBAAAZHJzL2Rvd25yZXYueG1sUEsFBgAAAAAE&#10;AAQA8wAAALIFAAAAAA==&#10;">
            <v:textbox>
              <w:txbxContent>
                <w:p w:rsidR="002C1A74" w:rsidRPr="000476C5" w:rsidRDefault="002C1A74" w:rsidP="002C1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соответствует требованиям: подготовка и направление мотивированного отказа</w:t>
                  </w:r>
                  <w:r w:rsidR="00271A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47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r w:rsidRPr="00047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услуги </w:t>
                  </w:r>
                </w:p>
              </w:txbxContent>
            </v:textbox>
          </v:rect>
        </w:pict>
      </w:r>
    </w:p>
    <w:p w:rsidR="002C1A74" w:rsidRPr="000476C5" w:rsidRDefault="002C1A74" w:rsidP="002C1A74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1A74" w:rsidRPr="000476C5" w:rsidRDefault="002C1A74" w:rsidP="002C1A74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1A74" w:rsidRPr="000476C5" w:rsidRDefault="002C1A74" w:rsidP="002C1A74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1A74" w:rsidRPr="000476C5" w:rsidRDefault="00A24D33" w:rsidP="002C1A74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</w:rPr>
        <w:pict>
          <v:line id="Прямая соединительная линия 2" o:spid="_x0000_s1035" style="position:absolute;left:0;text-align:left;flip:x;z-index:251668480;visibility:visible" from="242.7pt,17.1pt" to="348.4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2dbQIAAIoEAAAOAAAAZHJzL2Uyb0RvYy54bWysVNFu0zAUfUfiHyy/d0nabHTR0gk1LTwM&#10;mLTxAW7sNBaObdle0wohAc9I/QR+gQeQJg34hvSPuHa7jo0XhOiDe+1rH5977nFOTpeNQAtmLFcy&#10;x8lBjBGTpaJcznP8+nLaG2JkHZGUCCVZjlfM4tPR40cnrc5YX9VKUGYQgEibtTrHtXM6iyJb1qwh&#10;9kBpJiFZKdMQB1Mzj6ghLaA3IurH8VHUKkO1USWzFlaLbRKPAn5VsdK9qirLHBI5Bm4ujCaMMz9G&#10;oxOSzQ3RNS93NMg/sGgIl3DpHqogjqArw/+AanhplFWVOyhVE6mq4iULNUA1SfygmouaaBZqAXGs&#10;3stk/x9s+XJxbhCnOe5jJEkDLeo+b95v1t337stmjTYfup/dt+5rd9396K43HyG+2XyC2Ce7m93y&#10;GvW9kq22GQCO5bnxWpRLeaHPVPnGIqnGNZFzFiq6XGm4JvEnontH/MRq4DNrXygKe8iVU0HWZWUa&#10;VAmun/uDHhykQ8vQx9W+j2zpUAmLySAdxP1DjErIJYN4mMSh0xHJPJA/ro11z5hqkA9yLLj0QpOM&#10;LM6s88TutvhlqaZciGAWIVGb4+NDwPcZqwSnPhkmZj4bC4MWxNst/EKVD7YZdSVpAKsZoZNd7AgX&#10;ECMX5HGGg2CCYX9bwyhGgsEL89GWnpD+RigZCO+irePeHsfHk+FkmPbS/tGkl8ZF0Xs6Hae9o2ny&#10;5LAYFONxkbzz5JM0qzmlTHr+t+5P0r9z1+4dbn279/9eqOg+elAUyN7+B9Kh+77hW+vMFF2dG1+d&#10;NwIYPmzePU7/on6fh113n5DRLwAAAP//AwBQSwMEFAAGAAgAAAAhACvCnHriAAAACgEAAA8AAABk&#10;cnMvZG93bnJldi54bWxMj8FOwzAQRO9I/IO1SNyo0+BGTYhTIQQSJ0RbVKk3N16S0HgdbLcJfD3m&#10;BMfVPM28LVeT6dkZne8sSZjPEmBItdUdNRLetk83S2A+KNKqt4QSvtDDqrq8KFWh7UhrPG9Cw2IJ&#10;+UJJaEMYCs593aJRfmYHpJi9W2dUiKdruHZqjOWm52mSZNyojuJCqwZ8aLE+bk5GQr4dF/bVHXdi&#10;3n3uvx8/wvD8EqS8vpru74AFnMIfDL/6UR2q6HSwJ9Ke9RLEciEiKuFWpMAikOVZDuwgIRVJCrwq&#10;+f8Xqh8AAAD//wMAUEsBAi0AFAAGAAgAAAAhALaDOJL+AAAA4QEAABMAAAAAAAAAAAAAAAAAAAAA&#10;AFtDb250ZW50X1R5cGVzXS54bWxQSwECLQAUAAYACAAAACEAOP0h/9YAAACUAQAACwAAAAAAAAAA&#10;AAAAAAAvAQAAX3JlbHMvLnJlbHNQSwECLQAUAAYACAAAACEAeLGNnW0CAACKBAAADgAAAAAAAAAA&#10;AAAAAAAuAgAAZHJzL2Uyb0RvYy54bWxQSwECLQAUAAYACAAAACEAK8KceuIAAAAKAQAADwAAAAAA&#10;AAAAAAAAAADHBAAAZHJzL2Rvd25yZXYueG1sUEsFBgAAAAAEAAQA8wAAANYFAAAAAA==&#10;">
            <v:stroke endarrow="block"/>
          </v:line>
        </w:pict>
      </w:r>
      <w:r>
        <w:rPr>
          <w:rFonts w:ascii="Times New Roman" w:eastAsia="SimSun" w:hAnsi="Times New Roman" w:cs="Times New Roman"/>
          <w:noProof/>
          <w:sz w:val="28"/>
          <w:szCs w:val="28"/>
        </w:rPr>
        <w:pict>
          <v:line id="Прямая соединительная линия 3" o:spid="_x0000_s1034" style="position:absolute;left:0;text-align:left;z-index:251667456;visibility:visible" from="90pt,8pt" to="198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sGZgIAAIAEAAAOAAAAZHJzL2Uyb0RvYy54bWysVMGO0zAQvSPxD5bv3SRttrsbbbpCTctl&#10;gUq7fIAbO42FY0e227RCSMAZqZ/AL3AAaaUFviH9I8ZuWli4IEQP7tgzfvPmzTiXV+tKoBXThiuZ&#10;4ugkxIjJXFEuFyl+eTvtnWNkLJGUCCVZijfM4KvR40eXTZ2wviqVoEwjAJEmaeoUl9bWSRCYvGQV&#10;MSeqZhKchdIVsbDVi4Bq0gB6JYJ+GA6DRmlaa5UzY+A02zvxyOMXBcvti6IwzCKRYuBm/ar9Ondr&#10;MLokyUKTuuR5R4P8A4uKcAlJj1AZsQQtNf8DquK5VkYV9iRXVaCKgufM1wDVROFv1dyUpGa+FhDH&#10;1EeZzP+DzZ+vZhpxmuIBRpJU0KL24+7tbtt+bT/ttmj3rv3efmk/t3ftt/Zu9x7s+90HsJ2zve+O&#10;t2jglGxqkwDgWM600yJfy5v6WuWvDJJqXBK5YL6i200NaSJ3I3hwxW1MDXzmzTNFIYYsrfKyrgtd&#10;OUgQDK199zbH7rG1RTkcRoOzaBhCk3PwRXG/H8PG5SDJ4XqtjX3KVIWckWLBpZOXJGR1bew+9BDi&#10;jqWaciHgnCRCoibFF6f9U3/BKMGpczqf0Yv5WGi0Im7I/K/L+yBMq6WkHqxkhE462xIuwEbWi2I1&#10;B5kEwy5bxShGgsG7ctaenpAuI5QMhDtrP2evL8KLyfnkPO7F/eGkF4dZ1nsyHce94TQ6O80G2Xic&#10;RW8c+ShOSk4pk47/Yeaj+O9mqnt9+2k9Tv1RqOAhuhcfyB7+PWnfc9fm/cDMFd3MtKvOtR/G3Ad3&#10;T9K9o1/3Purnh2P0AwAA//8DAFBLAwQUAAYACAAAACEAqVczjt4AAAAKAQAADwAAAGRycy9kb3du&#10;cmV2LnhtbExPwU7CQBS8k/gPm2fiDbagIbV0S4wJXkAJYIzclu6zbey+bXa3UP/ex0lPbyYzmTeT&#10;LwfbijP60DhSMJ0kIJBKZxqqFLwfVuMURIiajG4doYIfDLAsbka5zoy70A7P+1gJDqGQaQV1jF0m&#10;ZShrtDpMXIfE2pfzVkemvpLG6wuH21bOkmQurW6IP9S6w+cay+99bxXsNqt1+rHuh9IfX6Zvh+3m&#10;9TOkSt3dDk8LEBGH+GeGa32uDgV3OrmeTBAt8zThLZHBnC8b7h+v4KRg9sCKLHL5f0LxCwAA//8D&#10;AFBLAQItABQABgAIAAAAIQC2gziS/gAAAOEBAAATAAAAAAAAAAAAAAAAAAAAAABbQ29udGVudF9U&#10;eXBlc10ueG1sUEsBAi0AFAAGAAgAAAAhADj9If/WAAAAlAEAAAsAAAAAAAAAAAAAAAAALwEAAF9y&#10;ZWxzLy5yZWxzUEsBAi0AFAAGAAgAAAAhACqaywZmAgAAgAQAAA4AAAAAAAAAAAAAAAAALgIAAGRy&#10;cy9lMm9Eb2MueG1sUEsBAi0AFAAGAAgAAAAhAKlXM47eAAAACgEAAA8AAAAAAAAAAAAAAAAAwAQA&#10;AGRycy9kb3ducmV2LnhtbFBLBQYAAAAABAAEAPMAAADLBQAAAAA=&#10;">
            <v:stroke endarrow="block"/>
          </v:line>
        </w:pict>
      </w:r>
    </w:p>
    <w:p w:rsidR="002C1A74" w:rsidRPr="000476C5" w:rsidRDefault="002C1A74" w:rsidP="002C1A74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1A74" w:rsidRPr="000476C5" w:rsidRDefault="002C1A74" w:rsidP="002C1A74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1A74" w:rsidRPr="000476C5" w:rsidRDefault="002C1A74" w:rsidP="002C1A74">
      <w:pPr>
        <w:tabs>
          <w:tab w:val="left" w:pos="7335"/>
        </w:tabs>
        <w:spacing w:after="0" w:line="440" w:lineRule="exac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2C1A74" w:rsidRPr="000476C5" w:rsidRDefault="002C1A74" w:rsidP="002C1A74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1A74" w:rsidRPr="000476C5" w:rsidRDefault="00A24D33" w:rsidP="002C1A74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</w:rPr>
        <w:pict>
          <v:rect id="Прямоугольник 1" o:spid="_x0000_s1033" style="position:absolute;left:0;text-align:left;margin-left:135pt;margin-top:10pt;width:180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eKTgIAAF8EAAAOAAAAZHJzL2Uyb0RvYy54bWysVM2O0zAQviPxDpbvNGnVLrtR09WqSxHS&#10;AistPIDjOI2FY5ux26SckLgi8Qg8BBfEzz5D+kZMnLa0cEP0YHky48/ffN+408umUmQtwEmjUzoc&#10;xJQIzU0u9TKlr18tHp1T4jzTOVNGi5RuhKOXs4cPprVNxMiURuUCCIJol9Q2paX3Nokix0tRMTcw&#10;VmhMFgYq5jGEZZQDqxG9UtEojs+i2kBuwXDhHH697pN0FvCLQnD/siic8ESlFLn5sEJYs26NZlOW&#10;LIHZUvIdDfYPLComNV56gLpmnpEVyL+gKsnBOFP4ATdVZIpCchF6wG6G8R/d3JXMitALiuPsQSb3&#10;/2D5i/UtEJmjd5RoVqFF7eft++2n9kd7v/3Qfmnv2+/bj+3P9mv7jQw7vWrrEjx2Z2+h69jZG8Pf&#10;OKLNvGR6Ka4ATF0KliPLUB+dHOgCh0dJVj83OV7HVt4E6ZoCqg4QRSFNcGhzcEg0nnD8OBqdn8Ux&#10;GskxN548xhHoKEUs2Z+24PxTYSrSbVIKOAEBna1vnO9L9yWBvVEyX0ilQgDLbK6ArBlOyyL8duju&#10;uExpUqf0YjKaBOSTnDuGQKYd2f7Wk7JKehx7JauUnh+KWNLJ9kTneIAlnknV77E7pbHJvXS9Bb7J&#10;mmDceG9KZvINCgumn3J8lbgpDbyjpMYJT6l7u2IgKFHPNJpzMRyPuycRgqAlJXCcyY4zTHOESqmn&#10;pN/Off+MVhbkssSbhkENba7Q0EIGrTvGPasdfZzi4NbuxXXP5DgOVb//F2a/AAAA//8DAFBLAwQU&#10;AAYACAAAACEArCS5/N0AAAAJAQAADwAAAGRycy9kb3ducmV2LnhtbEyPQU/DMAyF70j8h8hI3FhC&#10;Jw1Wmk4INCSOW3fh5jam7dYkVZNuhV+Pe2InP8tPz9/LNpPtxJmG0Hqn4XGhQJCrvGldreFQbB+e&#10;QYSIzmDnHWn4oQCb/PYmw9T4i9vReR9rwSEupKihibFPpQxVQxbDwvfk+PbtB4uR16GWZsALh9tO&#10;JkqtpMXW8YcGe3prqDrtR6uhbJMD/u6KD2XX22X8nIrj+PWu9f3d9PoCItIU/80w4zM65MxU+tGZ&#10;IDoNyZPiLpHFPNmwWs6i1LBOFMg8k9cN8j8AAAD//wMAUEsBAi0AFAAGAAgAAAAhALaDOJL+AAAA&#10;4QEAABMAAAAAAAAAAAAAAAAAAAAAAFtDb250ZW50X1R5cGVzXS54bWxQSwECLQAUAAYACAAAACEA&#10;OP0h/9YAAACUAQAACwAAAAAAAAAAAAAAAAAvAQAAX3JlbHMvLnJlbHNQSwECLQAUAAYACAAAACEA&#10;uOFXik4CAABfBAAADgAAAAAAAAAAAAAAAAAuAgAAZHJzL2Uyb0RvYy54bWxQSwECLQAUAAYACAAA&#10;ACEArCS5/N0AAAAJAQAADwAAAAAAAAAAAAAAAACoBAAAZHJzL2Rvd25yZXYueG1sUEsFBgAAAAAE&#10;AAQA8wAAALIFAAAAAA==&#10;">
            <v:textbox>
              <w:txbxContent>
                <w:p w:rsidR="002C1A74" w:rsidRPr="00271A7E" w:rsidRDefault="00271A7E" w:rsidP="002C1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A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результатов муниципальной услуги</w:t>
                  </w:r>
                </w:p>
                <w:p w:rsidR="002C1A74" w:rsidRPr="0067163E" w:rsidRDefault="002C1A74" w:rsidP="002C1A74"/>
              </w:txbxContent>
            </v:textbox>
          </v:rect>
        </w:pict>
      </w:r>
    </w:p>
    <w:p w:rsidR="00017B53" w:rsidRDefault="00017B53" w:rsidP="00321D15">
      <w:pPr>
        <w:jc w:val="both"/>
      </w:pPr>
    </w:p>
    <w:sectPr w:rsidR="00017B53" w:rsidSect="00321D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35C"/>
    <w:multiLevelType w:val="hybridMultilevel"/>
    <w:tmpl w:val="AC7EDD90"/>
    <w:lvl w:ilvl="0" w:tplc="023ACC72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C38"/>
    <w:rsid w:val="00017B53"/>
    <w:rsid w:val="000B4B60"/>
    <w:rsid w:val="00271A7E"/>
    <w:rsid w:val="002C1A74"/>
    <w:rsid w:val="002F00B3"/>
    <w:rsid w:val="00321D15"/>
    <w:rsid w:val="00384C38"/>
    <w:rsid w:val="003E5F16"/>
    <w:rsid w:val="00417C6E"/>
    <w:rsid w:val="004851A4"/>
    <w:rsid w:val="004A3668"/>
    <w:rsid w:val="00506BEF"/>
    <w:rsid w:val="005F30DE"/>
    <w:rsid w:val="00650521"/>
    <w:rsid w:val="006632BD"/>
    <w:rsid w:val="00743A19"/>
    <w:rsid w:val="00895C47"/>
    <w:rsid w:val="00936264"/>
    <w:rsid w:val="00A163C0"/>
    <w:rsid w:val="00A24D33"/>
    <w:rsid w:val="00B73CB2"/>
    <w:rsid w:val="00D315F9"/>
    <w:rsid w:val="00D85BF5"/>
    <w:rsid w:val="00DC4FD9"/>
    <w:rsid w:val="00E2149C"/>
    <w:rsid w:val="00E50634"/>
    <w:rsid w:val="00EB67F2"/>
    <w:rsid w:val="00EF385E"/>
    <w:rsid w:val="00F61A3F"/>
    <w:rsid w:val="00FE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86"/>
  </w:style>
  <w:style w:type="paragraph" w:styleId="3">
    <w:name w:val="heading 3"/>
    <w:basedOn w:val="a"/>
    <w:link w:val="30"/>
    <w:uiPriority w:val="9"/>
    <w:qFormat/>
    <w:rsid w:val="00384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4C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sonormal0">
    <w:name w:val="msonormal"/>
    <w:basedOn w:val="a0"/>
    <w:rsid w:val="00384C38"/>
  </w:style>
  <w:style w:type="character" w:customStyle="1" w:styleId="apple-converted-space">
    <w:name w:val="apple-converted-space"/>
    <w:basedOn w:val="a0"/>
    <w:rsid w:val="00384C38"/>
  </w:style>
  <w:style w:type="character" w:styleId="a3">
    <w:name w:val="Strong"/>
    <w:basedOn w:val="a0"/>
    <w:qFormat/>
    <w:rsid w:val="00384C38"/>
    <w:rPr>
      <w:b/>
      <w:bCs/>
    </w:rPr>
  </w:style>
  <w:style w:type="character" w:styleId="a4">
    <w:name w:val="Hyperlink"/>
    <w:basedOn w:val="a0"/>
    <w:uiPriority w:val="99"/>
    <w:unhideWhenUsed/>
    <w:rsid w:val="00384C38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38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84C38"/>
    <w:rPr>
      <w:rFonts w:ascii="Times New Roman" w:eastAsia="Times New Roman" w:hAnsi="Times New Roman" w:cs="Times New Roman"/>
      <w:sz w:val="24"/>
      <w:szCs w:val="24"/>
    </w:rPr>
  </w:style>
  <w:style w:type="character" w:customStyle="1" w:styleId="msobodytext0">
    <w:name w:val="msobodytext"/>
    <w:basedOn w:val="a0"/>
    <w:rsid w:val="00384C38"/>
  </w:style>
  <w:style w:type="character" w:customStyle="1" w:styleId="msobodytext20">
    <w:name w:val="msobodytext2"/>
    <w:basedOn w:val="a0"/>
    <w:rsid w:val="00384C38"/>
  </w:style>
  <w:style w:type="character" w:customStyle="1" w:styleId="consplusnonformat">
    <w:name w:val="consplusnonformat"/>
    <w:basedOn w:val="a0"/>
    <w:rsid w:val="00384C38"/>
  </w:style>
  <w:style w:type="character" w:customStyle="1" w:styleId="consplusnormal">
    <w:name w:val="consplusnormal"/>
    <w:basedOn w:val="a0"/>
    <w:rsid w:val="00384C38"/>
  </w:style>
  <w:style w:type="character" w:customStyle="1" w:styleId="a30">
    <w:name w:val="a3"/>
    <w:basedOn w:val="a0"/>
    <w:rsid w:val="00384C38"/>
  </w:style>
  <w:style w:type="character" w:customStyle="1" w:styleId="a20">
    <w:name w:val="a2"/>
    <w:basedOn w:val="a0"/>
    <w:rsid w:val="00384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u.samregion.ru" TargetMode="External"/><Relationship Id="rId13" Type="http://schemas.openxmlformats.org/officeDocument/2006/relationships/hyperlink" Target="file:///C:\Documents%20and%20Settings\Lanos\%D0%A0%D0%B0%D0%B1%D0%BE%D1%87%D0%B8%D0%B9%20%D1%81%D1%82%D0%BE%D0%BB\%D1%80%D0%B5%D0%B3%D0%BB%D0%B0%D0%BC%D0%B5%D0%BD%D1%82%D1%8B\%D0%9C%D0%BE%D1%80%D0%B4%D0%BE%D0%B2%D0%BE-%D0%98%D1%88%D1%83%D1%82%D0%BA%D0%B8%D0%BD%D0%BE\%D0%93%D0%BE%D1%82%D0%BE%D0%B2%D1%8B%D0%B5\%D0%92%D1%8B%D0%B4%D0%B0%D1%87%D0%B0%20%D0%B0%D1%80%D1%85%D0%B8%D0%B2%D0%BD%D1%8B%D1%85%20%D0%B4%D0%BE%D0%BA%D1%83%D0%BC%D0%B5%D0%BD%D1%82%D0%BE%D0%B2%20%D0%BD%D0%B0%20%D0%BF%D1%80%D0%B0%D0%B2%D0%BE%20%D0%B2%D0%BB%D0%B0%D0%B4%D0%B5%D0%BD%D0%B8%D0%B5%20%D0%B7.%D1%83.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u.samregion.ru" TargetMode="External"/><Relationship Id="rId12" Type="http://schemas.openxmlformats.org/officeDocument/2006/relationships/hyperlink" Target="consultantplus://offline/ref=9D1EC7FD3350B778BCEBBE10A33D8D5C952E5B0EE82D4E143540372B2DBE2DF80BDCDC97A691A3774FADD1i0M0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samregion.ru" TargetMode="External"/><Relationship Id="rId11" Type="http://schemas.openxmlformats.org/officeDocument/2006/relationships/hyperlink" Target="consultantplus://offline/ref=6D369D1CE0D7286BE080E14E5B359175353DAD6E490F5525DAB0705673DAB8B141A1891E214CC534380F70u3d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Lanos\%D0%A0%D0%B0%D0%B1%D0%BE%D1%87%D0%B8%D0%B9%20%D1%81%D1%82%D0%BE%D0%BB\%D1%80%D0%B5%D0%B3%D0%BB%D0%B0%D0%BC%D0%B5%D0%BD%D1%82%D1%8B\%D0%9C%D0%BE%D1%80%D0%B4%D0%BE%D0%B2%D0%BE-%D0%98%D1%88%D1%83%D1%82%D0%BA%D0%B8%D0%BD%D0%BE\%D0%93%D0%BE%D1%82%D0%BE%D0%B2%D1%8B%D0%B5\%D0%92%D1%8B%D0%B4%D0%B0%D1%87%D0%B0%20%D0%B0%D1%80%D1%85%D0%B8%D0%B2%D0%BD%D1%8B%D1%85%20%D0%B4%D0%BE%D0%BA%D1%83%D0%BC%D0%B5%D0%BD%D1%82%D0%BE%D0%B2%20%D0%BD%D0%B0%20%D0%BF%D1%80%D0%B0%D0%B2%D0%BE%20%D0%B2%D0%BB%D0%B0%D0%B4%D0%B5%D0%BD%D0%B8%D0%B5%20%D0%B7.%D1%83..doc" TargetMode="External"/><Relationship Id="rId10" Type="http://schemas.openxmlformats.org/officeDocument/2006/relationships/hyperlink" Target="consultantplus://offline/ref=C554731A097A7BED9D893D9120DBA01887D02DBBFDC1209DE9B480D8BAFF576830FF6EF9F5F09B63nD5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u.samregion.ru" TargetMode="External"/><Relationship Id="rId14" Type="http://schemas.openxmlformats.org/officeDocument/2006/relationships/hyperlink" Target="file:///C:\Documents%20and%20Settings\Lanos\%D0%A0%D0%B0%D0%B1%D0%BE%D1%87%D0%B8%D0%B9%20%D1%81%D1%82%D0%BE%D0%BB\%D1%80%D0%B5%D0%B3%D0%BB%D0%B0%D0%BC%D0%B5%D0%BD%D1%82%D1%8B\%D0%9C%D0%BE%D1%80%D0%B4%D0%BE%D0%B2%D0%BE-%D0%98%D1%88%D1%83%D1%82%D0%BA%D0%B8%D0%BD%D0%BE\%D0%93%D0%BE%D1%82%D0%BE%D0%B2%D1%8B%D0%B5\%D0%92%D1%8B%D0%B4%D0%B0%D1%87%D0%B0%20%D0%B0%D1%80%D1%85%D0%B8%D0%B2%D0%BD%D1%8B%D1%85%20%D0%B4%D0%BE%D0%BA%D1%83%D0%BC%D0%B5%D0%BD%D1%82%D0%BE%D0%B2%20%D0%BD%D0%B0%20%D0%BF%D1%80%D0%B0%D0%B2%D0%BE%20%D0%B2%D0%BB%D0%B0%D0%B4%D0%B5%D0%BD%D0%B8%D0%B5%20%D0%B7.%D1%83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B095-57B1-4E3D-80F4-E81231B7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8744</Words>
  <Characters>49843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2016-08-19T06:48:00Z</dcterms:created>
  <dcterms:modified xsi:type="dcterms:W3CDTF">2016-09-13T11:44:00Z</dcterms:modified>
</cp:coreProperties>
</file>