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7" w:rsidRDefault="00975DA0" w:rsidP="00DD54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DD5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</w:t>
      </w:r>
      <w:r w:rsidR="00F71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</w:p>
    <w:p w:rsidR="00120D27" w:rsidRDefault="00DD54B9" w:rsidP="00DD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DA0" w:rsidRPr="00004852">
        <w:rPr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DA0" w:rsidRPr="00004852" w:rsidRDefault="00DD54B9" w:rsidP="00DD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DA0" w:rsidRPr="00004852">
        <w:rPr>
          <w:rFonts w:ascii="Times New Roman" w:hAnsi="Times New Roman" w:cs="Times New Roman"/>
          <w:color w:val="000000"/>
          <w:sz w:val="28"/>
          <w:szCs w:val="28"/>
        </w:rPr>
        <w:t>ЭРТИЛЬСКОГО МУНИЦИПАЛЬНОГО РАЙОНА</w:t>
      </w:r>
    </w:p>
    <w:p w:rsidR="00975DA0" w:rsidRPr="00004852" w:rsidRDefault="00975DA0" w:rsidP="00DD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975DA0" w:rsidRPr="00004852" w:rsidRDefault="00975DA0" w:rsidP="00DD54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DA0" w:rsidRPr="00004852" w:rsidRDefault="00975DA0" w:rsidP="0000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DA0" w:rsidRPr="00004852" w:rsidRDefault="00D74C07" w:rsidP="000048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  07.11.2018г. №  14</w:t>
      </w:r>
      <w:r w:rsidR="00975DA0"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37AB" w:rsidRDefault="00DE37AB" w:rsidP="0000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75DA0"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E37AB">
        <w:rPr>
          <w:rFonts w:ascii="Times New Roman" w:hAnsi="Times New Roman" w:cs="Times New Roman"/>
        </w:rPr>
        <w:t>д.Буравцовка</w:t>
      </w:r>
      <w:r w:rsidR="00975DA0" w:rsidRPr="00DE37AB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DE37AB" w:rsidRDefault="00DE37AB" w:rsidP="00004852">
      <w:pPr>
        <w:spacing w:after="0" w:line="240" w:lineRule="auto"/>
        <w:rPr>
          <w:rFonts w:ascii="Times New Roman" w:hAnsi="Times New Roman" w:cs="Times New Roman"/>
        </w:rPr>
      </w:pPr>
    </w:p>
    <w:p w:rsidR="00975DA0" w:rsidRPr="00DE37AB" w:rsidRDefault="00975DA0" w:rsidP="00004852">
      <w:pPr>
        <w:spacing w:after="0" w:line="240" w:lineRule="auto"/>
        <w:rPr>
          <w:rFonts w:ascii="Times New Roman" w:hAnsi="Times New Roman" w:cs="Times New Roman"/>
        </w:rPr>
      </w:pPr>
      <w:r w:rsidRPr="00DE37A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О </w:t>
      </w:r>
      <w:r w:rsidR="002135DE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 по </w:t>
      </w:r>
    </w:p>
    <w:p w:rsidR="00975DA0" w:rsidRPr="00004852" w:rsidRDefault="002135DE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</w:t>
      </w:r>
      <w:r w:rsidR="00975DA0" w:rsidRPr="00004852">
        <w:rPr>
          <w:rFonts w:ascii="Times New Roman" w:hAnsi="Times New Roman" w:cs="Times New Roman"/>
          <w:sz w:val="28"/>
          <w:szCs w:val="28"/>
        </w:rPr>
        <w:t xml:space="preserve"> проекта решения Совета народных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депутатов Буравцовского сельского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поселения Эртильского  муниципального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района Воронежской области «</w:t>
      </w: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 внесении изменений 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дополнений в </w:t>
      </w:r>
      <w:r w:rsidRPr="00004852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>Буравцовского</w:t>
      </w: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Эртильского муниципального района 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утвержденные 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975DA0" w:rsidRPr="00004852" w:rsidRDefault="00975DA0" w:rsidP="0000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>от 04.06.2012  № 121</w:t>
      </w:r>
      <w:r w:rsidRPr="00004852">
        <w:rPr>
          <w:rFonts w:ascii="Times New Roman" w:hAnsi="Times New Roman" w:cs="Times New Roman"/>
          <w:sz w:val="28"/>
          <w:szCs w:val="28"/>
        </w:rPr>
        <w:t>»</w:t>
      </w:r>
      <w:r w:rsidR="00217DB1" w:rsidRPr="00004852">
        <w:rPr>
          <w:rFonts w:ascii="Times New Roman" w:hAnsi="Times New Roman" w:cs="Times New Roman"/>
          <w:sz w:val="28"/>
          <w:szCs w:val="28"/>
        </w:rPr>
        <w:t>.</w:t>
      </w:r>
    </w:p>
    <w:p w:rsidR="00217DB1" w:rsidRPr="00004852" w:rsidRDefault="00217DB1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DB1" w:rsidRPr="00004852" w:rsidRDefault="00217DB1" w:rsidP="00004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В  соответствии  с  Конституцией  Российской  Федерации,  законом Воронежской области от 5 июля 2018 г. № 108-ОЗ «О порядке определения границ прилегающих территорий в Воронежской области», Федеральным  законом  №131-ФЗ  «Об  общих  принципах  организации  местного  самоуправления  в  Российской  Федерации», Уставом  Буравцовского  сельского  поселения,  Совет  народных  депутатов  Буравцовского сельского  поселения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7DB1" w:rsidRPr="00004852">
        <w:rPr>
          <w:rFonts w:ascii="Times New Roman" w:hAnsi="Times New Roman" w:cs="Times New Roman"/>
          <w:sz w:val="28"/>
          <w:szCs w:val="28"/>
        </w:rPr>
        <w:t xml:space="preserve">                    РЕШИЛ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   1.Принять проект  решения Совета народных депутатов Буравцовского сельского поселения Эртильского муниципального района Воронежской области «О  внесении изменений и  дополнений в Правила благоустройства территории Буравцовского сельского поселения  Эртильского муниципального района Воронежской области утвержденные решением Совета народных</w:t>
      </w:r>
      <w:r w:rsidR="00120D27">
        <w:rPr>
          <w:rFonts w:ascii="Times New Roman" w:hAnsi="Times New Roman" w:cs="Times New Roman"/>
          <w:sz w:val="28"/>
          <w:szCs w:val="28"/>
        </w:rPr>
        <w:t xml:space="preserve"> депутатов от 04.06.2012  № 121</w:t>
      </w:r>
      <w:r w:rsidRPr="0000485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   2.Утвердить Порядок учета предложений и участия граждан в обсуждении </w:t>
      </w:r>
      <w:r w:rsidR="00D258A2" w:rsidRPr="00004852">
        <w:rPr>
          <w:rFonts w:ascii="Times New Roman" w:hAnsi="Times New Roman" w:cs="Times New Roman"/>
          <w:sz w:val="28"/>
          <w:szCs w:val="28"/>
        </w:rPr>
        <w:t xml:space="preserve">проекта изменений и  дополнений в Правила благоустройства территории Буравцовского сельского поселения  Эртильского муниципального района Воронежской области </w:t>
      </w:r>
      <w:r w:rsidRPr="0000485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75DA0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   3.</w:t>
      </w:r>
      <w:r w:rsidR="00DE37AB">
        <w:rPr>
          <w:rFonts w:ascii="Times New Roman" w:hAnsi="Times New Roman" w:cs="Times New Roman"/>
          <w:sz w:val="28"/>
          <w:szCs w:val="28"/>
        </w:rPr>
        <w:t xml:space="preserve">Назначить на  07 декабря 2018 </w:t>
      </w:r>
      <w:r w:rsidR="00975DA0" w:rsidRPr="00004852">
        <w:rPr>
          <w:rFonts w:ascii="Times New Roman" w:hAnsi="Times New Roman" w:cs="Times New Roman"/>
          <w:sz w:val="28"/>
          <w:szCs w:val="28"/>
        </w:rPr>
        <w:t xml:space="preserve">  года проведение  публичных слушаний по проекту решения «</w:t>
      </w:r>
      <w:r w:rsidRPr="00004852">
        <w:rPr>
          <w:rFonts w:ascii="Times New Roman" w:hAnsi="Times New Roman" w:cs="Times New Roman"/>
          <w:sz w:val="28"/>
          <w:szCs w:val="28"/>
        </w:rPr>
        <w:t xml:space="preserve">О  внесении изменений и  дополнений в Правила благоустройства территории Буравцовского сельского поселения  </w:t>
      </w:r>
      <w:r w:rsidRPr="00004852">
        <w:rPr>
          <w:rFonts w:ascii="Times New Roman" w:hAnsi="Times New Roman" w:cs="Times New Roman"/>
          <w:sz w:val="28"/>
          <w:szCs w:val="28"/>
        </w:rPr>
        <w:lastRenderedPageBreak/>
        <w:t>Эртильского муниципального района Воронежской области утвержденные решением Совета народных депутатов от 04.06.2012  № 121</w:t>
      </w:r>
      <w:r w:rsidR="00975DA0" w:rsidRPr="00004852">
        <w:rPr>
          <w:rFonts w:ascii="Times New Roman" w:hAnsi="Times New Roman" w:cs="Times New Roman"/>
          <w:sz w:val="28"/>
          <w:szCs w:val="28"/>
        </w:rPr>
        <w:t>»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Эртильский район, д.Бура</w:t>
      </w:r>
      <w:r w:rsidR="00DE37AB">
        <w:rPr>
          <w:rFonts w:ascii="Times New Roman" w:hAnsi="Times New Roman" w:cs="Times New Roman"/>
          <w:sz w:val="28"/>
          <w:szCs w:val="28"/>
        </w:rPr>
        <w:t>вцовка, ул.Молодежная,д.14, в 10</w:t>
      </w:r>
      <w:r w:rsidRPr="00004852">
        <w:rPr>
          <w:rFonts w:ascii="Times New Roman" w:hAnsi="Times New Roman" w:cs="Times New Roman"/>
          <w:sz w:val="28"/>
          <w:szCs w:val="28"/>
        </w:rPr>
        <w:t xml:space="preserve"> часов 00 минут. .</w:t>
      </w:r>
    </w:p>
    <w:p w:rsidR="00975DA0" w:rsidRPr="00004852" w:rsidRDefault="00975DA0" w:rsidP="00004852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   4. Настоящее решение вступает в силу с момента принятия и подлежит опубликованию в сборнике нормативно-правовых актов Буравцовского сельского поселения «Муниципальный вестник». </w:t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ab/>
      </w:r>
    </w:p>
    <w:p w:rsidR="00975DA0" w:rsidRPr="00004852" w:rsidRDefault="00975DA0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>Глава Буравцовского сельского поселения:                         Е.В.Попов</w:t>
      </w: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89E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ab/>
      </w: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52">
        <w:rPr>
          <w:rFonts w:ascii="Times New Roman" w:hAnsi="Times New Roman" w:cs="Times New Roman"/>
          <w:sz w:val="28"/>
          <w:szCs w:val="28"/>
        </w:rPr>
        <w:tab/>
      </w:r>
      <w:r w:rsidRPr="0000485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485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74C07">
        <w:rPr>
          <w:rFonts w:ascii="Times New Roman" w:hAnsi="Times New Roman" w:cs="Times New Roman"/>
          <w:sz w:val="24"/>
          <w:szCs w:val="24"/>
        </w:rPr>
        <w:t xml:space="preserve">          от 07.11.2018 № 14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52" w:rsidRPr="00004852" w:rsidRDefault="00004852" w:rsidP="000048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</w:t>
      </w: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sz w:val="28"/>
          <w:szCs w:val="28"/>
        </w:rPr>
        <w:t xml:space="preserve">БУРАВЦОВСКОГО </w:t>
      </w: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ЭРТИЛЬСКОГО МУНИЦИПАЛЬНОГО РАЙОНА</w:t>
      </w: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 Е Ш Е Н И Е</w:t>
      </w: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от ___________2018г. №___________   </w:t>
      </w: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004852">
        <w:rPr>
          <w:rFonts w:ascii="Times New Roman" w:hAnsi="Times New Roman" w:cs="Times New Roman"/>
          <w:color w:val="000000"/>
        </w:rPr>
        <w:t>д.Буравцовка</w:t>
      </w: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 внесении изменений и  дополнений 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004852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Буравцовского сельского поселения 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Эртильского муниципального района 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утвержденные 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004852" w:rsidRPr="00004852" w:rsidRDefault="00004852" w:rsidP="00004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sz w:val="28"/>
          <w:szCs w:val="28"/>
        </w:rPr>
        <w:t>от 04.06.2012 №121</w:t>
      </w: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>В  соответствии  с  Конституцией  Российской  Федерации,  законом Воронежской области от 5 июля 2018 г. № 108-ОЗ «О порядке определения границ прилегающих территорий в Воронежской области», Федеральным  законом  №131-ФЗ  «Об  общих  принципах  организации  местного  самоуправления  в  Российской  Федерации», Уставом  Буравцовского  сельского  поселения,  Совет  народных  депутатов  Буравцовского  сельского  поселения</w:t>
      </w:r>
    </w:p>
    <w:p w:rsidR="00004852" w:rsidRPr="00004852" w:rsidRDefault="00004852" w:rsidP="00004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004852" w:rsidRPr="00004852" w:rsidRDefault="00004852" w:rsidP="00004852">
      <w:pPr>
        <w:spacing w:after="0" w:line="240" w:lineRule="auto"/>
        <w:ind w:firstLine="851"/>
        <w:jc w:val="both"/>
        <w:rPr>
          <w:rStyle w:val="2"/>
          <w:rFonts w:eastAsia="Calibri"/>
          <w:sz w:val="28"/>
          <w:szCs w:val="28"/>
        </w:rPr>
      </w:pPr>
      <w:r w:rsidRPr="00004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</w:t>
      </w:r>
      <w:r w:rsidRPr="00004852">
        <w:rPr>
          <w:rStyle w:val="1"/>
          <w:rFonts w:eastAsia="Calibri"/>
          <w:sz w:val="28"/>
          <w:szCs w:val="28"/>
        </w:rPr>
        <w:t xml:space="preserve">Внести изменения в </w:t>
      </w:r>
      <w:r w:rsidRPr="00004852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Буравцовского сельского поселения Эртильского муниципального района Воронежской области, утвержденные решением Совета народных депутатов от  04.06.2012 г. №  121 д</w:t>
      </w:r>
      <w:r w:rsidRPr="00004852">
        <w:rPr>
          <w:rStyle w:val="1"/>
          <w:rFonts w:eastAsia="Calibri"/>
          <w:sz w:val="28"/>
          <w:szCs w:val="28"/>
        </w:rPr>
        <w:t xml:space="preserve">ополнив их главой </w:t>
      </w:r>
      <w:r w:rsidRPr="00004852">
        <w:rPr>
          <w:rStyle w:val="1"/>
          <w:rFonts w:eastAsia="Calibri"/>
          <w:sz w:val="28"/>
          <w:szCs w:val="28"/>
          <w:lang w:val="en-US"/>
        </w:rPr>
        <w:t>V</w:t>
      </w:r>
      <w:r w:rsidRPr="00004852">
        <w:rPr>
          <w:rStyle w:val="1"/>
          <w:rFonts w:eastAsia="Calibri"/>
          <w:sz w:val="28"/>
          <w:szCs w:val="28"/>
        </w:rPr>
        <w:t xml:space="preserve"> следующего содержания:</w:t>
      </w: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pStyle w:val="7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004852">
        <w:rPr>
          <w:rStyle w:val="2"/>
          <w:b/>
          <w:bCs/>
          <w:sz w:val="28"/>
          <w:szCs w:val="28"/>
        </w:rPr>
        <w:t>«</w:t>
      </w:r>
      <w:r w:rsidRPr="00004852">
        <w:rPr>
          <w:rStyle w:val="1"/>
          <w:b/>
          <w:sz w:val="28"/>
          <w:szCs w:val="28"/>
        </w:rPr>
        <w:t xml:space="preserve">Глава </w:t>
      </w:r>
      <w:r w:rsidRPr="00004852">
        <w:rPr>
          <w:rStyle w:val="1"/>
          <w:b/>
          <w:sz w:val="28"/>
          <w:szCs w:val="28"/>
          <w:lang w:val="en-US"/>
        </w:rPr>
        <w:t>V</w:t>
      </w:r>
      <w:r w:rsidRPr="00004852">
        <w:rPr>
          <w:rStyle w:val="1"/>
          <w:b/>
          <w:sz w:val="28"/>
          <w:szCs w:val="28"/>
        </w:rPr>
        <w:t>.</w:t>
      </w:r>
      <w:r w:rsidRPr="00004852">
        <w:rPr>
          <w:rStyle w:val="2"/>
          <w:b/>
          <w:bCs/>
          <w:sz w:val="28"/>
          <w:szCs w:val="28"/>
        </w:rPr>
        <w:t xml:space="preserve"> ПОРЯДОК ОПРЕДЕЛЕНИЯ ГРАНИЦ ПРИЛЕГАЮЩИХ ТЕРРИТОРИЙ В БУРАВЦОВСКОМ СЕЛЬСКОМ ПОСЕЛЕНИИ. </w:t>
      </w:r>
    </w:p>
    <w:p w:rsidR="00004852" w:rsidRPr="00004852" w:rsidRDefault="00004852" w:rsidP="00004852">
      <w:pPr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1"/>
      <w:bookmarkStart w:id="2" w:name="sub_2"/>
      <w:bookmarkEnd w:id="1"/>
      <w:bookmarkEnd w:id="2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11.1. Границы прилегающих территорий определяются настоящими </w:t>
      </w:r>
      <w:r w:rsidRPr="00004852">
        <w:rPr>
          <w:rFonts w:ascii="Times New Roman" w:hAnsi="Times New Roman" w:cs="Times New Roman"/>
          <w:sz w:val="28"/>
          <w:szCs w:val="28"/>
        </w:rPr>
        <w:t>Правилами благоустройства территории Буравцовского сельского поселения Эртильского муниципального района Воронежской области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Start w:id="4" w:name="sub_7"/>
      <w:bookmarkEnd w:id="3"/>
      <w:bookmarkEnd w:id="4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11.2. В настоящих Правилах благоустройства используются основные понятия, установленные </w:t>
      </w:r>
      <w:hyperlink r:id="rId7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 </w:t>
      </w:r>
      <w:hyperlink r:id="rId8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а также следующие понятия: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"/>
      <w:bookmarkStart w:id="6" w:name="sub_3"/>
      <w:bookmarkEnd w:id="5"/>
      <w:bookmarkEnd w:id="6"/>
      <w:r w:rsidRPr="000048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1) </w:t>
      </w:r>
      <w:r w:rsidRPr="0000485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границы прилегающей территории</w:t>
      </w:r>
      <w:r w:rsidRPr="000048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Start w:id="8" w:name="sub_4"/>
      <w:bookmarkEnd w:id="7"/>
      <w:bookmarkEnd w:id="8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внутренняя часть границ прилегающей территории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Start w:id="10" w:name="sub_5"/>
      <w:bookmarkEnd w:id="9"/>
      <w:bookmarkEnd w:id="10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часть границ прилегающей территории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"/>
      <w:bookmarkEnd w:id="11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4) </w:t>
      </w:r>
      <w:r w:rsidRPr="0000485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площадь прилегающей территории</w:t>
      </w:r>
      <w:bookmarkStart w:id="12" w:name="sub_6"/>
      <w:bookmarkEnd w:id="12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 ПРИЛЕГАЮЩЕЙ ТЕРРИТОРИИ</w:t>
      </w:r>
    </w:p>
    <w:p w:rsidR="00004852" w:rsidRPr="00004852" w:rsidRDefault="00004852" w:rsidP="00004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81"/>
      <w:bookmarkStart w:id="14" w:name="sub_9"/>
      <w:bookmarkEnd w:id="13"/>
      <w:bookmarkEnd w:id="14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12.1.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границы, установленной в соответствии с </w:t>
      </w:r>
      <w:r w:rsidRPr="0000485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пунктом 12.2. 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Правил благоустройства максимальной и минимальной площади прилегающей территории, а также  требований Закона Воронежской области от 5 июля 2018 г. № 108-ОЗ «О порядке определения границ прилегающих территорий </w:t>
      </w:r>
    </w:p>
    <w:p w:rsidR="00004852" w:rsidRPr="00004852" w:rsidRDefault="00004852" w:rsidP="0000485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в Воронежской области».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"/>
      <w:bookmarkStart w:id="16" w:name="sub_10"/>
      <w:bookmarkEnd w:id="15"/>
      <w:bookmarkEnd w:id="16"/>
      <w:r w:rsidRPr="00004852">
        <w:rPr>
          <w:rFonts w:ascii="Times New Roman" w:hAnsi="Times New Roman" w:cs="Times New Roman"/>
          <w:color w:val="000000"/>
          <w:sz w:val="28"/>
          <w:szCs w:val="28"/>
        </w:rPr>
        <w:t>12.2.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подпункте 12.1. настоящих Правил благоустройства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"/>
      <w:bookmarkStart w:id="18" w:name="sub_14"/>
      <w:bookmarkEnd w:id="17"/>
      <w:bookmarkEnd w:id="18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12.3. В </w:t>
      </w:r>
      <w:hyperlink w:anchor="sub_3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границах прилегающих территорий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могут располагаться следующие территории общего пользования или их части: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"/>
      <w:bookmarkStart w:id="20" w:name="sub_11"/>
      <w:bookmarkEnd w:id="19"/>
      <w:bookmarkEnd w:id="20"/>
      <w:r w:rsidRPr="00004852">
        <w:rPr>
          <w:rFonts w:ascii="Times New Roman" w:hAnsi="Times New Roman" w:cs="Times New Roman"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"/>
      <w:bookmarkStart w:id="22" w:name="sub_12"/>
      <w:bookmarkEnd w:id="21"/>
      <w:bookmarkEnd w:id="22"/>
      <w:r w:rsidRPr="00004852">
        <w:rPr>
          <w:rFonts w:ascii="Times New Roman" w:hAnsi="Times New Roman" w:cs="Times New Roman"/>
          <w:color w:val="000000"/>
          <w:sz w:val="28"/>
          <w:szCs w:val="28"/>
        </w:rPr>
        <w:t>2) палисадники, клумбы;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"/>
      <w:bookmarkStart w:id="24" w:name="sub_13"/>
      <w:bookmarkEnd w:id="23"/>
      <w:bookmarkEnd w:id="24"/>
      <w:r w:rsidRPr="00004852">
        <w:rPr>
          <w:rFonts w:ascii="Times New Roman" w:hAnsi="Times New Roman" w:cs="Times New Roman"/>
          <w:color w:val="000000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"/>
      <w:bookmarkStart w:id="26" w:name="sub_20"/>
      <w:bookmarkEnd w:id="25"/>
      <w:bookmarkEnd w:id="26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12.4. Границы прилегающей территории определяются с учетом следующих ограничений: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1"/>
      <w:bookmarkStart w:id="28" w:name="sub_15"/>
      <w:bookmarkEnd w:id="27"/>
      <w:bookmarkEnd w:id="28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1"/>
      <w:bookmarkStart w:id="30" w:name="sub_16"/>
      <w:bookmarkEnd w:id="29"/>
      <w:bookmarkEnd w:id="30"/>
      <w:r w:rsidRPr="000048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4852">
        <w:rPr>
          <w:rFonts w:ascii="Times New Roman" w:hAnsi="Times New Roman" w:cs="Times New Roman"/>
          <w:color w:val="000000"/>
          <w:spacing w:val="-6"/>
          <w:sz w:val="28"/>
          <w:szCs w:val="28"/>
        </w:rPr>
        <w:t>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61"/>
      <w:bookmarkStart w:id="32" w:name="sub_17"/>
      <w:bookmarkEnd w:id="31"/>
      <w:bookmarkEnd w:id="32"/>
      <w:r w:rsidRPr="00004852">
        <w:rPr>
          <w:rFonts w:ascii="Times New Roman" w:hAnsi="Times New Roman" w:cs="Times New Roman"/>
          <w:color w:val="000000"/>
          <w:sz w:val="28"/>
          <w:szCs w:val="28"/>
        </w:rPr>
        <w:t>3) пересечение границ прилегающих территорий не допускается;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71"/>
      <w:bookmarkStart w:id="34" w:name="sub_18"/>
      <w:bookmarkEnd w:id="33"/>
      <w:bookmarkEnd w:id="34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w:anchor="sub_4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внутренняя часть границ прилегающей территории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81"/>
      <w:bookmarkStart w:id="36" w:name="sub_19"/>
      <w:bookmarkEnd w:id="35"/>
      <w:bookmarkEnd w:id="36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hyperlink w:anchor="sub_5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внешняя часть границ прилегающей территории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выходить за пределы территорий общего пользования и устанавливается по границам 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91"/>
      <w:bookmarkStart w:id="38" w:name="sub_211"/>
      <w:bookmarkEnd w:id="37"/>
      <w:bookmarkEnd w:id="38"/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12.5.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</w:t>
      </w:r>
      <w:hyperlink w:anchor="sub_6" w:history="1">
        <w:r w:rsidRPr="0000485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площадь прилегающей территории</w:t>
        </w:r>
      </w:hyperlink>
      <w:r w:rsidRPr="00004852">
        <w:rPr>
          <w:rFonts w:ascii="Times New Roman" w:hAnsi="Times New Roman" w:cs="Times New Roman"/>
          <w:color w:val="000000"/>
          <w:sz w:val="28"/>
          <w:szCs w:val="28"/>
        </w:rPr>
        <w:t>, условный номер прилегающей территории.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bookmarkStart w:id="40" w:name="sub_22"/>
      <w:bookmarkEnd w:id="39"/>
      <w:bookmarkEnd w:id="40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12.6. Подготовка схемы границ прилегающей территории осуществляется в соответствии с  настоящими Правилами благоустройства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</w:t>
      </w:r>
      <w:hyperlink r:id="rId9" w:history="1">
        <w:r w:rsidRPr="00004852">
          <w:rPr>
            <w:rStyle w:val="a7"/>
            <w:rFonts w:ascii="Times New Roman" w:hAnsi="Times New Roman" w:cs="Times New Roman"/>
            <w:color w:val="000000"/>
            <w:spacing w:val="-4"/>
            <w:sz w:val="28"/>
            <w:szCs w:val="28"/>
          </w:rPr>
          <w:t>бюджетным законодательством</w:t>
        </w:r>
      </w:hyperlink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21"/>
      <w:bookmarkStart w:id="42" w:name="sub_23"/>
      <w:bookmarkEnd w:id="41"/>
      <w:bookmarkEnd w:id="42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>7.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- на бумажном носителе собственноручной подписью;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52">
        <w:rPr>
          <w:rFonts w:ascii="Times New Roman" w:hAnsi="Times New Roman" w:cs="Times New Roman"/>
          <w:color w:val="000000"/>
          <w:sz w:val="28"/>
          <w:szCs w:val="28"/>
        </w:rPr>
        <w:t>- в форме электронного документа усиленной квалифицированной подписью.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4"/>
      <w:bookmarkEnd w:id="43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>8.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41"/>
      <w:bookmarkStart w:id="45" w:name="sub_25"/>
      <w:bookmarkEnd w:id="44"/>
      <w:bookmarkEnd w:id="45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>9. Утверждение схемы границ прилегающей территории и внесение в нее изменений осуществляются уполномоченным органом местного самоуправления.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51"/>
      <w:bookmarkStart w:id="47" w:name="sub_26"/>
      <w:bookmarkEnd w:id="46"/>
      <w:bookmarkEnd w:id="47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>10.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1"/>
      <w:bookmarkEnd w:id="48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12.</w:t>
      </w:r>
      <w:r w:rsidRPr="0000485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bookmarkStart w:id="49" w:name="sub_27"/>
      <w:bookmarkEnd w:id="49"/>
      <w:r w:rsidRPr="00004852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актов.».</w:t>
      </w:r>
    </w:p>
    <w:p w:rsidR="00004852" w:rsidRPr="00004852" w:rsidRDefault="00004852" w:rsidP="000048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52" w:rsidRPr="00004852" w:rsidRDefault="00004852" w:rsidP="0000485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8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8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A2" w:rsidRPr="00004852" w:rsidRDefault="00D258A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Pr="00004852" w:rsidRDefault="00004852" w:rsidP="00004852">
      <w:pPr>
        <w:rPr>
          <w:rFonts w:ascii="Times New Roman" w:hAnsi="Times New Roman" w:cs="Times New Roman"/>
          <w:sz w:val="28"/>
          <w:szCs w:val="28"/>
        </w:rPr>
      </w:pPr>
    </w:p>
    <w:p w:rsidR="00004852" w:rsidRDefault="00004852" w:rsidP="00004852">
      <w:pPr>
        <w:tabs>
          <w:tab w:val="left" w:pos="69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852" w:rsidRDefault="00004852" w:rsidP="00004852">
      <w:pPr>
        <w:tabs>
          <w:tab w:val="left" w:pos="69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76C" w:rsidRDefault="001C576C" w:rsidP="001C576C">
      <w:pPr>
        <w:rPr>
          <w:rFonts w:ascii="Times New Roman" w:hAnsi="Times New Roman" w:cs="Times New Roman"/>
          <w:sz w:val="24"/>
          <w:szCs w:val="24"/>
        </w:rPr>
      </w:pPr>
    </w:p>
    <w:p w:rsidR="001C576C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D9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Буравцовского</w:t>
      </w:r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C07">
        <w:rPr>
          <w:rFonts w:ascii="Times New Roman" w:hAnsi="Times New Roman" w:cs="Times New Roman"/>
          <w:sz w:val="28"/>
          <w:szCs w:val="28"/>
        </w:rPr>
        <w:t>т 07.11.2018  №  14</w:t>
      </w: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76C" w:rsidRPr="00D93345" w:rsidRDefault="001C576C" w:rsidP="001C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76C" w:rsidRPr="00D93345" w:rsidRDefault="001C576C" w:rsidP="001C5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7FFE" w:rsidRPr="00117FFE" w:rsidRDefault="001C576C" w:rsidP="00117F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FFE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="00117FFE" w:rsidRPr="00117FFE">
        <w:rPr>
          <w:rFonts w:ascii="Times New Roman" w:hAnsi="Times New Roman" w:cs="Times New Roman"/>
          <w:b/>
          <w:sz w:val="28"/>
          <w:szCs w:val="28"/>
        </w:rPr>
        <w:t>«</w:t>
      </w:r>
      <w:r w:rsidR="00117FFE" w:rsidRPr="00117F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 внесении изменений и  дополнений в </w:t>
      </w:r>
      <w:r w:rsidR="00117FFE" w:rsidRPr="00117FFE">
        <w:rPr>
          <w:rFonts w:ascii="Times New Roman" w:eastAsia="Calibri" w:hAnsi="Times New Roman" w:cs="Times New Roman"/>
          <w:b/>
          <w:sz w:val="28"/>
          <w:szCs w:val="28"/>
        </w:rPr>
        <w:t>Правила благоустройства территории</w:t>
      </w:r>
      <w:r w:rsidR="00117F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7FFE" w:rsidRPr="00117FFE">
        <w:rPr>
          <w:rFonts w:ascii="Times New Roman" w:hAnsi="Times New Roman" w:cs="Times New Roman"/>
          <w:b/>
          <w:sz w:val="28"/>
          <w:szCs w:val="28"/>
        </w:rPr>
        <w:t>Буравцовского</w:t>
      </w:r>
      <w:r w:rsidR="00117FFE" w:rsidRPr="00117FF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117FFE">
        <w:rPr>
          <w:rFonts w:ascii="Times New Roman" w:eastAsia="Calibri" w:hAnsi="Times New Roman" w:cs="Times New Roman"/>
          <w:sz w:val="28"/>
          <w:szCs w:val="28"/>
        </w:rPr>
        <w:t>.»</w:t>
      </w:r>
      <w:r w:rsidR="00117FFE" w:rsidRPr="000048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576C" w:rsidRPr="00D93345" w:rsidRDefault="001C576C" w:rsidP="001C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6C" w:rsidRPr="001C576C" w:rsidRDefault="001C576C" w:rsidP="001C576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>Предложение граждан по проекту решения Совета народных депутатов «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Буравцовского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>Воронежской области утвержденные решением Совета народных депутатов от 04.06.2012  № 121».:</w:t>
      </w:r>
    </w:p>
    <w:p w:rsidR="001C576C" w:rsidRPr="00D93345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>ринимаются в письменном виде председателем специальной комиссии по рассмотрению предложений и замечаний в правила землепользования и застройки, а 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93345">
        <w:rPr>
          <w:rFonts w:ascii="Times New Roman" w:hAnsi="Times New Roman" w:cs="Times New Roman"/>
          <w:sz w:val="28"/>
          <w:szCs w:val="28"/>
        </w:rPr>
        <w:t>дним из членов комиссии.</w:t>
      </w:r>
    </w:p>
    <w:p w:rsidR="001C576C" w:rsidRPr="00D93345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>редложения граждан по внесению изменений и дополнений в правила землепользования и застройки должны содержать сформулированный текст изменений и дополнений в правила землепользования и застройки, быть подписаны гражданином с указанием его Ф.И.О., адреса места жительства.</w:t>
      </w:r>
    </w:p>
    <w:p w:rsidR="001C576C" w:rsidRPr="001C576C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3345">
        <w:rPr>
          <w:rFonts w:ascii="Times New Roman" w:hAnsi="Times New Roman" w:cs="Times New Roman"/>
          <w:sz w:val="28"/>
          <w:szCs w:val="28"/>
        </w:rPr>
        <w:t>ражданину, вносящему предложения и замечания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>«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>Буравцовского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утвержденные решением Совета народных депутатов от 04.06.2012  № 121».»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1C576C" w:rsidRPr="001C576C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3345">
        <w:rPr>
          <w:rFonts w:ascii="Times New Roman" w:hAnsi="Times New Roman" w:cs="Times New Roman"/>
          <w:sz w:val="28"/>
          <w:szCs w:val="28"/>
        </w:rPr>
        <w:t xml:space="preserve"> случае получения специальной комиссией предложений и замечаний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>«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Буравцовского сельского поселения Эртильского муниципального района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>Воронежской области утвержденные решением Совета народных депутатов от 04.06.2012  № 121».» по почте, адресату сообщается о получении предложений в письменном виде, путем почтового отправления.</w:t>
      </w:r>
    </w:p>
    <w:p w:rsidR="001C576C" w:rsidRPr="001C576C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93345">
        <w:rPr>
          <w:rFonts w:ascii="Times New Roman" w:hAnsi="Times New Roman" w:cs="Times New Roman"/>
          <w:sz w:val="28"/>
          <w:szCs w:val="28"/>
        </w:rPr>
        <w:t xml:space="preserve"> случае внесения предложений и замечаний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>«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Буравцовского сельского поселения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утвержденные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>решением Совета народных депутатов от 04.06.2012  № 121».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576C">
        <w:rPr>
          <w:rFonts w:ascii="Times New Roman" w:hAnsi="Times New Roman" w:cs="Times New Roman"/>
          <w:sz w:val="28"/>
          <w:szCs w:val="28"/>
        </w:rPr>
        <w:t xml:space="preserve"> по телефону – председатель специальной комиссии, или член специальной комиссии подтверждает гражданину по телефону о получении замечаний и предложений.</w:t>
      </w:r>
    </w:p>
    <w:p w:rsidR="001C576C" w:rsidRPr="001C576C" w:rsidRDefault="001C576C" w:rsidP="001C576C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3345">
        <w:rPr>
          <w:rFonts w:ascii="Times New Roman" w:hAnsi="Times New Roman" w:cs="Times New Roman"/>
          <w:sz w:val="28"/>
          <w:szCs w:val="28"/>
        </w:rPr>
        <w:t>се предложения и замечания граждан по проекту решения Совета народных депутатов «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Буравцовского сельского поселения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утвержденные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>решением Совета народных депутатов от 04.06.2012  № 121».         фиксируются в специальном журнале (прошитом и пронумерованным)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1C576C" w:rsidRPr="00D93345" w:rsidRDefault="001C576C" w:rsidP="001C576C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C576C" w:rsidRPr="001C576C" w:rsidRDefault="001C576C" w:rsidP="001C576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>редложения и замечания граждан по проекту решения Совета народных депутатов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76C">
        <w:rPr>
          <w:rFonts w:ascii="Times New Roman" w:hAnsi="Times New Roman" w:cs="Times New Roman"/>
          <w:sz w:val="28"/>
          <w:szCs w:val="28"/>
        </w:rPr>
        <w:t>О  внесении изменений и  дополнений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Буравцовского сельского поселения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утвержденные </w:t>
      </w:r>
    </w:p>
    <w:p w:rsidR="001C576C" w:rsidRPr="001C576C" w:rsidRDefault="001C576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6C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от 04.06.2012  № 121».              принимаются в Совете народных депутатов  Буравцовского сельского поселения Эртильского муниципального района, расположенном по адресу: Воронежская область, Эртильский район, д.Буравцовка, ул.Молодежная, д.14. тел.8(47345)4-13-37 ежедневно кроме субботы и воскресенья с 8.00 до 16.00 с </w:t>
      </w:r>
      <w:r w:rsidR="00D74C07">
        <w:rPr>
          <w:rFonts w:ascii="Times New Roman" w:hAnsi="Times New Roman" w:cs="Times New Roman"/>
          <w:sz w:val="28"/>
          <w:szCs w:val="28"/>
        </w:rPr>
        <w:t>07.1</w:t>
      </w:r>
      <w:r w:rsidR="00D74C07" w:rsidRPr="00D74C07">
        <w:rPr>
          <w:rFonts w:ascii="Times New Roman" w:hAnsi="Times New Roman" w:cs="Times New Roman"/>
          <w:sz w:val="28"/>
          <w:szCs w:val="28"/>
        </w:rPr>
        <w:t>1.2018</w:t>
      </w:r>
      <w:r w:rsidR="00D74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576C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74C07">
        <w:rPr>
          <w:rFonts w:ascii="Times New Roman" w:hAnsi="Times New Roman" w:cs="Times New Roman"/>
          <w:sz w:val="28"/>
          <w:szCs w:val="28"/>
        </w:rPr>
        <w:t xml:space="preserve"> 06.12.2018</w:t>
      </w:r>
      <w:r w:rsidRPr="001C57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76C" w:rsidRPr="00A702A3" w:rsidRDefault="001C576C" w:rsidP="001C5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76C" w:rsidRDefault="001C576C" w:rsidP="001C57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76C" w:rsidRDefault="001C576C" w:rsidP="001C57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76C" w:rsidRDefault="001C576C" w:rsidP="001C57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76C" w:rsidRPr="00EA668F" w:rsidRDefault="001C576C" w:rsidP="001C576C">
      <w:pPr>
        <w:rPr>
          <w:rFonts w:ascii="Times New Roman" w:hAnsi="Times New Roman" w:cs="Times New Roman"/>
          <w:sz w:val="28"/>
          <w:szCs w:val="28"/>
        </w:rPr>
      </w:pPr>
    </w:p>
    <w:p w:rsidR="001C576C" w:rsidRPr="00EA668F" w:rsidRDefault="001C576C" w:rsidP="001C576C">
      <w:pPr>
        <w:rPr>
          <w:rFonts w:ascii="Times New Roman" w:hAnsi="Times New Roman" w:cs="Times New Roman"/>
          <w:sz w:val="28"/>
          <w:szCs w:val="28"/>
        </w:rPr>
      </w:pPr>
    </w:p>
    <w:p w:rsidR="001C576C" w:rsidRDefault="001C576C" w:rsidP="001C576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04852" w:rsidRPr="001C576C" w:rsidRDefault="00004852" w:rsidP="001C576C">
      <w:pPr>
        <w:rPr>
          <w:rFonts w:ascii="Times New Roman" w:hAnsi="Times New Roman" w:cs="Times New Roman"/>
          <w:sz w:val="24"/>
          <w:szCs w:val="24"/>
        </w:rPr>
      </w:pPr>
    </w:p>
    <w:sectPr w:rsidR="00004852" w:rsidRPr="001C576C" w:rsidSect="00D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98" w:rsidRDefault="00325398" w:rsidP="00004852">
      <w:pPr>
        <w:spacing w:after="0" w:line="240" w:lineRule="auto"/>
      </w:pPr>
      <w:r>
        <w:separator/>
      </w:r>
    </w:p>
  </w:endnote>
  <w:endnote w:type="continuationSeparator" w:id="1">
    <w:p w:rsidR="00325398" w:rsidRDefault="00325398" w:rsidP="0000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98" w:rsidRDefault="00325398" w:rsidP="00004852">
      <w:pPr>
        <w:spacing w:after="0" w:line="240" w:lineRule="auto"/>
      </w:pPr>
      <w:r>
        <w:separator/>
      </w:r>
    </w:p>
  </w:footnote>
  <w:footnote w:type="continuationSeparator" w:id="1">
    <w:p w:rsidR="00325398" w:rsidRDefault="00325398" w:rsidP="0000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EEE"/>
    <w:multiLevelType w:val="multilevel"/>
    <w:tmpl w:val="D0A4A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DA0"/>
    <w:rsid w:val="00004852"/>
    <w:rsid w:val="00017383"/>
    <w:rsid w:val="00117FFE"/>
    <w:rsid w:val="00120D27"/>
    <w:rsid w:val="00123720"/>
    <w:rsid w:val="001A44CC"/>
    <w:rsid w:val="001C576C"/>
    <w:rsid w:val="002135DE"/>
    <w:rsid w:val="00217DB1"/>
    <w:rsid w:val="00325398"/>
    <w:rsid w:val="005238A4"/>
    <w:rsid w:val="006877AA"/>
    <w:rsid w:val="00715782"/>
    <w:rsid w:val="00917515"/>
    <w:rsid w:val="00975DA0"/>
    <w:rsid w:val="009E5407"/>
    <w:rsid w:val="009E66DC"/>
    <w:rsid w:val="00A24675"/>
    <w:rsid w:val="00BA1607"/>
    <w:rsid w:val="00C54DFD"/>
    <w:rsid w:val="00CC154B"/>
    <w:rsid w:val="00D258A2"/>
    <w:rsid w:val="00D74C07"/>
    <w:rsid w:val="00DD54B9"/>
    <w:rsid w:val="00DD589E"/>
    <w:rsid w:val="00DE37AB"/>
    <w:rsid w:val="00F710ED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852"/>
  </w:style>
  <w:style w:type="paragraph" w:styleId="a5">
    <w:name w:val="footer"/>
    <w:basedOn w:val="a"/>
    <w:link w:val="a6"/>
    <w:uiPriority w:val="99"/>
    <w:semiHidden/>
    <w:unhideWhenUsed/>
    <w:rsid w:val="0000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852"/>
  </w:style>
  <w:style w:type="character" w:styleId="a7">
    <w:name w:val="Hyperlink"/>
    <w:rsid w:val="00004852"/>
    <w:rPr>
      <w:color w:val="0000FF"/>
      <w:u w:val="single"/>
    </w:rPr>
  </w:style>
  <w:style w:type="character" w:customStyle="1" w:styleId="2">
    <w:name w:val="Основной текст (2)"/>
    <w:basedOn w:val="a0"/>
    <w:rsid w:val="00004852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004852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004852"/>
    <w:pPr>
      <w:widowControl w:val="0"/>
      <w:shd w:val="clear" w:color="auto" w:fill="FFFFFF"/>
      <w:suppressAutoHyphens/>
      <w:spacing w:before="300" w:after="240" w:line="278" w:lineRule="exact"/>
      <w:ind w:hanging="380"/>
    </w:pPr>
    <w:rPr>
      <w:rFonts w:ascii="Times New Roman" w:eastAsia="Calibri" w:hAnsi="Times New Roman" w:cs="Times New Roman"/>
      <w:sz w:val="23"/>
      <w:szCs w:val="23"/>
    </w:rPr>
  </w:style>
  <w:style w:type="paragraph" w:styleId="a8">
    <w:name w:val="List Paragraph"/>
    <w:basedOn w:val="a"/>
    <w:qFormat/>
    <w:rsid w:val="001C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2018-11-07T06:13:00Z</cp:lastPrinted>
  <dcterms:created xsi:type="dcterms:W3CDTF">2018-10-22T05:28:00Z</dcterms:created>
  <dcterms:modified xsi:type="dcterms:W3CDTF">2018-11-07T10:46:00Z</dcterms:modified>
</cp:coreProperties>
</file>