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1" w:rsidRPr="009624C1" w:rsidRDefault="009624C1" w:rsidP="009624C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9624C1">
        <w:rPr>
          <w:rFonts w:ascii="Arial" w:hAnsi="Arial" w:cs="Arial"/>
          <w:bCs/>
          <w:kern w:val="32"/>
          <w:sz w:val="24"/>
          <w:szCs w:val="24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9624C1" w:rsidRPr="009624C1" w:rsidRDefault="009624C1" w:rsidP="009624C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624C1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9624C1" w:rsidRPr="009624C1" w:rsidRDefault="009624C1" w:rsidP="009624C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624C1">
        <w:rPr>
          <w:rFonts w:ascii="Arial" w:hAnsi="Arial" w:cs="Arial"/>
          <w:sz w:val="24"/>
          <w:szCs w:val="24"/>
          <w:lang w:eastAsia="ru-RU"/>
        </w:rPr>
        <w:t>ИЛЬМЕНСКОГО СЕЛЬСКОГО ПОСЕЛЕНИЯ</w:t>
      </w:r>
    </w:p>
    <w:p w:rsidR="009624C1" w:rsidRPr="009624C1" w:rsidRDefault="009624C1" w:rsidP="009624C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9624C1" w:rsidRPr="009624C1" w:rsidRDefault="009624C1" w:rsidP="009624C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РЕШЕНИЕ № 4-28/53</w:t>
      </w: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28 декабря  2020 года                                      </w:t>
      </w:r>
      <w:bookmarkStart w:id="0" w:name="_GoBack"/>
      <w:bookmarkEnd w:id="0"/>
      <w:r w:rsidRPr="009624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х.Ильмень – Суворовский     </w:t>
      </w:r>
    </w:p>
    <w:p w:rsidR="009624C1" w:rsidRPr="009624C1" w:rsidRDefault="009624C1" w:rsidP="009624C1">
      <w:pPr>
        <w:rPr>
          <w:rFonts w:ascii="Arial" w:eastAsiaTheme="minorHAnsi" w:hAnsi="Arial" w:cs="Arial"/>
          <w:sz w:val="24"/>
          <w:szCs w:val="24"/>
        </w:rPr>
      </w:pPr>
    </w:p>
    <w:p w:rsidR="009624C1" w:rsidRPr="009624C1" w:rsidRDefault="009624C1" w:rsidP="009624C1">
      <w:pPr>
        <w:spacing w:after="0"/>
        <w:rPr>
          <w:rFonts w:ascii="Arial" w:eastAsiaTheme="minorHAnsi" w:hAnsi="Arial" w:cs="Arial"/>
          <w:sz w:val="24"/>
          <w:szCs w:val="24"/>
        </w:rPr>
      </w:pPr>
      <w:r w:rsidRPr="009624C1">
        <w:rPr>
          <w:rFonts w:ascii="Arial" w:eastAsiaTheme="minorHAnsi" w:hAnsi="Arial" w:cs="Arial"/>
          <w:sz w:val="24"/>
          <w:szCs w:val="24"/>
        </w:rPr>
        <w:t xml:space="preserve">Об утверждении положения 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о денежном содержании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сельского поселения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муниципального района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9624C1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.  № 25-ФЗ «О муниципальной службе в Российской Федерации», Законом Волгоградской области от                    11 февраля </w:t>
      </w:r>
      <w:smartTag w:uri="urn:schemas-microsoft-com:office:smarttags" w:element="metricconverter">
        <w:smartTagPr>
          <w:attr w:name="ProductID" w:val="2008 г"/>
        </w:smartTagPr>
        <w:r w:rsidRPr="009624C1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.  № 1626-ОД  «О некоторых вопросах муниципальной службы в Волгоградской области», Уставом Ильменского сельского поселения Октябрьского муниципального района Волгоградской области, </w:t>
      </w:r>
      <w:r w:rsidRPr="009624C1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 Ильменского сельского поселения</w:t>
      </w:r>
      <w:proofErr w:type="gramEnd"/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прилагаемое Положение о денежном содержании муниципальных служащих Ильменского сельского поселения Октябрьского муниципального района Волгоградской области.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left="1863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2.     Решение вступает в силу с 01ноября 2020 года и распространяет свое действие с 01.01.2021г. и подлежит официальному  опубликованию (обнародованию).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Глава Ильменского сельского поселения                                       С.В.Горбанёв </w:t>
      </w: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widowControl w:val="0"/>
        <w:autoSpaceDE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624C1">
        <w:rPr>
          <w:rFonts w:ascii="Arial" w:hAnsi="Arial" w:cs="Arial"/>
          <w:sz w:val="24"/>
          <w:szCs w:val="24"/>
        </w:rPr>
        <w:t>Утверждено</w:t>
      </w:r>
    </w:p>
    <w:p w:rsidR="009624C1" w:rsidRPr="009624C1" w:rsidRDefault="009624C1" w:rsidP="009624C1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hAnsi="Arial" w:cs="Arial"/>
          <w:sz w:val="24"/>
          <w:szCs w:val="24"/>
        </w:rPr>
        <w:lastRenderedPageBreak/>
        <w:t>решением</w:t>
      </w: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</w:p>
    <w:p w:rsidR="009624C1" w:rsidRPr="009624C1" w:rsidRDefault="009624C1" w:rsidP="00962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Ильменского сельского поселения  </w:t>
      </w:r>
    </w:p>
    <w:p w:rsidR="009624C1" w:rsidRPr="009624C1" w:rsidRDefault="009624C1" w:rsidP="009624C1">
      <w:pPr>
        <w:widowControl w:val="0"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624C1">
        <w:rPr>
          <w:rFonts w:ascii="Arial" w:hAnsi="Arial" w:cs="Arial"/>
          <w:sz w:val="24"/>
          <w:szCs w:val="24"/>
        </w:rPr>
        <w:t>от 28.12.2020 г. № 4-28/53</w:t>
      </w:r>
    </w:p>
    <w:p w:rsidR="009624C1" w:rsidRPr="009624C1" w:rsidRDefault="009624C1" w:rsidP="009624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center"/>
        <w:outlineLvl w:val="5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proofErr w:type="gramStart"/>
      <w:r w:rsidRPr="009624C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</w:t>
      </w:r>
      <w:proofErr w:type="gramEnd"/>
      <w:r w:rsidRPr="009624C1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О Л О Ж Е Н И Е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о денежном содержании муниципальных служащих Ильменского </w:t>
      </w:r>
      <w:proofErr w:type="gramStart"/>
      <w:r w:rsidRPr="009624C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Октябрьского муниципального района Волгоградской области 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 Положение разработано в соответствии со статьёй 136 Бюджетного кодекса Российской Федерации, Уставом Ильменского сельского  поселения Октябрьского муниципального района Волгоградской области устанавливает </w:t>
      </w:r>
      <w:hyperlink r:id="rId6" w:history="1">
        <w:r w:rsidRPr="009624C1">
          <w:rPr>
            <w:rFonts w:ascii="Arial" w:eastAsia="Times New Roman" w:hAnsi="Arial" w:cs="Arial"/>
            <w:sz w:val="24"/>
            <w:szCs w:val="24"/>
            <w:lang w:eastAsia="ru-RU"/>
          </w:rPr>
          <w:t>систему</w:t>
        </w:r>
      </w:hyperlink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денежного содержания  муниципальных служащих Ильменского сельского поселения Октябрьского муниципального района Волгоградской области.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24C1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распространяет свое действие на муниципальных служащих Ильменского сельского поселения Октябрьского муниципального района Волгоградской области (далее - муниципальные служащие), замещающих должности муниципальной службы в администрации Ильменского сельского поселения Октябрьского муниципального района Волгоградской области (далее - Ильменское сельское поселение).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2.Денежное содержание муниципальных служащих состоит из  должностного оклада, ежемесячных и иных дополнительных выплат к нему в размерах, определенных настоящим Положением.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3. Муниципальным служащим  устанавливаются  должностные оклады по должностям  муниципальной службы, замещаемым в администрации  Ильменского сельского поселения, в следующих размерах: </w:t>
      </w:r>
    </w:p>
    <w:p w:rsidR="009624C1" w:rsidRPr="009624C1" w:rsidRDefault="009624C1" w:rsidP="0096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1) должности, замещаемые на определенный срок: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главная группа должностей: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Ильменского сельского поселения -   6736 рублей;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2) должности, замещаемые без ограничения срока полномочий: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старшая группа должностей: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администрации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Ильменского сельского поселения -  5975 рублей;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администрации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Ильменского сельского поселения  -  5975 рублей;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младшая группа должностей: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специалист I категории администрации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Ильменского сельского поселения -  4654 рублей.</w:t>
      </w:r>
      <w:r w:rsidRPr="009624C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Муниципальным служащим  устанавливаются  дополнительные выплаты в следующих размерах:             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9624C1">
        <w:rPr>
          <w:rFonts w:ascii="Arial" w:eastAsia="Times New Roman" w:hAnsi="Arial" w:cs="Arial"/>
          <w:sz w:val="24"/>
          <w:szCs w:val="24"/>
          <w:lang w:eastAsia="ru-RU"/>
        </w:rPr>
        <w:t>ежемесячная</w:t>
      </w:r>
      <w:proofErr w:type="gramEnd"/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от 1 года до 5 лет - 10 процентов;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от 5 до 10 лет - 15 процентов;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от 10 до 15 лет -20 процентов;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свыше 15 лет - 30 процентов;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1) муниципальным служащим, замещающим главные должности                        муниципальной службы -  от 100 до 120;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2) муниципальным служащим, замещающим старшие должности      муниципальной службы  - от 70 до 100;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3) муниципальным служащим, замещающим младшие должности     муниципальной службы   - от 50 до 70</w:t>
      </w:r>
      <w:proofErr w:type="gramStart"/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4.3. ежемесячная надбавка к должностному окладу за классный чин:</w:t>
      </w:r>
      <w:r w:rsidRPr="009624C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1) главная группа должностей: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муниципальный советник  3 класса -   1700  рублей;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муниципальный советник  2 класса  -  1800  рублей;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муниципальный советник 1 класса -   1880  рублей;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2) старшая группа должностей: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референт муниципальной службы 1 класса  -   1667  рублей;  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референт муниципальной службы 2 класса  -   1500  рублей;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референт муниципальной службы 3 класса  -    1400  рублей:</w:t>
      </w:r>
    </w:p>
    <w:p w:rsidR="009624C1" w:rsidRPr="009624C1" w:rsidRDefault="009624C1" w:rsidP="009624C1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3) младшая группа:</w:t>
      </w:r>
    </w:p>
    <w:p w:rsidR="009624C1" w:rsidRPr="009624C1" w:rsidRDefault="009624C1" w:rsidP="009624C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секретарь муниципальной службы 3 класса -   435  рублей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  секретарь муниципальной службы 2 класса -   900  рублей;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секретарь муниципальной службы 1 класса -  1300  рублей;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4.4.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4.5. ежемесячное денежное поощрение в размере 33% процентов должностного оклада;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4.6. денежное поощрение по итогам службы за год в зависимости от личного вклада муниципального служащего в общие результаты работы в размере 2 должностных окладов;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24C1">
        <w:rPr>
          <w:rFonts w:ascii="Arial" w:eastAsia="Times New Roman" w:hAnsi="Arial" w:cs="Arial"/>
          <w:sz w:val="24"/>
          <w:szCs w:val="24"/>
          <w:lang w:eastAsia="ru-RU"/>
        </w:rPr>
        <w:t>4.7. материальная помощь в размере 2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4.8. единовременное денежное поощрение в размере до 5 должностных окладов (включительно) в соответствии со </w:t>
      </w:r>
      <w:hyperlink r:id="rId7" w:history="1">
        <w:r w:rsidRPr="009624C1">
          <w:rPr>
            <w:rFonts w:ascii="Arial" w:eastAsia="Times New Roman" w:hAnsi="Arial" w:cs="Arial"/>
            <w:sz w:val="24"/>
            <w:szCs w:val="24"/>
            <w:lang w:eastAsia="ru-RU"/>
          </w:rPr>
          <w:t>статьей 9</w:t>
        </w:r>
      </w:hyperlink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624C1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9624C1">
        <w:rPr>
          <w:rFonts w:ascii="Arial" w:eastAsia="Times New Roman" w:hAnsi="Arial" w:cs="Arial"/>
          <w:sz w:val="24"/>
          <w:szCs w:val="24"/>
          <w:lang w:eastAsia="ru-RU"/>
        </w:rPr>
        <w:t>. № 1626-ОД «О некоторых вопросах муниципальной службы в Волгоградской области».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5. Конкретный размер надбавки, указанной в пункте 4.2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Размер надбавки муниципальному служащему может изменяться   по результатам служебной деятельности.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</w:t>
      </w:r>
      <w:r w:rsidRPr="009624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выполняемой работы, повышение или снижение результатов служебной деятельности.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Решение об установлении надбавки или изменении ее размера оформляется соответственно распоряжением администрации Ильменского сельского поселения.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9624C1" w:rsidRPr="009624C1" w:rsidRDefault="009624C1" w:rsidP="0096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4C1">
        <w:rPr>
          <w:rFonts w:ascii="Arial" w:eastAsia="Times New Roman" w:hAnsi="Arial" w:cs="Arial"/>
          <w:sz w:val="24"/>
          <w:szCs w:val="24"/>
          <w:lang w:eastAsia="ru-RU"/>
        </w:rPr>
        <w:t>7. Выплата муниципальному служащему единовременного поощрения производится в порядке и размерах, утверждаемых постановлением администрации Ильменского сельского поселения в пределах установленного фонда оплаты труда муниципальных служащих.</w:t>
      </w:r>
    </w:p>
    <w:p w:rsidR="009624C1" w:rsidRPr="009624C1" w:rsidRDefault="009624C1" w:rsidP="009624C1">
      <w:pPr>
        <w:rPr>
          <w:rFonts w:ascii="Arial" w:eastAsiaTheme="minorHAnsi" w:hAnsi="Arial" w:cs="Arial"/>
          <w:sz w:val="24"/>
          <w:szCs w:val="24"/>
        </w:rPr>
      </w:pPr>
    </w:p>
    <w:p w:rsidR="009624C1" w:rsidRPr="009624C1" w:rsidRDefault="009624C1" w:rsidP="009624C1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9624C1" w:rsidRPr="009624C1" w:rsidRDefault="009624C1" w:rsidP="009624C1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624C1">
        <w:rPr>
          <w:rFonts w:ascii="Arial" w:eastAsiaTheme="minorHAnsi" w:hAnsi="Arial" w:cs="Arial"/>
          <w:sz w:val="24"/>
          <w:szCs w:val="24"/>
        </w:rPr>
        <w:t xml:space="preserve"> </w:t>
      </w:r>
    </w:p>
    <w:p w:rsidR="00E5186D" w:rsidRPr="009624C1" w:rsidRDefault="00E5186D">
      <w:pPr>
        <w:rPr>
          <w:rFonts w:ascii="Arial" w:hAnsi="Arial" w:cs="Arial"/>
          <w:sz w:val="24"/>
          <w:szCs w:val="24"/>
        </w:rPr>
      </w:pPr>
    </w:p>
    <w:sectPr w:rsidR="00E5186D" w:rsidRPr="0096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A7"/>
    <w:rsid w:val="009624C1"/>
    <w:rsid w:val="00A87FA7"/>
    <w:rsid w:val="00E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2021-01-26T06:35:00Z</dcterms:created>
  <dcterms:modified xsi:type="dcterms:W3CDTF">2021-01-26T06:36:00Z</dcterms:modified>
</cp:coreProperties>
</file>