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before="120" w:after="120"/>
        <w:jc w:val="center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7.55pt;height:71.7pt;mso-wrap-distance-right:0pt;mso-wrap-distance-bottom:6pt" filled="f" o:ole="">
            <v:imagedata r:id="rId3" o:title=""/>
          </v:shape>
          <o:OLEObject Type="Embed" ProgID="" ShapeID="ole_rId2" DrawAspect="Content" ObjectID="_1250624609" r:id="rId2"/>
        </w:object>
      </w:r>
    </w:p>
    <w:p>
      <w:pPr>
        <w:pStyle w:val="Style23"/>
        <w:jc w:val="center"/>
        <w:rPr>
          <w:rFonts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СОВЕТ ДЕПУТАТОВ   БЕРЕЗОВСКОГО  </w:t>
        <w:br/>
        <w:t xml:space="preserve"> МУНИЦИПАЛЬНОГО ОБРАЗОВАНИЯ ПЕТРОВСКОГО МУНИЦИПАЛЬНОГО РАЙОНА </w:t>
      </w:r>
    </w:p>
    <w:p>
      <w:pPr>
        <w:pStyle w:val="Style23"/>
        <w:jc w:val="center"/>
        <w:rPr>
          <w:rFonts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>САРАТОВСКОЙ ОБЛАСТИ</w:t>
      </w:r>
    </w:p>
    <w:p>
      <w:pPr>
        <w:pStyle w:val="Style23"/>
        <w:tabs>
          <w:tab w:val="clear" w:pos="680"/>
          <w:tab w:val="center" w:pos="4678" w:leader="none"/>
          <w:tab w:val="left" w:pos="7185" w:leader="none"/>
        </w:tabs>
        <w:jc w:val="center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Р Е Ш Е Н И Е </w:t>
        <w:br/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от 3  июня 2022 года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№ 46-153/4</w:t>
      </w:r>
    </w:p>
    <w:p>
      <w:pPr>
        <w:pStyle w:val="Normal"/>
        <w:ind w:right="2552" w:hanging="0"/>
        <w:rPr>
          <w:rFonts w:eastAsia="Arial"/>
          <w:b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изменения в решение Совета депутатов </w:t>
      </w:r>
      <w:r>
        <w:rPr>
          <w:rStyle w:val="Style13"/>
          <w:rFonts w:eastAsia="Arial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от</w:t>
      </w:r>
      <w:bookmarkStart w:id="0" w:name="__DdeLink__6626_2698361167"/>
      <w:r>
        <w:rPr>
          <w:rStyle w:val="Style13"/>
          <w:rFonts w:eastAsia="Arial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14.12.2021 года №40-124/04</w:t>
      </w:r>
      <w:bookmarkEnd w:id="0"/>
      <w:r>
        <w:rPr>
          <w:rStyle w:val="Style13"/>
          <w:rFonts w:eastAsia="Arial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</w:r>
    </w:p>
    <w:p>
      <w:pPr>
        <w:pStyle w:val="Normal"/>
        <w:ind w:right="2552" w:hanging="0"/>
        <w:rPr>
          <w:rFonts w:eastAsia="Arial"/>
          <w:b/>
          <w:b/>
          <w:bCs/>
          <w:sz w:val="28"/>
          <w:szCs w:val="28"/>
        </w:rPr>
      </w:pPr>
      <w:r>
        <w:rPr>
          <w:rStyle w:val="Style13"/>
          <w:rFonts w:eastAsia="Arial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«Об утверждении Правил благоустройства территории Березовского муниципального образования»</w:t>
      </w:r>
    </w:p>
    <w:p>
      <w:pPr>
        <w:pStyle w:val="Normal"/>
        <w:tabs>
          <w:tab w:val="clear" w:pos="680"/>
          <w:tab w:val="left" w:pos="5387" w:leader="none"/>
        </w:tabs>
        <w:ind w:right="-4" w:hanging="0"/>
        <w:jc w:val="both"/>
        <w:rPr>
          <w:rFonts w:eastAsia="Arial"/>
          <w:b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 общих принципах организации местного самоуправления в Российской Федерации», постановлением Конституционного Суда Российской Федерации от 19.04.2021 г. № 14-П, а также определениями Конституционного Суда Российской Федерации от 05.12.2019 г. № 3273-О и № 3274-О, на основании Устава Березовского муниципального  образования  Петровского муниципального района Саратовской области </w:t>
      </w:r>
      <w:r>
        <w:rPr>
          <w:sz w:val="28"/>
          <w:szCs w:val="28"/>
        </w:rPr>
        <w:t xml:space="preserve">Совет депутатов </w:t>
      </w:r>
    </w:p>
    <w:p>
      <w:pPr>
        <w:pStyle w:val="Normal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5.1.1 дополнить абзацами следующего содержания: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«Проектирование и размещение объектов благоустройства на территории жилой застройки осуществляется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>
      <w:pPr>
        <w:pStyle w:val="Normal"/>
        <w:ind w:left="-10" w:right="298" w:firstLine="758"/>
        <w:jc w:val="both"/>
        <w:rPr/>
      </w:pPr>
      <w:r>
        <w:rPr>
          <w:rFonts w:cs="Times New Roman"/>
          <w:color w:val="000000"/>
          <w:sz w:val="28"/>
          <w:szCs w:val="28"/>
        </w:rPr>
        <w:t>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квартала, микрорайона, в том числе предусматривать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  <w:r>
        <w:rPr>
          <w:rFonts w:eastAsia="SimSun;宋体" w:cs="Times New Roman"/>
          <w:color w:val="000000"/>
          <w:sz w:val="28"/>
          <w:szCs w:val="28"/>
        </w:rPr>
        <w:t>»;</w:t>
      </w:r>
    </w:p>
    <w:p>
      <w:pPr>
        <w:pStyle w:val="Normal"/>
        <w:ind w:left="-10" w:right="298" w:firstLine="758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1.2  Пункт 6.18.6 </w:t>
      </w:r>
      <w:r>
        <w:rPr>
          <w:sz w:val="28"/>
          <w:szCs w:val="28"/>
        </w:rPr>
        <w:t>Правил благоустройства территории Березовского муниципального образования Петровского муниципального района Саратовской области изложить в новой редакции:-</w:t>
      </w:r>
    </w:p>
    <w:p>
      <w:pPr>
        <w:pStyle w:val="Style21"/>
        <w:widowControl/>
        <w:spacing w:before="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6.18.6. не допускается размещение нестационарных объектов в арках зданий, на газонах, площадках общего пользования, имеющих функциональное назначение (детских, для отдыха, спортивных, парковок),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 м - от вентиляционных шахт, 20 м - от окон жилых помещений при отсутствии согласия собственников данных земельных участков на которых размещены жилые помещения на размещение таких объектов, непосредственно перед витринами торговых предприятий, менее чем в трех метрах от стволов деревьев;</w:t>
      </w:r>
    </w:p>
    <w:p>
      <w:pPr>
        <w:pStyle w:val="Normal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8"/>
          <w:szCs w:val="28"/>
        </w:rPr>
      </w:r>
    </w:p>
    <w:p>
      <w:pPr>
        <w:pStyle w:val="Normal"/>
        <w:rPr/>
      </w:pPr>
      <w:r>
        <w:rPr>
          <w:rFonts w:eastAsia="SimSun;宋体"/>
          <w:sz w:val="28"/>
          <w:szCs w:val="28"/>
        </w:rPr>
        <w:tab/>
        <w:t>1.3. пункт 8.2</w:t>
      </w:r>
      <w:r>
        <w:rPr>
          <w:rFonts w:eastAsia="SimSun;宋体"/>
        </w:rPr>
        <w:t xml:space="preserve">. </w:t>
      </w:r>
      <w:r>
        <w:rPr>
          <w:rFonts w:eastAsia="SimSun;宋体"/>
          <w:sz w:val="28"/>
          <w:szCs w:val="28"/>
        </w:rPr>
        <w:t>дополнить подпунктом 8.2.1. следующего содержания: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«Администрация муниципального образования разрабатывает согласованные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муниципального образования с закреплением организаций, ответственных (за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</w:t>
        <w:softHyphen/>
        <w:t xml:space="preserve"> карта содержания территории).</w:t>
      </w:r>
    </w:p>
    <w:p>
      <w:pPr>
        <w:pStyle w:val="Normal"/>
        <w:widowControl/>
        <w:spacing w:before="0" w:after="15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Карты содержания территории размещаются в открытом доступе в информационно телекоммуникационной сети «Интернет» на официальном сайте муниципального образования, в целях обеспечения возможности проведения общественного обсуждения.».</w:t>
      </w:r>
    </w:p>
    <w:p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Настоящее постановление вступает в силу со дня его обнародования, обнародовать с 3.06.2022 года</w:t>
      </w:r>
      <w:r>
        <w:rPr>
          <w:rFonts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</w:rPr>
        <w:t>.</w:t>
      </w:r>
    </w:p>
    <w:p>
      <w:pPr>
        <w:pStyle w:val="Normal"/>
        <w:ind w:left="360" w:hanging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                                С.С.Сергеев</w:t>
      </w:r>
    </w:p>
    <w:sectPr>
      <w:headerReference w:type="default" r:id="rId4"/>
      <w:type w:val="nextPage"/>
      <w:pgSz w:w="11906" w:h="16838"/>
      <w:pgMar w:left="1701" w:right="850" w:gutter="0" w:header="720" w:top="1134" w:footer="0" w:bottom="1134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5c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25cb5"/>
    <w:pPr>
      <w:keepNext w:val="true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1"/>
    <w:qFormat/>
    <w:rsid w:val="00225cb5"/>
    <w:pPr>
      <w:keepNext w:val="true"/>
      <w:jc w:val="right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rsid w:val="00225cb5"/>
    <w:pPr>
      <w:keepNext w:val="true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225cb5"/>
    <w:pPr>
      <w:keepNext w:val="true"/>
      <w:jc w:val="both"/>
      <w:outlineLvl w:val="3"/>
    </w:pPr>
    <w:rPr>
      <w:sz w:val="24"/>
    </w:rPr>
  </w:style>
  <w:style w:type="paragraph" w:styleId="5">
    <w:name w:val="Heading 5"/>
    <w:basedOn w:val="Normal"/>
    <w:next w:val="Normal"/>
    <w:qFormat/>
    <w:rsid w:val="00225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rsid w:val="00225cb5"/>
    <w:rPr>
      <w:color w:val="0000FF"/>
      <w:u w:val="single"/>
    </w:rPr>
  </w:style>
  <w:style w:type="character" w:styleId="Style10">
    <w:name w:val="Посещённая гиперссылка"/>
    <w:rsid w:val="001c54fa"/>
    <w:rPr>
      <w:color w:val="800080"/>
      <w:u w:val="single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fd6445"/>
    <w:rPr/>
  </w:style>
  <w:style w:type="character" w:styleId="Style12" w:customStyle="1">
    <w:name w:val="Нижний колонтитул Знак"/>
    <w:basedOn w:val="DefaultParagraphFont"/>
    <w:qFormat/>
    <w:rsid w:val="00fd6445"/>
    <w:rPr/>
  </w:style>
  <w:style w:type="character" w:styleId="11" w:customStyle="1">
    <w:name w:val="Заголовок 1 Знак"/>
    <w:basedOn w:val="DefaultParagraphFont"/>
    <w:qFormat/>
    <w:rsid w:val="003a1eaa"/>
    <w:rPr>
      <w:b/>
      <w:sz w:val="28"/>
    </w:rPr>
  </w:style>
  <w:style w:type="character" w:styleId="21" w:customStyle="1">
    <w:name w:val="Заголовок 2 Знак"/>
    <w:basedOn w:val="DefaultParagraphFont"/>
    <w:qFormat/>
    <w:rsid w:val="003a1eaa"/>
    <w:rPr>
      <w:b/>
      <w:sz w:val="28"/>
    </w:rPr>
  </w:style>
  <w:style w:type="character" w:styleId="Style13">
    <w:name w:val="Выделение жирным"/>
    <w:qFormat/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Fontstyle12">
    <w:name w:val="fontstyle12"/>
    <w:qFormat/>
    <w:rPr/>
  </w:style>
  <w:style w:type="character" w:styleId="Fontstyle11">
    <w:name w:val="fontstyle1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>
      <w:rFonts w:ascii="Times New Roman" w:hAnsi="Times New Roman" w:cs="Times New Roman"/>
      <w:b w:val="false"/>
      <w:spacing w:val="-6"/>
      <w:sz w:val="28"/>
      <w:szCs w:val="28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Текст выноски Знак"/>
    <w:qFormat/>
    <w:rPr>
      <w:sz w:val="0"/>
      <w:szCs w:val="0"/>
    </w:rPr>
  </w:style>
  <w:style w:type="character" w:styleId="31">
    <w:name w:val="Основной текст с отступом 3 Знак"/>
    <w:qFormat/>
    <w:rPr>
      <w:sz w:val="16"/>
      <w:szCs w:val="16"/>
    </w:rPr>
  </w:style>
  <w:style w:type="character" w:styleId="22">
    <w:name w:val="Основной текст с отступом 2 Знак"/>
    <w:qFormat/>
    <w:rPr>
      <w:sz w:val="28"/>
      <w:szCs w:val="28"/>
    </w:rPr>
  </w:style>
  <w:style w:type="character" w:styleId="Style16">
    <w:name w:val="Цветовое выделение"/>
    <w:qFormat/>
    <w:rPr>
      <w:b/>
      <w:color w:val="000080"/>
      <w:sz w:val="22"/>
    </w:rPr>
  </w:style>
  <w:style w:type="character" w:styleId="Style17">
    <w:name w:val="Гипертекстовая ссылка"/>
    <w:qFormat/>
    <w:rPr>
      <w:rFonts w:cs="Times New Roman"/>
      <w:color w:val="008000"/>
      <w:sz w:val="22"/>
      <w:szCs w:val="22"/>
      <w:u w:val="single"/>
    </w:rPr>
  </w:style>
  <w:style w:type="character" w:styleId="23">
    <w:name w:val="Основной текст 2 Знак"/>
    <w:qFormat/>
    <w:rPr>
      <w:sz w:val="28"/>
      <w:szCs w:val="28"/>
    </w:rPr>
  </w:style>
  <w:style w:type="character" w:styleId="Style18">
    <w:name w:val="Основной текст с отступом Знак"/>
    <w:qFormat/>
    <w:rPr>
      <w:sz w:val="28"/>
      <w:szCs w:val="28"/>
    </w:rPr>
  </w:style>
  <w:style w:type="character" w:styleId="Style19">
    <w:name w:val="Основной текст Знак"/>
    <w:qFormat/>
    <w:rPr>
      <w:sz w:val="28"/>
      <w:szCs w:val="28"/>
    </w:rPr>
  </w:style>
  <w:style w:type="character" w:styleId="Pagenumber">
    <w:name w:val="page number"/>
    <w:qFormat/>
    <w:rPr>
      <w:rFonts w:cs="Times New Roman"/>
    </w:rPr>
  </w:style>
  <w:style w:type="character" w:styleId="6">
    <w:name w:val="Заголовок 6 Знак"/>
    <w:qFormat/>
    <w:rPr>
      <w:rFonts w:ascii="Calibri" w:hAnsi="Calibri" w:cs="0"/>
      <w:b/>
      <w:bCs/>
    </w:rPr>
  </w:style>
  <w:style w:type="character" w:styleId="41">
    <w:name w:val="Заголовок 4 Знак"/>
    <w:qFormat/>
    <w:rPr>
      <w:rFonts w:ascii="Calibri" w:hAnsi="Calibri" w:cs="0"/>
      <w:b/>
      <w:bCs/>
      <w:sz w:val="28"/>
      <w:szCs w:val="28"/>
    </w:rPr>
  </w:style>
  <w:style w:type="character" w:styleId="32">
    <w:name w:val="Заголовок 3 Знак"/>
    <w:qFormat/>
    <w:rPr>
      <w:rFonts w:ascii="Cambria" w:hAnsi="Cambria" w:cs="0"/>
      <w:b/>
      <w:bCs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225cb5"/>
    <w:pPr>
      <w:jc w:val="both"/>
    </w:pPr>
    <w:rPr>
      <w:sz w:val="28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Web" w:customStyle="1">
    <w:name w:val="Обычный (Web)"/>
    <w:basedOn w:val="Normal"/>
    <w:qFormat/>
    <w:rsid w:val="00225cb5"/>
    <w:pPr>
      <w:spacing w:before="100" w:after="100"/>
      <w:ind w:firstLine="200"/>
      <w:jc w:val="both"/>
    </w:pPr>
    <w:rPr>
      <w:sz w:val="22"/>
    </w:rPr>
  </w:style>
  <w:style w:type="paragraph" w:styleId="Style25">
    <w:name w:val="Body Text Indent"/>
    <w:basedOn w:val="Normal"/>
    <w:rsid w:val="00225cb5"/>
    <w:pPr>
      <w:ind w:firstLine="708"/>
      <w:jc w:val="both"/>
    </w:pPr>
    <w:rPr>
      <w:sz w:val="28"/>
    </w:rPr>
  </w:style>
  <w:style w:type="paragraph" w:styleId="Style26" w:customStyle="1">
    <w:name w:val="???????"/>
    <w:qFormat/>
    <w:rsid w:val="00225cb5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225cb5"/>
    <w:pPr>
      <w:spacing w:lineRule="auto" w:line="480" w:before="0" w:after="120"/>
    </w:pPr>
    <w:rPr/>
  </w:style>
  <w:style w:type="paragraph" w:styleId="BalloonText">
    <w:name w:val="Balloon Text"/>
    <w:basedOn w:val="Normal"/>
    <w:semiHidden/>
    <w:qFormat/>
    <w:rsid w:val="00225cb5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225cb5"/>
    <w:pPr>
      <w:shd w:val="clear" w:color="auto" w:fill="000080"/>
    </w:pPr>
    <w:rPr>
      <w:rFonts w:ascii="Tahoma" w:hAnsi="Tahoma" w:cs="Tahoma"/>
    </w:rPr>
  </w:style>
  <w:style w:type="paragraph" w:styleId="24" w:customStyle="1">
    <w:name w:val="заголовок 2"/>
    <w:basedOn w:val="Normal"/>
    <w:next w:val="Normal"/>
    <w:qFormat/>
    <w:rsid w:val="00225cb5"/>
    <w:pPr>
      <w:keepNext w:val="true"/>
      <w:widowControl w:val="false"/>
      <w:jc w:val="center"/>
    </w:pPr>
    <w:rPr>
      <w:b/>
      <w:sz w:val="28"/>
    </w:rPr>
  </w:style>
  <w:style w:type="paragraph" w:styleId="25" w:customStyle="1">
    <w:name w:val="Обычный2"/>
    <w:qFormat/>
    <w:rsid w:val="00225cb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225cb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Title"/>
    <w:basedOn w:val="Normal"/>
    <w:qFormat/>
    <w:rsid w:val="00225cb5"/>
    <w:pPr>
      <w:jc w:val="center"/>
    </w:pPr>
    <w:rPr>
      <w:b/>
      <w:sz w:val="32"/>
    </w:rPr>
  </w:style>
  <w:style w:type="paragraph" w:styleId="ConsPlusNonformat" w:customStyle="1">
    <w:name w:val="ConsPlusNonformat"/>
    <w:qFormat/>
    <w:rsid w:val="00225cb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25cb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Cell" w:customStyle="1">
    <w:name w:val="ConsPlusCell"/>
    <w:qFormat/>
    <w:rsid w:val="00225cb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225cb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225cb5"/>
    <w:pPr>
      <w:ind w:firstLine="540"/>
      <w:jc w:val="both"/>
    </w:pPr>
    <w:rPr>
      <w:sz w:val="28"/>
      <w:szCs w:val="28"/>
    </w:rPr>
  </w:style>
  <w:style w:type="paragraph" w:styleId="BodyTextIndent3">
    <w:name w:val="Body Text Indent 3"/>
    <w:basedOn w:val="Normal"/>
    <w:qFormat/>
    <w:rsid w:val="00225cb5"/>
    <w:pPr>
      <w:ind w:firstLine="540"/>
      <w:jc w:val="both"/>
    </w:pPr>
    <w:rPr>
      <w:color w:val="000000"/>
      <w:sz w:val="28"/>
      <w:szCs w:val="28"/>
    </w:rPr>
  </w:style>
  <w:style w:type="paragraph" w:styleId="FORMATTEXT" w:customStyle="1">
    <w:name w:val=".FORMATTEXT"/>
    <w:qFormat/>
    <w:rsid w:val="008e59a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qFormat/>
    <w:rsid w:val="003e0ac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rsid w:val="00050d5d"/>
    <w:pPr>
      <w:spacing w:beforeAutospacing="1" w:after="119"/>
    </w:pPr>
    <w:rPr>
      <w:sz w:val="24"/>
      <w:szCs w:val="2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1"/>
    <w:uiPriority w:val="99"/>
    <w:rsid w:val="00fd6445"/>
    <w:pPr>
      <w:tabs>
        <w:tab w:val="clear" w:pos="68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2"/>
    <w:rsid w:val="00fd6445"/>
    <w:pPr>
      <w:tabs>
        <w:tab w:val="clear" w:pos="680"/>
        <w:tab w:val="center" w:pos="4677" w:leader="none"/>
        <w:tab w:val="right" w:pos="9355" w:leader="none"/>
      </w:tabs>
    </w:pPr>
    <w:rPr/>
  </w:style>
  <w:style w:type="paragraph" w:styleId="Oaenoaieoiaioa" w:customStyle="1">
    <w:name w:val="Oaeno aieoiaioa"/>
    <w:basedOn w:val="Normal"/>
    <w:qFormat/>
    <w:rsid w:val="00bb219a"/>
    <w:pPr>
      <w:overflowPunct w:val="true"/>
      <w:ind w:firstLine="720"/>
      <w:jc w:val="both"/>
    </w:pPr>
    <w:rPr>
      <w:sz w:val="28"/>
    </w:rPr>
  </w:style>
  <w:style w:type="paragraph" w:styleId="Style31">
    <w:name w:val="Название объекта"/>
    <w:basedOn w:val="Normal"/>
    <w:qFormat/>
    <w:pPr>
      <w:spacing w:before="280" w:after="280"/>
    </w:pPr>
    <w:rPr/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Listparagraph">
    <w:name w:val="listparagraph"/>
    <w:basedOn w:val="Normal"/>
    <w:qFormat/>
    <w:pPr>
      <w:spacing w:before="280" w:after="280"/>
    </w:pPr>
    <w:rPr/>
  </w:style>
  <w:style w:type="paragraph" w:styleId="12">
    <w:name w:val="1"/>
    <w:basedOn w:val="Normal"/>
    <w:qFormat/>
    <w:pPr>
      <w:spacing w:before="280" w:after="280"/>
    </w:pPr>
    <w:rPr/>
  </w:style>
  <w:style w:type="paragraph" w:styleId="Nospacing">
    <w:name w:val="nospacing"/>
    <w:basedOn w:val="Normal"/>
    <w:qFormat/>
    <w:pPr>
      <w:spacing w:before="280" w:after="280"/>
    </w:pPr>
    <w:rPr/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ru-RU" w:eastAsia="zh-CN" w:bidi="ar-SA"/>
    </w:rPr>
  </w:style>
  <w:style w:type="paragraph" w:styleId="ListParagraph1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34">
    <w:name w:val="Информация об изменениях документа"/>
    <w:next w:val="Normal"/>
    <w:qFormat/>
    <w:pPr>
      <w:widowControl w:val="false"/>
      <w:bidi w:val="0"/>
      <w:spacing w:before="75" w:after="0"/>
      <w:ind w:left="170" w:hanging="0"/>
      <w:jc w:val="both"/>
      <w:textAlignment w:val="auto"/>
    </w:pPr>
    <w:rPr>
      <w:rFonts w:ascii="Arial" w:hAnsi="Arial" w:eastAsia="Times New Roman" w:cs="Times New Roman"/>
      <w:i/>
      <w:iCs/>
      <w:color w:val="353842"/>
      <w:kern w:val="0"/>
      <w:sz w:val="20"/>
      <w:szCs w:val="20"/>
      <w:shd w:fill="F0F0F0" w:val="clear"/>
      <w:lang w:val="ru-RU" w:eastAsia="ru-RU" w:bidi="ar-SA"/>
    </w:rPr>
  </w:style>
  <w:style w:type="paragraph" w:styleId="Style35">
    <w:name w:val="Текст документа"/>
    <w:basedOn w:val="Normal"/>
    <w:qFormat/>
    <w:pPr>
      <w:ind w:firstLine="709"/>
      <w:jc w:val="both"/>
      <w:textAlignment w:val="auto"/>
    </w:pPr>
    <w:rPr/>
  </w:style>
  <w:style w:type="paragraph" w:styleId="Style36">
    <w:name w:val="Нормальный (таблица)"/>
    <w:basedOn w:val="Normal"/>
    <w:next w:val="Normal"/>
    <w:qFormat/>
    <w:pPr>
      <w:widowControl w:val="false"/>
      <w:jc w:val="both"/>
      <w:textAlignment w:val="auto"/>
    </w:pPr>
    <w:rPr>
      <w:rFonts w:ascii="Arial" w:hAnsi="Arial"/>
      <w:lang w:eastAsia="ar-SA"/>
    </w:rPr>
  </w:style>
  <w:style w:type="paragraph" w:styleId="Style37">
    <w:name w:val="Комментарий"/>
    <w:basedOn w:val="Normal"/>
    <w:next w:val="Normal"/>
    <w:qFormat/>
    <w:pPr>
      <w:ind w:left="170" w:hanging="170"/>
      <w:jc w:val="both"/>
      <w:textAlignment w:val="auto"/>
    </w:pPr>
    <w:rPr>
      <w:rFonts w:ascii="Arial" w:hAnsi="Arial"/>
      <w:i/>
      <w:iCs/>
      <w:color w:val="800080"/>
      <w:sz w:val="22"/>
      <w:szCs w:val="22"/>
    </w:rPr>
  </w:style>
  <w:style w:type="paragraph" w:styleId="Style38">
    <w:name w:val="Таблицы (моноширинный)"/>
    <w:basedOn w:val="Normal"/>
    <w:next w:val="Normal"/>
    <w:qFormat/>
    <w:pPr>
      <w:jc w:val="both"/>
      <w:textAlignment w:val="auto"/>
    </w:pPr>
    <w:rPr>
      <w:rFonts w:ascii="Courier New" w:hAnsi="Courier New" w:cs="Courier New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8048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397B-4992-4D4D-9087-D4A2AB1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LibreOffice/7.3.0.3$Windows_X86_64 LibreOffice_project/0f246aa12d0eee4a0f7adcefbf7c878fc2238db3</Application>
  <AppVersion>15.0000</AppVersion>
  <Pages>2</Pages>
  <Words>404</Words>
  <Characters>3131</Characters>
  <CharactersWithSpaces>3566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</dc:creator>
  <dc:description/>
  <dc:language>ru-RU</dc:language>
  <cp:lastModifiedBy/>
  <dcterms:modified xsi:type="dcterms:W3CDTF">2022-07-05T15:13:29Z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