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674976880" r:id="rId8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F7EA0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591155" w:rsidRPr="00591155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="0010363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9115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91155" w:rsidRPr="0059115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94C0B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44D5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Инфраструктура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2020-2025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831E8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30.04.2020г. №40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94C0B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</w:t>
      </w:r>
      <w:r w:rsidR="00094C0B" w:rsidRPr="00094C0B">
        <w:t xml:space="preserve"> </w:t>
      </w:r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>администрации Верхнемамонского сельского поселения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 xml:space="preserve"> №156 от 08.11.2019 «Об утверждении муниципальной программы </w:t>
      </w:r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сельского поселения Верхнемамонского муниципального района Воронежской области «Инфраструктура» на 2020-2025 </w:t>
      </w:r>
      <w:proofErr w:type="gramStart"/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="00094C0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44D53">
        <w:rPr>
          <w:rFonts w:ascii="Arial" w:eastAsia="Times New Roman" w:hAnsi="Arial" w:cs="Arial"/>
          <w:sz w:val="24"/>
          <w:szCs w:val="24"/>
          <w:lang w:eastAsia="ru-RU"/>
        </w:rPr>
        <w:t>Инфраструктура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r w:rsidR="000725C8" w:rsidRPr="002637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2020-2025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годы в новой редакции согласно приложению к настоящему постановлению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094C0B">
        <w:tc>
          <w:tcPr>
            <w:tcW w:w="3510" w:type="dxa"/>
            <w:vAlign w:val="bottom"/>
            <w:hideMark/>
          </w:tcPr>
          <w:p w:rsidR="000725C8" w:rsidRPr="00263749" w:rsidRDefault="000725C8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94C0B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591155" w:rsidRDefault="00591155" w:rsidP="00094C0B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Михайлусов</w:t>
            </w:r>
            <w:proofErr w:type="spellEnd"/>
          </w:p>
        </w:tc>
      </w:tr>
    </w:tbl>
    <w:p w:rsidR="00DA3E44" w:rsidRPr="00DA3E44" w:rsidRDefault="000725C8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DA3E44" w:rsidRPr="00263749">
        <w:rPr>
          <w:rFonts w:ascii="Arial" w:hAnsi="Arial" w:cs="Arial"/>
          <w:sz w:val="24"/>
          <w:szCs w:val="24"/>
        </w:rPr>
        <w:lastRenderedPageBreak/>
        <w:t xml:space="preserve"> </w:t>
      </w:r>
      <w:r w:rsidR="00DA3E44" w:rsidRPr="00DA3E44">
        <w:rPr>
          <w:rFonts w:ascii="Arial" w:eastAsia="Calibri" w:hAnsi="Arial" w:cs="Arial"/>
          <w:sz w:val="24"/>
          <w:szCs w:val="24"/>
        </w:rPr>
        <w:t>Утверждено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от </w:t>
      </w:r>
      <w:r w:rsidR="00094C0B">
        <w:rPr>
          <w:rFonts w:ascii="Arial" w:eastAsia="Calibri" w:hAnsi="Arial" w:cs="Arial"/>
          <w:sz w:val="24"/>
          <w:szCs w:val="24"/>
        </w:rPr>
        <w:t xml:space="preserve"> феврал</w:t>
      </w:r>
      <w:r w:rsidR="00103635">
        <w:rPr>
          <w:rFonts w:ascii="Arial" w:eastAsia="Calibri" w:hAnsi="Arial" w:cs="Arial"/>
          <w:sz w:val="24"/>
          <w:szCs w:val="24"/>
        </w:rPr>
        <w:t>я</w:t>
      </w:r>
      <w:r w:rsidR="00591155">
        <w:rPr>
          <w:rFonts w:ascii="Arial" w:eastAsia="Calibri" w:hAnsi="Arial" w:cs="Arial"/>
          <w:sz w:val="24"/>
          <w:szCs w:val="24"/>
        </w:rPr>
        <w:t xml:space="preserve"> 2021</w:t>
      </w:r>
      <w:r w:rsidRPr="00DA3E44">
        <w:rPr>
          <w:rFonts w:ascii="Arial" w:eastAsia="Calibri" w:hAnsi="Arial" w:cs="Arial"/>
          <w:sz w:val="24"/>
          <w:szCs w:val="24"/>
        </w:rPr>
        <w:t xml:space="preserve"> года №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Верхнемамонского сельского поселения Верхнемамонского муниципального района Воронежской области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030"/>
        <w:gridCol w:w="6823"/>
        <w:gridCol w:w="36"/>
      </w:tblGrid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Муниципальная программа Верхнемамонского сельского поселения Верхнемамонского муниципального района Воронежской области «Инфраструктура» на 2020-2025 годы.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«Развитие сети автомобильных дорог общего пользования»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«Градостроительная деятельность и межевание»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«Строительство систем водоснабжения, теплоснабжения  и водоотведения Воронежской области».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 «Приобретение коммунальной специализированной техники»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 «Благоустройство территорий муниципальных образований»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 «Осуществление муниципального жилищного контроля»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 «Развитие системы территориального общественного самоуправления и инициативного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бюджетирования на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«Развитие механизмов участия ТОС и инициативного бюджетирования в решении вопросов местного значения»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направлена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развитие современной и эффективной инфраструктуры дорог общего пользования муниципального значения Верхнемамонского сельского поселения;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дорожной инфраструктуры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систем наружного освещения.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систем водоснабжения,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теплоснабжения и водоотведения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firstLine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захоронения, в том числе воинских захоронений.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вывоз мусора на территории сельского поселения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 сельского поселения.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поселения.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механизмов участия ТОС и инициативного бюджетирования в решении вопросов местного значения.</w:t>
            </w:r>
          </w:p>
          <w:p w:rsidR="00DA3E44" w:rsidRPr="00DA3E44" w:rsidRDefault="00DA3E44" w:rsidP="00DA3E44">
            <w:pPr>
              <w:numPr>
                <w:ilvl w:val="0"/>
                <w:numId w:val="5"/>
              </w:numPr>
              <w:spacing w:after="200"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Pr="00DA3E4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благоприятной среды для активизации и развития предпринимательской деятельности 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(стимулирование граждан к осуществлению предпринимательской деятельности).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доступности  услуг инфраструктуры  для поддержки субъектов малого и среднего предпринимательства.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освещенных частей улиц, проездов, набережных на конец отчетного года в общей протяженности улиц, проездов, набережных, %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сетей водоснабжения, теплоснабжения и водоотведения, нуждающихся в замене, %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износа коммунальной техники,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находящейся в собственности поселения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капитально отремонтированных многоквартирных домов в общем количестве многоквартирных домов на территории поселения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м².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мест массового отдыха, на которых проведена дезинсекционная обработка, в общей площади мест массового отдыха, %</w:t>
            </w:r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 (по которым наложены административные штрафы) в расчете на 10 тыс. человек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DA3E44" w:rsidRPr="00DA3E44" w:rsidRDefault="00DA3E44" w:rsidP="00DA3E44">
            <w:pPr>
              <w:numPr>
                <w:ilvl w:val="0"/>
                <w:numId w:val="41"/>
              </w:numPr>
              <w:spacing w:after="200"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Срок реализации программы 2020-2025 годы</w:t>
            </w: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DA3E44" w:rsidRPr="00DA3E44" w:rsidTr="00094C0B">
        <w:trPr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r w:rsidR="00FA58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объем фина</w:t>
            </w:r>
            <w:r w:rsidR="00A63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нсирования: 109155,1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том числе, 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tbl>
            <w:tblPr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67"/>
              <w:gridCol w:w="934"/>
              <w:gridCol w:w="851"/>
              <w:gridCol w:w="992"/>
              <w:gridCol w:w="850"/>
              <w:gridCol w:w="851"/>
            </w:tblGrid>
            <w:tr w:rsidR="00DA3E44" w:rsidRPr="00DA3E44" w:rsidTr="00094C0B">
              <w:tc>
                <w:tcPr>
                  <w:tcW w:w="1163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7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934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DA3E44" w:rsidRPr="00DA3E44" w:rsidRDefault="00DA3E44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DA3E44" w:rsidRPr="00DA3E44" w:rsidRDefault="00DA3E44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2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DA3E44" w:rsidRPr="00DA3E44" w:rsidRDefault="00DA3E44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851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2025 </w:t>
                  </w:r>
                </w:p>
                <w:p w:rsidR="00DA3E44" w:rsidRPr="00DA3E44" w:rsidRDefault="00DA3E44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DA3E44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A3E44" w:rsidRPr="00FA58C3" w:rsidTr="00094C0B">
              <w:tc>
                <w:tcPr>
                  <w:tcW w:w="1163" w:type="dxa"/>
                </w:tcPr>
                <w:p w:rsidR="00DA3E44" w:rsidRPr="00FA58C3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A58C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767" w:type="dxa"/>
                </w:tcPr>
                <w:p w:rsidR="00DA3E44" w:rsidRPr="00FA58C3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4" w:type="dxa"/>
                </w:tcPr>
                <w:p w:rsidR="00DA3E44" w:rsidRPr="00FA58C3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A3E44" w:rsidRPr="00FA58C3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DA3E44" w:rsidRPr="00FA58C3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A3E44" w:rsidRPr="00FA58C3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A3E44" w:rsidRPr="00FA58C3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3E44" w:rsidRPr="00DA3E44" w:rsidTr="00094C0B">
              <w:tc>
                <w:tcPr>
                  <w:tcW w:w="1163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67" w:type="dxa"/>
                  <w:shd w:val="clear" w:color="auto" w:fill="FFFFFF"/>
                  <w:vAlign w:val="bottom"/>
                </w:tcPr>
                <w:p w:rsidR="00DA3E44" w:rsidRPr="00DA3E44" w:rsidRDefault="002F7EA0" w:rsidP="00DA3E44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30</w:t>
                  </w:r>
                  <w:r w:rsidR="00B66C97">
                    <w:rPr>
                      <w:rFonts w:ascii="Arial" w:eastAsia="Calibri" w:hAnsi="Arial" w:cs="Arial"/>
                      <w:sz w:val="20"/>
                      <w:szCs w:val="20"/>
                    </w:rPr>
                    <w:t>431,5</w:t>
                  </w:r>
                </w:p>
              </w:tc>
              <w:tc>
                <w:tcPr>
                  <w:tcW w:w="934" w:type="dxa"/>
                  <w:shd w:val="clear" w:color="auto" w:fill="FFFFFF"/>
                </w:tcPr>
                <w:p w:rsidR="00DA3E44" w:rsidRPr="00DA3E44" w:rsidRDefault="00EC3F82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6098,0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DA3E44" w:rsidRPr="00DA3E44" w:rsidRDefault="00EC3F82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640,0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A3E44" w:rsidRPr="00DA3E44" w:rsidRDefault="00EC3F82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640,0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3E44" w:rsidRPr="00DA3E44" w:rsidTr="00094C0B">
              <w:tc>
                <w:tcPr>
                  <w:tcW w:w="1163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767" w:type="dxa"/>
                  <w:shd w:val="clear" w:color="auto" w:fill="FFFFFF"/>
                  <w:vAlign w:val="bottom"/>
                </w:tcPr>
                <w:p w:rsidR="00DA3E44" w:rsidRPr="00DA3E44" w:rsidRDefault="00DA3E44" w:rsidP="00DA3E44">
                  <w:pPr>
                    <w:spacing w:after="200" w:line="276" w:lineRule="auto"/>
                    <w:ind w:firstLine="0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3E44" w:rsidRPr="00DA3E44" w:rsidTr="00094C0B">
              <w:tc>
                <w:tcPr>
                  <w:tcW w:w="1163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Бюджет </w:t>
                  </w:r>
                  <w:proofErr w:type="spellStart"/>
                  <w:r w:rsidRPr="00DA3E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поселени</w:t>
                  </w:r>
                  <w:proofErr w:type="spellEnd"/>
                </w:p>
              </w:tc>
              <w:tc>
                <w:tcPr>
                  <w:tcW w:w="767" w:type="dxa"/>
                  <w:shd w:val="clear" w:color="auto" w:fill="FFFFFF"/>
                </w:tcPr>
                <w:p w:rsidR="00DA3E44" w:rsidRPr="00DA3E44" w:rsidRDefault="002F7EA0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13589,9</w:t>
                  </w:r>
                </w:p>
              </w:tc>
              <w:tc>
                <w:tcPr>
                  <w:tcW w:w="934" w:type="dxa"/>
                  <w:shd w:val="clear" w:color="auto" w:fill="FFFFFF"/>
                </w:tcPr>
                <w:p w:rsidR="00DA3E44" w:rsidRPr="00DA3E44" w:rsidRDefault="00EC3F82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12956,5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DA3E44" w:rsidRPr="00DA3E44" w:rsidRDefault="00A637C2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13587,6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A3E44" w:rsidRPr="00DA3E44" w:rsidRDefault="00A637C2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13635,4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8563,1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8570,1</w:t>
                  </w:r>
                </w:p>
              </w:tc>
            </w:tr>
            <w:tr w:rsidR="00DA3E44" w:rsidRPr="00DA3E44" w:rsidTr="00094C0B">
              <w:tc>
                <w:tcPr>
                  <w:tcW w:w="1163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A3E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767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" w:type="dxa"/>
                </w:tcPr>
                <w:p w:rsidR="00DA3E44" w:rsidRPr="004C3C6B" w:rsidRDefault="004C3C6B" w:rsidP="004C3C6B">
                  <w:pPr>
                    <w:widowControl w:val="0"/>
                    <w:autoSpaceDE w:val="0"/>
                    <w:autoSpaceDN w:val="0"/>
                    <w:adjustRightInd w:val="0"/>
                    <w:ind w:firstLine="3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C3C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443,0</w:t>
                  </w:r>
                </w:p>
              </w:tc>
              <w:tc>
                <w:tcPr>
                  <w:tcW w:w="851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DA3E44" w:rsidRPr="00DA3E44" w:rsidRDefault="00DA3E44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E44" w:rsidRPr="00DA3E44" w:rsidTr="00094C0B">
        <w:trPr>
          <w:gridAfter w:val="1"/>
          <w:wAfter w:w="18" w:type="pct"/>
          <w:trHeight w:val="2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tabs>
                <w:tab w:val="left" w:pos="32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      </w:r>
          </w:p>
          <w:p w:rsidR="00DA3E44" w:rsidRPr="00DA3E44" w:rsidRDefault="00DA3E44" w:rsidP="00DA3E44">
            <w:pPr>
              <w:tabs>
                <w:tab w:val="left" w:pos="25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      </w:r>
          </w:p>
          <w:p w:rsidR="00DA3E44" w:rsidRPr="00DA3E44" w:rsidRDefault="00DA3E44" w:rsidP="00DA3E44">
            <w:pPr>
              <w:tabs>
                <w:tab w:val="left" w:pos="29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      </w:r>
          </w:p>
          <w:p w:rsidR="00DA3E44" w:rsidRPr="00DA3E44" w:rsidRDefault="00DA3E44" w:rsidP="00DA3E44">
            <w:pPr>
              <w:tabs>
                <w:tab w:val="left" w:pos="34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протяженности сетей водоснабжения, теплоснабжения и водоотведения, нуждающихся в замене, до 00% к 2025 году</w:t>
            </w:r>
          </w:p>
          <w:p w:rsidR="00DA3E44" w:rsidRPr="00DA3E44" w:rsidRDefault="00DA3E44" w:rsidP="00DA3E44">
            <w:pPr>
              <w:tabs>
                <w:tab w:val="left" w:pos="32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Уменьшение процента износа коммунальной техники, находящейся в собственности поселения, до 50% к 2025 году</w:t>
            </w:r>
          </w:p>
          <w:p w:rsidR="00DA3E44" w:rsidRPr="00DA3E44" w:rsidRDefault="00DA3E44" w:rsidP="00DA3E44">
            <w:pPr>
              <w:tabs>
                <w:tab w:val="left" w:pos="31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      </w:r>
          </w:p>
          <w:p w:rsidR="00DA3E44" w:rsidRPr="00DA3E44" w:rsidRDefault="00DA3E44" w:rsidP="00DA3E44">
            <w:pPr>
              <w:tabs>
                <w:tab w:val="left" w:pos="29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суммарной площади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населения, на 1000м² к 2025 году.</w:t>
            </w:r>
          </w:p>
          <w:p w:rsidR="00DA3E44" w:rsidRPr="00DA3E44" w:rsidRDefault="00DA3E44" w:rsidP="00DA3E44">
            <w:pPr>
              <w:tabs>
                <w:tab w:val="left" w:pos="31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      </w:r>
          </w:p>
          <w:p w:rsidR="00DA3E44" w:rsidRPr="00DA3E44" w:rsidRDefault="00DA3E44" w:rsidP="00DA3E44">
            <w:pPr>
              <w:tabs>
                <w:tab w:val="left" w:pos="28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количества протоколов об административных правонарушениях (по которым наложены административные штрафы) в расчете на 10 тыс. человек населения, на 1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ежегодно</w:t>
            </w:r>
          </w:p>
          <w:p w:rsidR="00DA3E44" w:rsidRPr="00DA3E44" w:rsidRDefault="00DA3E44" w:rsidP="00DA3E44">
            <w:pPr>
              <w:tabs>
                <w:tab w:val="left" w:pos="297"/>
                <w:tab w:val="left" w:pos="44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 2025 году</w:t>
            </w:r>
          </w:p>
          <w:p w:rsidR="00DA3E44" w:rsidRPr="00DA3E44" w:rsidRDefault="00DA3E44" w:rsidP="00DA3E44">
            <w:pPr>
              <w:tabs>
                <w:tab w:val="left" w:pos="327"/>
                <w:tab w:val="left" w:pos="49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Рост доли малых и средних предприятий в общем числе хозяйствующих субъектов поселения на 10% к 2025 году</w:t>
            </w:r>
          </w:p>
        </w:tc>
      </w:tr>
    </w:tbl>
    <w:p w:rsidR="00DA3E44" w:rsidRPr="00DA3E44" w:rsidRDefault="00DA3E44" w:rsidP="00DA3E44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br w:type="page"/>
      </w:r>
    </w:p>
    <w:p w:rsidR="00DA3E44" w:rsidRPr="00DA3E44" w:rsidRDefault="00DA3E44" w:rsidP="00DA3E44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DA3E44" w:rsidRPr="00DA3E44" w:rsidRDefault="00DA3E44" w:rsidP="00DA3E44">
      <w:pPr>
        <w:autoSpaceDE w:val="0"/>
        <w:autoSpaceDN w:val="0"/>
        <w:adjustRightInd w:val="0"/>
        <w:ind w:left="72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сферы реализации муниципальной программы.</w:t>
      </w:r>
    </w:p>
    <w:p w:rsidR="00DA3E44" w:rsidRPr="00DA3E44" w:rsidRDefault="00DA3E44" w:rsidP="00DA3E44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DA3E44" w:rsidRPr="00DA3E44" w:rsidRDefault="00DA3E44" w:rsidP="00DA3E44">
      <w:pPr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val="en-US"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дорожной инфраструктуры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57 км.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284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проблемой стоящей перед администрацией сельского поселения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устаревшая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 обеспечить повышение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 ежегодное наращивание мощностей, снижение риска возникновения аварийных ситуаций, улучшение качества предоставляемых жилищно-коммунальных услуг в сфере водоснабжения, водоотведения, теплоснабжения. В течение реализации мероприятия будет осуществлена реализация всех работ по реконструкции действующих и строительству новых объектов водоснабжения, водоотведения, теплоснабжения с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учетом применения современных технологий энергосбережения и учета энергоресурсов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находятся 2 захоронения времен Великой Отечественной войны № 84 и №261, имеется военно-мемориальный комплекс, увековечивающий память односельчан, погибших при защите Отечества, 2 воинских захоронения времен Гражданской войны (№ 567 и № 385), а так же 4 гражданских кладбища.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Военно-мемориальные объекты времен Великой Отечественной войны находятся в удовлетворительном состоянии. Воинские захоронения времен Гражданской войны (№567 и №385) были отремонтированы и благоустроены в 2015 году. Но необходимо ежегодное проведение косметического ремонта. 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сохранение, возрождение и поддержание объектов культурного досуга в надлежащем виде;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улучшение общего санитарного состояния территории сельского поселения, в том числе парков;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уборка мусора в местах массового отдыха;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благоустройство и озеленение территории сельского поселения;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организация освещения мест массового отдых жителей.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находятся 3 благоустроенных пляжа, 9 парков и скверов, детские игровые площадки оборудованы практически во всех дворовых территориях многоквартирных домов и парках. Постепенно оборудование приходит в негодность. Необходимо постоянно поддерживать качественное состояние оборудования, ограждений, элементов благоустройства для обеспечения требований безопасности.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  <w:tab w:val="left" w:pos="993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Комплекс проблем, требующих решения, существует и в области мероприятий гражданской обороны и обеспечения безопасности населения и территории сельского поселения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работа устаревшего оборудования и механизмов,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и в сельском поселении.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993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tabs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создано 5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. С помощью территориального общественного самоуправления благоустроены парки, установлены детские площадки, установлено ограждение на кладбище. Работу в данном направлении необходимо продолжить.</w:t>
      </w:r>
    </w:p>
    <w:p w:rsidR="00DA3E44" w:rsidRPr="00DA3E44" w:rsidRDefault="00DA3E44" w:rsidP="00DA3E44">
      <w:pPr>
        <w:tabs>
          <w:tab w:val="left" w:pos="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Инициативное бюджетирование (ИБ)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овокупность практик вовлечения граждан в бюджетный процесс, объединенных общей идеологией гражданского участия, а также сфера государственного регулирования участия населения в определении и выборе проектов, финансируемых за счет расходов бюджета, и последующем контроле за реализацией отобранных проектов. Проекты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инициативного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бюджетирования направлены на решение проблем, волнующих граждан. Основными вопросами, решаемыми инициативным бюджетированием, являются инфраструктурные проблемы: некачественные дороги, отсутствие стабильного обеспечения пресной водой, освещения улиц и другие.</w:t>
      </w:r>
    </w:p>
    <w:p w:rsidR="00DA3E44" w:rsidRPr="00DA3E44" w:rsidRDefault="00DA3E44" w:rsidP="00DA3E44">
      <w:pPr>
        <w:tabs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 услуг инфраструктуры  для поддержки субъектов малого и среднего предпринимательства.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DA3E44" w:rsidRPr="00DA3E44" w:rsidRDefault="00DA3E44" w:rsidP="00DA3E44">
      <w:pPr>
        <w:ind w:firstLine="567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Однако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,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DA3E44" w:rsidRPr="00DA3E44" w:rsidRDefault="00DA3E44" w:rsidP="00DA3E44">
      <w:pPr>
        <w:widowControl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DA3E44" w:rsidRP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ind w:firstLine="567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программы.</w:t>
      </w:r>
    </w:p>
    <w:p w:rsidR="00DA3E44" w:rsidRPr="00DA3E44" w:rsidRDefault="00DA3E44" w:rsidP="00DA3E44">
      <w:pPr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экономического механизма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numPr>
          <w:ilvl w:val="1"/>
          <w:numId w:val="10"/>
        </w:numPr>
        <w:spacing w:after="200" w:line="276" w:lineRule="auto"/>
        <w:ind w:firstLine="1080"/>
        <w:jc w:val="left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DA3E44" w:rsidRPr="00DA3E44" w:rsidRDefault="00DA3E44" w:rsidP="00DA3E44">
      <w:pPr>
        <w:ind w:left="1080"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муниципальной программы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развитие современной и эффективной инфраструктуры дорог общего пользования муниципального значения Верхнемамонского сельского поселения; 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института территориальных общественных самоуправлений;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</w:r>
    </w:p>
    <w:p w:rsidR="00DA3E44" w:rsidRPr="00DA3E44" w:rsidRDefault="00DA3E44" w:rsidP="00DA3E44">
      <w:pPr>
        <w:ind w:firstLine="85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условий, стимулирующих граждан к занятию предпринимательской деятельностью для повышения занятости населения.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Задачи муниципальной программы: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дорожной инфраструктуры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систем наружного освещения.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Проведение капитального ремонта многоквартирных домов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Сбор и вывоз мусора на территории сельского поселения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Целевые индикаторы программы: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Доля освещенных частей улиц, проездов, набережных на конец отчетного года в общей протяженности улиц, проездов, набережных,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сетей водоснабжения, теплоснабжения и водоотведения, нуждающихся в замене,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Процент износа коммунальной техники, находящейся в собственности поселения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Доля капитально отремонтированных многоквартирных домов в общем количестве многоквартирных домов на территории поселения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Суммарная площадь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м².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Доля мест массового отдыха, на которых проведена дезинсекционная обработка, в общей площади мест массового отдыха,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9.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Количество протоколов об административных правонарушениях (по которым наложены административные штрафы) в расчете на 10 тыс. человек населения,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10.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11.</w:t>
      </w:r>
      <w:r w:rsidRPr="00DA3E44">
        <w:rPr>
          <w:rFonts w:ascii="Arial" w:eastAsia="Calibri" w:hAnsi="Arial" w:cs="Arial"/>
          <w:sz w:val="24"/>
          <w:szCs w:val="24"/>
        </w:rPr>
        <w:tab/>
        <w:t>Доля малых и средних предприятий в общем числе хозяйствующих субъектов поселения</w:t>
      </w:r>
    </w:p>
    <w:p w:rsidR="00DA3E44" w:rsidRPr="00DA3E44" w:rsidRDefault="00DA3E44" w:rsidP="00DA3E44">
      <w:pPr>
        <w:autoSpaceDE w:val="0"/>
        <w:autoSpaceDN w:val="0"/>
        <w:adjustRightInd w:val="0"/>
        <w:ind w:firstLine="85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Доведение доли протяженности автомобильных дорог общего пользования местного значения, не отвечающих нормативным требованиям, в общей 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протяженности автомобильных дорог общего пользования местного значения до 100 %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протяженности сетей водоснабжения, теплоснабжения и водоотведения, нуждающихся в замене, до 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Уменьшение процента износа коммунальной техники, находящейся в собственности поселения, до 50%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6.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7.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суммарной площади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Start"/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ar-SA"/>
        </w:rPr>
        <w:t>населения, на 1000м² к 2025 году.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8.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9.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количества протоколов об административных правонарушениях (по которым наложены административные штрафы) в расчете на 10 тыс. человек населения, на 1 </w:t>
      </w:r>
      <w:proofErr w:type="spellStart"/>
      <w:proofErr w:type="gramStart"/>
      <w:r w:rsidRPr="00DA3E44">
        <w:rPr>
          <w:rFonts w:ascii="Arial" w:eastAsia="Times New Roman" w:hAnsi="Arial" w:cs="Arial"/>
          <w:sz w:val="24"/>
          <w:szCs w:val="24"/>
          <w:lang w:eastAsia="ar-SA"/>
        </w:rPr>
        <w:t>ед</w:t>
      </w:r>
      <w:proofErr w:type="spellEnd"/>
      <w:proofErr w:type="gramEnd"/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ежегодно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10.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</w:r>
      <w:proofErr w:type="spellStart"/>
      <w:proofErr w:type="gramStart"/>
      <w:r w:rsidRPr="00DA3E44">
        <w:rPr>
          <w:rFonts w:ascii="Arial" w:eastAsia="Times New Roman" w:hAnsi="Arial" w:cs="Arial"/>
          <w:sz w:val="24"/>
          <w:szCs w:val="24"/>
          <w:lang w:eastAsia="ar-SA"/>
        </w:rPr>
        <w:t>ед</w:t>
      </w:r>
      <w:proofErr w:type="spellEnd"/>
      <w:proofErr w:type="gramEnd"/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11.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Рост доли малых и средних предприятий в общем числе хозяйствующих субъектов поселения на 10% к 2025 году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outlineLvl w:val="2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Сроки и этапы реализации муниципальной программы</w:t>
      </w:r>
    </w:p>
    <w:p w:rsidR="00DA3E44" w:rsidRPr="00DA3E44" w:rsidRDefault="00DA3E44" w:rsidP="00DA3E44">
      <w:pPr>
        <w:suppressAutoHyphens/>
        <w:autoSpaceDE w:val="0"/>
        <w:ind w:firstLine="720"/>
        <w:jc w:val="center"/>
        <w:outlineLvl w:val="2"/>
        <w:rPr>
          <w:rFonts w:ascii="Arial" w:eastAsia="Arial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Общий срок реализации муниципальной рассчитан на период с 2020 по 2025 годы (в один этап).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3. Обоснование выделения подпрограмм и обобщенная характеристика основных мероприятий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1 ««Развитие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«Развитие сети автомобильных дорог общего пользования»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«Градостроительная деятельность и межевание»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2 «Энергосбережение и повышение энергетической эффективности в системе наружного освещения»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3 «Строительство систем водоснабжения, теплоснабжения  и водоотведения Воронежской области».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lastRenderedPageBreak/>
        <w:t>Основное мероприятие 4 «Приобретение коммунальной специализированной техники»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5 «Проведение капитального ремонта общего имущества в многоквартирных домах»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6 «Благоустройство территорий муниципальных образований»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8 «Осуществление муниципального жилищного контроля»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3 «Развитие системы территориального общественного самоуправления и инициативного бюджетирования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«Развитие механизмов участия ТОС и инициативного бюджетирования в решении вопросов местного значения»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4 «Развитие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4. Ресурсное обеспечение муниципальной программы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объем финансирова</w:t>
      </w:r>
      <w:r w:rsidR="00DB556D">
        <w:rPr>
          <w:rFonts w:ascii="Arial" w:eastAsia="Calibri" w:hAnsi="Arial" w:cs="Arial"/>
          <w:sz w:val="24"/>
          <w:szCs w:val="24"/>
        </w:rPr>
        <w:t xml:space="preserve">ния программы составляет </w:t>
      </w:r>
      <w:r w:rsidR="00A637C2">
        <w:rPr>
          <w:rFonts w:ascii="Arial" w:eastAsia="Calibri" w:hAnsi="Arial" w:cs="Arial"/>
          <w:sz w:val="24"/>
          <w:szCs w:val="24"/>
        </w:rPr>
        <w:t>109155,1</w:t>
      </w:r>
      <w:r w:rsidRPr="00DA3E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DA3E44">
        <w:rPr>
          <w:rFonts w:ascii="Arial" w:eastAsia="Calibri" w:hAnsi="Arial" w:cs="Arial"/>
          <w:sz w:val="24"/>
          <w:szCs w:val="24"/>
        </w:rPr>
        <w:t xml:space="preserve">., в том числе: </w:t>
      </w:r>
    </w:p>
    <w:p w:rsidR="00DA3E44" w:rsidRPr="00DA3E44" w:rsidRDefault="00DB556D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Федеральный бюджет </w:t>
      </w:r>
      <w:r w:rsidR="0071044B">
        <w:rPr>
          <w:rFonts w:ascii="Arial" w:eastAsia="Calibri" w:hAnsi="Arial" w:cs="Arial"/>
          <w:sz w:val="24"/>
          <w:szCs w:val="24"/>
        </w:rPr>
        <w:t>0</w:t>
      </w:r>
      <w:r w:rsidR="00DA3E44" w:rsidRPr="00DA3E44">
        <w:rPr>
          <w:rFonts w:ascii="Arial" w:eastAsia="Calibri" w:hAnsi="Arial" w:cs="Arial"/>
          <w:sz w:val="24"/>
          <w:szCs w:val="24"/>
        </w:rPr>
        <w:t>,0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Областной бюджет </w:t>
      </w:r>
      <w:r w:rsidR="002F7EA0">
        <w:rPr>
          <w:rFonts w:ascii="Arial" w:eastAsia="Calibri" w:hAnsi="Arial" w:cs="Arial"/>
          <w:sz w:val="24"/>
          <w:szCs w:val="24"/>
        </w:rPr>
        <w:t>37809,5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Местный бюджет </w:t>
      </w:r>
      <w:r w:rsidR="00A637C2">
        <w:rPr>
          <w:rFonts w:ascii="Arial" w:eastAsia="Calibri" w:hAnsi="Arial" w:cs="Arial"/>
          <w:sz w:val="24"/>
          <w:szCs w:val="24"/>
        </w:rPr>
        <w:t>70902,6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Внебюджетные фонды </w:t>
      </w:r>
      <w:r w:rsidR="004C3C6B">
        <w:rPr>
          <w:rFonts w:ascii="Arial" w:eastAsia="Calibri" w:hAnsi="Arial" w:cs="Arial"/>
          <w:sz w:val="24"/>
          <w:szCs w:val="24"/>
        </w:rPr>
        <w:t>443</w:t>
      </w:r>
      <w:r w:rsidRPr="00DA3E44">
        <w:rPr>
          <w:rFonts w:ascii="Arial" w:eastAsia="Calibri" w:hAnsi="Arial" w:cs="Arial"/>
          <w:sz w:val="24"/>
          <w:szCs w:val="24"/>
        </w:rPr>
        <w:t>,0</w:t>
      </w:r>
    </w:p>
    <w:p w:rsidR="00DA3E44" w:rsidRPr="00DA3E44" w:rsidRDefault="00DA3E44" w:rsidP="00DA3E44">
      <w:pPr>
        <w:shd w:val="clear" w:color="auto" w:fill="FFFFFF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Финансирование по годам реализации:</w:t>
      </w:r>
    </w:p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276"/>
        <w:gridCol w:w="1276"/>
        <w:gridCol w:w="1276"/>
      </w:tblGrid>
      <w:tr w:rsidR="00DA3E44" w:rsidRPr="00DA3E44" w:rsidTr="00094C0B">
        <w:tc>
          <w:tcPr>
            <w:tcW w:w="2093" w:type="dxa"/>
          </w:tcPr>
          <w:p w:rsidR="00DA3E44" w:rsidRPr="00DA3E44" w:rsidRDefault="00DA3E44" w:rsidP="00DA3E4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Год реализации</w:t>
            </w:r>
          </w:p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2025</w:t>
            </w: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Всего</w:t>
            </w:r>
            <w:r w:rsidRPr="00DA3E44">
              <w:rPr>
                <w:rFonts w:ascii="Arial" w:eastAsia="Calibri" w:hAnsi="Arial" w:cs="Arial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</w:tcPr>
          <w:p w:rsidR="00DA3E44" w:rsidRPr="00DA3E44" w:rsidRDefault="002F7EA0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44021,4</w:t>
            </w:r>
          </w:p>
        </w:tc>
        <w:tc>
          <w:tcPr>
            <w:tcW w:w="1276" w:type="dxa"/>
          </w:tcPr>
          <w:p w:rsidR="00DA3E44" w:rsidRPr="00DA3E44" w:rsidRDefault="004C3C6B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19497</w:t>
            </w:r>
            <w:r w:rsidR="00FF5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5" w:type="dxa"/>
          </w:tcPr>
          <w:p w:rsidR="00DA3E44" w:rsidRPr="00DA3E44" w:rsidRDefault="00A637C2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14227,6</w:t>
            </w:r>
          </w:p>
        </w:tc>
        <w:tc>
          <w:tcPr>
            <w:tcW w:w="1276" w:type="dxa"/>
          </w:tcPr>
          <w:p w:rsidR="00DA3E44" w:rsidRPr="00DA3E44" w:rsidRDefault="00A637C2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14275,4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8563,1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8570,1</w:t>
            </w:r>
          </w:p>
        </w:tc>
      </w:tr>
      <w:tr w:rsidR="00DA3E44" w:rsidRPr="00DA3E44" w:rsidTr="00094C0B">
        <w:tc>
          <w:tcPr>
            <w:tcW w:w="2093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A3E44" w:rsidRPr="00DA3E44" w:rsidRDefault="002F7EA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B66C97">
              <w:rPr>
                <w:rFonts w:ascii="Arial" w:eastAsia="Calibri" w:hAnsi="Arial" w:cs="Arial"/>
                <w:sz w:val="20"/>
                <w:szCs w:val="20"/>
              </w:rPr>
              <w:t>431,5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C3F82" w:rsidP="00DA3E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6098,0</w:t>
            </w:r>
          </w:p>
        </w:tc>
        <w:tc>
          <w:tcPr>
            <w:tcW w:w="1275" w:type="dxa"/>
            <w:shd w:val="clear" w:color="auto" w:fill="FFFFFF"/>
          </w:tcPr>
          <w:p w:rsidR="00DA3E44" w:rsidRPr="00DA3E44" w:rsidRDefault="00EC3F82" w:rsidP="00DA3E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C3F82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E44" w:rsidRPr="00DA3E44" w:rsidTr="00094C0B">
        <w:trPr>
          <w:trHeight w:val="883"/>
        </w:trPr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DA3E44" w:rsidRPr="00DA3E44" w:rsidRDefault="002F7EA0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13589,9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C3F82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12956,5</w:t>
            </w:r>
          </w:p>
        </w:tc>
        <w:tc>
          <w:tcPr>
            <w:tcW w:w="1275" w:type="dxa"/>
            <w:shd w:val="clear" w:color="auto" w:fill="FFFFFF"/>
          </w:tcPr>
          <w:p w:rsidR="00DA3E44" w:rsidRPr="00DA3E44" w:rsidRDefault="00A637C2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13587,6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A637C2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13635,4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8563,1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8570,1</w:t>
            </w:r>
          </w:p>
        </w:tc>
      </w:tr>
      <w:tr w:rsidR="00DA3E44" w:rsidRPr="00DA3E44" w:rsidTr="00094C0B">
        <w:tc>
          <w:tcPr>
            <w:tcW w:w="2093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2F7EA0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75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бюджетов различных уровней.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местного бюджета на реализацию муниципальной программы приведены в приложении 2.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муниципальной программы приведено в приложении 3.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на текущий финансовый год приведено в приложении 4.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Мерами управления внутренними рисками являются: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а) планирование реализации муниципальной 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6. Оценка эффективности реализации муниципальной программы</w:t>
      </w: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 результате реализации мероприятий муниципальной программы в 2014 - 2020 годах планируется достижение следующих показателей, характеризующих эффективность реализации муниципальной программы:</w:t>
      </w:r>
    </w:p>
    <w:p w:rsidR="00DA3E44" w:rsidRPr="00DA3E44" w:rsidRDefault="00DA3E44" w:rsidP="00DA3E44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сетей водоснабжения, теплоснабжения и водоотведения, нуждающихся в замене, до 100% к 2025 году</w:t>
      </w:r>
    </w:p>
    <w:p w:rsidR="00DA3E44" w:rsidRPr="00DA3E44" w:rsidRDefault="00DA3E44" w:rsidP="00DA3E44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Уменьшение процента износа коммунальной техники, находящейся в собственности поселения, до 50%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суммарной площади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на 1000м² к 2025 году.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9.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количества протоколов об административных правонарушениях (по которым наложены административные штрафы) в расчете на 10 тыс. человек населения, на 1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  <w:r w:rsidRPr="00DA3E44">
        <w:rPr>
          <w:rFonts w:ascii="Arial" w:eastAsia="Calibri" w:hAnsi="Arial" w:cs="Arial"/>
          <w:sz w:val="24"/>
          <w:szCs w:val="24"/>
        </w:rPr>
        <w:t xml:space="preserve"> ежегодно</w:t>
      </w:r>
    </w:p>
    <w:p w:rsidR="00DA3E44" w:rsidRPr="00DA3E44" w:rsidRDefault="00DA3E44" w:rsidP="00DA3E44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10.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  <w:r w:rsidRPr="00DA3E44">
        <w:rPr>
          <w:rFonts w:ascii="Arial" w:eastAsia="Calibri" w:hAnsi="Arial" w:cs="Arial"/>
          <w:sz w:val="24"/>
          <w:szCs w:val="24"/>
        </w:rPr>
        <w:t xml:space="preserve"> к 2025 году</w:t>
      </w:r>
    </w:p>
    <w:p w:rsidR="00DA3E44" w:rsidRPr="00DA3E44" w:rsidRDefault="00DA3E44" w:rsidP="00DA3E44">
      <w:pPr>
        <w:tabs>
          <w:tab w:val="left" w:pos="1276"/>
          <w:tab w:val="left" w:pos="1418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11.</w:t>
      </w:r>
      <w:r w:rsidRPr="00DA3E44">
        <w:rPr>
          <w:rFonts w:ascii="Arial" w:eastAsia="Calibri" w:hAnsi="Arial" w:cs="Arial"/>
          <w:sz w:val="24"/>
          <w:szCs w:val="24"/>
        </w:rPr>
        <w:tab/>
        <w:t>Рост доли малых и средних предприятий в общем числе хозяйствующих субъектов поселения на 10% к 2025 году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F</w:t>
      </w:r>
    </w:p>
    <w:p w:rsidR="00DA3E44" w:rsidRPr="00DA3E44" w:rsidRDefault="00DA3E44" w:rsidP="00DA3E44">
      <w:pPr>
        <w:tabs>
          <w:tab w:val="left" w:pos="381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2700" t="10795" r="635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DA3E44">
        <w:rPr>
          <w:rFonts w:ascii="Arial" w:eastAsia="Calibri" w:hAnsi="Arial" w:cs="Arial"/>
          <w:sz w:val="24"/>
          <w:szCs w:val="24"/>
        </w:rPr>
        <w:t>E = х 100 %, где: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N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E – эффективность реализации Программы;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F – фактический показатель, достигнутый в ходе реализации Программы;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N – нормативный показатель, утвержденный Программой. 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более 95%;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от 70% до 95%;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от 50% до 70%.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дорожного хозяйства на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«Развитие сети автомобильных дорог общего пользования»</w:t>
            </w:r>
          </w:p>
        </w:tc>
      </w:tr>
      <w:tr w:rsidR="00DA3E44" w:rsidRPr="00DA3E44" w:rsidTr="00094C0B">
        <w:trPr>
          <w:trHeight w:val="7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11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инфраструктуры дорог общего пользования муниципального значения Верхнемамонского сельского поселения;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дорожной инфраструктуры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2020- 2025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</w:t>
            </w:r>
            <w:r w:rsidR="00100CC2">
              <w:rPr>
                <w:rFonts w:ascii="Arial" w:eastAsia="Calibri" w:hAnsi="Arial" w:cs="Arial"/>
                <w:sz w:val="24"/>
                <w:szCs w:val="24"/>
              </w:rPr>
              <w:t>29684,8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 них: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2020 году – </w:t>
            </w:r>
            <w:r w:rsidR="00FF5055">
              <w:rPr>
                <w:rFonts w:ascii="Arial" w:eastAsia="Calibri" w:hAnsi="Arial" w:cs="Arial"/>
                <w:bCs/>
                <w:sz w:val="24"/>
                <w:szCs w:val="24"/>
              </w:rPr>
              <w:t>18660,8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FF5055">
              <w:rPr>
                <w:rFonts w:ascii="Arial" w:eastAsia="Calibri" w:hAnsi="Arial" w:cs="Arial"/>
                <w:bCs/>
                <w:sz w:val="24"/>
                <w:szCs w:val="24"/>
              </w:rPr>
              <w:t>2177,0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2022 году – </w:t>
            </w:r>
            <w:r w:rsidR="00FF5055">
              <w:rPr>
                <w:rFonts w:ascii="Arial" w:eastAsia="Calibri" w:hAnsi="Arial" w:cs="Arial"/>
                <w:bCs/>
                <w:sz w:val="24"/>
                <w:szCs w:val="24"/>
              </w:rPr>
              <w:t>2375,0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FF5055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2023 году – 2472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>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2024 году – 2000,0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2025 году – 2000,0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57 км.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подпрограммы «Развитие дорожного хозяйства на территории Верхнемамонского сельского поселения Верхнемамонского муниципального района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Воронежской области» на 2020-2025 годы (далее - Подпрограмма) обусловлена необходимостью выработки системного, комплексного подхода к решению вопроса по модернизации дорожной инфраструктуры на территории Верхнемамонского сельского поселения Верхнемамонского муниципального района.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экономического механизма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развитие современной и эффективной инфраструктуры дорог общего пользования муниципального значения Верхнемамонского сельского поселения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Модернизация дорожной инфраструктуры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Основное мероприятие 1 «Развитие сети автомобильных дорог общего пользования»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</w:t>
      </w:r>
      <w:r w:rsidRPr="00DA3E44">
        <w:rPr>
          <w:rFonts w:ascii="Arial" w:eastAsia="Calibri" w:hAnsi="Arial" w:cs="Arial"/>
          <w:sz w:val="24"/>
          <w:szCs w:val="24"/>
        </w:rPr>
        <w:lastRenderedPageBreak/>
        <w:t>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«Градостроительная деятельность и межевание»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3 «Строительство систем водоснабжения, теплоснабжения  и водоотведения Воронежской области».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4 «Приобретение коммунальной специализированной техники»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6 «Благоустройство территорий муниципальных образований»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8 «Осуществление муниципального жилищного контроля»</w:t>
            </w:r>
          </w:p>
        </w:tc>
      </w:tr>
      <w:tr w:rsidR="00DA3E44" w:rsidRPr="00DA3E44" w:rsidTr="00094C0B">
        <w:trPr>
          <w:trHeight w:val="7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11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Модернизация систем наружного освещения.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Модернизация систем водоснабжения, теплоснабжения и водоотведения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Проведение капитального ремонта многоквартирных домов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Содержание мест захоронения, в том числе воинских захоронений.</w:t>
            </w:r>
          </w:p>
          <w:p w:rsidR="00DA3E44" w:rsidRPr="00DA3E44" w:rsidRDefault="00DA3E44" w:rsidP="00DA3E4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Сбор и вывоз мусора на территории сельского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Приведение в качественное состояние элементов благоустройства сельского поселения.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освещенных частей улиц, проездов, набережных на конец отчетного года в общей протяженности улиц, проездов, набережных, %</w:t>
            </w:r>
          </w:p>
          <w:p w:rsidR="00DA3E44" w:rsidRPr="00DA3E44" w:rsidRDefault="00DA3E44" w:rsidP="00DA3E44">
            <w:pPr>
              <w:widowControl w:val="0"/>
              <w:tabs>
                <w:tab w:val="left" w:pos="36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протяженности сетей водоснабжения, теплоснабжения и водоотведения, нуждающихся в замене, %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Процент износа коммунальной техники, находящейся в собственности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капитально отремонтированных многоквартирных домов в общем количестве многоквартирных домов на территории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м².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мест массового отдыха, на которых проведена дезинсекционная обработка, в общей площади мест массового отдыха, %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Количество протоколов об административных правонарушениях (по которым наложены административные штрафы) в расчете на 10 тыс. человек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2020- 2025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</w:t>
            </w:r>
            <w:r w:rsidR="00A637C2">
              <w:rPr>
                <w:rFonts w:ascii="Arial" w:eastAsia="Calibri" w:hAnsi="Arial" w:cs="Arial"/>
                <w:sz w:val="24"/>
                <w:szCs w:val="24"/>
              </w:rPr>
              <w:t>79027,3</w:t>
            </w:r>
            <w:r w:rsidR="0071044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тыс. рублей, из них:</w:t>
            </w:r>
          </w:p>
          <w:p w:rsidR="00DA3E44" w:rsidRPr="00DA3E44" w:rsidRDefault="00100C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</w:t>
            </w:r>
            <w:r w:rsidR="00E66323">
              <w:rPr>
                <w:rFonts w:ascii="Arial" w:eastAsia="Calibri" w:hAnsi="Arial" w:cs="Arial"/>
                <w:bCs/>
                <w:sz w:val="24"/>
                <w:szCs w:val="24"/>
              </w:rPr>
              <w:t>0 году – 25360,6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100C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2021 году – 16877,5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A637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2022 году – 11852,6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A637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2023 году – 11803,4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2024 году – 6563,1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2025 году – 6570,1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1. 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протяженности сетей водоснабжения, теплоснабжения и водоотведения, нуждающихся в замене, до 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Уменьшение процента износа коммунальной техники, находящейся в собственности поселения, до 50%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 xml:space="preserve">увеличение суммарной площади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населения, на 1000м² к 2025 году.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 xml:space="preserve">Увеличение количества протоколов об административных правонарушениях (по которым наложены административные штрафы) в расчете на 10 тыс. человек населения, на 1 </w:t>
            </w: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ежегодно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0"/>
          <w:tab w:val="left" w:pos="284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проблемой стоящей перед администрацией сельского поселения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устаревшая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 обеспечить повышение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предусматривает ежегодное наращивание мощностей, снижение риска возникновения аварийных ситуаций, улучшение качества предоставляемых жилищно-коммунальных услуг в сфере водоснабжения, водоотведения, теплоснабжения. В течение реализации мероприятия будет осуществлена реализация всех работ по реконструкции действующих и строительству новых объектов водоснабжения, водоотведения, теплоснабжения с учетом применения современных технологий энергосбережения и учета энергоресурсов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находятся 2 захоронения времен Великой Отечественной войны № 84 и №261, имеется военно-мемориальный комплекс, увековечивающий память односельчан, погибших при защите Отечества, 2 воинских захоронения времен Гражданской войны (№ 567 и № 385), а так же 4 гражданских кладбища.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Военно-мемориальные объекты времен Великой Отечественной войны находятся в удовлетворительном состоянии. Воинские захоронения времен Гражданской войны (№567 и №385) были отремонтированы и благоустроены в 2015 году. Но необходимо ежегодное проведение косметического ремонта. 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сохранение, возрождение и поддержание объектов культурного досуга в надлежащем виде;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улучшение общего санитарного состояния территории сельского поселения, в том числе парков;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уборка мусора в местах массового отдыха;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благоустройство и озеленение территории сельского поселения;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организация освещения мест массового отдых жителей.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находятся 3 благоустроенных пляжа, 9 парков и скверов, детские игровые площадки оборудованы практически во всех дворовых территориях многоквартирных домов и парках. Постепенно оборудование приходит в негодность. Необходимо постоянно поддерживать качественное состояние оборудования, ограждений, элементов благоустройства для обеспечения требований безопасности.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Комплекс проблем, требующих решения, существует и в области мероприятий гражданской обороны и обеспечения безопасности населения и территории сельского поселения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работа устаревшего оборудования и механизмов,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и в сельском поселении.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экономического механизма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-повышение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 xml:space="preserve"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</w:t>
      </w:r>
      <w:r w:rsidRPr="00DA3E44">
        <w:rPr>
          <w:rFonts w:ascii="Arial" w:eastAsia="Calibri" w:hAnsi="Arial" w:cs="Arial"/>
          <w:noProof/>
          <w:sz w:val="24"/>
          <w:szCs w:val="24"/>
        </w:rPr>
        <w:lastRenderedPageBreak/>
        <w:t>защиты населения на территории поселения, уменьшение гибели, травматизма людей и размера материальных потерь, как от пожаров, так и от ЧС;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Доля освещенных частей улиц, проездов, набережных на конец отчетного года в общей протяженности улиц, проездов, набережных,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сетей водоснабжения, теплоснабжения и водоотведения, нуждающихся в замене,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Процент износа коммунальной техники, находящейся в собственности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Доля капитально отремонтированных многоквартирных домов в общем количестве многоквартирных домов на территории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Суммарная площадь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м².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Доля мест массового отдыха, на которых проведена дезинсекционная обработка, в общей площади мест массового отдыха,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Количество протоколов об административных правонарушениях (по которым наложены административные штрафы) в расчете на 10 тыс. человек населения,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 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сетей водоснабжения, теплоснабжения и водоотведения, нуждающихся в замене, до 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Уменьшение процента износа коммунальной техники, находящейся в собственности поселения, до 50%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суммарной площади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на 1000м² к 2025 году.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количества протоколов об административных правонарушениях (по которым наложены административные штрафы) в расчете на 10 тыс. человек населения, на 1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  <w:r w:rsidRPr="00DA3E44">
        <w:rPr>
          <w:rFonts w:ascii="Arial" w:eastAsia="Calibri" w:hAnsi="Arial" w:cs="Arial"/>
          <w:sz w:val="24"/>
          <w:szCs w:val="24"/>
        </w:rPr>
        <w:t xml:space="preserve"> ежегодно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1 «Градостроительная деятельность и межевание»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2 «Энергосбережение и повышение энергетической эффективности в системе наружного освещения»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3 «Строительство систем водоснабжения, теплоснабжения  и водоотведения Воронежской области».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4 «Приобретение коммунальной специализированной техники»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5 «Проведение капитального ремонта общего имущества в многоквартирных домах»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6 «Благоустройство территорий муниципальных образований»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8 «Осуществление муниципального жилищного контроля»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муниципальной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«Развитие механизмов участия ТОС и инициативного бюджетирования в решении вопросов местного значения»</w:t>
            </w:r>
          </w:p>
        </w:tc>
      </w:tr>
      <w:tr w:rsidR="00DA3E44" w:rsidRPr="00DA3E44" w:rsidTr="00094C0B">
        <w:trPr>
          <w:trHeight w:val="7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института территориальных общественных самоуправлений;</w:t>
            </w: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механизмов участия ТОС и инициативного бюджетирования в решении вопросов местного значения.</w:t>
            </w: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2020 - 2025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</w:t>
            </w:r>
            <w:r w:rsidR="001D0A9C">
              <w:rPr>
                <w:rFonts w:ascii="Arial" w:eastAsia="Calibri" w:hAnsi="Arial" w:cs="Arial"/>
                <w:sz w:val="24"/>
                <w:szCs w:val="24"/>
              </w:rPr>
              <w:t>443,0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 тыс. рублей, из них:</w:t>
            </w:r>
          </w:p>
          <w:p w:rsidR="00DA3E44" w:rsidRPr="00DA3E44" w:rsidRDefault="0071044B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2020 году – 0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>,0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1D0A9C">
              <w:rPr>
                <w:rFonts w:ascii="Arial" w:eastAsia="Calibri" w:hAnsi="Arial" w:cs="Arial"/>
                <w:bCs/>
                <w:sz w:val="24"/>
                <w:szCs w:val="24"/>
              </w:rPr>
              <w:t>443,0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,0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2022 году – 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2023 году – 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2024 году – 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2025 году – 0,0 </w:t>
            </w:r>
            <w:proofErr w:type="spellStart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тыс</w:t>
            </w:r>
            <w:proofErr w:type="gramStart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.р</w:t>
            </w:r>
            <w:proofErr w:type="gramEnd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уб</w:t>
            </w:r>
            <w:proofErr w:type="spellEnd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создано 5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Низкий уровень общественной активности, общественной поддержки и доверия граждан к деятельности ТОС.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Верхнемамонского сельского поселения Верхнемамонского муниципального района.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284"/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муниципальных программ поддержки ТОС;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DA3E44" w:rsidRPr="00DA3E44" w:rsidRDefault="00DA3E44" w:rsidP="00DA3E44">
      <w:pPr>
        <w:tabs>
          <w:tab w:val="left" w:pos="1134"/>
        </w:tabs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1.</w:t>
      </w:r>
      <w:r w:rsidRPr="00DA3E44">
        <w:rPr>
          <w:rFonts w:ascii="Calibri" w:eastAsia="Calibri" w:hAnsi="Calibri"/>
          <w:sz w:val="22"/>
          <w:szCs w:val="22"/>
        </w:rPr>
        <w:t xml:space="preserve"> </w:t>
      </w:r>
      <w:r w:rsidRPr="00DA3E44">
        <w:rPr>
          <w:rFonts w:ascii="Arial" w:eastAsia="Calibri" w:hAnsi="Arial" w:cs="Arial"/>
          <w:sz w:val="24"/>
          <w:szCs w:val="24"/>
        </w:rPr>
        <w:t>Р</w:t>
      </w:r>
      <w:r w:rsidRPr="00DA3E44">
        <w:rPr>
          <w:rFonts w:ascii="Arial" w:eastAsia="Calibri" w:hAnsi="Arial" w:cs="Arial"/>
          <w:noProof/>
          <w:sz w:val="24"/>
          <w:szCs w:val="24"/>
        </w:rPr>
        <w:t>азвитие института территориальных общественных самоуправлений.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создание развитой системы территориального общественного самоуправления;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 xml:space="preserve">- расширение участия населения через органы территориального общественного самоуправления в решении социальных и экономических проблем на территории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>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укрепление доверия граждан к органам местного самоуправления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 xml:space="preserve"> Верхнемамонского муниципального района;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повышение уровня информированности населения о деятельности территориального общественного самоуправления;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улучшение качества жизни населения на территории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 xml:space="preserve"> Верхнемамонского муниципального района.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участия ТОС и инициативного бюджетирования в решении вопросов местного значения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6.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.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Подпрограмма 4 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области» на 2020-2025годы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 4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области» на 2020-2025 годы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540"/>
      </w:tblGrid>
      <w:tr w:rsidR="00DA3E44" w:rsidRPr="00DA3E44" w:rsidTr="00094C0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 на 2020-2025 годы</w:t>
            </w:r>
          </w:p>
        </w:tc>
      </w:tr>
      <w:tr w:rsidR="00DA3E44" w:rsidRPr="00DA3E44" w:rsidTr="00094C0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мероприятия муниципальной подпрограммы</w:t>
            </w:r>
          </w:p>
        </w:tc>
        <w:tc>
          <w:tcPr>
            <w:tcW w:w="6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</w:tr>
      <w:tr w:rsidR="00DA3E44" w:rsidRPr="00DA3E44" w:rsidTr="00094C0B">
        <w:trPr>
          <w:trHeight w:val="577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3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 услуг инфраструктуры  для поддержки субъектов малого и среднего предпринимательства.</w:t>
            </w: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поселения.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2020 - 2025 годы.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 не выделяются 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подпрограммы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финансового обеспечения реализации подпрограммы в 2020 - 2025 годах составляет 0 тыс. рублей, из них: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2020 году – 0тыс. руб.;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2021 году – 0тыс. руб.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2022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2023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2024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2025году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416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доли малых и средних предприятий в общем числе хозяйствующих субъектов поселения на 10% к 2025 году</w:t>
            </w:r>
          </w:p>
        </w:tc>
      </w:tr>
    </w:tbl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1. Характеристика сферы реализации подпрограммы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структуры малых предприятий позволяет сделать вывод, что в  бизнесе доминируют предприятия с видами деятельности: розничная торговля, сельское хозяйство, оказание бытовых услуг, организация транспортных перевозок. 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с-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на получение безвозмездного гранта,  подать налоговую декларацию, получить помощь в ведении бухгалтерского учета.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Интересы  фермеров  представляет районная ассоциация фермерских хозяйств, функционирующая уже более  20 лет.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сегодня существует ряд проблем мешающих развитию бизнеса: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сохраняется недостаток квалифицированных кадров у субъектов малого и среднего предпринимательства;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кризисные явления в экономике, зависимость от колебаний курса валют других стран.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Сдерживающим фактором является низкая покупательская способность населения.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Приоритетами муниципальной политики в сфере развития предпринимательства являются: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создание условий для свободы предпринимательства и конкуренции;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развитие механизмов саморегулирования предпринимательского сообщества; 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совместная с бизнесом работа по повышению общественного статуса и значимости предпринимательства;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административных барьеров;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инициатив бизнеса по участию в развитии социальной сферы.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достижения указанной цели в результате реализации подпрограммы предполагается решение следующих задач: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Обеспечение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  услуг инфраструктуры  поддержки субъектов малого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Достижение заявленных целей и решение поставленных задач подпрограммы будет осуществляться в рамках реализации основного мероприятия: информационная и консультационная  поддержка субъектов малого и среднего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предпринимательства, содействие сокращению административных барьеров в развитии предпринимательства.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ожидаемыми результатами реализации подпрограммы по итогам 2025 года будет доля малых и средних предприятий в общем числе хозяйствующих субъектов поселения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срок реализации подпрограммы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рассчитан на период с 2020 по 2025 год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>Этапы реализации программы не выделяются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3. Характеристика мероприятий подпрограммы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подпрограммы планируется реализация следующего основного мероприятия: </w:t>
      </w:r>
    </w:p>
    <w:p w:rsidR="00DA3E44" w:rsidRPr="00DA3E44" w:rsidRDefault="00DA3E44" w:rsidP="00DA3E44">
      <w:pPr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и консультационная  поддержка субъектов малого и среднего предпринимательства, содействие сокращению административных барьеров в развитии предпринимательства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а также мероприятия, способствующие формированию позитивного общественного мнения о предпринимательстве и пропаганде его социальной значимости, а так же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  <w:proofErr w:type="gramEnd"/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МЕРОПРИЯТИЯ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 реализации подпрограммы 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 на 2020-2025 годы»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tbl>
      <w:tblPr>
        <w:tblW w:w="9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610"/>
        <w:gridCol w:w="1216"/>
        <w:gridCol w:w="1444"/>
        <w:gridCol w:w="1674"/>
      </w:tblGrid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(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администрации поселения в подготовке нормативно-право-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актов в сфере 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в участии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ярмарочной деятельности субъектов</w:t>
            </w:r>
          </w:p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информационных материалов об опыте деятельности лучших субъектов малого и среднего предпринимательства сельского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для размещения на официальном сайте администрации сельского поселения в сети «Интернет»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совещаний, «круглых 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сто-лов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конференций по проблемным вопросам, препятствующим развитию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A3E44" w:rsidRPr="00DA3E44" w:rsidRDefault="00DA3E44" w:rsidP="00DA3E44">
      <w:pPr>
        <w:ind w:left="5103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основных мероприятий подпрограммы планируется принятие муниципальных правовых актов в сфере малого и среднего предпринимательства.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 Финансовое обеспечение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формируются за счет средств бюджета сельского поселения.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подпрограммы подлежат ежегодному уточнению в рамках бюджетного цикла.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из местного бюджета  приведены в приложении 2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 из других бюджетов приведены в приложении 3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7. Анализ рисков реализации подпрограммы и описание</w:t>
      </w: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мер управления рисками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риски при реализации подпрограммы приведены ниже.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 Отсутствие либо недостаточное финансирование мероприятий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2. Недостаточная квалификация сотрудников в должностные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входит организация реализации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Оценка данных рисков - риски низкие.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8. Оценка эффективности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  <w:sectPr w:rsidR="00DA3E44" w:rsidSect="00094C0B">
          <w:pgSz w:w="11906" w:h="16838"/>
          <w:pgMar w:top="850" w:right="1134" w:bottom="1134" w:left="1134" w:header="709" w:footer="709" w:gutter="0"/>
          <w:cols w:space="708"/>
          <w:docGrid w:linePitch="360"/>
        </w:sect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1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Верхнемамонского сельского поселения «Социальная сфера »   на 2020-2025 годы и их значениях.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1"/>
        <w:gridCol w:w="910"/>
        <w:gridCol w:w="3467"/>
        <w:gridCol w:w="1946"/>
        <w:gridCol w:w="990"/>
        <w:gridCol w:w="829"/>
        <w:gridCol w:w="829"/>
        <w:gridCol w:w="829"/>
        <w:gridCol w:w="765"/>
        <w:gridCol w:w="787"/>
        <w:gridCol w:w="775"/>
        <w:gridCol w:w="775"/>
        <w:gridCol w:w="993"/>
      </w:tblGrid>
      <w:tr w:rsidR="00E608A3" w:rsidRPr="00DA3E44" w:rsidTr="006D1D6A">
        <w:trPr>
          <w:trHeight w:val="1125"/>
        </w:trPr>
        <w:tc>
          <w:tcPr>
            <w:tcW w:w="610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65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2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Пункт Федерального плана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статистических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608A3" w:rsidRPr="00DA3E44" w:rsidRDefault="00E608A3" w:rsidP="00DA3E44">
            <w:pPr>
              <w:ind w:right="2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работ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</w:tcBorders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Значения показателя (индикатора) по годам </w:t>
            </w:r>
          </w:p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E608A3" w:rsidRPr="00DA3E44" w:rsidTr="00E608A3">
        <w:trPr>
          <w:trHeight w:val="315"/>
        </w:trPr>
        <w:tc>
          <w:tcPr>
            <w:tcW w:w="610" w:type="dxa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6" w:type="dxa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829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76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787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</w:tr>
      <w:tr w:rsidR="00E608A3" w:rsidRPr="00DA3E44" w:rsidTr="00E608A3">
        <w:trPr>
          <w:trHeight w:val="315"/>
        </w:trPr>
        <w:tc>
          <w:tcPr>
            <w:tcW w:w="61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3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6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E608A3" w:rsidRPr="00DA3E44" w:rsidTr="00E608A3">
        <w:trPr>
          <w:trHeight w:val="315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"ИНФРАСТРУКТУРА»</w:t>
            </w:r>
          </w:p>
        </w:tc>
      </w:tr>
      <w:tr w:rsidR="00E608A3" w:rsidRPr="00DA3E44" w:rsidTr="00E608A3">
        <w:trPr>
          <w:trHeight w:val="315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658" w:type="dxa"/>
            <w:gridSpan w:val="3"/>
            <w:hideMark/>
          </w:tcPr>
          <w:p w:rsidR="00E608A3" w:rsidRPr="00DA3E44" w:rsidRDefault="00E608A3" w:rsidP="00DA3E44">
            <w:pPr>
              <w:tabs>
                <w:tab w:val="left" w:pos="4953"/>
              </w:tabs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«Развитие сети автомобильных дорог общего пользования»»</w:t>
            </w:r>
          </w:p>
        </w:tc>
        <w:tc>
          <w:tcPr>
            <w:tcW w:w="1946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E608A3" w:rsidRPr="00DA3E44" w:rsidTr="00E608A3">
        <w:trPr>
          <w:trHeight w:val="795"/>
        </w:trPr>
        <w:tc>
          <w:tcPr>
            <w:tcW w:w="61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223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946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325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ПОДПРОГРАММА 2</w:t>
            </w:r>
            <w:r w:rsidRPr="00DA3E44">
              <w:rPr>
                <w:rFonts w:ascii="Calibri" w:eastAsia="Calibri" w:hAnsi="Calibri"/>
                <w:sz w:val="22"/>
                <w:szCs w:val="22"/>
              </w:rPr>
              <w:t xml:space="preserve"> «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E608A3" w:rsidRPr="00DA3E44" w:rsidTr="00E608A3">
        <w:trPr>
          <w:trHeight w:val="945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«Градостроительная деятельность и межевание»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15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Доля объектов муниципальной собственности, на которые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оформлено право муниципальной собственности в общем количестве объектов муниципальной собственности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117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238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0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освещенных частей улиц, проездов, набережных на конец отчетного года в общей протяженности улиц, проездов, набережных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848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3 «Строительство систем водоснабжения, теплоснабжения  и водоотведения Воронежской области»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протяженности сетей водоснабжения, теплоснабжения и водоотведения, нуждающихся в замене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4 «Приобретение коммунальной специализированной техники»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Процент износа коммунальной техники, находящейся в собственности поселения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Доля капитально отремонтированных многоквартирных домов в общем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количестве многоквартирных домов на территории поселения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6 «Благоустройство территорий муниципальных образований»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²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8305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8331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8331</w:t>
            </w:r>
          </w:p>
        </w:tc>
        <w:tc>
          <w:tcPr>
            <w:tcW w:w="765" w:type="dxa"/>
          </w:tcPr>
          <w:p w:rsidR="00E608A3" w:rsidRPr="00DA3E44" w:rsidRDefault="00E608A3" w:rsidP="00021D1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83</w:t>
            </w:r>
            <w:r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  <w:tc>
          <w:tcPr>
            <w:tcW w:w="787" w:type="dxa"/>
          </w:tcPr>
          <w:p w:rsidR="00E608A3" w:rsidRPr="00DA3E44" w:rsidRDefault="00E608A3" w:rsidP="00021D1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581</w:t>
            </w:r>
          </w:p>
        </w:tc>
        <w:tc>
          <w:tcPr>
            <w:tcW w:w="775" w:type="dxa"/>
          </w:tcPr>
          <w:p w:rsidR="00E608A3" w:rsidRPr="00DA3E44" w:rsidRDefault="00E608A3" w:rsidP="00021D1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831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9081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9331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мест массового отдыха, на которых проведена дезинсекционная обработка, в общей площади мест массового отдыха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2.8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8 «Осуществление муниципального жилищного контроля»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Количество протоколов об административных правонарушениях (по которым наложены административные штрафы) в расчете на 10 тыс. человек населения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20,1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38,4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57,7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41,1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41,5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41,7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41,9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E608A3" w:rsidRPr="00DA3E44" w:rsidTr="00E608A3">
        <w:trPr>
          <w:trHeight w:val="630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1D0A9C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</w:t>
            </w: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765" w:type="dxa"/>
          </w:tcPr>
          <w:p w:rsidR="00E608A3" w:rsidRPr="00DA3E44" w:rsidRDefault="00E608A3" w:rsidP="00940A1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</w:t>
            </w: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E608A3" w:rsidRPr="00DA3E44" w:rsidRDefault="00E608A3" w:rsidP="00940A1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1,9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</w:tr>
      <w:tr w:rsidR="00E608A3" w:rsidRPr="00DA3E44" w:rsidTr="00E608A3">
        <w:trPr>
          <w:trHeight w:val="630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 «Развитие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области»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малых и средних предприятий в общем числе хозяйствующих субъектов поселения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765" w:type="dxa"/>
          </w:tcPr>
          <w:p w:rsidR="00E608A3" w:rsidRPr="00DA3E44" w:rsidRDefault="00E608A3" w:rsidP="00AC6ADA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E608A3" w:rsidRPr="00DA3E44" w:rsidRDefault="00E608A3" w:rsidP="00AC6ADA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</w:tr>
    </w:tbl>
    <w:p w:rsidR="00DA3E44" w:rsidRPr="00DA3E44" w:rsidRDefault="00DA3E44" w:rsidP="00DA3E44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Calibri" w:hAnsi="Arial" w:cs="Arial"/>
          <w:sz w:val="24"/>
          <w:szCs w:val="24"/>
        </w:rPr>
        <w:br w:type="page"/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268"/>
        <w:gridCol w:w="1134"/>
        <w:gridCol w:w="1134"/>
        <w:gridCol w:w="1276"/>
        <w:gridCol w:w="1134"/>
        <w:gridCol w:w="1134"/>
        <w:gridCol w:w="992"/>
        <w:gridCol w:w="992"/>
      </w:tblGrid>
      <w:tr w:rsidR="006D1D6A" w:rsidRPr="00DA3E44" w:rsidTr="006D1D6A">
        <w:trPr>
          <w:trHeight w:val="315"/>
        </w:trPr>
        <w:tc>
          <w:tcPr>
            <w:tcW w:w="2518" w:type="dxa"/>
            <w:vMerge w:val="restart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796" w:type="dxa"/>
            <w:gridSpan w:val="7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DA3E4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D1D6A" w:rsidRPr="00DA3E44" w:rsidTr="006D1D6A">
        <w:trPr>
          <w:trHeight w:val="94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276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6D1D6A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1D6A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2020-2025 годы</w:t>
            </w:r>
          </w:p>
        </w:tc>
        <w:tc>
          <w:tcPr>
            <w:tcW w:w="2268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70902,6</w:t>
            </w:r>
          </w:p>
        </w:tc>
        <w:tc>
          <w:tcPr>
            <w:tcW w:w="1134" w:type="dxa"/>
            <w:shd w:val="clear" w:color="auto" w:fill="auto"/>
          </w:tcPr>
          <w:p w:rsidR="006D1D6A" w:rsidRPr="00DA3E44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276" w:type="dxa"/>
            <w:shd w:val="clear" w:color="auto" w:fill="auto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12956,5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13587,6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13635,4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8563,1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8570,1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720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70902,6</w:t>
            </w:r>
          </w:p>
        </w:tc>
        <w:tc>
          <w:tcPr>
            <w:tcW w:w="1134" w:type="dxa"/>
            <w:shd w:val="clear" w:color="auto" w:fill="auto"/>
          </w:tcPr>
          <w:p w:rsidR="006D1D6A" w:rsidRPr="00DA3E44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276" w:type="dxa"/>
            <w:shd w:val="clear" w:color="auto" w:fill="auto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12956,5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13587,6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13635,4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8563,1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8570,1</w:t>
            </w:r>
          </w:p>
        </w:tc>
      </w:tr>
      <w:tr w:rsidR="006D1D6A" w:rsidRPr="00DA3E44" w:rsidTr="006D1D6A">
        <w:trPr>
          <w:trHeight w:val="421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68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13093,6</w:t>
            </w:r>
          </w:p>
        </w:tc>
        <w:tc>
          <w:tcPr>
            <w:tcW w:w="1134" w:type="dxa"/>
            <w:shd w:val="clear" w:color="auto" w:fill="auto"/>
          </w:tcPr>
          <w:p w:rsidR="006D1D6A" w:rsidRPr="00DB556D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276" w:type="dxa"/>
            <w:shd w:val="clear" w:color="auto" w:fill="auto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6D1D6A" w:rsidRPr="00DA3E44" w:rsidTr="006D1D6A">
        <w:trPr>
          <w:trHeight w:val="413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1D6A" w:rsidRPr="00DA3E44" w:rsidRDefault="006D1D6A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1D6A" w:rsidRPr="00DA3E44" w:rsidRDefault="006D1D6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D1D6A" w:rsidRPr="00DA3E44" w:rsidTr="006D1D6A">
        <w:trPr>
          <w:trHeight w:val="561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13093,6</w:t>
            </w:r>
          </w:p>
        </w:tc>
        <w:tc>
          <w:tcPr>
            <w:tcW w:w="1134" w:type="dxa"/>
            <w:shd w:val="clear" w:color="auto" w:fill="auto"/>
          </w:tcPr>
          <w:p w:rsidR="006D1D6A" w:rsidRPr="00DB556D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276" w:type="dxa"/>
            <w:shd w:val="clear" w:color="auto" w:fill="auto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6D1D6A" w:rsidRPr="00DA3E44" w:rsidTr="006D1D6A">
        <w:trPr>
          <w:trHeight w:val="407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Развитие сети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13093,6</w:t>
            </w:r>
          </w:p>
        </w:tc>
        <w:tc>
          <w:tcPr>
            <w:tcW w:w="1134" w:type="dxa"/>
            <w:shd w:val="clear" w:color="auto" w:fill="auto"/>
          </w:tcPr>
          <w:p w:rsidR="006D1D6A" w:rsidRPr="00DB556D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276" w:type="dxa"/>
            <w:shd w:val="clear" w:color="auto" w:fill="auto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59115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59115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5911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6D1D6A" w:rsidRPr="00DA3E44" w:rsidRDefault="006D1D6A" w:rsidP="005911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518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13093,6</w:t>
            </w:r>
          </w:p>
        </w:tc>
        <w:tc>
          <w:tcPr>
            <w:tcW w:w="1134" w:type="dxa"/>
          </w:tcPr>
          <w:p w:rsidR="006D1D6A" w:rsidRPr="00DB556D" w:rsidRDefault="006D1D6A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276" w:type="dxa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</w:tcPr>
          <w:p w:rsidR="006D1D6A" w:rsidRPr="00DB556D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A" w:rsidRPr="00DA3E44" w:rsidRDefault="006D1D6A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6D1D6A" w:rsidRPr="00DA3E44" w:rsidTr="006D1D6A">
        <w:trPr>
          <w:trHeight w:val="518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57809,0</w:t>
            </w:r>
          </w:p>
        </w:tc>
        <w:tc>
          <w:tcPr>
            <w:tcW w:w="1134" w:type="dxa"/>
            <w:vAlign w:val="center"/>
          </w:tcPr>
          <w:p w:rsidR="006D1D6A" w:rsidRPr="002F2E3E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276" w:type="dxa"/>
            <w:vAlign w:val="center"/>
          </w:tcPr>
          <w:p w:rsidR="006D1D6A" w:rsidRPr="002F2E3E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10779,5</w:t>
            </w:r>
          </w:p>
        </w:tc>
        <w:tc>
          <w:tcPr>
            <w:tcW w:w="1134" w:type="dxa"/>
            <w:vAlign w:val="center"/>
          </w:tcPr>
          <w:p w:rsidR="006D1D6A" w:rsidRPr="002F2E3E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11212,6</w:t>
            </w:r>
          </w:p>
        </w:tc>
        <w:tc>
          <w:tcPr>
            <w:tcW w:w="1134" w:type="dxa"/>
            <w:vAlign w:val="center"/>
          </w:tcPr>
          <w:p w:rsidR="006D1D6A" w:rsidRPr="00DA3E44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11163,4</w:t>
            </w:r>
          </w:p>
        </w:tc>
        <w:tc>
          <w:tcPr>
            <w:tcW w:w="992" w:type="dxa"/>
            <w:noWrap/>
            <w:vAlign w:val="center"/>
          </w:tcPr>
          <w:p w:rsidR="006D1D6A" w:rsidRPr="00DA3E44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A" w:rsidRPr="00DA3E44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6570,1</w:t>
            </w:r>
          </w:p>
        </w:tc>
      </w:tr>
      <w:tr w:rsidR="006D1D6A" w:rsidRPr="00DA3E44" w:rsidTr="006D1D6A">
        <w:trPr>
          <w:trHeight w:val="518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D6A" w:rsidRPr="00DA3E44" w:rsidRDefault="006D1D6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1D6A" w:rsidRPr="00DA3E44" w:rsidRDefault="006D1D6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D6A" w:rsidRPr="00DA3E44" w:rsidRDefault="006D1D6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D6A" w:rsidRPr="00DA3E44" w:rsidRDefault="006D1D6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D1D6A" w:rsidRPr="00DA3E44" w:rsidRDefault="006D1D6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A" w:rsidRPr="00DA3E44" w:rsidRDefault="006D1D6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518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57809,0</w:t>
            </w:r>
          </w:p>
        </w:tc>
        <w:tc>
          <w:tcPr>
            <w:tcW w:w="1134" w:type="dxa"/>
            <w:vAlign w:val="center"/>
          </w:tcPr>
          <w:p w:rsidR="006D1D6A" w:rsidRPr="002F2E3E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276" w:type="dxa"/>
            <w:vAlign w:val="center"/>
          </w:tcPr>
          <w:p w:rsidR="006D1D6A" w:rsidRPr="002F2E3E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10779,5</w:t>
            </w:r>
          </w:p>
        </w:tc>
        <w:tc>
          <w:tcPr>
            <w:tcW w:w="1134" w:type="dxa"/>
            <w:vAlign w:val="center"/>
          </w:tcPr>
          <w:p w:rsidR="006D1D6A" w:rsidRPr="002F2E3E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11212,6</w:t>
            </w:r>
          </w:p>
        </w:tc>
        <w:tc>
          <w:tcPr>
            <w:tcW w:w="1134" w:type="dxa"/>
            <w:vAlign w:val="center"/>
          </w:tcPr>
          <w:p w:rsidR="006D1D6A" w:rsidRPr="00DA3E44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11163,4</w:t>
            </w:r>
          </w:p>
        </w:tc>
        <w:tc>
          <w:tcPr>
            <w:tcW w:w="992" w:type="dxa"/>
            <w:noWrap/>
            <w:vAlign w:val="center"/>
          </w:tcPr>
          <w:p w:rsidR="006D1D6A" w:rsidRPr="00DA3E44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A" w:rsidRPr="00DA3E44" w:rsidRDefault="006D1D6A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6570,1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1653,6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1653,6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18102,0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3590,0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18102,0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3590,0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Строительство систем водоснабжения, теплоснабжения  и водоотведения Воронежской области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1419,9</w:t>
            </w:r>
          </w:p>
        </w:tc>
        <w:tc>
          <w:tcPr>
            <w:tcW w:w="1134" w:type="dxa"/>
          </w:tcPr>
          <w:p w:rsidR="006D1D6A" w:rsidRPr="00873AE3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326,0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1419,9</w:t>
            </w:r>
          </w:p>
        </w:tc>
        <w:tc>
          <w:tcPr>
            <w:tcW w:w="1134" w:type="dxa"/>
          </w:tcPr>
          <w:p w:rsidR="006D1D6A" w:rsidRPr="00873AE3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326,0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211,3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229,1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25,9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229,1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25,9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33645,1</w:t>
            </w:r>
          </w:p>
        </w:tc>
        <w:tc>
          <w:tcPr>
            <w:tcW w:w="1134" w:type="dxa"/>
          </w:tcPr>
          <w:p w:rsidR="006D1D6A" w:rsidRPr="00C75B7D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276" w:type="dxa"/>
          </w:tcPr>
          <w:p w:rsidR="006D1D6A" w:rsidRPr="00C75B7D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6173,8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6493,3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6379,1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33645,1</w:t>
            </w:r>
          </w:p>
        </w:tc>
        <w:tc>
          <w:tcPr>
            <w:tcW w:w="1134" w:type="dxa"/>
          </w:tcPr>
          <w:p w:rsidR="006D1D6A" w:rsidRPr="00C75B7D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276" w:type="dxa"/>
          </w:tcPr>
          <w:p w:rsidR="006D1D6A" w:rsidRPr="00C75B7D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6173,8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6493,3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6379,1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1568,3</w:t>
            </w:r>
          </w:p>
        </w:tc>
        <w:tc>
          <w:tcPr>
            <w:tcW w:w="1134" w:type="dxa"/>
          </w:tcPr>
          <w:p w:rsidR="006D1D6A" w:rsidRPr="001D0A9C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1568,3</w:t>
            </w:r>
          </w:p>
        </w:tc>
        <w:tc>
          <w:tcPr>
            <w:tcW w:w="1134" w:type="dxa"/>
          </w:tcPr>
          <w:p w:rsidR="006D1D6A" w:rsidRPr="001D0A9C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2.8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979,7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154,4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170,7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172,3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179,3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148,0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155,0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979,7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154,4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170,7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172,3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179,3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148,0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155,0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Верхнемамонского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Основное мероприятие 1 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1D0A9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</w:t>
            </w: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D6A" w:rsidRPr="00DA3E44" w:rsidTr="006D1D6A">
        <w:trPr>
          <w:trHeight w:val="31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6D1D6A" w:rsidRDefault="004E7766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1D6A" w:rsidRPr="00DA3E44" w:rsidRDefault="006D1D6A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126"/>
        <w:gridCol w:w="1134"/>
        <w:gridCol w:w="1134"/>
        <w:gridCol w:w="1134"/>
        <w:gridCol w:w="1134"/>
        <w:gridCol w:w="1134"/>
        <w:gridCol w:w="992"/>
        <w:gridCol w:w="993"/>
      </w:tblGrid>
      <w:tr w:rsidR="00343450" w:rsidRPr="00DA3E44" w:rsidTr="000A0FC7">
        <w:trPr>
          <w:trHeight w:val="900"/>
        </w:trPr>
        <w:tc>
          <w:tcPr>
            <w:tcW w:w="2518" w:type="dxa"/>
            <w:vMerge w:val="restart"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55" w:type="dxa"/>
            <w:gridSpan w:val="7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343450" w:rsidRPr="00DA3E44" w:rsidTr="00343450">
        <w:trPr>
          <w:trHeight w:val="296"/>
        </w:trPr>
        <w:tc>
          <w:tcPr>
            <w:tcW w:w="2518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43450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2020-2025 годы</w:t>
            </w: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3450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109155,1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44021,4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19497,5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34345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34345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8570,1</w:t>
            </w: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43450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37809,5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30431,5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6098,0</w:t>
            </w: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343450">
        <w:trPr>
          <w:trHeight w:val="319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43450" w:rsidRDefault="00343450" w:rsidP="00E6632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70902,6</w:t>
            </w:r>
          </w:p>
        </w:tc>
        <w:tc>
          <w:tcPr>
            <w:tcW w:w="1134" w:type="dxa"/>
          </w:tcPr>
          <w:p w:rsidR="00343450" w:rsidRPr="00DA3E44" w:rsidRDefault="00343450" w:rsidP="00E6632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12956,5</w:t>
            </w:r>
          </w:p>
        </w:tc>
        <w:tc>
          <w:tcPr>
            <w:tcW w:w="1134" w:type="dxa"/>
          </w:tcPr>
          <w:p w:rsidR="00343450" w:rsidRPr="00DA3E44" w:rsidRDefault="0034345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34345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8570,1</w:t>
            </w: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343450">
        <w:trPr>
          <w:trHeight w:val="27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дорожного хозяйства на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343450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29684,8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18660,8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4345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343450" w:rsidRPr="00DB556D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343450" w:rsidRPr="00DB556D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B556D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43450" w:rsidRDefault="00053CB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13093,6</w:t>
            </w:r>
          </w:p>
        </w:tc>
        <w:tc>
          <w:tcPr>
            <w:tcW w:w="1134" w:type="dxa"/>
          </w:tcPr>
          <w:p w:rsidR="00343450" w:rsidRPr="00DB556D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343450" w:rsidRPr="00DB556D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  <w:noWrap/>
          </w:tcPr>
          <w:p w:rsidR="00343450" w:rsidRPr="00DB556D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</w:tcPr>
          <w:p w:rsidR="00343450" w:rsidRPr="00DA3E44" w:rsidRDefault="0034345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2410C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29684,8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18660,8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2410C7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Default="00053CB0" w:rsidP="002410C7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053CB0" w:rsidRPr="00DB556D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053CB0" w:rsidRPr="00DB556D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B556D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2410C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13093,6</w:t>
            </w:r>
          </w:p>
        </w:tc>
        <w:tc>
          <w:tcPr>
            <w:tcW w:w="1134" w:type="dxa"/>
          </w:tcPr>
          <w:p w:rsidR="00053CB0" w:rsidRPr="00DB556D" w:rsidRDefault="00053CB0" w:rsidP="002F7EA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053CB0" w:rsidRPr="00DB556D" w:rsidRDefault="00053CB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134" w:type="dxa"/>
            <w:noWrap/>
          </w:tcPr>
          <w:p w:rsidR="00053CB0" w:rsidRPr="00DB556D" w:rsidRDefault="00053CB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2472,0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5B3871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79027,3</w:t>
            </w:r>
          </w:p>
        </w:tc>
        <w:tc>
          <w:tcPr>
            <w:tcW w:w="1134" w:type="dxa"/>
            <w:vAlign w:val="center"/>
          </w:tcPr>
          <w:p w:rsidR="00053CB0" w:rsidRPr="00DA3E44" w:rsidRDefault="00053CB0" w:rsidP="005B3871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25360,6</w:t>
            </w:r>
          </w:p>
        </w:tc>
        <w:tc>
          <w:tcPr>
            <w:tcW w:w="1134" w:type="dxa"/>
            <w:vAlign w:val="center"/>
          </w:tcPr>
          <w:p w:rsidR="00053CB0" w:rsidRPr="00DA3E44" w:rsidRDefault="00053CB0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16877,5</w:t>
            </w:r>
          </w:p>
        </w:tc>
        <w:tc>
          <w:tcPr>
            <w:tcW w:w="1134" w:type="dxa"/>
            <w:noWrap/>
            <w:vAlign w:val="center"/>
          </w:tcPr>
          <w:p w:rsidR="00053CB0" w:rsidRPr="00DA3E44" w:rsidRDefault="00053CB0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11852,6</w:t>
            </w:r>
          </w:p>
        </w:tc>
        <w:tc>
          <w:tcPr>
            <w:tcW w:w="1134" w:type="dxa"/>
            <w:noWrap/>
            <w:vAlign w:val="center"/>
          </w:tcPr>
          <w:p w:rsidR="00053CB0" w:rsidRPr="00DA3E44" w:rsidRDefault="00053CB0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11803,4</w:t>
            </w:r>
          </w:p>
        </w:tc>
        <w:tc>
          <w:tcPr>
            <w:tcW w:w="992" w:type="dxa"/>
            <w:vAlign w:val="center"/>
          </w:tcPr>
          <w:p w:rsidR="00053CB0" w:rsidRPr="00DA3E44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6563,1</w:t>
            </w:r>
          </w:p>
        </w:tc>
        <w:tc>
          <w:tcPr>
            <w:tcW w:w="993" w:type="dxa"/>
            <w:vAlign w:val="center"/>
          </w:tcPr>
          <w:p w:rsidR="00053CB0" w:rsidRPr="00DA3E44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6570,1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21218,3</w:t>
            </w:r>
          </w:p>
        </w:tc>
        <w:tc>
          <w:tcPr>
            <w:tcW w:w="1134" w:type="dxa"/>
          </w:tcPr>
          <w:p w:rsidR="00053CB0" w:rsidRPr="002F2E3E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13840,3</w:t>
            </w:r>
          </w:p>
        </w:tc>
        <w:tc>
          <w:tcPr>
            <w:tcW w:w="1134" w:type="dxa"/>
          </w:tcPr>
          <w:p w:rsidR="00053CB0" w:rsidRPr="002F2E3E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6098,0</w:t>
            </w:r>
          </w:p>
        </w:tc>
        <w:tc>
          <w:tcPr>
            <w:tcW w:w="1134" w:type="dxa"/>
            <w:noWrap/>
          </w:tcPr>
          <w:p w:rsidR="00053CB0" w:rsidRPr="002F2E3E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1134" w:type="dxa"/>
            <w:noWrap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73AE3">
              <w:rPr>
                <w:rFonts w:ascii="Arial" w:eastAsia="Calibri" w:hAnsi="Arial" w:cs="Arial"/>
                <w:sz w:val="24"/>
                <w:szCs w:val="24"/>
              </w:rPr>
              <w:t>640</w:t>
            </w:r>
            <w:r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57809,0</w:t>
            </w:r>
          </w:p>
        </w:tc>
        <w:tc>
          <w:tcPr>
            <w:tcW w:w="1134" w:type="dxa"/>
            <w:vAlign w:val="center"/>
          </w:tcPr>
          <w:p w:rsidR="00053CB0" w:rsidRPr="002F2E3E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134" w:type="dxa"/>
            <w:vAlign w:val="center"/>
          </w:tcPr>
          <w:p w:rsidR="00053CB0" w:rsidRPr="002F2E3E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10779,5</w:t>
            </w:r>
          </w:p>
        </w:tc>
        <w:tc>
          <w:tcPr>
            <w:tcW w:w="1134" w:type="dxa"/>
            <w:noWrap/>
            <w:vAlign w:val="center"/>
          </w:tcPr>
          <w:p w:rsidR="00053CB0" w:rsidRPr="002F2E3E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11212,6</w:t>
            </w:r>
          </w:p>
        </w:tc>
        <w:tc>
          <w:tcPr>
            <w:tcW w:w="1134" w:type="dxa"/>
            <w:noWrap/>
            <w:vAlign w:val="center"/>
          </w:tcPr>
          <w:p w:rsidR="00053CB0" w:rsidRPr="00DA3E44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11163,4</w:t>
            </w:r>
          </w:p>
        </w:tc>
        <w:tc>
          <w:tcPr>
            <w:tcW w:w="992" w:type="dxa"/>
            <w:vAlign w:val="center"/>
          </w:tcPr>
          <w:p w:rsidR="00053CB0" w:rsidRPr="00DA3E44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6563,1</w:t>
            </w:r>
          </w:p>
        </w:tc>
        <w:tc>
          <w:tcPr>
            <w:tcW w:w="993" w:type="dxa"/>
            <w:vAlign w:val="center"/>
          </w:tcPr>
          <w:p w:rsidR="00053CB0" w:rsidRPr="00DA3E44" w:rsidRDefault="00053CB0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6570,1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1676,7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276,7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73AE3">
              <w:rPr>
                <w:rFonts w:ascii="Arial" w:eastAsia="Calibri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053CB0" w:rsidRPr="00EC3F82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53CB0" w:rsidRPr="00EC3F82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53CB0" w:rsidRPr="00EC3F82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1653,6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20860,3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4250,3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4190,0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4190,0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4230,0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2758,3</w:t>
            </w:r>
          </w:p>
        </w:tc>
        <w:tc>
          <w:tcPr>
            <w:tcW w:w="1134" w:type="dxa"/>
          </w:tcPr>
          <w:p w:rsidR="00053CB0" w:rsidRPr="002F2E3E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838,3</w:t>
            </w:r>
          </w:p>
        </w:tc>
        <w:tc>
          <w:tcPr>
            <w:tcW w:w="1134" w:type="dxa"/>
          </w:tcPr>
          <w:p w:rsidR="00053CB0" w:rsidRPr="002F2E3E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1134" w:type="dxa"/>
            <w:noWrap/>
          </w:tcPr>
          <w:p w:rsidR="00053CB0" w:rsidRPr="002F2E3E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1134" w:type="dxa"/>
            <w:noWrap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73AE3"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18102,0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3590,0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Строительство систем водоснабжения, теплоснабжения  и водоотведения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4255,5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3419,5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326,0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2835,6</w:t>
            </w:r>
          </w:p>
        </w:tc>
        <w:tc>
          <w:tcPr>
            <w:tcW w:w="1134" w:type="dxa"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2835,6</w:t>
            </w:r>
          </w:p>
        </w:tc>
        <w:tc>
          <w:tcPr>
            <w:tcW w:w="1134" w:type="dxa"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1419,9</w:t>
            </w:r>
          </w:p>
        </w:tc>
        <w:tc>
          <w:tcPr>
            <w:tcW w:w="1134" w:type="dxa"/>
          </w:tcPr>
          <w:p w:rsidR="00053CB0" w:rsidRPr="00873AE3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326,0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2769,1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2769,1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2557,8</w:t>
            </w:r>
          </w:p>
        </w:tc>
        <w:tc>
          <w:tcPr>
            <w:tcW w:w="1134" w:type="dxa"/>
          </w:tcPr>
          <w:p w:rsidR="00053CB0" w:rsidRPr="00C75B7D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2557,8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229,1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229,1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25,9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физические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46681,6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13977,4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11631,8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6493,3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6379,1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13036,5</w:t>
            </w:r>
          </w:p>
        </w:tc>
        <w:tc>
          <w:tcPr>
            <w:tcW w:w="1134" w:type="dxa"/>
          </w:tcPr>
          <w:p w:rsidR="00053CB0" w:rsidRPr="00C75B7D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7578,5</w:t>
            </w:r>
          </w:p>
        </w:tc>
        <w:tc>
          <w:tcPr>
            <w:tcW w:w="1134" w:type="dxa"/>
          </w:tcPr>
          <w:p w:rsidR="00053CB0" w:rsidRPr="00C75B7D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5458,0</w:t>
            </w:r>
          </w:p>
        </w:tc>
        <w:tc>
          <w:tcPr>
            <w:tcW w:w="1134" w:type="dxa"/>
            <w:noWrap/>
          </w:tcPr>
          <w:p w:rsidR="00053CB0" w:rsidRPr="000D2EB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33645,1</w:t>
            </w:r>
          </w:p>
        </w:tc>
        <w:tc>
          <w:tcPr>
            <w:tcW w:w="1134" w:type="dxa"/>
          </w:tcPr>
          <w:p w:rsidR="00053CB0" w:rsidRPr="00C75B7D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134" w:type="dxa"/>
          </w:tcPr>
          <w:p w:rsidR="00053CB0" w:rsidRPr="00C75B7D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6173,8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6493,3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6379,1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1575,3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487,3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53CB0" w:rsidRPr="001D0A9C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53CB0" w:rsidRPr="001D0A9C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1D0A9C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1D0A9C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1568,3</w:t>
            </w:r>
          </w:p>
        </w:tc>
        <w:tc>
          <w:tcPr>
            <w:tcW w:w="1134" w:type="dxa"/>
          </w:tcPr>
          <w:p w:rsidR="00053CB0" w:rsidRPr="001D0A9C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2.8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979,7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154,4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170,7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172,3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148,0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155,0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979,7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154,4</w:t>
            </w:r>
          </w:p>
        </w:tc>
        <w:tc>
          <w:tcPr>
            <w:tcW w:w="1134" w:type="dxa"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170,7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172,3</w:t>
            </w:r>
          </w:p>
        </w:tc>
        <w:tc>
          <w:tcPr>
            <w:tcW w:w="1134" w:type="dxa"/>
            <w:noWrap/>
          </w:tcPr>
          <w:p w:rsidR="00053CB0" w:rsidRPr="00DA3E44" w:rsidRDefault="00053CB0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148,0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155,0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416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  <w:vAlign w:val="center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B0" w:rsidRPr="00DA3E44" w:rsidRDefault="00053CB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B0" w:rsidRPr="00DA3E44" w:rsidRDefault="00053CB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предпринимательства на территории 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835" w:type="dxa"/>
            <w:vMerge w:val="restart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53CB0" w:rsidRPr="00DA3E44" w:rsidTr="00343450">
        <w:trPr>
          <w:trHeight w:val="240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3CB0" w:rsidRPr="00DA3E44" w:rsidTr="00343450">
        <w:trPr>
          <w:trHeight w:val="396"/>
        </w:trPr>
        <w:tc>
          <w:tcPr>
            <w:tcW w:w="2518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CB0" w:rsidRPr="00DA3E44" w:rsidRDefault="00053CB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4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План реализации муниципальной прог</w:t>
      </w:r>
      <w:r w:rsidR="0019003C">
        <w:rPr>
          <w:rFonts w:ascii="Arial" w:eastAsia="Calibri" w:hAnsi="Arial" w:cs="Arial"/>
          <w:sz w:val="24"/>
          <w:szCs w:val="24"/>
        </w:rPr>
        <w:t>раммы  "Инфраструктура"  на 2021</w:t>
      </w:r>
      <w:r w:rsidRPr="00DA3E44">
        <w:rPr>
          <w:rFonts w:ascii="Arial" w:eastAsia="Calibri" w:hAnsi="Arial" w:cs="Arial"/>
          <w:sz w:val="24"/>
          <w:szCs w:val="24"/>
        </w:rPr>
        <w:t xml:space="preserve"> год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DA3E44" w:rsidRPr="00DA3E44" w:rsidTr="00094C0B">
        <w:trPr>
          <w:trHeight w:val="524"/>
        </w:trPr>
        <w:tc>
          <w:tcPr>
            <w:tcW w:w="850" w:type="dxa"/>
            <w:vMerge w:val="restart"/>
            <w:noWrap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DA3E44" w:rsidRPr="00DA3E44" w:rsidTr="00094C0B">
        <w:trPr>
          <w:trHeight w:val="1842"/>
        </w:trPr>
        <w:tc>
          <w:tcPr>
            <w:tcW w:w="850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279"/>
        </w:trPr>
        <w:tc>
          <w:tcPr>
            <w:tcW w:w="850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A3E44" w:rsidRPr="00DA3E44" w:rsidTr="00094C0B">
        <w:trPr>
          <w:trHeight w:val="1008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2020-2025 годы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19497,5</w:t>
            </w:r>
          </w:p>
        </w:tc>
      </w:tr>
      <w:tr w:rsidR="00DA3E44" w:rsidRPr="00DA3E44" w:rsidTr="00094C0B">
        <w:trPr>
          <w:trHeight w:val="41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дорожного хозяйства на территории Верхнемамонского сельского поселения Верхнемамонского муниципального района Воронежской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.01.2021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современной и эффективной инфраструктуры дорог общего пользования муниципального значения Верхнемамонского сельского поселения;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2177,0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сети автомобильных дорог общего пользования»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01.01.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современной и эффективной инфраструктуры дорог общего пользования муниципального значения Верхнемамонского сельского поселения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91404095810191290244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914040958101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S885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2177,0</w:t>
            </w:r>
          </w:p>
        </w:tc>
      </w:tr>
      <w:tr w:rsidR="00DA3E44" w:rsidRPr="00DA3E44" w:rsidTr="00094C0B">
        <w:trPr>
          <w:trHeight w:val="832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16877,5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91404125820190850244</w:t>
            </w: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91405035820298670244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91405035820278670244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91405035820290210244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4190,0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Строительство систем водоснабжения, теплоснабжения  и водоотведения Воронежской области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DA3E44" w:rsidP="0019003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91405055820398100244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914050258204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S8620244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91405015820591190244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91405035820690220244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91405035820690230244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91405035820690260244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11631,8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DA3E44" w:rsidP="0019003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91403095820791430244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236,0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1559" w:type="dxa"/>
          </w:tcPr>
          <w:p w:rsidR="00DA3E44" w:rsidRPr="00DA3E44" w:rsidRDefault="00DA3E44" w:rsidP="0019003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91405055820891580540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172,3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443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A3E44" w:rsidRPr="00DA3E44" w:rsidTr="00094C0B">
        <w:trPr>
          <w:trHeight w:val="1407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Информационная и консультационная  поддержка субъектов малого и среднего предпринимательства; содействие сокращению административных барьеров в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развитии предпринимательства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914050358301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90260244</w:t>
            </w:r>
          </w:p>
        </w:tc>
        <w:tc>
          <w:tcPr>
            <w:tcW w:w="1978" w:type="dxa"/>
          </w:tcPr>
          <w:p w:rsidR="00DA3E44" w:rsidRPr="00DA3E44" w:rsidRDefault="000D2EB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DA3E44" w:rsidRPr="00DA3E44" w:rsidTr="0019003C">
        <w:trPr>
          <w:trHeight w:val="412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DA3E44" w:rsidP="0019003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0.0</w:t>
            </w:r>
          </w:p>
        </w:tc>
      </w:tr>
    </w:tbl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25C8" w:rsidRPr="00263749" w:rsidRDefault="000725C8" w:rsidP="00DA3E44">
      <w:pPr>
        <w:ind w:left="5103" w:firstLine="0"/>
        <w:jc w:val="center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 w:rsidSect="00DA3E44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D1B"/>
    <w:rsid w:val="00021E28"/>
    <w:rsid w:val="00053CB0"/>
    <w:rsid w:val="000725C8"/>
    <w:rsid w:val="00094C0B"/>
    <w:rsid w:val="000C36EC"/>
    <w:rsid w:val="000D2EB4"/>
    <w:rsid w:val="00100CC2"/>
    <w:rsid w:val="00103635"/>
    <w:rsid w:val="00115300"/>
    <w:rsid w:val="00137FD0"/>
    <w:rsid w:val="00150E51"/>
    <w:rsid w:val="0019003C"/>
    <w:rsid w:val="001911ED"/>
    <w:rsid w:val="001B450D"/>
    <w:rsid w:val="001D0A9C"/>
    <w:rsid w:val="001F1842"/>
    <w:rsid w:val="0022683B"/>
    <w:rsid w:val="00241F7A"/>
    <w:rsid w:val="00257C8E"/>
    <w:rsid w:val="00263749"/>
    <w:rsid w:val="00266924"/>
    <w:rsid w:val="0029681B"/>
    <w:rsid w:val="002A40C2"/>
    <w:rsid w:val="002A6298"/>
    <w:rsid w:val="002F2E3E"/>
    <w:rsid w:val="002F7EA0"/>
    <w:rsid w:val="0031337E"/>
    <w:rsid w:val="0031613C"/>
    <w:rsid w:val="003232BD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3C6B"/>
    <w:rsid w:val="004C45D2"/>
    <w:rsid w:val="004D1CF7"/>
    <w:rsid w:val="004E7766"/>
    <w:rsid w:val="00502745"/>
    <w:rsid w:val="00510165"/>
    <w:rsid w:val="005352E8"/>
    <w:rsid w:val="00541E5D"/>
    <w:rsid w:val="005519E2"/>
    <w:rsid w:val="00551D70"/>
    <w:rsid w:val="0055644F"/>
    <w:rsid w:val="00591155"/>
    <w:rsid w:val="005A05FB"/>
    <w:rsid w:val="005B3871"/>
    <w:rsid w:val="005D2C85"/>
    <w:rsid w:val="005D482D"/>
    <w:rsid w:val="005F68D9"/>
    <w:rsid w:val="00627302"/>
    <w:rsid w:val="00642282"/>
    <w:rsid w:val="00677910"/>
    <w:rsid w:val="006866FE"/>
    <w:rsid w:val="006A3076"/>
    <w:rsid w:val="006A6431"/>
    <w:rsid w:val="006C10F7"/>
    <w:rsid w:val="006C4D1D"/>
    <w:rsid w:val="006C69FF"/>
    <w:rsid w:val="006D1D6A"/>
    <w:rsid w:val="006D45F6"/>
    <w:rsid w:val="006F27FB"/>
    <w:rsid w:val="0071044B"/>
    <w:rsid w:val="007163A6"/>
    <w:rsid w:val="00720348"/>
    <w:rsid w:val="00744D53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46508"/>
    <w:rsid w:val="00847F18"/>
    <w:rsid w:val="0085093F"/>
    <w:rsid w:val="00873AE3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40A19"/>
    <w:rsid w:val="00961707"/>
    <w:rsid w:val="009727D4"/>
    <w:rsid w:val="009741DF"/>
    <w:rsid w:val="00976A68"/>
    <w:rsid w:val="0099664C"/>
    <w:rsid w:val="009A457E"/>
    <w:rsid w:val="009B0B6F"/>
    <w:rsid w:val="009B76F6"/>
    <w:rsid w:val="009D6B57"/>
    <w:rsid w:val="00A329D5"/>
    <w:rsid w:val="00A36636"/>
    <w:rsid w:val="00A52808"/>
    <w:rsid w:val="00A637C2"/>
    <w:rsid w:val="00A8146A"/>
    <w:rsid w:val="00A82828"/>
    <w:rsid w:val="00A90BBB"/>
    <w:rsid w:val="00AB61CF"/>
    <w:rsid w:val="00AC5794"/>
    <w:rsid w:val="00AC6ADA"/>
    <w:rsid w:val="00AE291D"/>
    <w:rsid w:val="00B04ACE"/>
    <w:rsid w:val="00B05BA5"/>
    <w:rsid w:val="00B154E6"/>
    <w:rsid w:val="00B2310A"/>
    <w:rsid w:val="00B258F7"/>
    <w:rsid w:val="00B34D0B"/>
    <w:rsid w:val="00B51AAF"/>
    <w:rsid w:val="00B53225"/>
    <w:rsid w:val="00B66C97"/>
    <w:rsid w:val="00B73A10"/>
    <w:rsid w:val="00B82E67"/>
    <w:rsid w:val="00B936FA"/>
    <w:rsid w:val="00B95BCA"/>
    <w:rsid w:val="00BC0AC5"/>
    <w:rsid w:val="00BC0B90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932A5"/>
    <w:rsid w:val="00C954AB"/>
    <w:rsid w:val="00CA6CBD"/>
    <w:rsid w:val="00CB515A"/>
    <w:rsid w:val="00CD53BE"/>
    <w:rsid w:val="00CD5945"/>
    <w:rsid w:val="00CE0DAD"/>
    <w:rsid w:val="00CF0669"/>
    <w:rsid w:val="00D01417"/>
    <w:rsid w:val="00D021BA"/>
    <w:rsid w:val="00D3353A"/>
    <w:rsid w:val="00D5778E"/>
    <w:rsid w:val="00D62713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4531"/>
    <w:rsid w:val="00E50098"/>
    <w:rsid w:val="00E608A3"/>
    <w:rsid w:val="00E62A56"/>
    <w:rsid w:val="00E641F4"/>
    <w:rsid w:val="00E66323"/>
    <w:rsid w:val="00E67E94"/>
    <w:rsid w:val="00EA1810"/>
    <w:rsid w:val="00EC3F82"/>
    <w:rsid w:val="00ED6077"/>
    <w:rsid w:val="00F071A4"/>
    <w:rsid w:val="00F33520"/>
    <w:rsid w:val="00F37815"/>
    <w:rsid w:val="00F412B3"/>
    <w:rsid w:val="00F43D88"/>
    <w:rsid w:val="00F55A7D"/>
    <w:rsid w:val="00F77548"/>
    <w:rsid w:val="00FA1AC5"/>
    <w:rsid w:val="00FA58C3"/>
    <w:rsid w:val="00FA6BFD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F6FE-0516-43D7-9D2A-9E43951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57</Pages>
  <Words>15809</Words>
  <Characters>90112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18</cp:revision>
  <cp:lastPrinted>2021-02-04T10:54:00Z</cp:lastPrinted>
  <dcterms:created xsi:type="dcterms:W3CDTF">2021-02-02T05:24:00Z</dcterms:created>
  <dcterms:modified xsi:type="dcterms:W3CDTF">2021-02-16T07:35:00Z</dcterms:modified>
</cp:coreProperties>
</file>