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A0" w:rsidRDefault="007524A0" w:rsidP="007524A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7524A0" w:rsidRPr="007524A0" w:rsidRDefault="00ED2101" w:rsidP="007524A0">
      <w:pPr>
        <w:jc w:val="center"/>
        <w:rPr>
          <w:rFonts w:ascii="Times New Roman" w:hAnsi="Times New Roman"/>
          <w:sz w:val="26"/>
          <w:szCs w:val="26"/>
        </w:rPr>
      </w:pPr>
      <w:r w:rsidRPr="007524A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0530" cy="528955"/>
            <wp:effectExtent l="19050" t="0" r="762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01" w:rsidRPr="007524A0" w:rsidRDefault="00ED2101" w:rsidP="00ED2101">
      <w:pPr>
        <w:jc w:val="center"/>
        <w:rPr>
          <w:rFonts w:ascii="Times New Roman" w:hAnsi="Times New Roman"/>
          <w:sz w:val="26"/>
          <w:szCs w:val="26"/>
        </w:rPr>
      </w:pPr>
    </w:p>
    <w:p w:rsidR="00ED2101" w:rsidRPr="007524A0" w:rsidRDefault="00ED2101" w:rsidP="00ED2101">
      <w:pPr>
        <w:jc w:val="center"/>
        <w:rPr>
          <w:rFonts w:ascii="Times New Roman" w:hAnsi="Times New Roman"/>
          <w:b/>
          <w:sz w:val="26"/>
          <w:szCs w:val="26"/>
        </w:rPr>
      </w:pPr>
      <w:r w:rsidRPr="007524A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D2101" w:rsidRPr="007524A0" w:rsidRDefault="00ED2101" w:rsidP="000706DD">
      <w:pPr>
        <w:jc w:val="center"/>
        <w:rPr>
          <w:rFonts w:ascii="Times New Roman" w:hAnsi="Times New Roman"/>
          <w:b/>
          <w:sz w:val="26"/>
          <w:szCs w:val="26"/>
        </w:rPr>
      </w:pPr>
      <w:r w:rsidRPr="007524A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706DD" w:rsidRPr="007524A0" w:rsidRDefault="000706DD" w:rsidP="000706DD">
      <w:pPr>
        <w:jc w:val="center"/>
        <w:rPr>
          <w:rFonts w:ascii="Times New Roman" w:hAnsi="Times New Roman"/>
          <w:b/>
          <w:sz w:val="26"/>
          <w:szCs w:val="26"/>
        </w:rPr>
      </w:pPr>
      <w:r w:rsidRPr="007524A0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706DD" w:rsidRPr="007524A0" w:rsidRDefault="000706DD" w:rsidP="000706DD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2101" w:rsidRPr="007524A0" w:rsidRDefault="000706DD" w:rsidP="00ED2101">
      <w:pPr>
        <w:jc w:val="center"/>
        <w:rPr>
          <w:rFonts w:ascii="Times New Roman" w:hAnsi="Times New Roman"/>
          <w:b/>
          <w:sz w:val="26"/>
          <w:szCs w:val="26"/>
        </w:rPr>
      </w:pPr>
      <w:r w:rsidRPr="007524A0">
        <w:rPr>
          <w:rFonts w:ascii="Times New Roman" w:hAnsi="Times New Roman"/>
          <w:b/>
          <w:sz w:val="26"/>
          <w:szCs w:val="26"/>
        </w:rPr>
        <w:t xml:space="preserve">Сельская Дума сельского поселения </w:t>
      </w:r>
    </w:p>
    <w:p w:rsidR="00ED2101" w:rsidRPr="007524A0" w:rsidRDefault="00ED2101" w:rsidP="00ED2101">
      <w:pPr>
        <w:jc w:val="center"/>
        <w:rPr>
          <w:rFonts w:ascii="Times New Roman" w:hAnsi="Times New Roman"/>
          <w:b/>
          <w:sz w:val="26"/>
          <w:szCs w:val="26"/>
        </w:rPr>
      </w:pPr>
      <w:r w:rsidRPr="007524A0">
        <w:rPr>
          <w:rFonts w:ascii="Times New Roman" w:hAnsi="Times New Roman"/>
          <w:b/>
          <w:sz w:val="26"/>
          <w:szCs w:val="26"/>
        </w:rPr>
        <w:t>«</w:t>
      </w:r>
      <w:r w:rsidR="000706DD" w:rsidRPr="007524A0">
        <w:rPr>
          <w:rFonts w:ascii="Times New Roman" w:hAnsi="Times New Roman"/>
          <w:b/>
          <w:sz w:val="26"/>
          <w:szCs w:val="26"/>
        </w:rPr>
        <w:t>Село Чернышено</w:t>
      </w:r>
      <w:r w:rsidRPr="007524A0">
        <w:rPr>
          <w:rFonts w:ascii="Times New Roman" w:hAnsi="Times New Roman"/>
          <w:b/>
          <w:sz w:val="26"/>
          <w:szCs w:val="26"/>
        </w:rPr>
        <w:t>»</w:t>
      </w:r>
    </w:p>
    <w:p w:rsidR="00ED2101" w:rsidRPr="007524A0" w:rsidRDefault="00ED2101" w:rsidP="00ED2101">
      <w:pPr>
        <w:jc w:val="center"/>
        <w:rPr>
          <w:rFonts w:ascii="Times New Roman" w:hAnsi="Times New Roman"/>
          <w:sz w:val="26"/>
          <w:szCs w:val="26"/>
        </w:rPr>
      </w:pPr>
    </w:p>
    <w:p w:rsidR="00ED2101" w:rsidRPr="007524A0" w:rsidRDefault="00ED2101" w:rsidP="00ED210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524A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D2101" w:rsidRPr="007524A0" w:rsidRDefault="00ED2101" w:rsidP="00ED2101">
      <w:pPr>
        <w:jc w:val="center"/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  <w:r w:rsidRPr="007524A0">
        <w:rPr>
          <w:rFonts w:ascii="Times New Roman" w:hAnsi="Times New Roman"/>
          <w:sz w:val="26"/>
          <w:szCs w:val="26"/>
        </w:rPr>
        <w:t xml:space="preserve"> </w:t>
      </w:r>
      <w:r w:rsidR="00490CCF">
        <w:rPr>
          <w:rFonts w:ascii="Times New Roman" w:hAnsi="Times New Roman"/>
          <w:sz w:val="26"/>
          <w:szCs w:val="26"/>
        </w:rPr>
        <w:t xml:space="preserve"> 12 </w:t>
      </w:r>
      <w:r w:rsidRPr="007524A0">
        <w:rPr>
          <w:rFonts w:ascii="Times New Roman" w:hAnsi="Times New Roman"/>
          <w:sz w:val="26"/>
          <w:szCs w:val="26"/>
        </w:rPr>
        <w:t xml:space="preserve"> </w:t>
      </w:r>
      <w:r w:rsidR="007524A0">
        <w:rPr>
          <w:rFonts w:ascii="Times New Roman" w:hAnsi="Times New Roman"/>
          <w:sz w:val="26"/>
          <w:szCs w:val="26"/>
        </w:rPr>
        <w:t xml:space="preserve">апреля </w:t>
      </w:r>
      <w:r w:rsidRPr="007524A0">
        <w:rPr>
          <w:rFonts w:ascii="Times New Roman" w:hAnsi="Times New Roman"/>
          <w:sz w:val="26"/>
          <w:szCs w:val="26"/>
        </w:rPr>
        <w:t xml:space="preserve"> 2021г.                                                                                  № </w:t>
      </w:r>
      <w:r w:rsidRPr="007524A0">
        <w:rPr>
          <w:rFonts w:ascii="Times New Roman" w:hAnsi="Times New Roman"/>
          <w:sz w:val="26"/>
          <w:szCs w:val="26"/>
        </w:rPr>
        <w:softHyphen/>
      </w:r>
      <w:r w:rsidRPr="007524A0">
        <w:rPr>
          <w:rFonts w:ascii="Times New Roman" w:hAnsi="Times New Roman"/>
          <w:sz w:val="26"/>
          <w:szCs w:val="26"/>
        </w:rPr>
        <w:softHyphen/>
      </w:r>
      <w:r w:rsidRPr="007524A0">
        <w:rPr>
          <w:rFonts w:ascii="Times New Roman" w:hAnsi="Times New Roman"/>
          <w:sz w:val="26"/>
          <w:szCs w:val="26"/>
        </w:rPr>
        <w:softHyphen/>
      </w:r>
      <w:r w:rsidRPr="007524A0">
        <w:rPr>
          <w:rFonts w:ascii="Times New Roman" w:hAnsi="Times New Roman"/>
          <w:sz w:val="26"/>
          <w:szCs w:val="26"/>
        </w:rPr>
        <w:softHyphen/>
      </w:r>
      <w:r w:rsidR="00490CCF">
        <w:rPr>
          <w:rFonts w:ascii="Times New Roman" w:hAnsi="Times New Roman"/>
          <w:sz w:val="26"/>
          <w:szCs w:val="26"/>
        </w:rPr>
        <w:t>17</w:t>
      </w: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132A6B">
      <w:pPr>
        <w:ind w:left="567" w:right="4252"/>
        <w:rPr>
          <w:rFonts w:ascii="Times New Roman" w:hAnsi="Times New Roman"/>
          <w:b/>
          <w:sz w:val="26"/>
          <w:szCs w:val="26"/>
        </w:rPr>
      </w:pPr>
      <w:r w:rsidRPr="00CA09EF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CA09EF">
        <w:rPr>
          <w:rFonts w:ascii="Times New Roman" w:hAnsi="Times New Roman"/>
          <w:b/>
          <w:bCs/>
          <w:sz w:val="26"/>
          <w:szCs w:val="26"/>
        </w:rPr>
        <w:t xml:space="preserve">Положенияо порядке </w:t>
      </w:r>
      <w:r w:rsidRPr="00CA09EF">
        <w:rPr>
          <w:rFonts w:ascii="Times New Roman" w:hAnsi="Times New Roman"/>
          <w:b/>
          <w:bCs/>
          <w:sz w:val="26"/>
          <w:szCs w:val="26"/>
        </w:rPr>
        <w:t>выдвижения, внесения, обсуждения, рассмотрения инициативных проектов и их конкурсного отбора</w:t>
      </w:r>
      <w:r w:rsidR="000B23A4">
        <w:rPr>
          <w:rFonts w:ascii="Times New Roman" w:hAnsi="Times New Roman"/>
          <w:b/>
          <w:bCs/>
          <w:sz w:val="26"/>
          <w:szCs w:val="26"/>
        </w:rPr>
        <w:t>, порядок реализации и финансирования инициативных проектов</w:t>
      </w:r>
      <w:r w:rsidR="000706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A09EF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4131FE" w:rsidRPr="00CA09EF">
        <w:rPr>
          <w:rFonts w:ascii="Times New Roman" w:hAnsi="Times New Roman"/>
          <w:b/>
          <w:bCs/>
          <w:sz w:val="26"/>
          <w:szCs w:val="26"/>
        </w:rPr>
        <w:t xml:space="preserve">сельском поселении </w:t>
      </w:r>
      <w:r w:rsidR="000706DD">
        <w:rPr>
          <w:rFonts w:ascii="Times New Roman" w:hAnsi="Times New Roman"/>
          <w:b/>
          <w:bCs/>
          <w:sz w:val="26"/>
          <w:szCs w:val="26"/>
        </w:rPr>
        <w:t>«Село Чернышено»</w:t>
      </w:r>
    </w:p>
    <w:p w:rsidR="00ED2101" w:rsidRPr="00CA09EF" w:rsidRDefault="00ED2101" w:rsidP="00ED2101">
      <w:pPr>
        <w:pStyle w:val="1"/>
        <w:tabs>
          <w:tab w:val="left" w:pos="4936"/>
        </w:tabs>
        <w:ind w:right="-2"/>
        <w:rPr>
          <w:rFonts w:ascii="Times New Roman" w:hAnsi="Times New Roman" w:cs="Times New Roman"/>
          <w:bCs/>
          <w:color w:val="000000" w:themeColor="text1"/>
          <w:kern w:val="28"/>
          <w:sz w:val="26"/>
          <w:szCs w:val="26"/>
        </w:rPr>
      </w:pPr>
    </w:p>
    <w:p w:rsidR="00ED2101" w:rsidRPr="00CA09EF" w:rsidRDefault="00ED2101" w:rsidP="00ED2101">
      <w:pPr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Руководствуясь </w:t>
      </w:r>
      <w:hyperlink r:id="rId9" w:history="1">
        <w:r w:rsidR="00F82765" w:rsidRPr="00CA09EF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статьями </w:t>
        </w:r>
        <w:r w:rsidRPr="00CA09EF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26.1</w:t>
        </w:r>
      </w:hyperlink>
      <w:r w:rsidR="00F82765" w:rsidRPr="00CA09EF">
        <w:rPr>
          <w:rFonts w:ascii="Times New Roman" w:eastAsiaTheme="minorHAnsi" w:hAnsi="Times New Roman"/>
          <w:sz w:val="26"/>
          <w:szCs w:val="26"/>
          <w:lang w:eastAsia="en-US"/>
        </w:rPr>
        <w:t>, 56.1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06 октября 2003 года N 131-ФЗ «Об общих принципах организации местного самоуправления в Российской Федерации»,</w:t>
      </w:r>
      <w:hyperlink r:id="rId10" w:tooltip="Уставом муниципального образования &quot;Город Калуга&quot; " w:history="1">
        <w:r w:rsidRPr="00CA09EF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 xml:space="preserve">Уставом </w:t>
        </w:r>
        <w:r w:rsidR="004131FE" w:rsidRPr="00CA09EF">
          <w:rPr>
            <w:rStyle w:val="a3"/>
            <w:rFonts w:ascii="Times New Roman" w:hAnsi="Times New Roman"/>
            <w:color w:val="000000" w:themeColor="text1"/>
            <w:sz w:val="26"/>
            <w:szCs w:val="26"/>
          </w:rPr>
          <w:t xml:space="preserve">сельского поселения </w:t>
        </w:r>
      </w:hyperlink>
      <w:r w:rsidR="00315FA1">
        <w:t xml:space="preserve"> «Село Чернышено»</w:t>
      </w:r>
      <w:r w:rsidRPr="00CA09E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131FE" w:rsidRPr="00CA09EF">
        <w:rPr>
          <w:rFonts w:ascii="Times New Roman" w:hAnsi="Times New Roman"/>
          <w:color w:val="000000" w:themeColor="text1"/>
          <w:sz w:val="26"/>
          <w:szCs w:val="26"/>
        </w:rPr>
        <w:t>Сельская Дума сельского поселения «</w:t>
      </w:r>
      <w:r w:rsidR="00315FA1">
        <w:rPr>
          <w:rFonts w:ascii="Times New Roman" w:hAnsi="Times New Roman"/>
          <w:color w:val="000000" w:themeColor="text1"/>
          <w:sz w:val="26"/>
          <w:szCs w:val="26"/>
        </w:rPr>
        <w:t xml:space="preserve"> Село Чернышено</w:t>
      </w:r>
      <w:r w:rsidR="004131FE" w:rsidRPr="00CA09EF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ED2101" w:rsidRPr="00CA09EF" w:rsidRDefault="00ED2101" w:rsidP="00ED210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6"/>
          <w:szCs w:val="26"/>
        </w:rPr>
      </w:pPr>
    </w:p>
    <w:p w:rsidR="00ED2101" w:rsidRPr="00CA09EF" w:rsidRDefault="004131FE" w:rsidP="00ED210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A09EF">
        <w:rPr>
          <w:rFonts w:ascii="Times New Roman" w:hAnsi="Times New Roman"/>
          <w:b/>
          <w:sz w:val="26"/>
          <w:szCs w:val="26"/>
        </w:rPr>
        <w:t>РЕШИЛА</w:t>
      </w:r>
      <w:r w:rsidR="00ED2101" w:rsidRPr="00CA09EF">
        <w:rPr>
          <w:rFonts w:ascii="Times New Roman" w:hAnsi="Times New Roman"/>
          <w:sz w:val="26"/>
          <w:szCs w:val="26"/>
        </w:rPr>
        <w:t>:</w:t>
      </w:r>
    </w:p>
    <w:p w:rsidR="00ED2101" w:rsidRPr="00CA09EF" w:rsidRDefault="00ED2101" w:rsidP="00ED210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2101" w:rsidRPr="00CA09EF" w:rsidRDefault="00312AB8" w:rsidP="00ED2101">
      <w:pPr>
        <w:ind w:right="-1"/>
        <w:rPr>
          <w:rFonts w:ascii="Times New Roman" w:hAnsi="Times New Roman"/>
          <w:sz w:val="26"/>
          <w:szCs w:val="26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1. Утвердить прилагаемое Положение о п</w:t>
      </w:r>
      <w:r w:rsidRPr="00CA09EF">
        <w:rPr>
          <w:rFonts w:ascii="Times New Roman" w:hAnsi="Times New Roman"/>
          <w:bCs/>
          <w:sz w:val="26"/>
          <w:szCs w:val="26"/>
        </w:rPr>
        <w:t>орядке</w:t>
      </w:r>
      <w:r w:rsidR="00ED2101" w:rsidRPr="00CA09EF">
        <w:rPr>
          <w:rFonts w:ascii="Times New Roman" w:hAnsi="Times New Roman"/>
          <w:bCs/>
          <w:sz w:val="26"/>
          <w:szCs w:val="26"/>
        </w:rPr>
        <w:t xml:space="preserve"> выдвижения, внесения, обсуждения, рассмотрения инициативных проектов и их конкурсного отбора в </w:t>
      </w:r>
      <w:r w:rsidR="00CA09EF" w:rsidRPr="00022E15">
        <w:rPr>
          <w:rFonts w:ascii="Times New Roman" w:eastAsiaTheme="minorHAnsi" w:hAnsi="Times New Roman"/>
          <w:sz w:val="26"/>
          <w:szCs w:val="26"/>
          <w:lang w:eastAsia="en-US"/>
        </w:rPr>
        <w:t>сельско</w:t>
      </w:r>
      <w:r w:rsid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м </w:t>
      </w:r>
      <w:r w:rsidR="00CA09EF" w:rsidRPr="00022E15">
        <w:rPr>
          <w:rFonts w:ascii="Times New Roman" w:eastAsiaTheme="minorHAnsi" w:hAnsi="Times New Roman"/>
          <w:sz w:val="26"/>
          <w:szCs w:val="26"/>
          <w:lang w:eastAsia="en-US"/>
        </w:rPr>
        <w:t>поселени</w:t>
      </w:r>
      <w:r w:rsidR="00CA09EF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CA09EF" w:rsidRPr="00022E1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 </w:t>
      </w:r>
      <w:r w:rsidR="00ED2101" w:rsidRPr="00CA09EF">
        <w:rPr>
          <w:rFonts w:ascii="Times New Roman" w:hAnsi="Times New Roman"/>
          <w:bCs/>
          <w:sz w:val="26"/>
          <w:szCs w:val="26"/>
        </w:rPr>
        <w:t>.</w:t>
      </w:r>
    </w:p>
    <w:p w:rsidR="00ED2101" w:rsidRPr="00CA09EF" w:rsidRDefault="00CF5F8D" w:rsidP="00CF5F8D">
      <w:pPr>
        <w:pStyle w:val="20"/>
        <w:shd w:val="clear" w:color="auto" w:fill="auto"/>
        <w:tabs>
          <w:tab w:val="left" w:pos="880"/>
        </w:tabs>
        <w:autoSpaceDE w:val="0"/>
        <w:autoSpaceDN w:val="0"/>
        <w:adjustRightInd w:val="0"/>
        <w:spacing w:before="0" w:line="298" w:lineRule="exact"/>
        <w:ind w:firstLine="540"/>
        <w:rPr>
          <w:bCs/>
        </w:rPr>
      </w:pPr>
      <w:r w:rsidRPr="00CA09EF">
        <w:rPr>
          <w:bCs/>
        </w:rPr>
        <w:t xml:space="preserve">2. </w:t>
      </w:r>
      <w:r w:rsidR="009F0E59" w:rsidRPr="00CA09EF">
        <w:rPr>
          <w:shd w:val="clear" w:color="auto" w:fill="FFFFFF"/>
        </w:rPr>
        <w:t>Решение вступает в силу со дня его официального обнародования.</w:t>
      </w:r>
    </w:p>
    <w:p w:rsidR="00ED2101" w:rsidRDefault="00ED2101" w:rsidP="00ED2101">
      <w:pPr>
        <w:pStyle w:val="ConsPlusNormal"/>
        <w:jc w:val="both"/>
        <w:rPr>
          <w:sz w:val="26"/>
          <w:szCs w:val="26"/>
        </w:rPr>
      </w:pPr>
    </w:p>
    <w:p w:rsidR="00CA09EF" w:rsidRDefault="00CA09EF" w:rsidP="00ED2101">
      <w:pPr>
        <w:pStyle w:val="ConsPlusNormal"/>
        <w:jc w:val="both"/>
        <w:rPr>
          <w:sz w:val="26"/>
          <w:szCs w:val="26"/>
        </w:rPr>
      </w:pPr>
    </w:p>
    <w:p w:rsidR="00CA09EF" w:rsidRPr="00CA09EF" w:rsidRDefault="00CA09EF" w:rsidP="00ED2101">
      <w:pPr>
        <w:pStyle w:val="ConsPlusNormal"/>
        <w:jc w:val="both"/>
        <w:rPr>
          <w:sz w:val="26"/>
          <w:szCs w:val="26"/>
        </w:rPr>
      </w:pPr>
    </w:p>
    <w:p w:rsidR="00ED2101" w:rsidRPr="00CA09EF" w:rsidRDefault="00ED2101" w:rsidP="00ED2101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ED2101" w:rsidRPr="00CA09EF" w:rsidRDefault="004131FE" w:rsidP="004131FE">
      <w:pPr>
        <w:jc w:val="left"/>
        <w:rPr>
          <w:rFonts w:ascii="Times New Roman" w:hAnsi="Times New Roman"/>
          <w:sz w:val="26"/>
          <w:szCs w:val="26"/>
        </w:rPr>
      </w:pPr>
      <w:r w:rsidRPr="00CA09EF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="00315FA1">
        <w:rPr>
          <w:rFonts w:ascii="Times New Roman" w:hAnsi="Times New Roman"/>
          <w:b/>
          <w:sz w:val="26"/>
          <w:szCs w:val="26"/>
        </w:rPr>
        <w:t xml:space="preserve">                                          Р.Н.Леонов</w:t>
      </w: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F50CF4" w:rsidRDefault="00F50CF4" w:rsidP="00490CCF">
      <w:pPr>
        <w:ind w:firstLine="0"/>
        <w:rPr>
          <w:rFonts w:ascii="Times New Roman" w:hAnsi="Times New Roman"/>
          <w:sz w:val="26"/>
          <w:szCs w:val="26"/>
        </w:rPr>
      </w:pPr>
    </w:p>
    <w:p w:rsidR="00490CCF" w:rsidRDefault="00490CCF" w:rsidP="00490CCF">
      <w:pPr>
        <w:ind w:firstLine="0"/>
        <w:rPr>
          <w:rFonts w:ascii="Times New Roman" w:hAnsi="Times New Roman"/>
          <w:sz w:val="22"/>
          <w:szCs w:val="22"/>
        </w:rPr>
      </w:pPr>
    </w:p>
    <w:p w:rsidR="00ED2101" w:rsidRPr="00F50CF4" w:rsidRDefault="00CA09EF" w:rsidP="00ED2101">
      <w:pPr>
        <w:jc w:val="right"/>
        <w:rPr>
          <w:rFonts w:ascii="Times New Roman" w:hAnsi="Times New Roman"/>
          <w:sz w:val="22"/>
          <w:szCs w:val="22"/>
        </w:rPr>
      </w:pPr>
      <w:r w:rsidRPr="00F50CF4">
        <w:rPr>
          <w:rFonts w:ascii="Times New Roman" w:hAnsi="Times New Roman"/>
          <w:sz w:val="22"/>
          <w:szCs w:val="22"/>
        </w:rPr>
        <w:t>П</w:t>
      </w:r>
      <w:r w:rsidR="00ED2101" w:rsidRPr="00F50CF4">
        <w:rPr>
          <w:rFonts w:ascii="Times New Roman" w:hAnsi="Times New Roman"/>
          <w:sz w:val="22"/>
          <w:szCs w:val="22"/>
        </w:rPr>
        <w:t>риложение № 1</w:t>
      </w:r>
    </w:p>
    <w:p w:rsidR="00F50CF4" w:rsidRDefault="00ED2101" w:rsidP="00F50CF4">
      <w:pPr>
        <w:ind w:left="3969" w:right="-1" w:firstLine="0"/>
        <w:jc w:val="right"/>
        <w:rPr>
          <w:rFonts w:ascii="Times New Roman" w:hAnsi="Times New Roman"/>
          <w:sz w:val="22"/>
          <w:szCs w:val="22"/>
        </w:rPr>
      </w:pPr>
      <w:r w:rsidRPr="00F50CF4">
        <w:rPr>
          <w:rFonts w:ascii="Times New Roman" w:hAnsi="Times New Roman"/>
          <w:sz w:val="22"/>
          <w:szCs w:val="22"/>
        </w:rPr>
        <w:t xml:space="preserve">к решению </w:t>
      </w:r>
      <w:r w:rsidR="00F50CF4">
        <w:rPr>
          <w:rFonts w:ascii="Times New Roman" w:hAnsi="Times New Roman"/>
          <w:sz w:val="22"/>
          <w:szCs w:val="22"/>
        </w:rPr>
        <w:t xml:space="preserve">от </w:t>
      </w:r>
      <w:r w:rsidR="00490CCF">
        <w:rPr>
          <w:rFonts w:ascii="Times New Roman" w:hAnsi="Times New Roman"/>
          <w:sz w:val="22"/>
          <w:szCs w:val="22"/>
        </w:rPr>
        <w:t>12.04.21</w:t>
      </w:r>
      <w:r w:rsidR="00F50CF4">
        <w:rPr>
          <w:rFonts w:ascii="Times New Roman" w:hAnsi="Times New Roman"/>
          <w:sz w:val="22"/>
          <w:szCs w:val="22"/>
        </w:rPr>
        <w:t>№</w:t>
      </w:r>
      <w:r w:rsidR="00490CCF">
        <w:rPr>
          <w:rFonts w:ascii="Times New Roman" w:hAnsi="Times New Roman"/>
          <w:sz w:val="22"/>
          <w:szCs w:val="22"/>
        </w:rPr>
        <w:t>17</w:t>
      </w:r>
      <w:r w:rsidR="00F50CF4">
        <w:rPr>
          <w:rFonts w:ascii="Times New Roman" w:hAnsi="Times New Roman"/>
          <w:sz w:val="22"/>
          <w:szCs w:val="22"/>
        </w:rPr>
        <w:t xml:space="preserve">  </w:t>
      </w:r>
    </w:p>
    <w:p w:rsidR="00ED2101" w:rsidRDefault="00F50CF4" w:rsidP="00F50CF4">
      <w:pPr>
        <w:ind w:left="3969" w:right="-1" w:firstLine="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«О</w:t>
      </w:r>
      <w:r w:rsidRPr="00F50CF4">
        <w:rPr>
          <w:rFonts w:ascii="Times New Roman" w:hAnsi="Times New Roman"/>
          <w:bCs/>
          <w:sz w:val="22"/>
          <w:szCs w:val="22"/>
        </w:rPr>
        <w:t xml:space="preserve">б утверждении Положения о порядке выдвижения, внесения, обсуждения, рассмотрения инициативных проектов и их конкурсного отбора в сельском поселении </w:t>
      </w:r>
      <w:r w:rsidR="00315FA1">
        <w:rPr>
          <w:rFonts w:ascii="Times New Roman" w:hAnsi="Times New Roman"/>
          <w:bCs/>
          <w:sz w:val="22"/>
          <w:szCs w:val="22"/>
        </w:rPr>
        <w:t xml:space="preserve"> </w:t>
      </w:r>
    </w:p>
    <w:p w:rsidR="00315FA1" w:rsidRPr="00F50CF4" w:rsidRDefault="00315FA1" w:rsidP="00F50CF4">
      <w:pPr>
        <w:ind w:left="3969" w:right="-1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«Село Чернышено»</w:t>
      </w: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ED2101" w:rsidRPr="00CA09EF" w:rsidRDefault="00ED2101" w:rsidP="00ED2101">
      <w:pPr>
        <w:rPr>
          <w:rFonts w:ascii="Times New Roman" w:hAnsi="Times New Roman"/>
          <w:sz w:val="26"/>
          <w:szCs w:val="26"/>
        </w:rPr>
      </w:pPr>
    </w:p>
    <w:p w:rsidR="00CF5F8D" w:rsidRPr="00CA09EF" w:rsidRDefault="00312AB8" w:rsidP="00CF5F8D">
      <w:pPr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9EF">
        <w:rPr>
          <w:rFonts w:ascii="Times New Roman" w:hAnsi="Times New Roman"/>
          <w:b/>
          <w:bCs/>
          <w:sz w:val="26"/>
          <w:szCs w:val="26"/>
        </w:rPr>
        <w:t>Положение о порядке</w:t>
      </w:r>
    </w:p>
    <w:p w:rsidR="00CF5F8D" w:rsidRPr="00CA09EF" w:rsidRDefault="00CF5F8D" w:rsidP="00CF5F8D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A09EF">
        <w:rPr>
          <w:rFonts w:ascii="Times New Roman" w:hAnsi="Times New Roman"/>
          <w:b/>
          <w:bCs/>
          <w:sz w:val="26"/>
          <w:szCs w:val="26"/>
        </w:rPr>
        <w:t xml:space="preserve"> выдвижения, внесения, обсуждения, рассмотрения инициативных проектов и их конкурсного отбора в </w:t>
      </w:r>
      <w:r w:rsidR="004131FE" w:rsidRPr="00CA09EF">
        <w:rPr>
          <w:rFonts w:ascii="Times New Roman" w:hAnsi="Times New Roman"/>
          <w:b/>
          <w:bCs/>
          <w:sz w:val="26"/>
          <w:szCs w:val="26"/>
        </w:rPr>
        <w:t xml:space="preserve">сельском поселении </w:t>
      </w:r>
      <w:r w:rsidR="000706DD">
        <w:rPr>
          <w:rFonts w:ascii="Times New Roman" w:hAnsi="Times New Roman"/>
          <w:b/>
          <w:bCs/>
          <w:sz w:val="26"/>
          <w:szCs w:val="26"/>
        </w:rPr>
        <w:t>«Село Чернышено»</w:t>
      </w:r>
    </w:p>
    <w:p w:rsidR="00ED2101" w:rsidRPr="00CA09EF" w:rsidRDefault="00ED2101" w:rsidP="000C16A3">
      <w:pPr>
        <w:pStyle w:val="12"/>
        <w:shd w:val="clear" w:color="auto" w:fill="auto"/>
        <w:spacing w:before="0"/>
        <w:ind w:right="140"/>
      </w:pPr>
    </w:p>
    <w:p w:rsidR="00ED2101" w:rsidRPr="00CA09EF" w:rsidRDefault="00ED2101" w:rsidP="000C16A3">
      <w:pPr>
        <w:rPr>
          <w:rFonts w:ascii="Times New Roman" w:hAnsi="Times New Roman"/>
          <w:sz w:val="26"/>
          <w:szCs w:val="26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1. ОБЩИЕ ПОЛОЖЕНИЯ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1.1. 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 w:rsidR="004131FE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сельском поселении 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307F6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0307F6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Основные понятия, используемые для целей настоящего Положения:</w:t>
      </w:r>
    </w:p>
    <w:p w:rsidR="000307F6" w:rsidRPr="00CA09EF" w:rsidRDefault="000307F6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 xml:space="preserve"> 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мероприятий, имеющих приоритетное значение для жителей 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0307F6" w:rsidRPr="00CA09EF" w:rsidRDefault="000307F6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0C16A3">
          <w:rPr>
            <w:rFonts w:ascii="Times New Roman" w:eastAsiaTheme="minorHAnsi" w:hAnsi="Times New Roman"/>
            <w:sz w:val="26"/>
            <w:szCs w:val="26"/>
            <w:lang w:eastAsia="en-US"/>
          </w:rPr>
          <w:t>кодексом</w:t>
        </w:r>
      </w:hyperlink>
      <w:r w:rsidR="000706DD">
        <w:t xml:space="preserve">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Российской Федерации в бюджет 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в целях реализации конкретных инициативных проектов;</w:t>
      </w:r>
    </w:p>
    <w:p w:rsidR="000307F6" w:rsidRPr="00CA09EF" w:rsidRDefault="000307F6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3)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конкурсная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комиссия -  коллегиальный орган, созданный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администрацией сельского поселения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в целях проведения конкурсного отбора инициативных проектов;</w:t>
      </w:r>
    </w:p>
    <w:p w:rsidR="000307F6" w:rsidRPr="00CA09EF" w:rsidRDefault="000307F6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4) уполномоченный орган - орган 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местного самоуправления сельского поселения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>сельском  поселении «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FE730B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(далее - уполномоченный орган).</w:t>
      </w:r>
    </w:p>
    <w:p w:rsidR="003643A8" w:rsidRPr="00CA09EF" w:rsidRDefault="003643A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hAnsi="Times New Roman"/>
          <w:sz w:val="26"/>
          <w:szCs w:val="26"/>
          <w:shd w:val="clear" w:color="auto" w:fill="FFFFFF"/>
        </w:rPr>
        <w:t xml:space="preserve">1.3. Максимальное количество инициативных проектов и общая предельная сумма финансирования инициативных проектов устанавливаются администрацией сельского поселения </w:t>
      </w:r>
      <w:r w:rsidR="00315FA1">
        <w:rPr>
          <w:rFonts w:ascii="Times New Roman" w:hAnsi="Times New Roman"/>
          <w:sz w:val="26"/>
          <w:szCs w:val="26"/>
          <w:shd w:val="clear" w:color="auto" w:fill="FFFFFF"/>
        </w:rPr>
        <w:t>«Село Чернышено»,</w:t>
      </w:r>
      <w:r w:rsidRPr="00CA09EF">
        <w:rPr>
          <w:rFonts w:ascii="Times New Roman" w:hAnsi="Times New Roman"/>
          <w:sz w:val="26"/>
          <w:szCs w:val="26"/>
          <w:shd w:val="clear" w:color="auto" w:fill="FFFFFF"/>
        </w:rPr>
        <w:t xml:space="preserve"> исходя из общей суммы средств, предусмотренных решением о местном бюджете на финансирование инициативных проектов.</w:t>
      </w:r>
    </w:p>
    <w:p w:rsidR="00312AB8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5FA1" w:rsidRDefault="00315FA1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F20ED" w:rsidRDefault="006F20ED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F20ED" w:rsidRDefault="006F20ED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F20ED" w:rsidRPr="00CA09EF" w:rsidRDefault="006F20ED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lastRenderedPageBreak/>
        <w:t>2. ПОРЯДОК ВЫДВИЖЕНИЯ ИНИЦИАТИВНЫХ ПРОЕКТОВ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2.1. Выдвижение инициативных проектов осуществляется инициаторами проектов.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Инициативный проект должен содержать мероприятия по развитию (за исключением капитального строительства и реконструкции) следующих типов объектов общественной инфраструктуры </w:t>
      </w:r>
      <w:r w:rsidR="00DB3518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объекты культуры, образования, физической культуры и спорта;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- объекты благоустройства и озеленения территории </w:t>
      </w:r>
      <w:r w:rsidR="00DB3518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детские игровые площадки и комплексы;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спортивные площадки и комплексы;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объекты для обеспечения первичных мер пожарной безопасности;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места массового отдыха;</w:t>
      </w:r>
    </w:p>
    <w:p w:rsidR="00312AB8" w:rsidRPr="00CA09EF" w:rsidRDefault="00312AB8" w:rsidP="00D00E3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автомобильные дороги местного значения.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2.2. Инициаторами проектов могут выступать: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524A0">
        <w:rPr>
          <w:rFonts w:ascii="Times New Roman" w:eastAsiaTheme="minorHAnsi" w:hAnsi="Times New Roman"/>
          <w:sz w:val="26"/>
          <w:szCs w:val="26"/>
          <w:lang w:eastAsia="en-US"/>
        </w:rPr>
        <w:t>- инициативные группы численностью не менее пяти</w:t>
      </w:r>
      <w:r w:rsidR="00DB3518" w:rsidRPr="007524A0">
        <w:rPr>
          <w:rFonts w:ascii="Times New Roman" w:eastAsiaTheme="minorHAnsi" w:hAnsi="Times New Roman"/>
          <w:sz w:val="26"/>
          <w:szCs w:val="26"/>
          <w:lang w:eastAsia="en-US"/>
        </w:rPr>
        <w:t>(в законе 10, поэтому по своему усмотрению можете изменить эту цифру)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граждан, достигших шестнадцатилетнего возраста и проживающих на территории </w:t>
      </w:r>
      <w:r w:rsidR="00294D0C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- органы территориального общественного самоуправления, осуществляющие свою деятельность на территории </w:t>
      </w:r>
      <w:r w:rsidR="00294D0C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315FA1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294D0C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- старос</w:t>
      </w:r>
      <w:r w:rsidR="00294D0C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ты сельских населенных пунктов, входящих в состав 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 «Село Чернышено»</w:t>
      </w:r>
      <w:r w:rsidR="00294D0C" w:rsidRPr="00CA09EF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- юридические лица, осуществляющие свою деятельность на территории </w:t>
      </w:r>
      <w:r w:rsidR="00294D0C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2.3. Инициативные </w:t>
      </w:r>
      <w:hyperlink w:anchor="Par142" w:history="1">
        <w:r w:rsidRPr="00B65E3E">
          <w:rPr>
            <w:rFonts w:ascii="Times New Roman" w:eastAsiaTheme="minorHAnsi" w:hAnsi="Times New Roman"/>
            <w:sz w:val="26"/>
            <w:szCs w:val="26"/>
            <w:lang w:eastAsia="en-US"/>
          </w:rPr>
          <w:t>проекты</w:t>
        </w:r>
      </w:hyperlink>
      <w:r w:rsidRPr="00B65E3E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выдвигаемые инициаторами проектов, составляются по форме согласно приложению N 1 к настоящему Положению.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2.4. Инициативные проекты выдвигаются в срок, предусмотренный </w:t>
      </w:r>
      <w:r w:rsidR="00034D39" w:rsidRPr="00CA09EF">
        <w:rPr>
          <w:rFonts w:ascii="Times New Roman" w:eastAsiaTheme="minorHAnsi" w:hAnsi="Times New Roman"/>
          <w:sz w:val="26"/>
          <w:szCs w:val="26"/>
          <w:lang w:eastAsia="en-US"/>
        </w:rPr>
        <w:t>постановлением администрации сельского поселения «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>Село Чернышено</w:t>
      </w:r>
      <w:r w:rsidR="00034D39" w:rsidRPr="00CA09E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котор</w:t>
      </w:r>
      <w:r w:rsidR="00034D39" w:rsidRPr="00CA09EF">
        <w:rPr>
          <w:rFonts w:ascii="Times New Roman" w:eastAsiaTheme="minorHAnsi" w:hAnsi="Times New Roman"/>
          <w:sz w:val="26"/>
          <w:szCs w:val="26"/>
          <w:lang w:eastAsia="en-US"/>
        </w:rPr>
        <w:t>ое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подлежит обнародованию и размещению на официальном сайте 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706DD">
        <w:rPr>
          <w:rFonts w:ascii="Times New Roman" w:eastAsiaTheme="minorHAnsi" w:hAnsi="Times New Roman"/>
          <w:sz w:val="26"/>
          <w:szCs w:val="26"/>
          <w:lang w:val="en-US" w:eastAsia="en-US"/>
        </w:rPr>
        <w:t>htt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:// </w:t>
      </w:r>
      <w:r w:rsidR="000706DD">
        <w:rPr>
          <w:rFonts w:ascii="Times New Roman" w:eastAsiaTheme="minorHAnsi" w:hAnsi="Times New Roman"/>
          <w:sz w:val="26"/>
          <w:szCs w:val="26"/>
          <w:lang w:val="en-US" w:eastAsia="en-US"/>
        </w:rPr>
        <w:t>chernisheno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706DD">
        <w:rPr>
          <w:rFonts w:ascii="Times New Roman" w:eastAsiaTheme="minorHAnsi" w:hAnsi="Times New Roman"/>
          <w:sz w:val="26"/>
          <w:szCs w:val="26"/>
          <w:lang w:val="en-US" w:eastAsia="en-US"/>
        </w:rPr>
        <w:t>ru</w:t>
      </w:r>
      <w:r w:rsidR="000706DD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в информационно-телекоммуникационной сети Интернет в течение 10 дней с момента его принятия.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3. ПОРЯДОК ОБСУЖДЕНИЯ ИНИЦИАТИВНЫХ ПРОЕКТОВ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3.1. Инициативный проект до его внесения в</w:t>
      </w:r>
      <w:r w:rsidR="000706DD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уполномоченный орган подлежит рассмотрению на собрании граждан, в том числе на собрании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D7364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>« 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целесообразности реализации инициативного проекта, а также принятия собранием решения о поддержке инициативных проектов.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По итогам проведения собрания оформляются протоколы и листы регистрации жителей по формам согласно </w:t>
      </w:r>
      <w:hyperlink w:anchor="Par234" w:history="1">
        <w:r w:rsidRPr="00CA09EF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приложениям N 2</w:t>
        </w:r>
      </w:hyperlink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345" w:history="1">
        <w:r w:rsidRPr="00CA09EF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3</w:t>
        </w:r>
      </w:hyperlink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w:anchor="Par451" w:history="1">
        <w:r w:rsidRPr="00CA09EF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4</w:t>
        </w:r>
      </w:hyperlink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Положению. К протоколам и листам регистрации жителей прилагается </w:t>
      </w:r>
      <w:hyperlink w:anchor="Par515" w:history="1">
        <w:r w:rsidRPr="00B65E3E">
          <w:rPr>
            <w:rFonts w:ascii="Times New Roman" w:eastAsiaTheme="minorHAnsi" w:hAnsi="Times New Roman"/>
            <w:sz w:val="26"/>
            <w:szCs w:val="26"/>
            <w:lang w:eastAsia="en-US"/>
          </w:rPr>
          <w:t>согласие</w:t>
        </w:r>
      </w:hyperlink>
      <w:r w:rsidR="000706DD">
        <w:t xml:space="preserve">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на обработку персональных данных, составленное по форме согласно приложению N 5 к настоящему Положению.</w:t>
      </w:r>
    </w:p>
    <w:p w:rsidR="00312AB8" w:rsidRPr="000706DD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Выявление мнения граждан по вопросу о поддержке инициативного проекта может проводиться путем сбора их подписей в порядке, установленном </w:t>
      </w:r>
      <w:r w:rsidR="00521AE8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представительным органом сельского поселения </w:t>
      </w:r>
      <w:r w:rsidR="000706DD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</w:t>
      </w:r>
    </w:p>
    <w:p w:rsidR="00521AE8" w:rsidRPr="000706DD" w:rsidRDefault="00521AE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0706D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3.2. Проведение собрания </w:t>
      </w:r>
      <w:r w:rsidR="00312AB8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граждан и сбора их подписей осуществляется в соответствии с законодательством, </w:t>
      </w:r>
      <w:hyperlink r:id="rId12" w:history="1">
        <w:r w:rsidR="00312AB8" w:rsidRPr="000706DD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Уставом</w:t>
        </w:r>
      </w:hyperlink>
      <w:r w:rsidR="000706DD" w:rsidRPr="000706DD">
        <w:t xml:space="preserve"> </w:t>
      </w:r>
      <w:r w:rsidRPr="000706DD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</w:t>
      </w:r>
      <w:r w:rsidR="000706DD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</w:t>
      </w:r>
      <w:r w:rsidR="00312AB8"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Pr="000706DD">
        <w:rPr>
          <w:rFonts w:ascii="Times New Roman" w:eastAsiaTheme="minorHAnsi" w:hAnsi="Times New Roman"/>
          <w:sz w:val="26"/>
          <w:szCs w:val="26"/>
          <w:lang w:eastAsia="en-US"/>
        </w:rPr>
        <w:t xml:space="preserve">в порядке, установленном представительным органом сельского поселения </w:t>
      </w:r>
      <w:r w:rsidR="000706DD" w:rsidRPr="000706DD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0706D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21AE8" w:rsidRPr="00CA09EF" w:rsidRDefault="00521AE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4. ПОРЯДОК ВНЕСЕНИЯ ИНИЦИАТИВНЫХ ПРОЕКТОВ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4.1. Внесение инициативного проекта осуществляется инициатором проекта путем направления в уполномоченный орган </w:t>
      </w:r>
      <w:hyperlink w:anchor="Par566" w:history="1">
        <w:r w:rsidRPr="00CA09EF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заявки</w:t>
        </w:r>
      </w:hyperlink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по форме, определенной приложением N 6 к настоящему Положению, с приложением документов и материалов, входящих в состав проекта, протокола собрания граждан, листа регистрации участников собрания, подписных листов, подтверждающих поддержку инициативного проекта жителями </w:t>
      </w:r>
      <w:r w:rsidR="00DF2282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0706DD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4.2. Информация о внесении инициативного проекта в уполномоченный орган подлежит обнародованию</w:t>
      </w:r>
      <w:r w:rsidR="006F1AE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и размещению на официальном сайте в информационно-телекоммуникационной сети Интернет в течение трех рабочих дней со дня внесения инициативного проекта в уполномоченный орган и должна содержать сведения, указанные в инициативном проекте, а также сведения об инициаторах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Одновременно граждане информируются о возможности представления в уполномоченный орган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Свои замечания и предложения вправе направлять жители </w:t>
      </w:r>
      <w:r w:rsidR="009F7FF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6F1AE7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достигшие шестнадцатилетнего возраста.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5. ПОРЯДОК РАССМОТРЕНИЯ ИНИЦИАТИВНЫХ ПРОЕКТОВ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5.1. Инициативный проект, внесенный в </w:t>
      </w:r>
      <w:r w:rsidR="00811D7F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администрацию сельского поселения </w:t>
      </w:r>
      <w:r w:rsidR="006F1AE7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подлежит обязательному рассмотрению в течение 30 дней со дня его внесения.</w:t>
      </w:r>
    </w:p>
    <w:p w:rsidR="0076671D" w:rsidRPr="00CA09EF" w:rsidRDefault="0076671D" w:rsidP="000C16A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t xml:space="preserve">Информация о внесении инициативного проекта в Администрацию сельского поселения подлежит обнародованию  и размещению на официальном сайте </w:t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softHyphen/>
      </w:r>
      <w:r w:rsidR="006F1AE7">
        <w:rPr>
          <w:rFonts w:ascii="Times New Roman" w:hAnsi="Times New Roman"/>
          <w:color w:val="000000"/>
          <w:sz w:val="26"/>
          <w:szCs w:val="26"/>
          <w:lang w:bidi="ru-RU"/>
        </w:rPr>
        <w:t xml:space="preserve">  </w:t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п.3 ст.26.1.</w:t>
      </w:r>
      <w:r w:rsidR="00022E15" w:rsidRPr="00CA09EF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«Об общих принципах организации местного самоуправления в Российской Федерации»,</w:t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t xml:space="preserve">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76671D" w:rsidRPr="00CA09EF" w:rsidRDefault="0076671D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Срок представления замечаний и предложений по инициативному проекту составляет семь</w:t>
      </w:r>
      <w:r w:rsidR="006F1AE7">
        <w:rPr>
          <w:color w:val="000000"/>
          <w:lang w:eastAsia="ru-RU" w:bidi="ru-RU"/>
        </w:rPr>
        <w:t xml:space="preserve"> </w:t>
      </w:r>
      <w:r w:rsidRPr="00CA09EF">
        <w:rPr>
          <w:color w:val="000000"/>
          <w:lang w:eastAsia="ru-RU" w:bidi="ru-RU"/>
        </w:rPr>
        <w:t xml:space="preserve">рабочих дней. Свои замечания и предложения вправе направлять жители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>, достигшие 16-летнего возраста. Замечания и предложения представляются жителем непосредственно или направляются почтовым отправлением.</w:t>
      </w:r>
    </w:p>
    <w:p w:rsidR="0076671D" w:rsidRPr="00CA09EF" w:rsidRDefault="0076671D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Обобщение замечаний и предложений по инициативному проекту осуществляет комиссия.</w:t>
      </w:r>
    </w:p>
    <w:p w:rsidR="0076671D" w:rsidRPr="00CA09EF" w:rsidRDefault="0076671D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 xml:space="preserve">В случае, если в Администрацию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 xml:space="preserve">«Село Чернышено» </w:t>
      </w:r>
      <w:r w:rsidRPr="00CA09EF">
        <w:rPr>
          <w:color w:val="000000"/>
          <w:lang w:eastAsia="ru-RU" w:bidi="ru-RU"/>
        </w:rPr>
        <w:lastRenderedPageBreak/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 xml:space="preserve"> организовать проведение конкурсного отбора.</w:t>
      </w:r>
    </w:p>
    <w:p w:rsidR="0076671D" w:rsidRPr="00CA09EF" w:rsidRDefault="0076671D" w:rsidP="000C16A3">
      <w:pPr>
        <w:pStyle w:val="13"/>
        <w:shd w:val="clear" w:color="auto" w:fill="auto"/>
        <w:ind w:firstLine="740"/>
        <w:jc w:val="both"/>
        <w:rPr>
          <w:color w:val="000000"/>
          <w:lang w:eastAsia="ru-RU" w:bidi="ru-RU"/>
        </w:rPr>
      </w:pPr>
      <w:r w:rsidRPr="00CA09EF">
        <w:rPr>
          <w:color w:val="000000"/>
          <w:lang w:eastAsia="ru-RU" w:bidi="ru-RU"/>
        </w:rPr>
        <w:t xml:space="preserve">По результатам рассмотрения инициативного проекта комиссия рекомендует главе Администрации принять одно из решений: </w:t>
      </w:r>
    </w:p>
    <w:p w:rsidR="0076671D" w:rsidRPr="00CA09EF" w:rsidRDefault="0076671D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 xml:space="preserve"> на соответствующие цели и (или) в соответствии с порядком составления и рассмотрения проекта бюджета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 xml:space="preserve"> «Село Чернышено»</w:t>
      </w:r>
      <w:r w:rsidRPr="00CA09EF">
        <w:rPr>
          <w:color w:val="000000"/>
          <w:lang w:eastAsia="ru-RU" w:bidi="ru-RU"/>
        </w:rPr>
        <w:t xml:space="preserve"> (внесения изменений в решение о бюджете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>);</w:t>
      </w:r>
    </w:p>
    <w:p w:rsidR="0076671D" w:rsidRPr="00CA09EF" w:rsidRDefault="0076671D" w:rsidP="000C16A3">
      <w:pPr>
        <w:pStyle w:val="13"/>
        <w:shd w:val="clear" w:color="auto" w:fill="auto"/>
        <w:tabs>
          <w:tab w:val="left" w:pos="1105"/>
        </w:tabs>
        <w:ind w:firstLine="567"/>
        <w:jc w:val="both"/>
      </w:pPr>
      <w:r w:rsidRPr="00CA09EF">
        <w:rPr>
          <w:color w:val="000000"/>
          <w:lang w:eastAsia="ru-RU" w:bidi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6671D" w:rsidRPr="00CA09EF" w:rsidRDefault="0076671D" w:rsidP="000C16A3">
      <w:pPr>
        <w:pStyle w:val="13"/>
        <w:shd w:val="clear" w:color="auto" w:fill="auto"/>
        <w:ind w:firstLine="780"/>
        <w:jc w:val="both"/>
      </w:pPr>
      <w:r w:rsidRPr="00CA09EF">
        <w:rPr>
          <w:color w:val="000000"/>
          <w:lang w:eastAsia="ru-RU" w:bidi="ru-RU"/>
        </w:rPr>
        <w:t xml:space="preserve">Глава Администрации </w:t>
      </w:r>
      <w:r w:rsidR="00022E15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 xml:space="preserve"> «Село Чернышено» </w:t>
      </w:r>
      <w:r w:rsidRPr="00CA09EF">
        <w:rPr>
          <w:color w:val="000000"/>
          <w:lang w:eastAsia="ru-RU" w:bidi="ru-RU"/>
        </w:rPr>
        <w:t>принимает решение об отказе в поддержке инициативного проекта в одном из следующих случаев:</w:t>
      </w:r>
    </w:p>
    <w:p w:rsidR="0076671D" w:rsidRPr="00CA09EF" w:rsidRDefault="0076671D" w:rsidP="000C16A3">
      <w:pPr>
        <w:pStyle w:val="13"/>
        <w:numPr>
          <w:ilvl w:val="0"/>
          <w:numId w:val="6"/>
        </w:numPr>
        <w:shd w:val="clear" w:color="auto" w:fill="auto"/>
        <w:tabs>
          <w:tab w:val="left" w:pos="1105"/>
        </w:tabs>
        <w:ind w:firstLine="567"/>
        <w:jc w:val="both"/>
      </w:pPr>
      <w:r w:rsidRPr="00CA09EF">
        <w:rPr>
          <w:color w:val="000000"/>
          <w:lang w:eastAsia="ru-RU" w:bidi="ru-RU"/>
        </w:rPr>
        <w:t>несоблюдение установленного порядка внесения инициативного проекта и его рассмотрения;</w:t>
      </w:r>
    </w:p>
    <w:p w:rsidR="0076671D" w:rsidRPr="00CA09EF" w:rsidRDefault="0076671D" w:rsidP="000C16A3">
      <w:pPr>
        <w:pStyle w:val="13"/>
        <w:numPr>
          <w:ilvl w:val="0"/>
          <w:numId w:val="6"/>
        </w:numPr>
        <w:shd w:val="clear" w:color="auto" w:fill="auto"/>
        <w:tabs>
          <w:tab w:val="left" w:pos="1105"/>
        </w:tabs>
        <w:ind w:firstLine="567"/>
        <w:jc w:val="both"/>
      </w:pPr>
      <w:r w:rsidRPr="00CA09EF">
        <w:rPr>
          <w:color w:val="000000"/>
          <w:lang w:eastAsia="ru-RU" w:bidi="ru-RU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Калужской области, уставу </w:t>
      </w:r>
      <w:r w:rsidR="0047656F" w:rsidRPr="00CA09EF">
        <w:rPr>
          <w:rFonts w:eastAsiaTheme="minorHAnsi"/>
        </w:rPr>
        <w:t xml:space="preserve">сельского поселения </w:t>
      </w:r>
      <w:r w:rsidR="006F1AE7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>;</w:t>
      </w:r>
    </w:p>
    <w:p w:rsidR="0076671D" w:rsidRPr="00CA09EF" w:rsidRDefault="0076671D" w:rsidP="000C16A3">
      <w:pPr>
        <w:pStyle w:val="13"/>
        <w:numPr>
          <w:ilvl w:val="0"/>
          <w:numId w:val="6"/>
        </w:numPr>
        <w:shd w:val="clear" w:color="auto" w:fill="auto"/>
        <w:tabs>
          <w:tab w:val="left" w:pos="1109"/>
        </w:tabs>
        <w:ind w:firstLine="567"/>
        <w:jc w:val="both"/>
      </w:pPr>
      <w:r w:rsidRPr="00CA09EF">
        <w:rPr>
          <w:color w:val="000000"/>
          <w:lang w:eastAsia="ru-RU" w:bidi="ru-RU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6671D" w:rsidRPr="00CA09EF" w:rsidRDefault="0076671D" w:rsidP="000C16A3">
      <w:pPr>
        <w:pStyle w:val="13"/>
        <w:numPr>
          <w:ilvl w:val="0"/>
          <w:numId w:val="6"/>
        </w:numPr>
        <w:shd w:val="clear" w:color="auto" w:fill="auto"/>
        <w:tabs>
          <w:tab w:val="left" w:pos="1109"/>
        </w:tabs>
        <w:ind w:firstLine="567"/>
        <w:jc w:val="both"/>
      </w:pPr>
      <w:r w:rsidRPr="00CA09EF">
        <w:rPr>
          <w:color w:val="000000"/>
          <w:lang w:eastAsia="ru-RU" w:bidi="ru-RU"/>
        </w:rPr>
        <w:t xml:space="preserve">отсутствие средств бюджета </w:t>
      </w:r>
      <w:r w:rsidR="0047656F" w:rsidRPr="00CA09EF">
        <w:rPr>
          <w:rFonts w:eastAsiaTheme="minorHAnsi"/>
        </w:rPr>
        <w:t xml:space="preserve">сельского поселения </w:t>
      </w:r>
      <w:r w:rsidR="005F581C">
        <w:rPr>
          <w:rFonts w:eastAsiaTheme="minorHAnsi"/>
        </w:rPr>
        <w:t xml:space="preserve">«Село Чернышено»  </w:t>
      </w:r>
      <w:r w:rsidRPr="00CA09EF">
        <w:rPr>
          <w:color w:val="000000"/>
          <w:lang w:eastAsia="ru-RU" w:bidi="ru-RU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6671D" w:rsidRPr="00CA09EF" w:rsidRDefault="0076671D" w:rsidP="000C16A3">
      <w:pPr>
        <w:pStyle w:val="13"/>
        <w:numPr>
          <w:ilvl w:val="0"/>
          <w:numId w:val="6"/>
        </w:numPr>
        <w:shd w:val="clear" w:color="auto" w:fill="auto"/>
        <w:tabs>
          <w:tab w:val="left" w:pos="1114"/>
        </w:tabs>
        <w:ind w:firstLine="567"/>
        <w:jc w:val="both"/>
      </w:pPr>
      <w:r w:rsidRPr="00CA09EF">
        <w:rPr>
          <w:color w:val="000000"/>
          <w:lang w:eastAsia="ru-RU"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76671D" w:rsidRPr="00CA09EF" w:rsidRDefault="0076671D" w:rsidP="000C16A3">
      <w:pPr>
        <w:pStyle w:val="13"/>
        <w:numPr>
          <w:ilvl w:val="0"/>
          <w:numId w:val="6"/>
        </w:numPr>
        <w:shd w:val="clear" w:color="auto" w:fill="auto"/>
        <w:tabs>
          <w:tab w:val="left" w:pos="1174"/>
        </w:tabs>
        <w:ind w:firstLine="567"/>
        <w:jc w:val="both"/>
      </w:pPr>
      <w:r w:rsidRPr="00CA09EF">
        <w:rPr>
          <w:color w:val="000000"/>
          <w:lang w:eastAsia="ru-RU" w:bidi="ru-RU"/>
        </w:rPr>
        <w:t>признание инициативного проекта не прошедшим конкурсный отбор.</w:t>
      </w:r>
    </w:p>
    <w:p w:rsidR="0076671D" w:rsidRPr="00CA09EF" w:rsidRDefault="0076671D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76671D" w:rsidRDefault="0076671D" w:rsidP="000C16A3">
      <w:pPr>
        <w:pStyle w:val="13"/>
        <w:shd w:val="clear" w:color="auto" w:fill="auto"/>
        <w:ind w:firstLine="567"/>
        <w:jc w:val="both"/>
        <w:rPr>
          <w:color w:val="000000"/>
          <w:lang w:eastAsia="ru-RU" w:bidi="ru-RU"/>
        </w:rPr>
      </w:pPr>
      <w:r w:rsidRPr="00CA09EF">
        <w:rPr>
          <w:color w:val="000000"/>
          <w:lang w:eastAsia="ru-RU" w:bidi="ru-RU"/>
        </w:rPr>
        <w:t xml:space="preserve">Администрация </w:t>
      </w:r>
      <w:r w:rsidR="0047656F" w:rsidRPr="00CA09EF">
        <w:rPr>
          <w:rFonts w:eastAsiaTheme="minorHAnsi"/>
        </w:rPr>
        <w:t xml:space="preserve">сельского поселения </w:t>
      </w:r>
      <w:r w:rsidR="005F581C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 xml:space="preserve"> вправе, а в случае, предусмотренном п</w:t>
      </w:r>
      <w:r w:rsidR="006E761C">
        <w:rPr>
          <w:color w:val="000000"/>
          <w:lang w:eastAsia="ru-RU" w:bidi="ru-RU"/>
        </w:rPr>
        <w:t xml:space="preserve">унктом </w:t>
      </w:r>
      <w:r w:rsidRPr="00CA09EF">
        <w:rPr>
          <w:color w:val="000000"/>
          <w:lang w:eastAsia="ru-RU" w:bidi="ru-RU"/>
        </w:rPr>
        <w:t xml:space="preserve"> 3) обязана, предложить инициаторам проекта совместно доработать инициативный проект, а также рекомендовать представить его на рассмотрение другого органа в соответствии с его компетенцией. Для доработки проекта комиссия образует рабочую группу из числа членов комиссии, представителей Администрации </w:t>
      </w:r>
      <w:r w:rsidR="0047656F" w:rsidRPr="00CA09EF">
        <w:rPr>
          <w:rFonts w:eastAsiaTheme="minorHAnsi"/>
        </w:rPr>
        <w:t xml:space="preserve">сельского поселения </w:t>
      </w:r>
      <w:r w:rsidR="005F581C">
        <w:rPr>
          <w:rFonts w:eastAsiaTheme="minorHAnsi"/>
        </w:rPr>
        <w:t>«Село Чернышено»</w:t>
      </w:r>
      <w:r w:rsidRPr="00CA09EF">
        <w:rPr>
          <w:color w:val="000000"/>
          <w:lang w:eastAsia="ru-RU" w:bidi="ru-RU"/>
        </w:rPr>
        <w:t xml:space="preserve">, представителей инициатора проекта, а также определяет срок доработки проекта. </w:t>
      </w:r>
    </w:p>
    <w:p w:rsidR="00F44E62" w:rsidRPr="00CA09EF" w:rsidRDefault="00F44E62" w:rsidP="000C16A3">
      <w:pPr>
        <w:pStyle w:val="13"/>
        <w:shd w:val="clear" w:color="auto" w:fill="auto"/>
        <w:ind w:firstLine="567"/>
        <w:jc w:val="both"/>
        <w:rPr>
          <w:color w:val="000000"/>
          <w:lang w:eastAsia="ru-RU" w:bidi="ru-RU"/>
        </w:rPr>
      </w:pPr>
    </w:p>
    <w:p w:rsidR="00312AB8" w:rsidRPr="007524A0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7524A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6. ПОРЯДОК ПРОВЕДЕНИЯ КОНКУРСНОГО ОТБОРА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highlight w:val="yellow"/>
          <w:lang w:eastAsia="en-US"/>
        </w:rPr>
      </w:pPr>
    </w:p>
    <w:p w:rsidR="00FC10EE" w:rsidRPr="00CA09EF" w:rsidRDefault="00FC10EE" w:rsidP="000C16A3">
      <w:pPr>
        <w:pStyle w:val="13"/>
        <w:shd w:val="clear" w:color="auto" w:fill="auto"/>
        <w:spacing w:line="264" w:lineRule="auto"/>
        <w:ind w:firstLine="567"/>
        <w:jc w:val="both"/>
      </w:pPr>
      <w:r w:rsidRPr="00CA09EF">
        <w:rPr>
          <w:color w:val="000000"/>
          <w:lang w:eastAsia="ru-RU" w:bidi="ru-RU"/>
        </w:rPr>
        <w:t>Конкурсный отбор осуществляет комиссия.</w:t>
      </w:r>
    </w:p>
    <w:p w:rsidR="00FC10EE" w:rsidRPr="00CA09EF" w:rsidRDefault="00FC10EE" w:rsidP="000C16A3">
      <w:pPr>
        <w:pStyle w:val="13"/>
        <w:shd w:val="clear" w:color="auto" w:fill="auto"/>
        <w:spacing w:line="264" w:lineRule="auto"/>
        <w:ind w:firstLine="567"/>
        <w:jc w:val="both"/>
      </w:pPr>
      <w:r w:rsidRPr="00CA09EF">
        <w:rPr>
          <w:color w:val="000000"/>
          <w:lang w:eastAsia="ru-RU" w:bidi="ru-RU"/>
        </w:rPr>
        <w:t>Критериями конкурсного отбора являются:</w:t>
      </w:r>
    </w:p>
    <w:p w:rsidR="00FC10EE" w:rsidRPr="00CA09EF" w:rsidRDefault="00FC10EE" w:rsidP="000C16A3">
      <w:pPr>
        <w:pStyle w:val="13"/>
        <w:shd w:val="clear" w:color="auto" w:fill="auto"/>
        <w:tabs>
          <w:tab w:val="left" w:pos="0"/>
        </w:tabs>
        <w:spacing w:line="264" w:lineRule="auto"/>
        <w:ind w:firstLine="567"/>
        <w:jc w:val="both"/>
      </w:pPr>
      <w:r w:rsidRPr="00CA09EF">
        <w:rPr>
          <w:color w:val="000000"/>
          <w:lang w:eastAsia="ru-RU" w:bidi="ru-RU"/>
        </w:rPr>
        <w:t>- степень участия населения в определении проблемы, на решение которой направлен инициативный проект, и в его реализации;</w:t>
      </w:r>
    </w:p>
    <w:p w:rsidR="00FC10EE" w:rsidRPr="00CA09EF" w:rsidRDefault="00FC10EE" w:rsidP="000C16A3">
      <w:pPr>
        <w:pStyle w:val="13"/>
        <w:shd w:val="clear" w:color="auto" w:fill="auto"/>
        <w:tabs>
          <w:tab w:val="left" w:pos="1245"/>
        </w:tabs>
        <w:spacing w:line="264" w:lineRule="auto"/>
        <w:ind w:firstLine="567"/>
        <w:jc w:val="both"/>
      </w:pPr>
      <w:r w:rsidRPr="00CA09EF">
        <w:rPr>
          <w:color w:val="000000"/>
          <w:lang w:eastAsia="ru-RU" w:bidi="ru-RU"/>
        </w:rPr>
        <w:t>- социальная эффективность от реализации инициативного проекта;</w:t>
      </w:r>
    </w:p>
    <w:p w:rsidR="00FC10EE" w:rsidRPr="00CA09EF" w:rsidRDefault="00FC10EE" w:rsidP="000C16A3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6"/>
          <w:szCs w:val="26"/>
          <w:lang w:eastAsia="en-US"/>
        </w:rPr>
      </w:pPr>
      <w:r w:rsidRPr="00CA09EF">
        <w:rPr>
          <w:rFonts w:ascii="Times New Roman" w:hAnsi="Times New Roman"/>
          <w:iCs/>
          <w:color w:val="000000"/>
          <w:sz w:val="26"/>
          <w:szCs w:val="26"/>
          <w:lang w:bidi="ru-RU"/>
        </w:rPr>
        <w:lastRenderedPageBreak/>
        <w:t xml:space="preserve">- </w:t>
      </w:r>
      <w:r w:rsidRPr="00CA09EF">
        <w:rPr>
          <w:rFonts w:ascii="Times New Roman" w:eastAsiaTheme="minorHAnsi" w:hAnsi="Times New Roman"/>
          <w:iCs/>
          <w:sz w:val="26"/>
          <w:szCs w:val="26"/>
          <w:lang w:eastAsia="en-US"/>
        </w:rPr>
        <w:t>оригинальность, инновационность инициативного проекта;</w:t>
      </w:r>
    </w:p>
    <w:p w:rsidR="00FC10EE" w:rsidRPr="00CA09EF" w:rsidRDefault="00FC10EE" w:rsidP="000C16A3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iCs/>
          <w:sz w:val="26"/>
          <w:szCs w:val="26"/>
          <w:lang w:eastAsia="en-US"/>
        </w:rPr>
        <w:t>- качество подготовки документов для участия в конкурсном отборе инициативного проекта;</w:t>
      </w:r>
    </w:p>
    <w:p w:rsidR="00FC10EE" w:rsidRPr="00CA09EF" w:rsidRDefault="00FC10EE" w:rsidP="000C16A3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iCs/>
          <w:sz w:val="26"/>
          <w:szCs w:val="26"/>
          <w:lang w:eastAsia="en-US"/>
        </w:rPr>
        <w:t>- иные критерии.</w:t>
      </w:r>
    </w:p>
    <w:p w:rsidR="00FC10EE" w:rsidRPr="00CA09EF" w:rsidRDefault="00FC10EE" w:rsidP="000C16A3">
      <w:pPr>
        <w:pStyle w:val="13"/>
        <w:shd w:val="clear" w:color="auto" w:fill="auto"/>
        <w:spacing w:line="264" w:lineRule="auto"/>
        <w:ind w:firstLine="567"/>
        <w:jc w:val="both"/>
      </w:pPr>
      <w:r w:rsidRPr="00CA09EF">
        <w:rPr>
          <w:color w:val="000000"/>
          <w:lang w:eastAsia="ru-RU" w:bidi="ru-RU"/>
        </w:rPr>
        <w:t>Критерии конкурсного отбора, их значения, соответствующие им баллы установлены в приложении №7  к настоящему Порядку (далее - критерии).</w:t>
      </w:r>
    </w:p>
    <w:p w:rsidR="00FC10EE" w:rsidRPr="00CA09EF" w:rsidRDefault="00FC10EE" w:rsidP="000C16A3">
      <w:pPr>
        <w:pStyle w:val="13"/>
        <w:shd w:val="clear" w:color="auto" w:fill="auto"/>
        <w:spacing w:line="264" w:lineRule="auto"/>
        <w:ind w:firstLine="567"/>
        <w:jc w:val="both"/>
        <w:rPr>
          <w:color w:val="000000"/>
          <w:lang w:eastAsia="ru-RU" w:bidi="ru-RU"/>
        </w:rPr>
      </w:pPr>
      <w:r w:rsidRPr="00856CAC">
        <w:rPr>
          <w:color w:val="000000"/>
          <w:lang w:eastAsia="ru-RU" w:bidi="ru-RU"/>
        </w:rPr>
        <w:t xml:space="preserve">Конкурсный отбор осуществляется на заседании комиссии, проводимом в соответствии </w:t>
      </w:r>
      <w:r w:rsidR="004E17EF" w:rsidRPr="00856CAC">
        <w:rPr>
          <w:color w:val="000000"/>
          <w:lang w:eastAsia="ru-RU" w:bidi="ru-RU"/>
        </w:rPr>
        <w:t xml:space="preserve">с </w:t>
      </w:r>
      <w:r w:rsidRPr="00856CAC">
        <w:rPr>
          <w:color w:val="000000"/>
          <w:lang w:eastAsia="ru-RU" w:bidi="ru-RU"/>
        </w:rPr>
        <w:t>Глав</w:t>
      </w:r>
      <w:r w:rsidR="004E17EF" w:rsidRPr="00856CAC">
        <w:rPr>
          <w:color w:val="000000"/>
          <w:lang w:eastAsia="ru-RU" w:bidi="ru-RU"/>
        </w:rPr>
        <w:t>ой</w:t>
      </w:r>
      <w:r w:rsidR="005F581C">
        <w:rPr>
          <w:color w:val="000000"/>
          <w:lang w:eastAsia="ru-RU" w:bidi="ru-RU"/>
        </w:rPr>
        <w:t xml:space="preserve"> </w:t>
      </w:r>
      <w:r w:rsidR="004E17EF" w:rsidRPr="00856CAC">
        <w:rPr>
          <w:color w:val="000000"/>
          <w:lang w:eastAsia="ru-RU" w:bidi="ru-RU"/>
        </w:rPr>
        <w:t>7</w:t>
      </w:r>
      <w:r w:rsidRPr="00856CAC">
        <w:rPr>
          <w:color w:val="000000"/>
          <w:lang w:eastAsia="ru-RU" w:bidi="ru-RU"/>
        </w:rPr>
        <w:t xml:space="preserve"> настоящего Порядка.</w:t>
      </w:r>
    </w:p>
    <w:p w:rsidR="00FC10EE" w:rsidRPr="00CA09EF" w:rsidRDefault="00FC10EE" w:rsidP="000C16A3">
      <w:pPr>
        <w:pStyle w:val="13"/>
        <w:shd w:val="clear" w:color="auto" w:fill="auto"/>
        <w:spacing w:line="257" w:lineRule="auto"/>
        <w:ind w:firstLine="567"/>
        <w:jc w:val="both"/>
      </w:pPr>
      <w:r w:rsidRPr="00CA09EF">
        <w:rPr>
          <w:color w:val="000000"/>
          <w:lang w:eastAsia="ru-RU" w:bidi="ru-RU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FC10EE" w:rsidRPr="00CA09EF" w:rsidRDefault="00FC10EE" w:rsidP="000C16A3">
      <w:pPr>
        <w:pStyle w:val="13"/>
        <w:shd w:val="clear" w:color="auto" w:fill="auto"/>
        <w:spacing w:line="257" w:lineRule="auto"/>
        <w:ind w:firstLine="567"/>
        <w:jc w:val="both"/>
      </w:pPr>
      <w:r w:rsidRPr="00CA09EF">
        <w:rPr>
          <w:color w:val="000000"/>
          <w:lang w:eastAsia="ru-RU" w:bidi="ru-RU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312AB8" w:rsidRPr="00CA09EF" w:rsidRDefault="00FC10EE" w:rsidP="000C16A3">
      <w:pPr>
        <w:autoSpaceDE w:val="0"/>
        <w:autoSpaceDN w:val="0"/>
        <w:adjustRightInd w:val="0"/>
        <w:rPr>
          <w:rFonts w:ascii="Times New Roman" w:hAnsi="Times New Roman"/>
          <w:iCs/>
          <w:color w:val="000000"/>
          <w:sz w:val="26"/>
          <w:szCs w:val="26"/>
          <w:lang w:bidi="ru-RU"/>
        </w:rPr>
      </w:pPr>
      <w:r w:rsidRPr="00CA09EF">
        <w:rPr>
          <w:rFonts w:ascii="Times New Roman" w:hAnsi="Times New Roman"/>
          <w:iCs/>
          <w:color w:val="000000"/>
          <w:sz w:val="26"/>
          <w:szCs w:val="26"/>
          <w:lang w:bidi="ru-RU"/>
        </w:rPr>
        <w:t>Прошедшим конкурсный отбор объявляется инициативный проект, получивший максимальный суммарный балл по всем критериям</w:t>
      </w:r>
      <w:r w:rsidR="00344A26" w:rsidRPr="00CA09EF">
        <w:rPr>
          <w:rFonts w:ascii="Times New Roman" w:hAnsi="Times New Roman"/>
          <w:iCs/>
          <w:color w:val="000000"/>
          <w:sz w:val="26"/>
          <w:szCs w:val="26"/>
          <w:lang w:bidi="ru-RU"/>
        </w:rPr>
        <w:t>.</w:t>
      </w:r>
    </w:p>
    <w:p w:rsidR="00FC10EE" w:rsidRPr="00CA09EF" w:rsidRDefault="00FC10EE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7. ПОРЯД</w:t>
      </w:r>
      <w:r w:rsidR="00344A26"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ОК ФОРМИРОВАНИЯ И ДЕЯТЕЛЬНОСТИ </w:t>
      </w: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КОМИССИИ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44A26" w:rsidRPr="00CA09EF" w:rsidRDefault="00344A26" w:rsidP="000C16A3">
      <w:pPr>
        <w:pStyle w:val="13"/>
        <w:shd w:val="clear" w:color="auto" w:fill="auto"/>
        <w:spacing w:line="257" w:lineRule="auto"/>
        <w:ind w:firstLine="567"/>
        <w:jc w:val="both"/>
      </w:pPr>
      <w:r w:rsidRPr="00CA09EF">
        <w:t xml:space="preserve">Комиссия по рассмотрению инициативных проектов (далее - комиссия) создается администрацией сельского поселения </w:t>
      </w:r>
      <w:r w:rsidR="005F581C">
        <w:t xml:space="preserve">«Село Чернышено» </w:t>
      </w:r>
      <w:r w:rsidRPr="00CA09EF">
        <w:t>в целях объективной оценки социально-экономической  значимости инициативных проектов и проведения их конкурсного отбора (если инициативных проектов подано несколько).</w:t>
      </w:r>
    </w:p>
    <w:p w:rsidR="00344A26" w:rsidRPr="00CA09EF" w:rsidRDefault="00344A26" w:rsidP="000C16A3">
      <w:pPr>
        <w:pStyle w:val="13"/>
        <w:shd w:val="clear" w:color="auto" w:fill="auto"/>
        <w:spacing w:line="257" w:lineRule="auto"/>
        <w:ind w:firstLine="567"/>
        <w:jc w:val="both"/>
      </w:pPr>
      <w:r w:rsidRPr="00CA09EF">
        <w:t>Численность комиссии составляет 8 человек.</w:t>
      </w:r>
    </w:p>
    <w:p w:rsidR="00344A26" w:rsidRPr="00CA09EF" w:rsidRDefault="00344A26" w:rsidP="000C16A3">
      <w:pPr>
        <w:rPr>
          <w:rFonts w:ascii="Times New Roman" w:hAnsi="Times New Roman"/>
          <w:color w:val="111816"/>
          <w:position w:val="-2"/>
          <w:sz w:val="26"/>
          <w:szCs w:val="26"/>
        </w:rPr>
      </w:pPr>
      <w:r w:rsidRPr="00CA09EF">
        <w:rPr>
          <w:rFonts w:ascii="Times New Roman" w:hAnsi="Times New Roman"/>
          <w:sz w:val="26"/>
          <w:szCs w:val="26"/>
        </w:rPr>
        <w:t>Персональный</w:t>
      </w:r>
      <w:r w:rsidRPr="00CA09EF">
        <w:rPr>
          <w:rFonts w:ascii="Times New Roman" w:hAnsi="Times New Roman"/>
          <w:sz w:val="26"/>
          <w:szCs w:val="26"/>
        </w:rPr>
        <w:tab/>
        <w:t>состав</w:t>
      </w:r>
      <w:r w:rsidRPr="00CA09EF">
        <w:rPr>
          <w:rFonts w:ascii="Times New Roman" w:hAnsi="Times New Roman"/>
          <w:w w:val="95"/>
          <w:sz w:val="26"/>
          <w:szCs w:val="26"/>
        </w:rPr>
        <w:tab/>
      </w:r>
      <w:r w:rsidRPr="00CA09EF">
        <w:rPr>
          <w:rFonts w:ascii="Times New Roman" w:hAnsi="Times New Roman"/>
          <w:sz w:val="26"/>
          <w:szCs w:val="26"/>
        </w:rPr>
        <w:t>комиссии</w:t>
      </w:r>
      <w:r w:rsidRPr="00CA09EF">
        <w:rPr>
          <w:rFonts w:ascii="Times New Roman" w:hAnsi="Times New Roman"/>
          <w:sz w:val="26"/>
          <w:szCs w:val="26"/>
        </w:rPr>
        <w:tab/>
        <w:t>определяется постановлением</w:t>
      </w:r>
      <w:r w:rsidRPr="00CA09EF">
        <w:rPr>
          <w:rFonts w:ascii="Times New Roman" w:hAnsi="Times New Roman"/>
          <w:position w:val="3"/>
          <w:sz w:val="26"/>
          <w:szCs w:val="26"/>
        </w:rPr>
        <w:t xml:space="preserve">Администрации </w:t>
      </w:r>
      <w:r w:rsidRPr="00CA09E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F581C">
        <w:rPr>
          <w:rFonts w:ascii="Times New Roman" w:hAnsi="Times New Roman"/>
          <w:sz w:val="26"/>
          <w:szCs w:val="26"/>
        </w:rPr>
        <w:t xml:space="preserve"> «Село Чернышено</w:t>
      </w:r>
      <w:r w:rsidRPr="00CA09EF">
        <w:rPr>
          <w:rFonts w:ascii="Times New Roman" w:hAnsi="Times New Roman"/>
          <w:position w:val="3"/>
          <w:sz w:val="26"/>
          <w:szCs w:val="26"/>
        </w:rPr>
        <w:t xml:space="preserve">». </w:t>
      </w:r>
      <w:r w:rsidRPr="00CA09EF">
        <w:rPr>
          <w:rFonts w:ascii="Times New Roman" w:hAnsi="Times New Roman"/>
          <w:sz w:val="26"/>
          <w:szCs w:val="26"/>
        </w:rPr>
        <w:t>Половина от общего числа членов комиссии назначается на</w:t>
      </w:r>
      <w:r w:rsidR="005F581C">
        <w:rPr>
          <w:rFonts w:ascii="Times New Roman" w:hAnsi="Times New Roman"/>
          <w:sz w:val="26"/>
          <w:szCs w:val="26"/>
        </w:rPr>
        <w:t xml:space="preserve"> </w:t>
      </w:r>
      <w:r w:rsidRPr="00CA09EF">
        <w:rPr>
          <w:rFonts w:ascii="Times New Roman" w:hAnsi="Times New Roman"/>
          <w:color w:val="0F1318"/>
          <w:position w:val="-2"/>
          <w:sz w:val="26"/>
          <w:szCs w:val="26"/>
        </w:rPr>
        <w:t>основе предложений</w:t>
      </w:r>
      <w:r w:rsidR="005F581C">
        <w:rPr>
          <w:rFonts w:ascii="Times New Roman" w:hAnsi="Times New Roman"/>
          <w:color w:val="0F1318"/>
          <w:position w:val="-2"/>
          <w:sz w:val="26"/>
          <w:szCs w:val="26"/>
        </w:rPr>
        <w:t xml:space="preserve"> </w:t>
      </w:r>
      <w:r w:rsidRPr="00CA09EF">
        <w:rPr>
          <w:rFonts w:ascii="Times New Roman" w:hAnsi="Times New Roman"/>
          <w:sz w:val="26"/>
          <w:szCs w:val="26"/>
        </w:rPr>
        <w:t xml:space="preserve">Сельской Думы сельского поселения </w:t>
      </w:r>
      <w:r w:rsidR="005F581C">
        <w:rPr>
          <w:rFonts w:ascii="Times New Roman" w:hAnsi="Times New Roman"/>
          <w:sz w:val="26"/>
          <w:szCs w:val="26"/>
        </w:rPr>
        <w:t xml:space="preserve"> «Село Чернышено» </w:t>
      </w:r>
      <w:r w:rsidRPr="00CA09EF">
        <w:rPr>
          <w:rFonts w:ascii="Times New Roman" w:hAnsi="Times New Roman"/>
          <w:sz w:val="26"/>
          <w:szCs w:val="26"/>
        </w:rPr>
        <w:t>. Состав комиссии</w:t>
      </w:r>
      <w:r w:rsidRPr="00CA09EF">
        <w:rPr>
          <w:rFonts w:ascii="Times New Roman" w:hAnsi="Times New Roman"/>
          <w:position w:val="-2"/>
          <w:sz w:val="26"/>
          <w:szCs w:val="26"/>
        </w:rPr>
        <w:t>формируется</w:t>
      </w:r>
      <w:r w:rsidR="005F581C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CA09EF">
        <w:rPr>
          <w:rFonts w:ascii="Times New Roman" w:hAnsi="Times New Roman"/>
          <w:position w:val="3"/>
          <w:sz w:val="26"/>
          <w:szCs w:val="26"/>
        </w:rPr>
        <w:t xml:space="preserve">таким </w:t>
      </w:r>
      <w:r w:rsidRPr="00CA09EF">
        <w:rPr>
          <w:rFonts w:ascii="Times New Roman" w:hAnsi="Times New Roman"/>
          <w:sz w:val="26"/>
          <w:szCs w:val="26"/>
        </w:rPr>
        <w:t xml:space="preserve">образом, </w:t>
      </w:r>
      <w:r w:rsidRPr="00CA09EF">
        <w:rPr>
          <w:rFonts w:ascii="Times New Roman" w:hAnsi="Times New Roman"/>
          <w:color w:val="1A1631"/>
          <w:sz w:val="26"/>
          <w:szCs w:val="26"/>
        </w:rPr>
        <w:t xml:space="preserve">чтобы </w:t>
      </w:r>
      <w:r w:rsidRPr="00CA09EF">
        <w:rPr>
          <w:rFonts w:ascii="Times New Roman" w:hAnsi="Times New Roman"/>
          <w:sz w:val="26"/>
          <w:szCs w:val="26"/>
        </w:rPr>
        <w:t>была исключена возможность возникновения</w:t>
      </w:r>
      <w:r w:rsidR="005F581C">
        <w:rPr>
          <w:rFonts w:ascii="Times New Roman" w:hAnsi="Times New Roman"/>
          <w:sz w:val="26"/>
          <w:szCs w:val="26"/>
        </w:rPr>
        <w:t xml:space="preserve"> </w:t>
      </w:r>
      <w:r w:rsidRPr="00CA09EF">
        <w:rPr>
          <w:rFonts w:ascii="Times New Roman" w:hAnsi="Times New Roman"/>
          <w:position w:val="-2"/>
          <w:sz w:val="26"/>
          <w:szCs w:val="26"/>
        </w:rPr>
        <w:t>конфликтов</w:t>
      </w:r>
      <w:r w:rsidR="005F581C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CA09EF">
        <w:rPr>
          <w:rFonts w:ascii="Times New Roman" w:hAnsi="Times New Roman"/>
          <w:position w:val="3"/>
          <w:sz w:val="26"/>
          <w:szCs w:val="26"/>
        </w:rPr>
        <w:t xml:space="preserve">интересов, </w:t>
      </w:r>
      <w:r w:rsidRPr="00CA09EF">
        <w:rPr>
          <w:rFonts w:ascii="Times New Roman" w:hAnsi="Times New Roman"/>
          <w:sz w:val="26"/>
          <w:szCs w:val="26"/>
        </w:rPr>
        <w:t xml:space="preserve">которые могут </w:t>
      </w:r>
      <w:r w:rsidRPr="00CA09EF">
        <w:rPr>
          <w:rFonts w:ascii="Times New Roman" w:hAnsi="Times New Roman"/>
          <w:color w:val="001100"/>
          <w:sz w:val="26"/>
          <w:szCs w:val="26"/>
        </w:rPr>
        <w:t xml:space="preserve">повлиять </w:t>
      </w:r>
      <w:r w:rsidRPr="00CA09EF">
        <w:rPr>
          <w:rFonts w:ascii="Times New Roman" w:hAnsi="Times New Roman"/>
          <w:color w:val="111305"/>
          <w:sz w:val="26"/>
          <w:szCs w:val="26"/>
        </w:rPr>
        <w:t xml:space="preserve">на </w:t>
      </w:r>
      <w:r w:rsidRPr="00CA09EF">
        <w:rPr>
          <w:rFonts w:ascii="Times New Roman" w:hAnsi="Times New Roman"/>
          <w:sz w:val="26"/>
          <w:szCs w:val="26"/>
        </w:rPr>
        <w:t>принимаемые комиссией</w:t>
      </w:r>
      <w:r w:rsidR="005F581C">
        <w:rPr>
          <w:rFonts w:ascii="Times New Roman" w:hAnsi="Times New Roman"/>
          <w:sz w:val="26"/>
          <w:szCs w:val="26"/>
        </w:rPr>
        <w:t xml:space="preserve"> </w:t>
      </w:r>
      <w:r w:rsidRPr="00CA09EF">
        <w:rPr>
          <w:rFonts w:ascii="Times New Roman" w:hAnsi="Times New Roman"/>
          <w:color w:val="111816"/>
          <w:position w:val="-2"/>
          <w:sz w:val="26"/>
          <w:szCs w:val="26"/>
        </w:rPr>
        <w:t>решения.</w:t>
      </w:r>
    </w:p>
    <w:p w:rsidR="00344A26" w:rsidRPr="00CA09EF" w:rsidRDefault="00344A26" w:rsidP="000C16A3">
      <w:pPr>
        <w:rPr>
          <w:rFonts w:ascii="Times New Roman" w:hAnsi="Times New Roman"/>
          <w:sz w:val="26"/>
          <w:szCs w:val="26"/>
        </w:rPr>
      </w:pP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t>Комиссия состоит из председателя комиссии, заместителя председателя комиссии, секретаря комиссии и членов комиссии, участвующих в</w:t>
      </w:r>
      <w:r w:rsidR="005F581C">
        <w:rPr>
          <w:rFonts w:ascii="Times New Roman" w:hAnsi="Times New Roman"/>
          <w:color w:val="000000"/>
          <w:sz w:val="26"/>
          <w:szCs w:val="26"/>
          <w:lang w:bidi="ru-RU"/>
        </w:rPr>
        <w:t>с</w:t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t xml:space="preserve">е </w:t>
      </w:r>
      <w:r w:rsidR="005F581C">
        <w:rPr>
          <w:rFonts w:ascii="Times New Roman" w:hAnsi="Times New Roman"/>
          <w:color w:val="000000"/>
          <w:sz w:val="26"/>
          <w:szCs w:val="26"/>
          <w:lang w:bidi="ru-RU"/>
        </w:rPr>
        <w:t xml:space="preserve">в </w:t>
      </w:r>
      <w:r w:rsidRPr="00CA09EF">
        <w:rPr>
          <w:rFonts w:ascii="Times New Roman" w:hAnsi="Times New Roman"/>
          <w:color w:val="000000"/>
          <w:sz w:val="26"/>
          <w:szCs w:val="26"/>
          <w:lang w:bidi="ru-RU"/>
        </w:rPr>
        <w:t>работе лично.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Председатель комиссии: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161"/>
        </w:tabs>
        <w:ind w:firstLine="567"/>
        <w:jc w:val="both"/>
      </w:pPr>
      <w:r w:rsidRPr="00CA09EF">
        <w:rPr>
          <w:color w:val="000000"/>
          <w:lang w:eastAsia="ru-RU" w:bidi="ru-RU"/>
        </w:rPr>
        <w:t>1)организует работу комиссии, руководит ее деятельностью;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161"/>
        </w:tabs>
        <w:ind w:firstLine="567"/>
        <w:jc w:val="both"/>
      </w:pPr>
      <w:r w:rsidRPr="00CA09EF">
        <w:rPr>
          <w:color w:val="000000"/>
          <w:lang w:eastAsia="ru-RU" w:bidi="ru-RU"/>
        </w:rPr>
        <w:t>2)формирует проект повестки дня очередного заседания комиссии;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161"/>
        </w:tabs>
        <w:ind w:firstLine="567"/>
        <w:jc w:val="both"/>
      </w:pPr>
      <w:r w:rsidRPr="00CA09EF">
        <w:rPr>
          <w:color w:val="000000"/>
          <w:lang w:eastAsia="ru-RU" w:bidi="ru-RU"/>
        </w:rPr>
        <w:t>3)дает поручения членам комиссии;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161"/>
        </w:tabs>
        <w:ind w:firstLine="567"/>
        <w:jc w:val="both"/>
      </w:pPr>
      <w:r w:rsidRPr="00CA09EF">
        <w:rPr>
          <w:color w:val="000000"/>
          <w:lang w:eastAsia="ru-RU" w:bidi="ru-RU"/>
        </w:rPr>
        <w:t>4)председательствует на заседаниях комиссии.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Секретарь комиссии: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141"/>
        </w:tabs>
        <w:ind w:firstLine="567"/>
        <w:jc w:val="both"/>
      </w:pPr>
      <w:r w:rsidRPr="00CA09EF">
        <w:rPr>
          <w:color w:val="000000"/>
          <w:lang w:eastAsia="ru-RU" w:bidi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136"/>
        </w:tabs>
        <w:ind w:firstLine="567"/>
        <w:jc w:val="both"/>
      </w:pPr>
      <w:r w:rsidRPr="00CA09EF">
        <w:rPr>
          <w:color w:val="000000"/>
          <w:lang w:eastAsia="ru-RU" w:bidi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1271"/>
        </w:tabs>
        <w:ind w:left="740" w:hanging="173"/>
        <w:jc w:val="both"/>
      </w:pPr>
      <w:r w:rsidRPr="00CA09EF">
        <w:rPr>
          <w:color w:val="000000"/>
          <w:lang w:eastAsia="ru-RU" w:bidi="ru-RU"/>
        </w:rPr>
        <w:t>3) ведет протоколы заседаний комиссии.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Член комиссии: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0"/>
        </w:tabs>
        <w:ind w:left="740" w:hanging="173"/>
        <w:jc w:val="both"/>
      </w:pPr>
      <w:r w:rsidRPr="00CA09EF">
        <w:rPr>
          <w:color w:val="000000"/>
          <w:lang w:eastAsia="ru-RU" w:bidi="ru-RU"/>
        </w:rPr>
        <w:lastRenderedPageBreak/>
        <w:t>1)участвует в работе комиссии, в том числе в заседаниях комиссии;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0"/>
        </w:tabs>
        <w:ind w:left="740" w:hanging="173"/>
        <w:jc w:val="both"/>
      </w:pPr>
      <w:r w:rsidRPr="00CA09EF">
        <w:rPr>
          <w:color w:val="000000"/>
          <w:lang w:eastAsia="ru-RU" w:bidi="ru-RU"/>
        </w:rPr>
        <w:t>2)вносит предложения по вопросам работы комиссии;</w:t>
      </w:r>
    </w:p>
    <w:p w:rsidR="00344A26" w:rsidRPr="00CA09EF" w:rsidRDefault="00344A26" w:rsidP="000C16A3">
      <w:pPr>
        <w:pStyle w:val="13"/>
        <w:shd w:val="clear" w:color="auto" w:fill="auto"/>
        <w:tabs>
          <w:tab w:val="left" w:pos="0"/>
        </w:tabs>
        <w:ind w:firstLine="567"/>
        <w:jc w:val="both"/>
      </w:pPr>
      <w:r w:rsidRPr="00CA09EF">
        <w:rPr>
          <w:color w:val="000000"/>
          <w:lang w:eastAsia="ru-RU" w:bidi="ru-RU"/>
        </w:rPr>
        <w:t>3)знакомится с документами и материалами, рассматриваемыми на заседаниях комиссии;</w:t>
      </w:r>
    </w:p>
    <w:p w:rsidR="00344A26" w:rsidRPr="00CA09EF" w:rsidRDefault="00344A26" w:rsidP="000C16A3">
      <w:pPr>
        <w:pStyle w:val="13"/>
        <w:numPr>
          <w:ilvl w:val="0"/>
          <w:numId w:val="5"/>
        </w:numPr>
        <w:shd w:val="clear" w:color="auto" w:fill="auto"/>
        <w:tabs>
          <w:tab w:val="left" w:pos="0"/>
        </w:tabs>
        <w:ind w:firstLine="567"/>
        <w:jc w:val="both"/>
      </w:pPr>
      <w:r w:rsidRPr="00CA09EF">
        <w:rPr>
          <w:color w:val="000000"/>
          <w:lang w:eastAsia="ru-RU" w:bidi="ru-RU"/>
        </w:rPr>
        <w:t>задает вопросы участникам заседания комиссии;</w:t>
      </w:r>
    </w:p>
    <w:p w:rsidR="00344A26" w:rsidRPr="00CA09EF" w:rsidRDefault="00344A26" w:rsidP="000C16A3">
      <w:pPr>
        <w:pStyle w:val="13"/>
        <w:numPr>
          <w:ilvl w:val="0"/>
          <w:numId w:val="5"/>
        </w:numPr>
        <w:shd w:val="clear" w:color="auto" w:fill="auto"/>
        <w:tabs>
          <w:tab w:val="left" w:pos="0"/>
        </w:tabs>
        <w:ind w:firstLine="567"/>
        <w:jc w:val="both"/>
      </w:pPr>
      <w:r w:rsidRPr="00CA09EF">
        <w:rPr>
          <w:color w:val="000000"/>
          <w:lang w:eastAsia="ru-RU" w:bidi="ru-RU"/>
        </w:rPr>
        <w:t>голосует на заседаниях комиссии.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Основной формой работы комиссии являются заседания.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Заседание комиссии считается правомочным при условии присутствия на нем не менее половины ее членов.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Члены комиссии обладают равными правами при обсуждении вопросов о принятии решений.</w:t>
      </w:r>
    </w:p>
    <w:p w:rsidR="00344A26" w:rsidRPr="00CA09EF" w:rsidRDefault="00344A26" w:rsidP="000C16A3">
      <w:pPr>
        <w:pStyle w:val="13"/>
        <w:shd w:val="clear" w:color="auto" w:fill="auto"/>
        <w:ind w:firstLine="567"/>
        <w:jc w:val="both"/>
      </w:pPr>
      <w:r w:rsidRPr="00CA09EF">
        <w:rPr>
          <w:color w:val="000000"/>
          <w:lang w:eastAsia="ru-RU" w:bidi="ru-RU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344A26" w:rsidRPr="00CA09EF" w:rsidRDefault="00344A26" w:rsidP="000C16A3">
      <w:pPr>
        <w:pStyle w:val="13"/>
        <w:shd w:val="clear" w:color="auto" w:fill="auto"/>
        <w:spacing w:line="240" w:lineRule="auto"/>
        <w:ind w:firstLine="567"/>
        <w:jc w:val="both"/>
        <w:rPr>
          <w:color w:val="000000"/>
          <w:lang w:eastAsia="ru-RU" w:bidi="ru-RU"/>
        </w:rPr>
      </w:pPr>
      <w:r w:rsidRPr="00CA09EF">
        <w:rPr>
          <w:color w:val="000000"/>
          <w:lang w:eastAsia="ru-RU" w:bidi="ru-RU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РАЗДЕЛ 8. ПОРЯДОК РЕАЛИЗАЦИИ И ФИНАНСИРОВАНИЯ ИНИЦИАТИВНЫХПРОЕКТОВ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8.1. Реализация инициативных проектов осуществляется за счет средств бюджета </w:t>
      </w:r>
      <w:r w:rsidR="00EA7D49" w:rsidRPr="00CA09EF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ельского поселения 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Минимальная общая доля софинансирования жителей муниципального образования </w:t>
      </w:r>
      <w:r w:rsidR="00192524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Par105"/>
      <w:bookmarkEnd w:id="0"/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8.2. Реализация проекта осуществляется на основании договора пожертвования денежных средств с </w:t>
      </w:r>
      <w:r w:rsidR="00192524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администрацией 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Договоры, предусмотренные </w:t>
      </w:r>
      <w:hyperlink w:anchor="Par105" w:history="1">
        <w:r w:rsidRPr="000C16A3">
          <w:rPr>
            <w:rFonts w:ascii="Times New Roman" w:eastAsiaTheme="minorHAnsi" w:hAnsi="Times New Roman"/>
            <w:sz w:val="26"/>
            <w:szCs w:val="26"/>
            <w:lang w:eastAsia="en-US"/>
          </w:rPr>
          <w:t>абзацем первым</w:t>
        </w:r>
      </w:hyperlink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подпункта, заключаются в срок, не превышающий 40 рабочих дней, следующих за днем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</w:t>
      </w:r>
      <w:r w:rsidR="00192524" w:rsidRPr="00CA09EF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ельского поселения 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, передачи имущества, реквизиты счета бюджета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ельского поселения 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незаключения договора пожертвования в установленный срок, а также в случае неперечисления в бюджет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неперечисления в бюджет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денежных средств по заключенному договору пожертвования в сроки и объеме, предусмотренные в договоре пожертвования, передачи имущества,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администрация 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трех рабочих дней, следующих за днем истечения срока для перечисления пожертвований в бюджет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сельского поселения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 «Село Чернышено»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передачи имущества,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8.3. Бюджетные ассигнования на реализацию инициативных проектов предусматриваются по соответствующей муниципальной программе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8.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. Средства на инициативные проекты не могут выделяться на проекты, по которым предусмотрено финансирование в рамках иных муниципальных программ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12AB8" w:rsidRPr="00CA09EF" w:rsidRDefault="00312AB8" w:rsidP="000C16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8.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Администрация 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осуществляет контроль за ходом реализации инициативного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Инициаторы проекта, другие граждане, проживающие на территории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, уполномоченные инициатором проекта, а также иные лица, определяемые законодательством Российской Федерации, вправе осуществлять контроль за реализацией инициативного проекта в формах, не противоречащих законодательству Российской Федерации.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8.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.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312AB8" w:rsidRPr="00CA09EF" w:rsidRDefault="008435D3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Члены </w:t>
      </w:r>
      <w:r w:rsidR="00312AB8" w:rsidRPr="00CA09EF">
        <w:rPr>
          <w:rFonts w:ascii="Times New Roman" w:eastAsiaTheme="minorHAnsi" w:hAnsi="Times New Roman"/>
          <w:sz w:val="26"/>
          <w:szCs w:val="26"/>
          <w:lang w:eastAsia="en-US"/>
        </w:rPr>
        <w:t>комиссии имеют право на участие в приемке результатов поставки товаров, выполнения работ, оказания услуг.</w:t>
      </w:r>
    </w:p>
    <w:p w:rsidR="00A45FC3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8.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8435D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Администрация 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обеспечивает направление отчетности -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и др.)</w:t>
      </w:r>
      <w:r w:rsidR="00A45FC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в Сельскую Думу сельского поселения </w:t>
      </w:r>
      <w:r w:rsidR="005F581C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</w:t>
      </w:r>
      <w:r w:rsidR="00A45FC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до 31 декабря года, в котором был реализован инициативный проект.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1" w:name="Par120"/>
      <w:bookmarkEnd w:id="1"/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8.</w:t>
      </w:r>
      <w:r w:rsidR="00A45FC3" w:rsidRPr="00CA09EF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. Отчет об итогах реализации инициативного проекта подлежит обнародованию и размещению на официальном сайте </w:t>
      </w:r>
      <w:r w:rsidR="00A45FC3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Чернышено»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 в сети Интернет в течение 30 календарных дней со дня завершения реализации инициативного проекта.</w:t>
      </w:r>
    </w:p>
    <w:p w:rsidR="00312AB8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2" w:name="Par122"/>
      <w:bookmarkEnd w:id="2"/>
    </w:p>
    <w:p w:rsidR="006E761C" w:rsidRPr="00CA09EF" w:rsidRDefault="006E761C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9. ПОРЯДОК РАСЧЕТА И ВОЗВРАТА СУММ ИНИЦИАТИВНЫХ ПЛАТЕЖЕЙ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9.1.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65B5D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сельского поселения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(далее - денежные средства, подлежащие возврату).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9.2.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9.3. Инициаторы проекта предоставляют заявление на возврат денежных средств с указанием банковских реквизитов </w:t>
      </w:r>
      <w:r w:rsidR="003506B2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 администрацию сельского поселения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  <w:r w:rsidR="003506B2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, осуществляющую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>учет инициативных платежей, в целях возврата инициативных платежей.</w:t>
      </w:r>
    </w:p>
    <w:p w:rsidR="00312AB8" w:rsidRPr="00CA09EF" w:rsidRDefault="00312AB8" w:rsidP="000C16A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9.4. </w:t>
      </w:r>
      <w:r w:rsidR="003506B2"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Возврат денежных средств осуществляется </w:t>
      </w:r>
      <w:r w:rsidRPr="00CA09EF">
        <w:rPr>
          <w:rFonts w:ascii="Times New Roman" w:eastAsiaTheme="minorHAnsi" w:hAnsi="Times New Roman"/>
          <w:sz w:val="26"/>
          <w:szCs w:val="26"/>
          <w:lang w:eastAsia="en-US"/>
        </w:rPr>
        <w:t xml:space="preserve">в течение 5 рабочих дней со дня поступления заявления </w:t>
      </w:r>
    </w:p>
    <w:p w:rsidR="00312AB8" w:rsidRPr="00CA09EF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12AB8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506B2" w:rsidRDefault="003506B2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7204F" w:rsidRDefault="0007204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E761C" w:rsidRDefault="006E761C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90CCF" w:rsidRDefault="00490CCF" w:rsidP="00490CCF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12AB8" w:rsidRPr="00A321F4" w:rsidRDefault="00490CCF" w:rsidP="00490CCF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="00312AB8" w:rsidRPr="00A321F4">
        <w:rPr>
          <w:rFonts w:ascii="Times New Roman" w:eastAsiaTheme="minorHAnsi" w:hAnsi="Times New Roman"/>
          <w:sz w:val="22"/>
          <w:szCs w:val="22"/>
          <w:lang w:eastAsia="en-US"/>
        </w:rPr>
        <w:t>Приложение N 1</w:t>
      </w:r>
    </w:p>
    <w:p w:rsidR="00312AB8" w:rsidRPr="00A321F4" w:rsidRDefault="00312AB8" w:rsidP="00312AB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312AB8" w:rsidRPr="00A321F4" w:rsidRDefault="00312AB8" w:rsidP="00312AB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312AB8" w:rsidRPr="00A321F4" w:rsidRDefault="00312AB8" w:rsidP="00312AB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312AB8" w:rsidRPr="00A321F4" w:rsidRDefault="00312AB8" w:rsidP="00312AB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312AB8" w:rsidRPr="00A321F4" w:rsidRDefault="00312AB8" w:rsidP="00312AB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</w:t>
      </w:r>
      <w:r w:rsidR="00A321F4"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312AB8" w:rsidRPr="00A321F4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312AB8" w:rsidRPr="004E17EF" w:rsidRDefault="00312AB8" w:rsidP="00312AB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lang w:eastAsia="en-US"/>
        </w:rPr>
      </w:pPr>
      <w:bookmarkStart w:id="3" w:name="Par142"/>
      <w:bookmarkEnd w:id="3"/>
      <w:r w:rsidRPr="004E17EF">
        <w:rPr>
          <w:rFonts w:ascii="Times New Roman" w:eastAsiaTheme="minorHAnsi" w:hAnsi="Times New Roman"/>
          <w:b/>
          <w:lang w:eastAsia="en-US"/>
        </w:rPr>
        <w:t>ИНИЦИАТИВНЫЙ ПРОЕКТ</w:t>
      </w:r>
      <w:r w:rsidR="00B65E3E" w:rsidRPr="004E17EF">
        <w:rPr>
          <w:rFonts w:ascii="Times New Roman" w:eastAsiaTheme="minorHAnsi" w:hAnsi="Times New Roman"/>
          <w:b/>
          <w:lang w:eastAsia="en-US"/>
        </w:rPr>
        <w:t xml:space="preserve"> (ФОРМА)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1074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3515"/>
      </w:tblGrid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Сведения</w:t>
            </w: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 инициативного проекта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07204F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Сведения о территории, </w:t>
            </w:r>
            <w:r w:rsidR="00312AB8">
              <w:rPr>
                <w:rFonts w:ascii="Times New Roman" w:eastAsiaTheme="minorHAnsi" w:hAnsi="Times New Roman"/>
                <w:lang w:eastAsia="en-US"/>
              </w:rPr>
              <w:t>на которой будет реализован инициативный проект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Цель и задачи проекта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Описание проблемы, решение которой имеет приоритетное значение для жителей </w:t>
            </w:r>
            <w:r w:rsidR="00812912">
              <w:rPr>
                <w:rFonts w:ascii="Times New Roman" w:eastAsiaTheme="minorHAnsi" w:hAnsi="Times New Roman"/>
                <w:lang w:eastAsia="en-US"/>
              </w:rPr>
              <w:t xml:space="preserve">сельского поселения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или его части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Обоснование предложений по решению указанной проблемы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Ожидаемые результаты, 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Эффективность реализации проекта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Денежные средства граждан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Планируемые сроки реализации проекта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12AB8" w:rsidRPr="006E761C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6E761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Инициатор проекта (лицо, уполномоченное инициатором проекта): _____________</w:t>
      </w:r>
    </w:p>
    <w:p w:rsidR="00312AB8" w:rsidRPr="006E761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(подпись)</w:t>
      </w:r>
    </w:p>
    <w:p w:rsidR="00312AB8" w:rsidRPr="00AC19AC" w:rsidRDefault="00312AB8" w:rsidP="006E761C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_______________</w:t>
      </w: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(Ф.И.О.)</w:t>
      </w:r>
    </w:p>
    <w:p w:rsidR="00312AB8" w:rsidRPr="006E761C" w:rsidRDefault="00312AB8" w:rsidP="00812912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Приложение:</w:t>
      </w:r>
    </w:p>
    <w:p w:rsidR="00312AB8" w:rsidRPr="006E761C" w:rsidRDefault="00312AB8" w:rsidP="00812912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1.  Расчет и обоснование предполагаемой стоимости инициативного проектаи (или) проектно-сметная (сметная) документация.</w:t>
      </w:r>
    </w:p>
    <w:p w:rsidR="00312AB8" w:rsidRPr="006E761C" w:rsidRDefault="00312AB8" w:rsidP="00812912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2.  Презентационные материалы к инициативному проекту (с использованиемсредств визуализации инициативного проекта).</w:t>
      </w:r>
    </w:p>
    <w:p w:rsidR="00312AB8" w:rsidRPr="006E761C" w:rsidRDefault="00312AB8" w:rsidP="00812912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3.  Дополнительные  материалы (чертежи, макеты, графические материалы идругие) при необходимости.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490CCF" w:rsidRDefault="00490CC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490CCF" w:rsidRDefault="00490CC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490CCF" w:rsidRDefault="00490CCF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5320" w:rsidRDefault="00B4532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7524A0" w:rsidP="007524A0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312AB8">
        <w:rPr>
          <w:rFonts w:ascii="Times New Roman" w:eastAsiaTheme="minorHAnsi" w:hAnsi="Times New Roman"/>
          <w:lang w:eastAsia="en-US"/>
        </w:rPr>
        <w:t>Приложение N 2</w:t>
      </w:r>
    </w:p>
    <w:p w:rsidR="00BF74ED" w:rsidRPr="00A321F4" w:rsidRDefault="00BF74ED" w:rsidP="00BF74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BF74ED" w:rsidRPr="00A321F4" w:rsidRDefault="00BF74ED" w:rsidP="00BF74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BF74ED" w:rsidRPr="00A321F4" w:rsidRDefault="00BF74ED" w:rsidP="00BF74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BF74ED" w:rsidRPr="00A321F4" w:rsidRDefault="00BF74ED" w:rsidP="00BF74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BF74ED" w:rsidRPr="00A321F4" w:rsidRDefault="00BF74ED" w:rsidP="00BF74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AC19A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bookmarkStart w:id="4" w:name="Par234"/>
      <w:bookmarkEnd w:id="4"/>
      <w:r w:rsidRPr="00AC19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ПРОТОКОЛ СОБРАНИЯ ГРАЖДАН</w:t>
      </w:r>
    </w:p>
    <w:p w:rsidR="00312AB8" w:rsidRPr="00AC19A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Дата проведения собрания: </w:t>
      </w:r>
      <w:r w:rsid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«</w:t>
      </w: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____</w:t>
      </w:r>
      <w:r w:rsid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»</w:t>
      </w: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___________ 20___ г.</w:t>
      </w: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Адрес проведения собрания: _______________________</w:t>
      </w:r>
    </w:p>
    <w:p w:rsidR="00AC19AC" w:rsidRPr="00AC19AC" w:rsidRDefault="00AC19AC" w:rsidP="00AC19AC">
      <w:pPr>
        <w:rPr>
          <w:rFonts w:eastAsiaTheme="minorHAnsi"/>
          <w:lang w:eastAsia="en-US"/>
        </w:rPr>
      </w:pPr>
    </w:p>
    <w:p w:rsidR="00312AB8" w:rsidRPr="00AC19AC" w:rsidRDefault="00BF74ED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Время начала</w:t>
      </w:r>
      <w:r w:rsidR="00312AB8"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: _____ час. _____ мин.</w:t>
      </w: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Время окончания собрания: _____ час. _____ мин.</w:t>
      </w: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12AB8" w:rsidRPr="00AC19AC" w:rsidRDefault="00AC19AC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Повестка собрания</w:t>
      </w:r>
      <w:r w:rsidR="00312AB8"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: __________________________________________</w:t>
      </w: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Ход собрания: _______________________________________________</w:t>
      </w:r>
    </w:p>
    <w:p w:rsidR="00312AB8" w:rsidRPr="00AC19AC" w:rsidRDefault="00312AB8" w:rsidP="00AC19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(описывается  ход  проведения  собрания  с указанием вопросов</w:t>
      </w:r>
      <w:r w:rsidR="007524A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рассмотрения;  выступающих  лиц  и  сути их выступления по каждому вопросу</w:t>
      </w:r>
      <w:r w:rsidR="007524A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;принятых решений по каждому вопросу; количества проголосовавших за, против,</w:t>
      </w:r>
      <w:r w:rsidR="007524A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воздержавшихся)</w:t>
      </w:r>
    </w:p>
    <w:p w:rsidR="00312AB8" w:rsidRPr="00AC19A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12AB8" w:rsidRDefault="00312AB8" w:rsidP="00312AB8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AC19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Итоги собрания и принятые решения: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106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80"/>
        <w:gridCol w:w="3748"/>
      </w:tblGrid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BF74ED" w:rsidP="00BF74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Итоги собрания </w:t>
            </w:r>
            <w:r w:rsidR="00312AB8"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 принятые решения</w:t>
            </w: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Количество граждан, присутствующих на собрании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инициативного проекта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Сведения о территории </w:t>
            </w:r>
            <w:r w:rsidR="00BF74ED"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сельского поселения</w:t>
            </w: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которой будет реализован инициативный проект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Цель и задачи проекта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Описание проблемы, решение которой имеет приоритетное значение для жителей </w:t>
            </w:r>
            <w:r w:rsidR="00BF74ED"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Обоснование предложение по решению указанной проблемы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Ожидаемые результаты, в том числе: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Эффективность реализации проекта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</w:t>
            </w: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обеспечение сохранности объекта и т.д.)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E761C">
            <w:pPr>
              <w:autoSpaceDE w:val="0"/>
              <w:autoSpaceDN w:val="0"/>
              <w:adjustRightInd w:val="0"/>
              <w:ind w:right="334"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Денежные средства граждан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Планируемые сроки реализации проекта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Представители инициативной группы (Ф.И.О., тел., эл. адрес), уполномоченные подписывать заявки, договоры,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6E76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Состав инициативной группы (Ф.И.О., тел.)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6E761C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0C16A3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Представитель инициативной группы: __________________ _____________________</w:t>
      </w: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0C16A3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                                    (подпись)            (Ф.И.О.)</w:t>
      </w: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0C16A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Представитель </w:t>
      </w:r>
      <w:r w:rsidR="00BF74ED" w:rsidRPr="000C16A3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администрации </w:t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t>сельского поселения</w:t>
      </w:r>
      <w:r w:rsidR="007524A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BF74ED" w:rsidRPr="000C16A3">
        <w:rPr>
          <w:rFonts w:ascii="Times New Roman" w:eastAsiaTheme="minorHAnsi" w:hAnsi="Times New Roman" w:cs="Times New Roman"/>
          <w:sz w:val="22"/>
          <w:szCs w:val="22"/>
          <w:lang w:eastAsia="en-US"/>
        </w:rPr>
        <w:softHyphen/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 xml:space="preserve">«Село Чернышено» </w:t>
      </w:r>
      <w:r w:rsidR="007524A0">
        <w:rPr>
          <w:rFonts w:ascii="Times New Roman" w:eastAsiaTheme="minorHAnsi" w:hAnsi="Times New Roman"/>
          <w:lang w:eastAsia="en-US"/>
        </w:rPr>
        <w:t xml:space="preserve"> </w:t>
      </w:r>
      <w:r w:rsidRPr="000C16A3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:</w:t>
      </w: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0C16A3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__________________________   ____________________   _______________________</w:t>
      </w: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0C16A3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  (должность)                  (подпись)               (Ф.И.О.)</w:t>
      </w:r>
    </w:p>
    <w:p w:rsidR="00312AB8" w:rsidRPr="000C16A3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C16A3" w:rsidRDefault="000C16A3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Приложение N 3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0C16A3" w:rsidRDefault="000C16A3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</w:p>
    <w:p w:rsidR="00312AB8" w:rsidRPr="000C16A3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0C16A3" w:rsidRDefault="00312AB8" w:rsidP="000C16A3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bookmarkStart w:id="5" w:name="Par345"/>
      <w:bookmarkEnd w:id="5"/>
      <w:r w:rsidRPr="000C16A3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ПРОТОКОЛ</w:t>
      </w:r>
    </w:p>
    <w:p w:rsidR="00312AB8" w:rsidRPr="000C16A3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C16A3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ЗАСЕДАНИЯ СОБРАНИЯ ГРАЖДАН ПО ВОПРОСАМ ОСУЩЕСТВЛЕНИЯ ТОС</w:t>
      </w:r>
    </w:p>
    <w:p w:rsidR="00F44E62" w:rsidRPr="00F44E62" w:rsidRDefault="00F44E62" w:rsidP="00F44E62">
      <w:pPr>
        <w:rPr>
          <w:rFonts w:eastAsiaTheme="minorHAnsi"/>
          <w:lang w:eastAsia="en-US"/>
        </w:rPr>
      </w:pP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Наименование       территориального      общественного      самоуправления: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___________________________________________________________________________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Дата проведения: </w:t>
      </w:r>
      <w:r w:rsidR="000E73D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«</w:t>
      </w: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____</w:t>
      </w:r>
      <w:r w:rsidR="000E73D5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»</w:t>
      </w: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___________ 20___ г.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 проведения: _______________________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Повестка заседания: _______________________________________________________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Ход собрания, конференции: ________________________________________________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(описывается  ход  проведения  заседания с указанием вопросов рассмотрения;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выступающих  лиц и сути их выступления по каждому вопросу; принятых решений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 каждому вопросу; количества проголосовавших за, против, воздержавшихся)</w:t>
      </w: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312AB8" w:rsidRPr="006E761C" w:rsidRDefault="00312AB8" w:rsidP="006E761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             Итоги собрания</w:t>
      </w:r>
      <w:r w:rsidR="007524A0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6E761C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принятые решения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6"/>
        <w:gridCol w:w="3827"/>
      </w:tblGrid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Итоги со</w:t>
            </w:r>
            <w:r w:rsidR="000D178B"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брания</w:t>
            </w: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принятые решения</w:t>
            </w: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Количество граждан, присутствующих на собрании (листы регистрации прилагаются)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инициативного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Сведения о территории </w:t>
            </w:r>
            <w:r w:rsidR="000D178B"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сельского поселения</w:t>
            </w: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на которой будет реализован инициативный проект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Цель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Описание проблемы, решение которой имеет приоритетное значение для жителей </w:t>
            </w:r>
            <w:r w:rsidR="000D178B"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Обоснование предложения по решению указанной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Ожидаемые результаты,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Эффективность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Количество прямых благополучателей (человек) (указать </w:t>
            </w: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механизм определения количества прямых благополучателей)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Денежные средства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неденежного вклада, обеспечиваемый инициатором проекта,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Планируемые сроки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0E73D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Pr="000E73D5" w:rsidRDefault="00312AB8" w:rsidP="000E73D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Представитель, действующий в интересах ТОС: _____________ _________________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(подпись)       (Ф.И.О.)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Представитель </w:t>
      </w:r>
      <w:r w:rsidR="00FD26E0"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администрации</w:t>
      </w:r>
      <w:r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: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__________________________________  ________________  _____________________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     (должность)                  (подпись)            (Ф.И.О.)</w:t>
      </w:r>
    </w:p>
    <w:p w:rsidR="00312AB8" w:rsidRPr="00FD26E0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Приложение N 4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0C16A3" w:rsidRDefault="000C16A3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4E17EF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4E17EF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6" w:name="Par451"/>
      <w:bookmarkEnd w:id="6"/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ЛИСТ</w:t>
      </w:r>
    </w:p>
    <w:p w:rsidR="00312AB8" w:rsidRPr="004E17EF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</w:t>
      </w:r>
      <w:r w:rsidR="00FD26E0"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ЕГИСТРАЦИИ УЧАСТНИКОВ СОБРАНИЯ </w:t>
      </w: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ГРАЖДАН</w:t>
      </w:r>
    </w:p>
    <w:p w:rsidR="00312AB8" w:rsidRDefault="00312AB8" w:rsidP="00FD26E0">
      <w:pPr>
        <w:pStyle w:val="1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ИНИЦИАТИВНОМУ ПРОЕКТУ _______________________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410"/>
        <w:gridCol w:w="2410"/>
        <w:gridCol w:w="1589"/>
      </w:tblGrid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Год, месяц, число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Адрес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Подпись</w:t>
            </w: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Приложение:</w:t>
      </w: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Инициатор  проекта (лицо, уполномоченное инициатором проекта)/Представитель</w:t>
      </w: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инициативной группы: ____________   ____________________________</w:t>
      </w: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                  (подпись)              (Ф.И.О.)</w:t>
      </w: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12AB8" w:rsidRPr="00FD26E0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Дата проведения "_____" __________ 20__ года</w:t>
      </w:r>
    </w:p>
    <w:p w:rsidR="00312AB8" w:rsidRPr="00FD26E0" w:rsidRDefault="00312AB8" w:rsidP="00FD26E0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Приложение N 5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bookmarkStart w:id="7" w:name="Par515"/>
      <w:bookmarkEnd w:id="7"/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0C16A3" w:rsidRDefault="000C16A3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4E17EF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Согласие</w:t>
      </w:r>
    </w:p>
    <w:p w:rsidR="00312AB8" w:rsidRPr="004E17EF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обработку персональных данных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(фамилия, имя, отчество)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зарегистрированный(ая) по адресу: ________________________________________,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паспорт серия _________ N _______________ выдан </w:t>
      </w:r>
      <w:r w:rsid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</w:t>
      </w:r>
      <w:r w:rsid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___________ 20___ г.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___________________________________________________________________________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______________________________________________________________, (кем выдан)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свободно,    своей    волей    и    в    своем    интересе   даю   согласие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___________________________________________________________________________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(наименование и адрес оператора, получающего согласие субъекта персональных                          данных на их обработку)на   обработку   (любое   действие  (операцию)  или  совокупность  действий(операций),  совершаемых  с  использованием  средств  автоматизации или без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использования  таковых  средств  с  персональными  данными,  включая  сбор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,запись,   систематизацию,   накопление,  хранение,  уточнение  (обновление,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изменение),    извлечение,    использование,   передачу   (распространение,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предоставление,    доступ),    обезличивание,    блокирование,    удаление,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уничтожение), следующих персональных данных: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-  фамилия,  имя,  отчество,  год,  месяц и число рождения, адрес места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жительства.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Вышеуказанные  персональные  данные  предоставляю  в целях рассмотрения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инициативного  проекта, а также реализации иных полномочий в соответствии с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законодательством и иными правовыми актами, связанными с его рассмотрением.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В  соответствии  со  </w:t>
      </w:r>
      <w:hyperlink r:id="rId13" w:history="1">
        <w:r w:rsidRPr="00AC19AC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ст.  7</w:t>
        </w:r>
      </w:hyperlink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Федерального закона </w:t>
      </w:r>
      <w:r w:rsid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персональных данных</w:t>
      </w:r>
      <w:r w:rsid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оператор  вправе  осуществлять  передачу  моих  персональных данных третьим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лицам в соответствии с законодательством.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Я ознакомлен(а) с тем, что: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1)  согласие  на  обработку  персональных данных вступает в силу с даты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подписания настоящего согласия и действует бессрочно;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2)  согласие  на  обработку  персональных данных может быть отозвано на</w:t>
      </w:r>
      <w:r w:rsidR="007524A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основании письменного заявления в произвольной форме.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Дата начала обработки персональных данных: "___" _____________ 20___ г.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_________________ /__________________/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подпись заявителя  фамилия заявителя</w:t>
      </w:r>
    </w:p>
    <w:p w:rsidR="00312AB8" w:rsidRPr="00AC19AC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FD26E0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FD26E0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FD26E0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P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P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Pr="00FD26E0" w:rsidRDefault="000E73D5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P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Приложение N 6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bookmarkStart w:id="8" w:name="Par566"/>
      <w:bookmarkEnd w:id="8"/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0C16A3" w:rsidRDefault="000C16A3" w:rsidP="00FD26E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312AB8" w:rsidRPr="004E17EF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ЗАЯВКА</w:t>
      </w:r>
    </w:p>
    <w:p w:rsidR="00312AB8" w:rsidRPr="004E17EF" w:rsidRDefault="00312AB8" w:rsidP="00FD26E0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E17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 УЧАСТИЕ В РЕАЛИЗАЦИИ ИНИЦИАТИВНЫХ ПРОЕКТОВ</w:t>
      </w:r>
    </w:p>
    <w:p w:rsidR="00FD26E0" w:rsidRPr="00FD26E0" w:rsidRDefault="00FD26E0" w:rsidP="00FD26E0">
      <w:pPr>
        <w:rPr>
          <w:rFonts w:eastAsiaTheme="minorHAnsi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r w:rsidR="00FD26E0"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сельском поселении «_____________»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_ ______________ 20___ г.</w:t>
      </w:r>
    </w:p>
    <w:p w:rsidR="00FD26E0" w:rsidRPr="00AC19AC" w:rsidRDefault="00FD26E0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Инициатор проекта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___________________________________________________________________________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(Ф.И.О. уполномоченного лица)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просит  рассмотреть  на  заседании  комиссии инициативный проект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 в сумме _____________ тыс. рублей.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 (сумма прописью)</w:t>
      </w:r>
    </w:p>
    <w:p w:rsidR="00312AB8" w:rsidRPr="00AC19A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Прилагаемые документы (примерный перечень):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1. Инициативный проект (далее - проект) на __ л. в 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2. Протокол собрания граждан/конференции на __ л. в 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3.  Лист регистрации участников собрания/конференции граждан на __ л. </w:t>
      </w:r>
      <w:r w:rsidR="00FD26E0"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4. Подписные листы (при их наличии) на __ л. в 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5.   Сметная   документация/прайс-листы   на   закупаемое  оборудование(материалы) на __ л. в 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6. Фотографии общего собрания, конференции граждан на __ л. в 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7.  Фотографии, свидетельствующие о текущем состоянии объекта, на __ л.в 1 экз.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8.  Информационные материалы, ссылки на интернет- и ТВ-ресурсы и др. на</w:t>
      </w:r>
    </w:p>
    <w:p w:rsidR="00312AB8" w:rsidRPr="00AC19A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Заявитель  настоящим  подтверждает,  что вся информация, содержащаяся в</w:t>
      </w:r>
    </w:p>
    <w:p w:rsidR="00312AB8" w:rsidRPr="00AC19AC" w:rsidRDefault="00312AB8" w:rsidP="00FD26E0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C19A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заявке и прилагаемых документах, является достоверной и полной.</w:t>
      </w:r>
    </w:p>
    <w:p w:rsidR="00312AB8" w:rsidRPr="00AC19AC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_________________ _____________________________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(подпись)                    (Ф.И.О.)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_________________ _______________________</w:t>
      </w:r>
    </w:p>
    <w:p w:rsidR="00312AB8" w:rsidRPr="00FD26E0" w:rsidRDefault="00312AB8" w:rsidP="00312AB8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FD26E0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   (телефон)       (электронный адрес)</w:t>
      </w:r>
    </w:p>
    <w:p w:rsidR="00312AB8" w:rsidRPr="00FD26E0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Pr="00FD26E0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0E73D5" w:rsidRDefault="000E73D5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FD26E0" w:rsidRDefault="00FD26E0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6F20ED" w:rsidRDefault="006F20ED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>Приложение N 7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bookmarkStart w:id="9" w:name="Par613"/>
      <w:bookmarkEnd w:id="9"/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к Положению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о порядке выдвижения, внесения, обсуждения,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рассмотрения инициативных проектов,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>а также проведения их конкурсного отбора</w:t>
      </w:r>
    </w:p>
    <w:p w:rsidR="000C16A3" w:rsidRPr="00A321F4" w:rsidRDefault="000C16A3" w:rsidP="000C16A3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321F4">
        <w:rPr>
          <w:rFonts w:ascii="Times New Roman" w:eastAsiaTheme="minorHAnsi" w:hAnsi="Times New Roman"/>
          <w:sz w:val="22"/>
          <w:szCs w:val="22"/>
          <w:lang w:eastAsia="en-US"/>
        </w:rPr>
        <w:t xml:space="preserve">в сельском поселении </w:t>
      </w:r>
      <w:r w:rsidR="007524A0">
        <w:rPr>
          <w:rFonts w:ascii="Times New Roman" w:eastAsiaTheme="minorHAnsi" w:hAnsi="Times New Roman"/>
          <w:sz w:val="26"/>
          <w:szCs w:val="26"/>
          <w:lang w:eastAsia="en-US"/>
        </w:rPr>
        <w:t>«Село Чернышено»</w:t>
      </w:r>
    </w:p>
    <w:p w:rsidR="000C16A3" w:rsidRDefault="000C16A3" w:rsidP="000C16A3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 w:rsidP="00312AB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МЕТОДИКА ОЦЕНКИ</w:t>
      </w:r>
    </w:p>
    <w:p w:rsidR="00312AB8" w:rsidRDefault="00312AB8" w:rsidP="00312AB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ИНИЦИАТИВНЫХ ПРОЕКТОВ</w:t>
      </w:r>
    </w:p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36"/>
        <w:gridCol w:w="3286"/>
        <w:gridCol w:w="1418"/>
      </w:tblGrid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 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Наименование критериев конкурсного отбора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Значения критериев конкурсного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баллов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Уровень софинансирования со стороны инициаторов проекта (в % от стоимости проекта)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свыше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свыше 10 до 15%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свыше 5 до 10%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жителей, принявших участие в обсуждении инициативного проекта (определяется по количеству в подпи</w:t>
            </w:r>
            <w:r w:rsidR="00C03A76">
              <w:rPr>
                <w:rFonts w:ascii="Times New Roman" w:eastAsiaTheme="minorHAnsi" w:hAnsi="Times New Roman"/>
                <w:lang w:eastAsia="en-US"/>
              </w:rPr>
              <w:t xml:space="preserve">сном листе, протоколе собрания </w:t>
            </w:r>
            <w:r>
              <w:rPr>
                <w:rFonts w:ascii="Times New Roman" w:eastAsiaTheme="minorHAnsi" w:hAnsi="Times New Roman"/>
                <w:lang w:eastAsia="en-US"/>
              </w:rPr>
              <w:t>гражд</w:t>
            </w:r>
            <w:r w:rsidR="00C03A76">
              <w:rPr>
                <w:rFonts w:ascii="Times New Roman" w:eastAsiaTheme="minorHAnsi" w:hAnsi="Times New Roman"/>
                <w:lang w:eastAsia="en-US"/>
              </w:rPr>
              <w:t xml:space="preserve">ан, листе регистрации собрания </w:t>
            </w:r>
            <w:r>
              <w:rPr>
                <w:rFonts w:ascii="Times New Roman" w:eastAsiaTheme="minorHAnsi" w:hAnsi="Times New Roman"/>
                <w:lang w:eastAsia="en-US"/>
              </w:rPr>
              <w:t>граждан)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свыше 301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101 до 300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Объем неденежного вклада граждан (добровольное имущественное участие, трудовое участие)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Объем неденежного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6.1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Телевидение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6.2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Информационно-телекоммуникационная сеть Интернет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6.3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Печатные издания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6.4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Листовки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6.5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Объявления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Наличие дизайн-проекта или проекта благоустройства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Количество благополучателей проекта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свыше 101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51 до 100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11 до 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до 11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</w:t>
            </w:r>
          </w:p>
        </w:tc>
      </w:tr>
      <w:tr w:rsidR="00312AB8" w:rsidTr="006F20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 w:rsidP="006F2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Уровень поддержки инициативного проекта населением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10 до 15% численности населения, на территории которого реализуется инициативный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</w:tr>
      <w:tr w:rsidR="00312AB8" w:rsidTr="006F20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10%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B8" w:rsidRDefault="00312AB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</w:tbl>
    <w:p w:rsidR="00312AB8" w:rsidRDefault="00312AB8" w:rsidP="00312AB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12AB8" w:rsidRDefault="00312AB8">
      <w:pPr>
        <w:rPr>
          <w:rFonts w:ascii="Times New Roman" w:hAnsi="Times New Roman"/>
          <w:b/>
          <w:sz w:val="32"/>
          <w:szCs w:val="32"/>
        </w:rPr>
      </w:pPr>
    </w:p>
    <w:p w:rsidR="00312AB8" w:rsidRDefault="00312AB8">
      <w:pPr>
        <w:rPr>
          <w:rFonts w:ascii="Times New Roman" w:hAnsi="Times New Roman"/>
          <w:b/>
          <w:sz w:val="32"/>
          <w:szCs w:val="32"/>
        </w:rPr>
      </w:pPr>
    </w:p>
    <w:p w:rsidR="006D7DA5" w:rsidRPr="00CF5F8D" w:rsidRDefault="006D7DA5" w:rsidP="00F91FB8">
      <w:pPr>
        <w:jc w:val="center"/>
        <w:rPr>
          <w:rFonts w:ascii="Times New Roman" w:hAnsi="Times New Roman"/>
          <w:sz w:val="26"/>
          <w:szCs w:val="26"/>
        </w:rPr>
      </w:pPr>
    </w:p>
    <w:sectPr w:rsidR="006D7DA5" w:rsidRPr="00CF5F8D" w:rsidSect="006E761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C6" w:rsidRDefault="00C174C6" w:rsidP="00F94960">
      <w:r>
        <w:separator/>
      </w:r>
    </w:p>
  </w:endnote>
  <w:endnote w:type="continuationSeparator" w:id="1">
    <w:p w:rsidR="00C174C6" w:rsidRDefault="00C174C6" w:rsidP="00F9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CF" w:rsidRDefault="00490CCF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4.95pt;margin-top:802.9pt;width:274.3pt;height:10.1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490CCF" w:rsidRDefault="00490CCF">
                <w:pPr>
                  <w:pStyle w:val="24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color w:val="000000"/>
                    <w:sz w:val="19"/>
                    <w:szCs w:val="19"/>
                    <w:lang w:eastAsia="ru-RU" w:bidi="ru-RU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CF" w:rsidRDefault="00490CCF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2.8pt;margin-top:796.35pt;width:447.35pt;height:12.5pt;z-index:-251653120;mso-wrap-style:none;mso-wrap-distance-left:0;mso-wrap-distance-right:0;mso-position-horizontal-relative:page;mso-position-vertical-relative:page" wrapcoords="0 0" filled="f" stroked="f">
          <v:textbox style="mso-next-textbox:#_x0000_s2052;mso-fit-shape-to-text:t" inset="0,0,0,0">
            <w:txbxContent>
              <w:p w:rsidR="00490CCF" w:rsidRDefault="00490CCF">
                <w:pPr>
                  <w:pStyle w:val="24"/>
                  <w:shd w:val="clear" w:color="auto" w:fill="auto"/>
                  <w:rPr>
                    <w:color w:val="000000"/>
                    <w:sz w:val="19"/>
                    <w:szCs w:val="19"/>
                    <w:vertAlign w:val="superscript"/>
                    <w:lang w:eastAsia="ru-RU" w:bidi="ru-RU"/>
                  </w:rPr>
                </w:pPr>
              </w:p>
              <w:p w:rsidR="00490CCF" w:rsidRDefault="00490CCF">
                <w:pPr>
                  <w:pStyle w:val="24"/>
                  <w:shd w:val="clear" w:color="auto" w:fill="auto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C6" w:rsidRDefault="00C174C6" w:rsidP="00F94960">
      <w:r>
        <w:separator/>
      </w:r>
    </w:p>
  </w:footnote>
  <w:footnote w:type="continuationSeparator" w:id="1">
    <w:p w:rsidR="00C174C6" w:rsidRDefault="00C174C6" w:rsidP="00F9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CF" w:rsidRDefault="00490CC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CF" w:rsidRDefault="00490CCF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9pt;margin-top:35.8pt;width:5.3pt;height:8.4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490CCF" w:rsidRDefault="00490CCF">
                <w:pPr>
                  <w:pStyle w:val="24"/>
                  <w:shd w:val="clear" w:color="auto" w:fill="auto"/>
                  <w:rPr>
                    <w:sz w:val="24"/>
                    <w:szCs w:val="24"/>
                  </w:rPr>
                </w:pPr>
                <w:r w:rsidRPr="004F0028">
                  <w:fldChar w:fldCharType="begin"/>
                </w:r>
                <w:r>
                  <w:instrText xml:space="preserve"> PAGE \* MERGEFORMAT </w:instrText>
                </w:r>
                <w:r w:rsidRPr="004F0028">
                  <w:fldChar w:fldCharType="separate"/>
                </w:r>
                <w:r w:rsidRPr="00C55180">
                  <w:rPr>
                    <w:i/>
                    <w:iCs/>
                    <w:noProof/>
                    <w:sz w:val="24"/>
                    <w:szCs w:val="24"/>
                  </w:rPr>
                  <w:t>2</w:t>
                </w:r>
                <w:r>
                  <w:rPr>
                    <w:i/>
                    <w:iCs/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CE0"/>
    <w:multiLevelType w:val="multilevel"/>
    <w:tmpl w:val="90DCE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C49F1"/>
    <w:multiLevelType w:val="multilevel"/>
    <w:tmpl w:val="A7945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859A8"/>
    <w:multiLevelType w:val="multilevel"/>
    <w:tmpl w:val="BC5CC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D2C38"/>
    <w:multiLevelType w:val="multilevel"/>
    <w:tmpl w:val="360CD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B4572"/>
    <w:multiLevelType w:val="multilevel"/>
    <w:tmpl w:val="D86C6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C5F71"/>
    <w:multiLevelType w:val="multilevel"/>
    <w:tmpl w:val="1A744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D61C2C"/>
    <w:multiLevelType w:val="multilevel"/>
    <w:tmpl w:val="16284F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2101"/>
    <w:rsid w:val="00022E15"/>
    <w:rsid w:val="000307F6"/>
    <w:rsid w:val="00032908"/>
    <w:rsid w:val="00034CBF"/>
    <w:rsid w:val="00034D39"/>
    <w:rsid w:val="00053E5B"/>
    <w:rsid w:val="00057E6F"/>
    <w:rsid w:val="0006333D"/>
    <w:rsid w:val="000706DD"/>
    <w:rsid w:val="0007204F"/>
    <w:rsid w:val="000B23A4"/>
    <w:rsid w:val="000C16A3"/>
    <w:rsid w:val="000D178B"/>
    <w:rsid w:val="000D5089"/>
    <w:rsid w:val="000E1442"/>
    <w:rsid w:val="000E73D5"/>
    <w:rsid w:val="001060C8"/>
    <w:rsid w:val="00132A6B"/>
    <w:rsid w:val="0016166C"/>
    <w:rsid w:val="00192524"/>
    <w:rsid w:val="001B396E"/>
    <w:rsid w:val="001C4A6E"/>
    <w:rsid w:val="001C6AAD"/>
    <w:rsid w:val="001D153A"/>
    <w:rsid w:val="001D55D1"/>
    <w:rsid w:val="001D7364"/>
    <w:rsid w:val="001F5E18"/>
    <w:rsid w:val="00204132"/>
    <w:rsid w:val="00234CEE"/>
    <w:rsid w:val="002677CE"/>
    <w:rsid w:val="00294B6B"/>
    <w:rsid w:val="00294D0C"/>
    <w:rsid w:val="002D3990"/>
    <w:rsid w:val="002F1F20"/>
    <w:rsid w:val="0030464A"/>
    <w:rsid w:val="00312AB8"/>
    <w:rsid w:val="00315FA1"/>
    <w:rsid w:val="00344A26"/>
    <w:rsid w:val="003506B2"/>
    <w:rsid w:val="00360958"/>
    <w:rsid w:val="003623B1"/>
    <w:rsid w:val="00362A58"/>
    <w:rsid w:val="003643A8"/>
    <w:rsid w:val="003B58BB"/>
    <w:rsid w:val="003B7C86"/>
    <w:rsid w:val="003D0C8F"/>
    <w:rsid w:val="004131FE"/>
    <w:rsid w:val="00415313"/>
    <w:rsid w:val="00430081"/>
    <w:rsid w:val="00432B87"/>
    <w:rsid w:val="00441939"/>
    <w:rsid w:val="00457113"/>
    <w:rsid w:val="0047656F"/>
    <w:rsid w:val="00490CCF"/>
    <w:rsid w:val="004B290D"/>
    <w:rsid w:val="004B38C3"/>
    <w:rsid w:val="004E17EF"/>
    <w:rsid w:val="004F0028"/>
    <w:rsid w:val="00521AE8"/>
    <w:rsid w:val="00526A52"/>
    <w:rsid w:val="00590E86"/>
    <w:rsid w:val="005B435A"/>
    <w:rsid w:val="005D543A"/>
    <w:rsid w:val="005E621B"/>
    <w:rsid w:val="005F581C"/>
    <w:rsid w:val="00607200"/>
    <w:rsid w:val="00665D4D"/>
    <w:rsid w:val="006A0D01"/>
    <w:rsid w:val="006D7DA5"/>
    <w:rsid w:val="006E761C"/>
    <w:rsid w:val="006F1AE7"/>
    <w:rsid w:val="006F20ED"/>
    <w:rsid w:val="00703A2D"/>
    <w:rsid w:val="0074192F"/>
    <w:rsid w:val="007524A0"/>
    <w:rsid w:val="0076671D"/>
    <w:rsid w:val="0078382D"/>
    <w:rsid w:val="007860CC"/>
    <w:rsid w:val="007A3482"/>
    <w:rsid w:val="007A47B6"/>
    <w:rsid w:val="007A67B8"/>
    <w:rsid w:val="007E4056"/>
    <w:rsid w:val="00811D7F"/>
    <w:rsid w:val="00812912"/>
    <w:rsid w:val="0082307B"/>
    <w:rsid w:val="00840247"/>
    <w:rsid w:val="008435D3"/>
    <w:rsid w:val="00856CAC"/>
    <w:rsid w:val="00875A96"/>
    <w:rsid w:val="008B7AAF"/>
    <w:rsid w:val="009010A8"/>
    <w:rsid w:val="00947975"/>
    <w:rsid w:val="009737AF"/>
    <w:rsid w:val="009906D1"/>
    <w:rsid w:val="0099111C"/>
    <w:rsid w:val="009A27D4"/>
    <w:rsid w:val="009D56C6"/>
    <w:rsid w:val="009F0E59"/>
    <w:rsid w:val="009F7FF3"/>
    <w:rsid w:val="00A074ED"/>
    <w:rsid w:val="00A321F4"/>
    <w:rsid w:val="00A45FC3"/>
    <w:rsid w:val="00A52534"/>
    <w:rsid w:val="00A52F33"/>
    <w:rsid w:val="00A72571"/>
    <w:rsid w:val="00A75B6A"/>
    <w:rsid w:val="00A814CC"/>
    <w:rsid w:val="00AA4B64"/>
    <w:rsid w:val="00AC0ECD"/>
    <w:rsid w:val="00AC19AC"/>
    <w:rsid w:val="00AC337D"/>
    <w:rsid w:val="00B36201"/>
    <w:rsid w:val="00B45320"/>
    <w:rsid w:val="00B65B5D"/>
    <w:rsid w:val="00B65E3E"/>
    <w:rsid w:val="00B74E83"/>
    <w:rsid w:val="00BD437B"/>
    <w:rsid w:val="00BF74ED"/>
    <w:rsid w:val="00C03A76"/>
    <w:rsid w:val="00C04E02"/>
    <w:rsid w:val="00C174C6"/>
    <w:rsid w:val="00C27E1B"/>
    <w:rsid w:val="00C410D9"/>
    <w:rsid w:val="00C4370F"/>
    <w:rsid w:val="00C55180"/>
    <w:rsid w:val="00CA09EF"/>
    <w:rsid w:val="00CF5F8D"/>
    <w:rsid w:val="00D00E3F"/>
    <w:rsid w:val="00D13B03"/>
    <w:rsid w:val="00D227A5"/>
    <w:rsid w:val="00D525C5"/>
    <w:rsid w:val="00D60702"/>
    <w:rsid w:val="00D62DDB"/>
    <w:rsid w:val="00D97E0D"/>
    <w:rsid w:val="00DA25FD"/>
    <w:rsid w:val="00DB3518"/>
    <w:rsid w:val="00DD724F"/>
    <w:rsid w:val="00DF2282"/>
    <w:rsid w:val="00DF6E8F"/>
    <w:rsid w:val="00E1123A"/>
    <w:rsid w:val="00E20BCF"/>
    <w:rsid w:val="00E94500"/>
    <w:rsid w:val="00E95396"/>
    <w:rsid w:val="00EA7D49"/>
    <w:rsid w:val="00ED2101"/>
    <w:rsid w:val="00F44E62"/>
    <w:rsid w:val="00F5076A"/>
    <w:rsid w:val="00F50CF4"/>
    <w:rsid w:val="00F8223B"/>
    <w:rsid w:val="00F82765"/>
    <w:rsid w:val="00F91FB8"/>
    <w:rsid w:val="00F94960"/>
    <w:rsid w:val="00F97DFF"/>
    <w:rsid w:val="00FC10EE"/>
    <w:rsid w:val="00FD26E0"/>
    <w:rsid w:val="00FD4F52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101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D210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ED2101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ED2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D2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ED21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101"/>
    <w:pPr>
      <w:widowControl w:val="0"/>
      <w:shd w:val="clear" w:color="auto" w:fill="FFFFFF"/>
      <w:spacing w:before="240" w:line="307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ED21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2101"/>
    <w:pPr>
      <w:widowControl w:val="0"/>
      <w:shd w:val="clear" w:color="auto" w:fill="FFFFFF"/>
      <w:spacing w:after="600" w:line="293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ED21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D2101"/>
    <w:pPr>
      <w:widowControl w:val="0"/>
      <w:shd w:val="clear" w:color="auto" w:fill="FFFFFF"/>
      <w:spacing w:before="300" w:line="302" w:lineRule="exac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2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1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2101"/>
    <w:pPr>
      <w:ind w:left="720"/>
      <w:contextualSpacing/>
    </w:pPr>
  </w:style>
  <w:style w:type="character" w:customStyle="1" w:styleId="a8">
    <w:name w:val="Основной текст_"/>
    <w:basedOn w:val="a0"/>
    <w:link w:val="13"/>
    <w:rsid w:val="00A75B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75B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8"/>
    <w:rsid w:val="00A75B6A"/>
    <w:pPr>
      <w:widowControl w:val="0"/>
      <w:shd w:val="clear" w:color="auto" w:fill="FFFFFF"/>
      <w:spacing w:line="254" w:lineRule="auto"/>
      <w:ind w:firstLine="400"/>
      <w:jc w:val="left"/>
    </w:pPr>
    <w:rPr>
      <w:rFonts w:ascii="Times New Roman" w:hAnsi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75B6A"/>
    <w:pPr>
      <w:widowControl w:val="0"/>
      <w:shd w:val="clear" w:color="auto" w:fill="FFFFFF"/>
      <w:spacing w:after="220" w:line="254" w:lineRule="auto"/>
      <w:ind w:firstLine="720"/>
      <w:jc w:val="left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3">
    <w:name w:val="Колонтитул (2)_"/>
    <w:basedOn w:val="a0"/>
    <w:link w:val="24"/>
    <w:rsid w:val="00F94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F94960"/>
    <w:pPr>
      <w:widowControl w:val="0"/>
      <w:shd w:val="clear" w:color="auto" w:fill="FFFFFF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9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496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496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E94500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4500"/>
    <w:pPr>
      <w:widowControl w:val="0"/>
      <w:shd w:val="clear" w:color="auto" w:fill="FFFFFF"/>
      <w:ind w:firstLine="0"/>
      <w:jc w:val="left"/>
    </w:pPr>
    <w:rPr>
      <w:rFonts w:eastAsia="Arial" w:cs="Arial"/>
      <w:b/>
      <w:bCs/>
      <w:sz w:val="10"/>
      <w:szCs w:val="10"/>
      <w:lang w:eastAsia="en-US"/>
    </w:rPr>
  </w:style>
  <w:style w:type="character" w:customStyle="1" w:styleId="ad">
    <w:name w:val="Сноска_"/>
    <w:basedOn w:val="a0"/>
    <w:link w:val="ae"/>
    <w:rsid w:val="007838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78382D"/>
    <w:pPr>
      <w:widowControl w:val="0"/>
      <w:shd w:val="clear" w:color="auto" w:fill="FFFFFF"/>
      <w:ind w:firstLine="0"/>
      <w:jc w:val="left"/>
    </w:pPr>
    <w:rPr>
      <w:rFonts w:ascii="Times New Roman" w:hAnsi="Times New Roman"/>
      <w:sz w:val="19"/>
      <w:szCs w:val="19"/>
      <w:lang w:eastAsia="en-US"/>
    </w:rPr>
  </w:style>
  <w:style w:type="paragraph" w:styleId="af">
    <w:name w:val="Body Text"/>
    <w:basedOn w:val="a"/>
    <w:link w:val="af0"/>
    <w:uiPriority w:val="1"/>
    <w:qFormat/>
    <w:rsid w:val="002D3990"/>
    <w:pPr>
      <w:widowControl w:val="0"/>
      <w:ind w:left="100" w:firstLine="0"/>
      <w:jc w:val="left"/>
    </w:pPr>
    <w:rPr>
      <w:rFonts w:ascii="Times New Roman" w:hAnsi="Times New Roman"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2D3990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FC3919281E1B71BF741EA02AA7774C9BCAD1D90142DE5D983E058C88846E862A6C554E1C9CE73840FC64FE573A483DCD370AE637220B04Df6t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C3919281E1B71BF741F40FBC1B2AC7B8A1409C162EE88EDABC5E9FD716EE37E68552B4988A248E0ACC05B434EF8CDDD0f6tF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851954E46ADDF21874303A1042D58A05D0706CE69CE7988B5173409AF05490D51B7932D4C2CEE1CD3346433De8zD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d-registr2:8081/content/act/9bb50407-6b36-41f0-a0f2-8ef01afdac20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67F76D6D89AE0F1AF529812B30B02932E2C445DEF9E43512C76A0FCE99D18183741319D9E4FEE94BD901390C4FD34824B4346D21A9t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32D3A-178D-457D-867E-0487016D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20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Пользователь Windows</cp:lastModifiedBy>
  <cp:revision>97</cp:revision>
  <cp:lastPrinted>2021-04-20T09:31:00Z</cp:lastPrinted>
  <dcterms:created xsi:type="dcterms:W3CDTF">2021-01-12T10:41:00Z</dcterms:created>
  <dcterms:modified xsi:type="dcterms:W3CDTF">2021-04-20T09:35:00Z</dcterms:modified>
</cp:coreProperties>
</file>