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Default Extension="wdp" ContentType="image/vnd.ms-photo"/>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95F68" w:rsidRPr="000E6E8C" w:rsidRDefault="000E6E8C" w:rsidP="000E6E8C">
      <w:pPr>
        <w:jc w:val="right"/>
        <w:rPr>
          <w:rFonts w:ascii="Arial" w:hAnsi="Arial" w:cs="Arial"/>
          <w:sz w:val="28"/>
          <w:szCs w:val="28"/>
        </w:rPr>
      </w:pPr>
      <w:r>
        <w:rPr>
          <w:rFonts w:ascii="Arial" w:hAnsi="Arial" w:cs="Arial"/>
          <w:sz w:val="28"/>
          <w:szCs w:val="28"/>
        </w:rPr>
        <w:t>ПРОЕКТ</w:t>
      </w:r>
    </w:p>
    <w:p w:rsidR="00B95F68" w:rsidRDefault="00B95F68" w:rsidP="00B95F68">
      <w:pPr>
        <w:rPr>
          <w:rFonts w:ascii="Arial" w:hAnsi="Arial" w:cs="Arial"/>
          <w:sz w:val="26"/>
          <w:szCs w:val="26"/>
        </w:rPr>
      </w:pPr>
      <w:r>
        <w:rPr>
          <w:sz w:val="20"/>
          <w:szCs w:val="20"/>
        </w:rPr>
        <w:t xml:space="preserve">                                                            </w:t>
      </w:r>
      <w:r>
        <w:rPr>
          <w:rFonts w:ascii="Arial" w:hAnsi="Arial" w:cs="Arial"/>
          <w:sz w:val="26"/>
          <w:szCs w:val="26"/>
        </w:rPr>
        <w:t>СОВЕТ НАРОДНЫХ ДЕПУТАТОВ</w:t>
      </w:r>
    </w:p>
    <w:p w:rsidR="00B95F68" w:rsidRDefault="00B95F68" w:rsidP="00B95F68">
      <w:pPr>
        <w:jc w:val="center"/>
        <w:rPr>
          <w:rFonts w:ascii="Arial" w:hAnsi="Arial" w:cs="Arial"/>
          <w:sz w:val="26"/>
          <w:szCs w:val="26"/>
        </w:rPr>
      </w:pPr>
      <w:r>
        <w:rPr>
          <w:rFonts w:ascii="Arial" w:hAnsi="Arial" w:cs="Arial"/>
          <w:sz w:val="26"/>
          <w:szCs w:val="26"/>
        </w:rPr>
        <w:t>СТАРОКРИУШАНСКОГО  СЕЛЬСКОГО  ПОСЕЛЕНИЯ</w:t>
      </w:r>
    </w:p>
    <w:p w:rsidR="00B95F68" w:rsidRDefault="00B95F68" w:rsidP="00B95F68">
      <w:pPr>
        <w:jc w:val="center"/>
        <w:rPr>
          <w:rFonts w:ascii="Arial" w:hAnsi="Arial" w:cs="Arial"/>
          <w:sz w:val="26"/>
          <w:szCs w:val="26"/>
        </w:rPr>
      </w:pPr>
      <w:r>
        <w:rPr>
          <w:rFonts w:ascii="Arial" w:hAnsi="Arial" w:cs="Arial"/>
          <w:sz w:val="26"/>
          <w:szCs w:val="26"/>
        </w:rPr>
        <w:t>ПЕТРОПАВЛОВСКОГО МУНИЦИПАЛЬНОГО РАЙОНА</w:t>
      </w:r>
    </w:p>
    <w:p w:rsidR="00B95F68" w:rsidRDefault="00B95F68" w:rsidP="00B95F68">
      <w:pPr>
        <w:rPr>
          <w:rFonts w:ascii="Arial" w:hAnsi="Arial" w:cs="Arial"/>
          <w:sz w:val="26"/>
          <w:szCs w:val="26"/>
        </w:rPr>
      </w:pPr>
      <w:r>
        <w:rPr>
          <w:rFonts w:ascii="Arial" w:hAnsi="Arial" w:cs="Arial"/>
          <w:sz w:val="26"/>
          <w:szCs w:val="26"/>
        </w:rPr>
        <w:t xml:space="preserve">                                             ВОРОНЕЖСКОЙ  ОБЛАСТИ</w:t>
      </w:r>
    </w:p>
    <w:p w:rsidR="00B95F68" w:rsidRDefault="00B95F68" w:rsidP="00B95F68">
      <w:pPr>
        <w:pStyle w:val="2"/>
        <w:jc w:val="center"/>
        <w:rPr>
          <w:bCs w:val="0"/>
          <w:i w:val="0"/>
          <w:sz w:val="26"/>
          <w:szCs w:val="26"/>
        </w:rPr>
      </w:pPr>
      <w:r>
        <w:rPr>
          <w:bCs w:val="0"/>
          <w:i w:val="0"/>
          <w:sz w:val="26"/>
          <w:szCs w:val="26"/>
        </w:rPr>
        <w:t>РЕШЕНИЕ</w:t>
      </w:r>
    </w:p>
    <w:p w:rsidR="00B95F68" w:rsidRDefault="00B95F68" w:rsidP="00B95F68">
      <w:pPr>
        <w:rPr>
          <w:rFonts w:ascii="Arial" w:hAnsi="Arial" w:cs="Arial"/>
          <w:sz w:val="26"/>
          <w:szCs w:val="26"/>
          <w:u w:val="single"/>
        </w:rPr>
      </w:pPr>
    </w:p>
    <w:p w:rsidR="00B95F68" w:rsidRDefault="00B95F68" w:rsidP="00B95F68">
      <w:pPr>
        <w:rPr>
          <w:rFonts w:ascii="Arial" w:hAnsi="Arial" w:cs="Arial"/>
          <w:sz w:val="26"/>
          <w:szCs w:val="26"/>
        </w:rPr>
      </w:pPr>
      <w:r>
        <w:rPr>
          <w:rFonts w:ascii="Arial" w:hAnsi="Arial" w:cs="Arial"/>
          <w:sz w:val="26"/>
          <w:szCs w:val="26"/>
        </w:rPr>
        <w:t xml:space="preserve">От </w:t>
      </w:r>
      <w:r w:rsidR="000E6E8C">
        <w:rPr>
          <w:rFonts w:ascii="Arial" w:hAnsi="Arial" w:cs="Arial"/>
          <w:sz w:val="26"/>
          <w:szCs w:val="26"/>
        </w:rPr>
        <w:t xml:space="preserve">                           </w:t>
      </w:r>
      <w:r>
        <w:rPr>
          <w:rFonts w:ascii="Arial" w:hAnsi="Arial" w:cs="Arial"/>
          <w:sz w:val="26"/>
          <w:szCs w:val="26"/>
        </w:rPr>
        <w:t>20</w:t>
      </w:r>
      <w:r w:rsidR="000E6E8C">
        <w:rPr>
          <w:rFonts w:ascii="Arial" w:hAnsi="Arial" w:cs="Arial"/>
          <w:sz w:val="26"/>
          <w:szCs w:val="26"/>
        </w:rPr>
        <w:t>20</w:t>
      </w:r>
      <w:r>
        <w:rPr>
          <w:rFonts w:ascii="Arial" w:hAnsi="Arial" w:cs="Arial"/>
          <w:sz w:val="26"/>
          <w:szCs w:val="26"/>
        </w:rPr>
        <w:t xml:space="preserve"> года    № </w:t>
      </w:r>
    </w:p>
    <w:p w:rsidR="00B95F68" w:rsidRDefault="00B95F68" w:rsidP="00B95F68">
      <w:pPr>
        <w:shd w:val="clear" w:color="auto" w:fill="FFFFFF"/>
        <w:rPr>
          <w:rFonts w:ascii="Arial" w:hAnsi="Arial" w:cs="Arial"/>
          <w:sz w:val="26"/>
          <w:szCs w:val="26"/>
        </w:rPr>
      </w:pPr>
      <w:r>
        <w:rPr>
          <w:rFonts w:ascii="Arial" w:hAnsi="Arial" w:cs="Arial"/>
          <w:sz w:val="26"/>
          <w:szCs w:val="26"/>
        </w:rPr>
        <w:t xml:space="preserve">     </w:t>
      </w:r>
      <w:r>
        <w:rPr>
          <w:rFonts w:ascii="Arial" w:hAnsi="Arial" w:cs="Arial"/>
          <w:color w:val="000000"/>
          <w:spacing w:val="-1"/>
          <w:sz w:val="26"/>
          <w:szCs w:val="26"/>
        </w:rPr>
        <w:t>с. Старая Криуша</w:t>
      </w:r>
      <w:r>
        <w:rPr>
          <w:rFonts w:ascii="Arial" w:hAnsi="Arial" w:cs="Arial"/>
          <w:sz w:val="26"/>
          <w:szCs w:val="26"/>
        </w:rPr>
        <w:t xml:space="preserve"> </w:t>
      </w:r>
    </w:p>
    <w:p w:rsidR="00B95F68" w:rsidRDefault="00B95F68" w:rsidP="00B95F68">
      <w:pPr>
        <w:shd w:val="clear" w:color="auto" w:fill="FFFFFF"/>
        <w:rPr>
          <w:rFonts w:ascii="Arial" w:hAnsi="Arial" w:cs="Arial"/>
          <w:sz w:val="26"/>
          <w:szCs w:val="26"/>
        </w:rPr>
      </w:pPr>
      <w:r>
        <w:rPr>
          <w:rFonts w:ascii="Arial" w:hAnsi="Arial" w:cs="Arial"/>
          <w:sz w:val="26"/>
          <w:szCs w:val="26"/>
        </w:rPr>
        <w:t xml:space="preserve"> </w:t>
      </w:r>
    </w:p>
    <w:p w:rsidR="00B95F68" w:rsidRDefault="00B95F68" w:rsidP="00B95F68">
      <w:pPr>
        <w:pStyle w:val="ConsTitle"/>
        <w:widowControl/>
        <w:ind w:right="0"/>
        <w:jc w:val="both"/>
        <w:rPr>
          <w:b w:val="0"/>
          <w:bCs w:val="0"/>
          <w:sz w:val="26"/>
          <w:szCs w:val="26"/>
        </w:rPr>
      </w:pPr>
      <w:r>
        <w:rPr>
          <w:b w:val="0"/>
          <w:bCs w:val="0"/>
          <w:sz w:val="26"/>
          <w:szCs w:val="26"/>
        </w:rPr>
        <w:t>Об  утверждении  генерального  плана</w:t>
      </w:r>
    </w:p>
    <w:p w:rsidR="00B95F68" w:rsidRDefault="00B95F68" w:rsidP="00B95F68">
      <w:pPr>
        <w:pStyle w:val="ConsTitle"/>
        <w:widowControl/>
        <w:ind w:right="0"/>
        <w:jc w:val="both"/>
        <w:rPr>
          <w:b w:val="0"/>
          <w:bCs w:val="0"/>
          <w:sz w:val="26"/>
          <w:szCs w:val="26"/>
        </w:rPr>
      </w:pPr>
      <w:r>
        <w:rPr>
          <w:b w:val="0"/>
          <w:bCs w:val="0"/>
          <w:sz w:val="26"/>
          <w:szCs w:val="26"/>
        </w:rPr>
        <w:t>Старокриушанского  сельского  поселения</w:t>
      </w:r>
    </w:p>
    <w:p w:rsidR="00B95F68" w:rsidRDefault="00B95F68" w:rsidP="00B95F68">
      <w:pPr>
        <w:rPr>
          <w:rFonts w:ascii="Arial" w:hAnsi="Arial" w:cs="Arial"/>
          <w:b/>
          <w:sz w:val="26"/>
          <w:szCs w:val="26"/>
        </w:rPr>
      </w:pPr>
    </w:p>
    <w:p w:rsidR="00B95F68" w:rsidRDefault="00B95F68" w:rsidP="00B95F68">
      <w:pPr>
        <w:shd w:val="clear" w:color="auto" w:fill="FFFFFF"/>
        <w:spacing w:after="225" w:line="336" w:lineRule="atLeast"/>
        <w:ind w:firstLine="708"/>
        <w:jc w:val="both"/>
        <w:rPr>
          <w:rFonts w:ascii="Arial" w:hAnsi="Arial" w:cs="Arial"/>
          <w:color w:val="000000"/>
          <w:sz w:val="26"/>
          <w:szCs w:val="26"/>
        </w:rPr>
      </w:pPr>
      <w:r>
        <w:rPr>
          <w:rFonts w:ascii="Arial" w:hAnsi="Arial" w:cs="Arial"/>
          <w:color w:val="000000"/>
          <w:sz w:val="26"/>
          <w:szCs w:val="26"/>
        </w:rPr>
        <w:t xml:space="preserve">Обсудив проект генерального плана </w:t>
      </w:r>
      <w:r>
        <w:rPr>
          <w:rStyle w:val="spelle"/>
          <w:rFonts w:ascii="Arial" w:hAnsi="Arial" w:cs="Arial"/>
          <w:color w:val="000000"/>
          <w:sz w:val="26"/>
          <w:szCs w:val="26"/>
        </w:rPr>
        <w:t>Старокриушанского</w:t>
      </w:r>
      <w:r>
        <w:rPr>
          <w:rFonts w:ascii="Arial" w:hAnsi="Arial" w:cs="Arial"/>
          <w:color w:val="000000"/>
          <w:sz w:val="26"/>
          <w:szCs w:val="26"/>
        </w:rPr>
        <w:t xml:space="preserve"> сельского поселения Петропавловского муниципального района Воронежской области,  учитывая  протокол  публичных слушаний по проекту генерального плана  от </w:t>
      </w:r>
      <w:r w:rsidR="000E6E8C">
        <w:rPr>
          <w:rFonts w:ascii="Arial" w:hAnsi="Arial" w:cs="Arial"/>
          <w:color w:val="000000"/>
          <w:sz w:val="26"/>
          <w:szCs w:val="26"/>
        </w:rPr>
        <w:t>27</w:t>
      </w:r>
      <w:r>
        <w:rPr>
          <w:rFonts w:ascii="Arial" w:hAnsi="Arial" w:cs="Arial"/>
          <w:color w:val="000000"/>
          <w:sz w:val="26"/>
          <w:szCs w:val="26"/>
        </w:rPr>
        <w:t>.</w:t>
      </w:r>
      <w:r w:rsidR="000E6E8C">
        <w:rPr>
          <w:rFonts w:ascii="Arial" w:hAnsi="Arial" w:cs="Arial"/>
          <w:color w:val="000000"/>
          <w:sz w:val="26"/>
          <w:szCs w:val="26"/>
        </w:rPr>
        <w:t>03</w:t>
      </w:r>
      <w:r>
        <w:rPr>
          <w:rFonts w:ascii="Arial" w:hAnsi="Arial" w:cs="Arial"/>
          <w:color w:val="000000"/>
          <w:sz w:val="26"/>
          <w:szCs w:val="26"/>
        </w:rPr>
        <w:t>.20</w:t>
      </w:r>
      <w:r w:rsidR="000E6E8C">
        <w:rPr>
          <w:rFonts w:ascii="Arial" w:hAnsi="Arial" w:cs="Arial"/>
          <w:color w:val="000000"/>
          <w:sz w:val="26"/>
          <w:szCs w:val="26"/>
        </w:rPr>
        <w:t>20</w:t>
      </w:r>
      <w:r>
        <w:rPr>
          <w:rFonts w:ascii="Arial" w:hAnsi="Arial" w:cs="Arial"/>
          <w:color w:val="000000"/>
          <w:sz w:val="26"/>
          <w:szCs w:val="26"/>
        </w:rPr>
        <w:t xml:space="preserve"> года и заключения о результатах публичных слушаний, руководствуясь статьей 24 Градостроительного кодекса Российской Федерации, Совет народных депутатов Старокриушанского  сельского  поселения,</w:t>
      </w:r>
    </w:p>
    <w:p w:rsidR="00B95F68" w:rsidRDefault="00B95F68" w:rsidP="00B95F68">
      <w:pPr>
        <w:shd w:val="clear" w:color="auto" w:fill="FFFFFF"/>
        <w:spacing w:after="225" w:line="336" w:lineRule="atLeast"/>
        <w:ind w:firstLine="709"/>
        <w:jc w:val="both"/>
        <w:rPr>
          <w:rFonts w:ascii="Arial" w:hAnsi="Arial" w:cs="Arial"/>
          <w:b/>
          <w:color w:val="000000"/>
          <w:sz w:val="26"/>
          <w:szCs w:val="26"/>
        </w:rPr>
      </w:pPr>
      <w:r>
        <w:rPr>
          <w:rFonts w:ascii="Arial" w:hAnsi="Arial" w:cs="Arial"/>
          <w:b/>
          <w:color w:val="000000"/>
          <w:sz w:val="26"/>
          <w:szCs w:val="26"/>
        </w:rPr>
        <w:t>                                          Р Е Ш И Л : </w:t>
      </w:r>
    </w:p>
    <w:p w:rsidR="00B95F68" w:rsidRDefault="00B95F68" w:rsidP="00B95F68">
      <w:pPr>
        <w:shd w:val="clear" w:color="auto" w:fill="FFFFFF"/>
        <w:spacing w:after="120" w:line="336" w:lineRule="atLeast"/>
        <w:ind w:left="357" w:firstLine="346"/>
        <w:jc w:val="both"/>
      </w:pPr>
      <w:r>
        <w:rPr>
          <w:rFonts w:ascii="Arial" w:hAnsi="Arial" w:cs="Arial"/>
          <w:color w:val="000000"/>
          <w:sz w:val="26"/>
          <w:szCs w:val="26"/>
        </w:rPr>
        <w:t xml:space="preserve">1. Утвердить генеральный план </w:t>
      </w:r>
      <w:r>
        <w:rPr>
          <w:rStyle w:val="spelle"/>
          <w:rFonts w:ascii="Arial" w:hAnsi="Arial" w:cs="Arial"/>
          <w:color w:val="000000"/>
          <w:sz w:val="26"/>
          <w:szCs w:val="26"/>
        </w:rPr>
        <w:t>Старокриушанского</w:t>
      </w:r>
      <w:r>
        <w:rPr>
          <w:rFonts w:ascii="Arial" w:hAnsi="Arial" w:cs="Arial"/>
          <w:color w:val="000000"/>
          <w:sz w:val="26"/>
          <w:szCs w:val="26"/>
        </w:rPr>
        <w:t xml:space="preserve"> сельского поселения  Петропавловского муниципального района Воронежской области согласно приложению.</w:t>
      </w:r>
      <w:r>
        <w:t xml:space="preserve">    </w:t>
      </w:r>
    </w:p>
    <w:p w:rsidR="00B95F68" w:rsidRDefault="00B95F68" w:rsidP="00B95F68">
      <w:pPr>
        <w:shd w:val="clear" w:color="auto" w:fill="FFFFFF"/>
        <w:spacing w:after="120" w:line="336" w:lineRule="atLeast"/>
        <w:ind w:left="357" w:firstLine="346"/>
        <w:jc w:val="both"/>
        <w:rPr>
          <w:rFonts w:ascii="Arial" w:hAnsi="Arial" w:cs="Arial"/>
          <w:color w:val="000000"/>
          <w:sz w:val="26"/>
          <w:szCs w:val="26"/>
        </w:rPr>
      </w:pPr>
      <w:r>
        <w:rPr>
          <w:rFonts w:ascii="Arial" w:hAnsi="Arial" w:cs="Arial"/>
          <w:sz w:val="26"/>
          <w:szCs w:val="26"/>
        </w:rPr>
        <w:t>2</w:t>
      </w:r>
      <w:r>
        <w:rPr>
          <w:rFonts w:ascii="Arial" w:hAnsi="Arial" w:cs="Arial"/>
          <w:color w:val="000000"/>
          <w:sz w:val="26"/>
          <w:szCs w:val="26"/>
        </w:rPr>
        <w:t>. Обнародовать данное решение.</w:t>
      </w:r>
      <w:r>
        <w:rPr>
          <w:rFonts w:ascii="Arial" w:hAnsi="Arial" w:cs="Arial"/>
          <w:sz w:val="26"/>
          <w:szCs w:val="26"/>
        </w:rPr>
        <w:t xml:space="preserve"> </w:t>
      </w:r>
    </w:p>
    <w:p w:rsidR="00B95F68" w:rsidRDefault="00B95F68" w:rsidP="00B95F68">
      <w:pPr>
        <w:shd w:val="clear" w:color="auto" w:fill="FFFFFF"/>
        <w:spacing w:after="225" w:line="336" w:lineRule="atLeast"/>
        <w:ind w:left="360" w:firstLine="348"/>
        <w:jc w:val="both"/>
        <w:rPr>
          <w:b/>
        </w:rPr>
      </w:pPr>
    </w:p>
    <w:p w:rsidR="00B95F68" w:rsidRDefault="00B95F68" w:rsidP="00B95F68">
      <w:pPr>
        <w:pStyle w:val="11"/>
        <w:ind w:left="0" w:firstLine="0"/>
        <w:rPr>
          <w:rFonts w:cs="Arial"/>
          <w:b/>
          <w:szCs w:val="26"/>
        </w:rPr>
      </w:pPr>
    </w:p>
    <w:p w:rsidR="00B95F68" w:rsidRDefault="00541296" w:rsidP="00B95F68">
      <w:pPr>
        <w:numPr>
          <w:ilvl w:val="0"/>
          <w:numId w:val="1"/>
        </w:numPr>
        <w:tabs>
          <w:tab w:val="num" w:pos="0"/>
        </w:tabs>
        <w:suppressAutoHyphens w:val="0"/>
        <w:ind w:left="0" w:firstLine="0"/>
        <w:rPr>
          <w:rFonts w:ascii="Arial" w:hAnsi="Arial" w:cs="Arial"/>
          <w:sz w:val="26"/>
          <w:szCs w:val="26"/>
        </w:rPr>
      </w:pPr>
      <w:r>
        <w:rPr>
          <w:rFonts w:ascii="Arial" w:hAnsi="Arial" w:cs="Arial"/>
          <w:sz w:val="26"/>
          <w:szCs w:val="26"/>
        </w:rPr>
        <w:t>И.о.г</w:t>
      </w:r>
      <w:r w:rsidR="00B95F68">
        <w:rPr>
          <w:rFonts w:ascii="Arial" w:hAnsi="Arial" w:cs="Arial"/>
          <w:sz w:val="26"/>
          <w:szCs w:val="26"/>
        </w:rPr>
        <w:t>лав</w:t>
      </w:r>
      <w:r>
        <w:rPr>
          <w:rFonts w:ascii="Arial" w:hAnsi="Arial" w:cs="Arial"/>
          <w:sz w:val="26"/>
          <w:szCs w:val="26"/>
        </w:rPr>
        <w:t>ы</w:t>
      </w:r>
      <w:r w:rsidR="00B95F68">
        <w:rPr>
          <w:rFonts w:ascii="Arial" w:hAnsi="Arial" w:cs="Arial"/>
          <w:sz w:val="26"/>
          <w:szCs w:val="26"/>
        </w:rPr>
        <w:t xml:space="preserve"> </w:t>
      </w:r>
      <w:r w:rsidR="00B95F68">
        <w:rPr>
          <w:rFonts w:ascii="Arial" w:hAnsi="Arial" w:cs="Arial"/>
          <w:color w:val="000000"/>
          <w:spacing w:val="1"/>
          <w:sz w:val="26"/>
          <w:szCs w:val="26"/>
        </w:rPr>
        <w:t>Старокриушанского</w:t>
      </w:r>
      <w:r w:rsidR="00B95F68">
        <w:rPr>
          <w:rFonts w:ascii="Arial" w:hAnsi="Arial" w:cs="Arial"/>
          <w:sz w:val="26"/>
          <w:szCs w:val="26"/>
        </w:rPr>
        <w:t xml:space="preserve"> </w:t>
      </w:r>
    </w:p>
    <w:p w:rsidR="00B95F68" w:rsidRDefault="00B95F68" w:rsidP="00B95F68">
      <w:pPr>
        <w:numPr>
          <w:ilvl w:val="0"/>
          <w:numId w:val="1"/>
        </w:numPr>
        <w:tabs>
          <w:tab w:val="num" w:pos="0"/>
        </w:tabs>
        <w:suppressAutoHyphens w:val="0"/>
        <w:ind w:left="0" w:firstLine="0"/>
        <w:rPr>
          <w:rFonts w:ascii="Arial" w:hAnsi="Arial" w:cs="Arial"/>
          <w:sz w:val="26"/>
          <w:szCs w:val="26"/>
        </w:rPr>
      </w:pPr>
      <w:r>
        <w:rPr>
          <w:rFonts w:ascii="Arial" w:hAnsi="Arial" w:cs="Arial"/>
          <w:sz w:val="26"/>
          <w:szCs w:val="26"/>
        </w:rPr>
        <w:t xml:space="preserve">сельского поселения                                                                  </w:t>
      </w:r>
      <w:r w:rsidR="00541296">
        <w:rPr>
          <w:rFonts w:ascii="Arial" w:hAnsi="Arial" w:cs="Arial"/>
          <w:sz w:val="26"/>
          <w:szCs w:val="26"/>
        </w:rPr>
        <w:t>С.Е.Колесникова</w:t>
      </w:r>
    </w:p>
    <w:p w:rsidR="00B95F68" w:rsidRDefault="00B95F68" w:rsidP="00B95F68">
      <w:pPr>
        <w:rPr>
          <w:rFonts w:ascii="Arial" w:hAnsi="Arial" w:cs="Arial"/>
          <w:sz w:val="26"/>
          <w:szCs w:val="26"/>
        </w:rPr>
      </w:pPr>
    </w:p>
    <w:p w:rsidR="00812C14" w:rsidRDefault="00812C14"/>
    <w:p w:rsidR="00DB5F8B" w:rsidRDefault="00DB5F8B"/>
    <w:p w:rsidR="00DB5F8B" w:rsidRDefault="00DB5F8B"/>
    <w:p w:rsidR="00DB5F8B" w:rsidRDefault="00DB5F8B"/>
    <w:p w:rsidR="00DB5F8B" w:rsidRDefault="00DB5F8B"/>
    <w:p w:rsidR="00DB5F8B" w:rsidRDefault="00DB5F8B"/>
    <w:p w:rsidR="00DB5F8B" w:rsidRDefault="00DB5F8B"/>
    <w:p w:rsidR="00DB5F8B" w:rsidRDefault="00DB5F8B"/>
    <w:p w:rsidR="00DB5F8B" w:rsidRDefault="00DB5F8B"/>
    <w:p w:rsidR="00DB5F8B" w:rsidRDefault="00DB5F8B"/>
    <w:p w:rsidR="00DB5F8B" w:rsidRDefault="00DB5F8B"/>
    <w:p w:rsidR="00DB5F8B" w:rsidRDefault="00DB5F8B"/>
    <w:p w:rsidR="00DB5F8B" w:rsidRDefault="00DB5F8B"/>
    <w:p w:rsidR="00DB5F8B" w:rsidRDefault="00DB5F8B"/>
    <w:p w:rsidR="00DB5F8B" w:rsidRDefault="00DB5F8B" w:rsidP="00DB5F8B">
      <w:pPr>
        <w:jc w:val="center"/>
      </w:pPr>
      <w:r>
        <w:lastRenderedPageBreak/>
        <w:t xml:space="preserve">  </w:t>
      </w:r>
    </w:p>
    <w:p w:rsidR="00DB5F8B" w:rsidRDefault="00DB5F8B" w:rsidP="00DB5F8B">
      <w:pPr>
        <w:jc w:val="center"/>
      </w:pPr>
    </w:p>
    <w:p w:rsidR="00DB5F8B" w:rsidRDefault="00DB5F8B" w:rsidP="00DB5F8B">
      <w:pPr>
        <w:jc w:val="center"/>
      </w:pPr>
    </w:p>
    <w:p w:rsidR="00DB5F8B" w:rsidRDefault="00DB5F8B" w:rsidP="00DB5F8B">
      <w:pPr>
        <w:jc w:val="center"/>
      </w:pPr>
    </w:p>
    <w:p w:rsidR="00DB5F8B" w:rsidRDefault="00DB5F8B" w:rsidP="00DB5F8B">
      <w:pPr>
        <w:jc w:val="center"/>
      </w:pPr>
    </w:p>
    <w:p w:rsidR="00DB5F8B" w:rsidRDefault="00DB5F8B" w:rsidP="00DB5F8B">
      <w:pPr>
        <w:jc w:val="center"/>
      </w:pPr>
    </w:p>
    <w:p w:rsidR="00DB5F8B" w:rsidRDefault="00DB5F8B" w:rsidP="00DB5F8B">
      <w:pPr>
        <w:jc w:val="center"/>
      </w:pPr>
    </w:p>
    <w:p w:rsidR="00DB5F8B" w:rsidRDefault="00DB5F8B" w:rsidP="00DB5F8B"/>
    <w:p w:rsidR="00DB5F8B" w:rsidRDefault="00DB5F8B" w:rsidP="00DB5F8B">
      <w:pPr>
        <w:jc w:val="center"/>
      </w:pPr>
    </w:p>
    <w:p w:rsidR="00DB5F8B" w:rsidRDefault="00DB5F8B" w:rsidP="00DB5F8B">
      <w:pPr>
        <w:jc w:val="center"/>
      </w:pPr>
    </w:p>
    <w:p w:rsidR="00DB5F8B" w:rsidRDefault="00DB5F8B" w:rsidP="00DB5F8B">
      <w:pPr>
        <w:pStyle w:val="14"/>
        <w:spacing w:line="360" w:lineRule="auto"/>
        <w:jc w:val="center"/>
        <w:rPr>
          <w:b/>
          <w:sz w:val="36"/>
          <w:szCs w:val="36"/>
        </w:rPr>
      </w:pPr>
      <w:r>
        <w:rPr>
          <w:b/>
          <w:sz w:val="36"/>
          <w:szCs w:val="36"/>
        </w:rPr>
        <w:t>ГЕНЕРАЛЬНЫЙ ПЛАН</w:t>
      </w:r>
    </w:p>
    <w:p w:rsidR="00DB5F8B" w:rsidRDefault="00DB5F8B" w:rsidP="00DB5F8B">
      <w:pPr>
        <w:pStyle w:val="14"/>
        <w:spacing w:line="360" w:lineRule="auto"/>
        <w:jc w:val="center"/>
        <w:rPr>
          <w:b/>
          <w:sz w:val="36"/>
          <w:szCs w:val="36"/>
        </w:rPr>
      </w:pPr>
      <w:r>
        <w:rPr>
          <w:b/>
          <w:sz w:val="36"/>
          <w:szCs w:val="36"/>
        </w:rPr>
        <w:t>Старокриушанского сельского поселения Петропавловского муниципального района Воронежской области</w:t>
      </w:r>
      <w:bookmarkStart w:id="0" w:name="_GoBack"/>
      <w:bookmarkEnd w:id="0"/>
    </w:p>
    <w:p w:rsidR="00DB5F8B" w:rsidRDefault="00DB5F8B" w:rsidP="00DB5F8B">
      <w:pPr>
        <w:spacing w:line="180" w:lineRule="exact"/>
        <w:rPr>
          <w:sz w:val="18"/>
          <w:szCs w:val="18"/>
        </w:rPr>
      </w:pPr>
    </w:p>
    <w:p w:rsidR="00DB5F8B" w:rsidRDefault="00DB5F8B" w:rsidP="00DB5F8B">
      <w:pPr>
        <w:spacing w:line="180" w:lineRule="exact"/>
        <w:jc w:val="center"/>
      </w:pPr>
      <w:r>
        <w:t xml:space="preserve"> </w:t>
      </w:r>
    </w:p>
    <w:p w:rsidR="00DB5F8B" w:rsidRDefault="00DB5F8B" w:rsidP="00DB5F8B">
      <w:pPr>
        <w:spacing w:line="180" w:lineRule="exact"/>
        <w:jc w:val="center"/>
        <w:rPr>
          <w:sz w:val="18"/>
          <w:szCs w:val="18"/>
        </w:rPr>
      </w:pPr>
    </w:p>
    <w:p w:rsidR="00DB5F8B" w:rsidRDefault="00DB5F8B" w:rsidP="00DB5F8B">
      <w:pPr>
        <w:spacing w:line="180" w:lineRule="exact"/>
        <w:jc w:val="center"/>
        <w:rPr>
          <w:sz w:val="18"/>
          <w:szCs w:val="18"/>
        </w:rPr>
      </w:pPr>
    </w:p>
    <w:p w:rsidR="00DB5F8B" w:rsidRDefault="00DB5F8B" w:rsidP="00DB5F8B">
      <w:pPr>
        <w:spacing w:line="180" w:lineRule="exact"/>
        <w:jc w:val="center"/>
        <w:rPr>
          <w:sz w:val="18"/>
          <w:szCs w:val="18"/>
        </w:rPr>
      </w:pPr>
    </w:p>
    <w:p w:rsidR="00DB5F8B" w:rsidRDefault="00DB5F8B" w:rsidP="00DB5F8B">
      <w:pPr>
        <w:jc w:val="center"/>
        <w:rPr>
          <w:kern w:val="24"/>
          <w:sz w:val="28"/>
          <w:szCs w:val="28"/>
        </w:rPr>
      </w:pPr>
      <w:r>
        <w:rPr>
          <w:kern w:val="24"/>
          <w:szCs w:val="28"/>
        </w:rPr>
        <w:t xml:space="preserve"> </w:t>
      </w:r>
    </w:p>
    <w:p w:rsidR="00DB5F8B" w:rsidRDefault="00DB5F8B" w:rsidP="00DB5F8B">
      <w:pPr>
        <w:jc w:val="center"/>
        <w:rPr>
          <w:kern w:val="24"/>
          <w:szCs w:val="28"/>
        </w:rPr>
      </w:pPr>
    </w:p>
    <w:p w:rsidR="00DB5F8B" w:rsidRDefault="00DB5F8B" w:rsidP="00DB5F8B">
      <w:pPr>
        <w:jc w:val="center"/>
        <w:rPr>
          <w:kern w:val="24"/>
          <w:szCs w:val="28"/>
        </w:rPr>
      </w:pPr>
    </w:p>
    <w:p w:rsidR="00DB5F8B" w:rsidRDefault="00DB5F8B" w:rsidP="00DB5F8B">
      <w:pPr>
        <w:jc w:val="center"/>
        <w:rPr>
          <w:szCs w:val="28"/>
        </w:rPr>
      </w:pPr>
      <w:r>
        <w:rPr>
          <w:szCs w:val="28"/>
        </w:rPr>
        <w:t>Положение о территориальном планировании</w:t>
      </w:r>
    </w:p>
    <w:p w:rsidR="00DB5F8B" w:rsidRDefault="00DB5F8B" w:rsidP="00DB5F8B">
      <w:pPr>
        <w:jc w:val="center"/>
        <w:rPr>
          <w:szCs w:val="28"/>
        </w:rPr>
      </w:pPr>
    </w:p>
    <w:p w:rsidR="00DB5F8B" w:rsidRDefault="00DB5F8B" w:rsidP="00DB5F8B">
      <w:pPr>
        <w:jc w:val="center"/>
        <w:rPr>
          <w:szCs w:val="28"/>
        </w:rPr>
      </w:pPr>
    </w:p>
    <w:p w:rsidR="00DB5F8B" w:rsidRDefault="00DB5F8B" w:rsidP="00DB5F8B">
      <w:pPr>
        <w:jc w:val="center"/>
        <w:rPr>
          <w:szCs w:val="28"/>
        </w:rPr>
      </w:pPr>
    </w:p>
    <w:p w:rsidR="00DB5F8B" w:rsidRDefault="00DB5F8B" w:rsidP="00DB5F8B">
      <w:pPr>
        <w:spacing w:line="180" w:lineRule="exact"/>
        <w:jc w:val="center"/>
        <w:rPr>
          <w:sz w:val="18"/>
          <w:szCs w:val="18"/>
        </w:rPr>
      </w:pPr>
    </w:p>
    <w:p w:rsidR="00DB5F8B" w:rsidRDefault="00DB5F8B" w:rsidP="00DB5F8B">
      <w:pPr>
        <w:spacing w:line="180" w:lineRule="exact"/>
        <w:jc w:val="center"/>
        <w:rPr>
          <w:sz w:val="18"/>
          <w:szCs w:val="18"/>
        </w:rPr>
      </w:pPr>
    </w:p>
    <w:p w:rsidR="00DB5F8B" w:rsidRDefault="00DB5F8B" w:rsidP="00DB5F8B">
      <w:pPr>
        <w:spacing w:line="180" w:lineRule="exact"/>
        <w:jc w:val="center"/>
        <w:rPr>
          <w:sz w:val="18"/>
          <w:szCs w:val="18"/>
        </w:rPr>
      </w:pPr>
    </w:p>
    <w:p w:rsidR="00DB5F8B" w:rsidRDefault="00DB5F8B" w:rsidP="00DB5F8B">
      <w:pPr>
        <w:jc w:val="center"/>
        <w:rPr>
          <w:sz w:val="28"/>
          <w:szCs w:val="28"/>
        </w:rPr>
      </w:pPr>
    </w:p>
    <w:p w:rsidR="00DB5F8B" w:rsidRDefault="00DB5F8B" w:rsidP="00DB5F8B">
      <w:pPr>
        <w:spacing w:line="180" w:lineRule="exact"/>
        <w:jc w:val="center"/>
        <w:rPr>
          <w:sz w:val="18"/>
          <w:szCs w:val="18"/>
        </w:rPr>
      </w:pPr>
    </w:p>
    <w:p w:rsidR="00DB5F8B" w:rsidRDefault="00DB5F8B" w:rsidP="00DB5F8B">
      <w:pPr>
        <w:spacing w:line="180" w:lineRule="exact"/>
        <w:rPr>
          <w:sz w:val="18"/>
          <w:szCs w:val="18"/>
        </w:rPr>
      </w:pPr>
    </w:p>
    <w:p w:rsidR="00DB5F8B" w:rsidRDefault="00DB5F8B" w:rsidP="00DB5F8B">
      <w:pPr>
        <w:spacing w:line="180" w:lineRule="exact"/>
        <w:jc w:val="center"/>
        <w:rPr>
          <w:sz w:val="18"/>
          <w:szCs w:val="18"/>
        </w:rPr>
      </w:pPr>
    </w:p>
    <w:p w:rsidR="00DB5F8B" w:rsidRDefault="00DB5F8B" w:rsidP="00DB5F8B">
      <w:pPr>
        <w:spacing w:line="180" w:lineRule="exact"/>
        <w:jc w:val="center"/>
        <w:rPr>
          <w:sz w:val="18"/>
          <w:szCs w:val="18"/>
        </w:rPr>
      </w:pPr>
    </w:p>
    <w:p w:rsidR="00DB5F8B" w:rsidRDefault="00DB5F8B" w:rsidP="00DB5F8B">
      <w:pPr>
        <w:spacing w:line="180" w:lineRule="exact"/>
        <w:jc w:val="center"/>
        <w:rPr>
          <w:sz w:val="18"/>
          <w:szCs w:val="18"/>
        </w:rPr>
      </w:pPr>
    </w:p>
    <w:p w:rsidR="00DB5F8B" w:rsidRDefault="00DB5F8B" w:rsidP="00DB5F8B">
      <w:pPr>
        <w:spacing w:line="180" w:lineRule="exact"/>
        <w:jc w:val="center"/>
        <w:rPr>
          <w:sz w:val="18"/>
          <w:szCs w:val="18"/>
        </w:rPr>
      </w:pPr>
    </w:p>
    <w:p w:rsidR="00DB5F8B" w:rsidRDefault="00DB5F8B" w:rsidP="00DB5F8B">
      <w:pPr>
        <w:spacing w:line="180" w:lineRule="exact"/>
        <w:jc w:val="center"/>
        <w:rPr>
          <w:sz w:val="18"/>
          <w:szCs w:val="18"/>
        </w:rPr>
      </w:pPr>
    </w:p>
    <w:p w:rsidR="00DB5F8B" w:rsidRDefault="00DB5F8B" w:rsidP="00DB5F8B">
      <w:pPr>
        <w:spacing w:line="180" w:lineRule="exact"/>
        <w:jc w:val="center"/>
        <w:rPr>
          <w:sz w:val="18"/>
          <w:szCs w:val="18"/>
        </w:rPr>
      </w:pPr>
    </w:p>
    <w:p w:rsidR="00DB5F8B" w:rsidRDefault="00DB5F8B" w:rsidP="00DB5F8B">
      <w:pPr>
        <w:spacing w:line="180" w:lineRule="exact"/>
        <w:jc w:val="center"/>
        <w:rPr>
          <w:sz w:val="18"/>
          <w:szCs w:val="18"/>
        </w:rPr>
      </w:pPr>
    </w:p>
    <w:p w:rsidR="00DB5F8B" w:rsidRDefault="00DB5F8B" w:rsidP="00DB5F8B">
      <w:pPr>
        <w:spacing w:line="180" w:lineRule="exact"/>
        <w:jc w:val="center"/>
        <w:rPr>
          <w:sz w:val="18"/>
          <w:szCs w:val="18"/>
        </w:rPr>
      </w:pPr>
    </w:p>
    <w:p w:rsidR="00DB5F8B" w:rsidRDefault="00DB5F8B" w:rsidP="00DB5F8B">
      <w:pPr>
        <w:spacing w:line="180" w:lineRule="exact"/>
        <w:jc w:val="center"/>
        <w:rPr>
          <w:sz w:val="18"/>
          <w:szCs w:val="18"/>
        </w:rPr>
      </w:pPr>
    </w:p>
    <w:p w:rsidR="00DB5F8B" w:rsidRDefault="00DB5F8B" w:rsidP="00DB5F8B">
      <w:pPr>
        <w:spacing w:line="180" w:lineRule="exact"/>
        <w:jc w:val="center"/>
        <w:rPr>
          <w:sz w:val="18"/>
          <w:szCs w:val="18"/>
        </w:rPr>
      </w:pPr>
    </w:p>
    <w:p w:rsidR="00DB5F8B" w:rsidRDefault="00DB5F8B" w:rsidP="00DB5F8B">
      <w:pPr>
        <w:spacing w:line="180" w:lineRule="exact"/>
        <w:jc w:val="center"/>
        <w:rPr>
          <w:sz w:val="18"/>
          <w:szCs w:val="18"/>
        </w:rPr>
      </w:pPr>
    </w:p>
    <w:p w:rsidR="00DB5F8B" w:rsidRDefault="00DB5F8B" w:rsidP="00DB5F8B">
      <w:pPr>
        <w:rPr>
          <w:kern w:val="24"/>
          <w:sz w:val="28"/>
          <w:szCs w:val="28"/>
        </w:rPr>
      </w:pPr>
      <w:r>
        <w:rPr>
          <w:kern w:val="24"/>
          <w:szCs w:val="28"/>
        </w:rPr>
        <w:t xml:space="preserve"> </w:t>
      </w:r>
    </w:p>
    <w:p w:rsidR="00DB5F8B" w:rsidRDefault="00DB5F8B" w:rsidP="00DB5F8B">
      <w:pPr>
        <w:rPr>
          <w:kern w:val="24"/>
          <w:szCs w:val="28"/>
        </w:rPr>
      </w:pPr>
    </w:p>
    <w:p w:rsidR="00DB5F8B" w:rsidRDefault="00DB5F8B" w:rsidP="00DB5F8B">
      <w:pPr>
        <w:rPr>
          <w:kern w:val="24"/>
          <w:szCs w:val="28"/>
        </w:rPr>
      </w:pPr>
    </w:p>
    <w:p w:rsidR="00DB5F8B" w:rsidRDefault="00DB5F8B" w:rsidP="00DB5F8B">
      <w:pPr>
        <w:rPr>
          <w:kern w:val="24"/>
          <w:szCs w:val="28"/>
        </w:rPr>
      </w:pPr>
    </w:p>
    <w:p w:rsidR="00DB5F8B" w:rsidRDefault="00DB5F8B" w:rsidP="00DB5F8B">
      <w:pPr>
        <w:spacing w:line="180" w:lineRule="exact"/>
        <w:jc w:val="center"/>
        <w:rPr>
          <w:sz w:val="18"/>
          <w:szCs w:val="18"/>
        </w:rPr>
      </w:pPr>
    </w:p>
    <w:p w:rsidR="00DB5F8B" w:rsidRDefault="00DB5F8B" w:rsidP="00DB5F8B">
      <w:pPr>
        <w:jc w:val="center"/>
        <w:rPr>
          <w:sz w:val="28"/>
          <w:szCs w:val="28"/>
        </w:rPr>
      </w:pPr>
    </w:p>
    <w:p w:rsidR="00DB5F8B" w:rsidRDefault="00DB5F8B" w:rsidP="00DB5F8B">
      <w:pPr>
        <w:jc w:val="center"/>
        <w:rPr>
          <w:szCs w:val="28"/>
        </w:rPr>
      </w:pPr>
    </w:p>
    <w:p w:rsidR="00DB5F8B" w:rsidRDefault="00DB5F8B" w:rsidP="00DB5F8B">
      <w:pPr>
        <w:jc w:val="center"/>
        <w:rPr>
          <w:szCs w:val="20"/>
        </w:rPr>
      </w:pPr>
      <w:r>
        <w:rPr>
          <w:kern w:val="24"/>
          <w:szCs w:val="28"/>
        </w:rPr>
        <w:t>2019</w:t>
      </w:r>
    </w:p>
    <w:p w:rsidR="00DB5F8B" w:rsidRDefault="00DB5F8B"/>
    <w:p w:rsidR="00DB5F8B" w:rsidRDefault="00DB5F8B"/>
    <w:p w:rsidR="00DB5F8B" w:rsidRDefault="00DB5F8B"/>
    <w:p w:rsidR="00DB5F8B" w:rsidRPr="007D75CF" w:rsidRDefault="00DB5F8B" w:rsidP="00DB5F8B">
      <w:pPr>
        <w:spacing w:line="276" w:lineRule="auto"/>
        <w:ind w:firstLine="567"/>
        <w:contextualSpacing/>
        <w:jc w:val="center"/>
        <w:rPr>
          <w:sz w:val="28"/>
          <w:szCs w:val="28"/>
        </w:rPr>
      </w:pPr>
    </w:p>
    <w:p w:rsidR="00DB5F8B" w:rsidRPr="007D75CF" w:rsidRDefault="00DB5F8B" w:rsidP="00DB5F8B">
      <w:pPr>
        <w:spacing w:line="276" w:lineRule="auto"/>
        <w:ind w:firstLine="567"/>
        <w:contextualSpacing/>
        <w:jc w:val="center"/>
        <w:rPr>
          <w:sz w:val="28"/>
          <w:szCs w:val="28"/>
        </w:rPr>
      </w:pPr>
    </w:p>
    <w:p w:rsidR="00DB5F8B" w:rsidRPr="007D75CF" w:rsidRDefault="00DB5F8B" w:rsidP="00DB5F8B">
      <w:pPr>
        <w:pStyle w:val="1"/>
        <w:spacing w:before="0" w:line="276" w:lineRule="auto"/>
        <w:ind w:firstLine="567"/>
        <w:contextualSpacing/>
        <w:jc w:val="center"/>
        <w:rPr>
          <w:rFonts w:ascii="Times New Roman" w:hAnsi="Times New Roman" w:cs="Times New Roman"/>
          <w:b w:val="0"/>
          <w:color w:val="auto"/>
        </w:rPr>
      </w:pPr>
      <w:r w:rsidRPr="007D75CF">
        <w:rPr>
          <w:rFonts w:ascii="Times New Roman" w:hAnsi="Times New Roman" w:cs="Times New Roman"/>
          <w:color w:val="auto"/>
        </w:rPr>
        <w:t>Положение о территориальном планировании.</w:t>
      </w:r>
    </w:p>
    <w:p w:rsidR="00DB5F8B" w:rsidRPr="007D75CF" w:rsidRDefault="00DB5F8B" w:rsidP="00DB5F8B">
      <w:pPr>
        <w:spacing w:line="276" w:lineRule="auto"/>
        <w:ind w:firstLine="567"/>
        <w:contextualSpacing/>
        <w:jc w:val="both"/>
        <w:rPr>
          <w:sz w:val="28"/>
          <w:szCs w:val="28"/>
          <w:lang w:eastAsia="ru-RU"/>
        </w:rPr>
      </w:pPr>
    </w:p>
    <w:p w:rsidR="00DB5F8B" w:rsidRPr="007D75CF" w:rsidRDefault="00DB5F8B" w:rsidP="00DB5F8B">
      <w:pPr>
        <w:spacing w:line="276" w:lineRule="auto"/>
        <w:ind w:firstLine="567"/>
        <w:contextualSpacing/>
        <w:jc w:val="both"/>
        <w:rPr>
          <w:sz w:val="28"/>
          <w:szCs w:val="28"/>
          <w:lang w:eastAsia="ru-RU"/>
        </w:rPr>
      </w:pPr>
      <w:r w:rsidRPr="007D75CF">
        <w:rPr>
          <w:sz w:val="28"/>
          <w:szCs w:val="28"/>
          <w:lang w:eastAsia="ru-RU"/>
        </w:rPr>
        <w:t>Генеральный план Старокриушанского сельского поселения Петропавловского муниципального района Воронежской области разработан на основании Постановления администрации Старокриушанского сельского поселения от 25.06.2019 года № 66 «О подготовке проекта генерального плана Петропавловского сельского поселения Петропавловского муниципального района Воронежской области».</w:t>
      </w:r>
    </w:p>
    <w:p w:rsidR="00DB5F8B" w:rsidRPr="007D75CF" w:rsidRDefault="00DB5F8B" w:rsidP="00DB5F8B">
      <w:pPr>
        <w:spacing w:line="276" w:lineRule="auto"/>
        <w:ind w:firstLine="567"/>
        <w:contextualSpacing/>
        <w:jc w:val="both"/>
        <w:rPr>
          <w:sz w:val="28"/>
          <w:szCs w:val="28"/>
          <w:lang w:eastAsia="ru-RU"/>
        </w:rPr>
      </w:pPr>
      <w:r w:rsidRPr="007D75CF">
        <w:rPr>
          <w:sz w:val="28"/>
          <w:szCs w:val="28"/>
          <w:lang w:eastAsia="ru-RU"/>
        </w:rPr>
        <w:t>Генеральный план Старокриушанского сельского поселения Петропавловского муниципального района Воронежской области является документом территориального планирования муниципального образования, определяющим назначения территорий исходя из совокупности социальных, экономических, экологических и иных факторов в целях обеспечения устойчивого развития территорий, развития инженерной, транспортной и социальной инфраструктур.</w:t>
      </w:r>
    </w:p>
    <w:p w:rsidR="00DB5F8B" w:rsidRPr="007D75CF" w:rsidRDefault="00DB5F8B" w:rsidP="00DB5F8B">
      <w:pPr>
        <w:pStyle w:val="ConsPlusNormal"/>
        <w:spacing w:line="276" w:lineRule="auto"/>
        <w:ind w:firstLine="567"/>
        <w:contextualSpacing/>
        <w:jc w:val="both"/>
        <w:rPr>
          <w:rFonts w:ascii="Times New Roman" w:hAnsi="Times New Roman" w:cs="Times New Roman"/>
          <w:sz w:val="28"/>
          <w:szCs w:val="28"/>
          <w:lang w:eastAsia="ru-RU"/>
        </w:rPr>
      </w:pPr>
      <w:r w:rsidRPr="007D75CF">
        <w:rPr>
          <w:rFonts w:ascii="Times New Roman" w:hAnsi="Times New Roman" w:cs="Times New Roman"/>
          <w:sz w:val="28"/>
          <w:szCs w:val="28"/>
          <w:lang w:eastAsia="ru-RU"/>
        </w:rPr>
        <w:t>Генеральный план Старокриушанского сельского поселения Петропавловского муниципального района Воронежской области утверждаются на двадцать лет.</w:t>
      </w:r>
    </w:p>
    <w:p w:rsidR="00DB5F8B" w:rsidRPr="007D75CF" w:rsidRDefault="00DB5F8B" w:rsidP="00DB5F8B">
      <w:pPr>
        <w:spacing w:line="276" w:lineRule="auto"/>
        <w:ind w:firstLine="567"/>
        <w:contextualSpacing/>
        <w:jc w:val="both"/>
        <w:rPr>
          <w:sz w:val="28"/>
          <w:szCs w:val="28"/>
        </w:rPr>
      </w:pPr>
      <w:r w:rsidRPr="007D75CF">
        <w:rPr>
          <w:sz w:val="28"/>
          <w:szCs w:val="28"/>
          <w:lang w:eastAsia="ru-RU"/>
        </w:rPr>
        <w:t>Реализация Генерального плана Старокриушанского сельского поселения Петропавловского муниципального района Воронежской области осуществляется в соответствии с Градостроительным кодексом Российской Федерации.</w:t>
      </w:r>
    </w:p>
    <w:p w:rsidR="00DB5F8B" w:rsidRPr="007D75CF" w:rsidRDefault="00DB5F8B" w:rsidP="00DB5F8B">
      <w:pPr>
        <w:ind w:firstLine="567"/>
        <w:contextualSpacing/>
        <w:jc w:val="both"/>
        <w:rPr>
          <w:sz w:val="28"/>
          <w:szCs w:val="28"/>
        </w:rPr>
      </w:pPr>
    </w:p>
    <w:p w:rsidR="00DB5F8B" w:rsidRPr="007D75CF" w:rsidRDefault="00DB5F8B" w:rsidP="00DB5F8B">
      <w:pPr>
        <w:ind w:firstLine="567"/>
        <w:contextualSpacing/>
        <w:jc w:val="both"/>
        <w:rPr>
          <w:sz w:val="28"/>
          <w:szCs w:val="28"/>
        </w:rPr>
      </w:pPr>
    </w:p>
    <w:p w:rsidR="00DB5F8B" w:rsidRPr="007D75CF" w:rsidRDefault="00DB5F8B" w:rsidP="00DB5F8B">
      <w:pPr>
        <w:ind w:firstLine="567"/>
        <w:contextualSpacing/>
        <w:jc w:val="both"/>
        <w:rPr>
          <w:sz w:val="28"/>
          <w:szCs w:val="28"/>
          <w:lang w:eastAsia="ru-RU"/>
        </w:rPr>
        <w:sectPr w:rsidR="00DB5F8B" w:rsidRPr="007D75CF" w:rsidSect="005D12B1">
          <w:footerReference w:type="default" r:id="rId7"/>
          <w:pgSz w:w="11906" w:h="16838"/>
          <w:pgMar w:top="851" w:right="850" w:bottom="1134" w:left="1418" w:header="708" w:footer="708" w:gutter="0"/>
          <w:cols w:space="708"/>
          <w:docGrid w:linePitch="360"/>
        </w:sectPr>
      </w:pPr>
    </w:p>
    <w:p w:rsidR="00DB5F8B" w:rsidRPr="007D75CF" w:rsidRDefault="00DB5F8B" w:rsidP="00DB5F8B">
      <w:pPr>
        <w:pStyle w:val="2"/>
        <w:spacing w:before="0" w:after="0" w:line="276" w:lineRule="auto"/>
        <w:ind w:firstLine="567"/>
        <w:jc w:val="both"/>
        <w:rPr>
          <w:rFonts w:ascii="Times New Roman" w:hAnsi="Times New Roman" w:cs="Times New Roman"/>
          <w:b w:val="0"/>
          <w:i w:val="0"/>
        </w:rPr>
      </w:pPr>
      <w:r w:rsidRPr="007D75CF">
        <w:rPr>
          <w:rFonts w:ascii="Times New Roman" w:hAnsi="Times New Roman" w:cs="Times New Roman"/>
          <w:b w:val="0"/>
          <w:i w:val="0"/>
        </w:rPr>
        <w:lastRenderedPageBreak/>
        <w:t>1. Сведения о видах, назначении и наименованиях планируемых для размещения объектов местного значения поселения, их основные характеристики, их местоположение характеристики зон с особыми условиями использования территорий.</w:t>
      </w:r>
    </w:p>
    <w:p w:rsidR="00DB5F8B" w:rsidRPr="007D75CF" w:rsidRDefault="00DB5F8B" w:rsidP="00DB5F8B">
      <w:pPr>
        <w:spacing w:line="276" w:lineRule="auto"/>
        <w:rPr>
          <w:lang w:eastAsia="ru-RU"/>
        </w:rPr>
      </w:pPr>
    </w:p>
    <w:tbl>
      <w:tblPr>
        <w:tblW w:w="14459" w:type="dxa"/>
        <w:tblInd w:w="137" w:type="dxa"/>
        <w:tblLayout w:type="fixed"/>
        <w:tblLook w:val="0000"/>
      </w:tblPr>
      <w:tblGrid>
        <w:gridCol w:w="992"/>
        <w:gridCol w:w="2240"/>
        <w:gridCol w:w="1842"/>
        <w:gridCol w:w="3289"/>
        <w:gridCol w:w="1673"/>
        <w:gridCol w:w="2419"/>
        <w:gridCol w:w="2004"/>
      </w:tblGrid>
      <w:tr w:rsidR="00DB5F8B" w:rsidRPr="007D75CF" w:rsidTr="005D12B1">
        <w:trPr>
          <w:cantSplit/>
          <w:tblHeader/>
        </w:trPr>
        <w:tc>
          <w:tcPr>
            <w:tcW w:w="992" w:type="dxa"/>
            <w:tcBorders>
              <w:top w:val="single" w:sz="4" w:space="0" w:color="000000"/>
              <w:left w:val="single" w:sz="4" w:space="0" w:color="000000"/>
              <w:bottom w:val="single" w:sz="4" w:space="0" w:color="000000"/>
            </w:tcBorders>
            <w:vAlign w:val="center"/>
          </w:tcPr>
          <w:p w:rsidR="00DB5F8B" w:rsidRPr="007D75CF" w:rsidRDefault="00DB5F8B" w:rsidP="005D12B1">
            <w:pPr>
              <w:contextualSpacing/>
              <w:jc w:val="center"/>
            </w:pPr>
            <w:r w:rsidRPr="007D75CF">
              <w:t>Номер</w:t>
            </w:r>
          </w:p>
          <w:p w:rsidR="00DB5F8B" w:rsidRPr="007D75CF" w:rsidRDefault="00DB5F8B" w:rsidP="005D12B1">
            <w:pPr>
              <w:contextualSpacing/>
              <w:jc w:val="center"/>
            </w:pPr>
            <w:r w:rsidRPr="007D75CF">
              <w:t>объ-екта</w:t>
            </w:r>
          </w:p>
          <w:p w:rsidR="00DB5F8B" w:rsidRPr="007D75CF" w:rsidRDefault="00DB5F8B" w:rsidP="005D12B1">
            <w:pPr>
              <w:contextualSpacing/>
              <w:jc w:val="center"/>
            </w:pPr>
            <w:r w:rsidRPr="007D75CF">
              <w:t>на карте</w:t>
            </w:r>
          </w:p>
        </w:tc>
        <w:tc>
          <w:tcPr>
            <w:tcW w:w="2240" w:type="dxa"/>
            <w:tcBorders>
              <w:top w:val="single" w:sz="4" w:space="0" w:color="000000"/>
              <w:left w:val="single" w:sz="4" w:space="0" w:color="000000"/>
              <w:bottom w:val="single" w:sz="4" w:space="0" w:color="000000"/>
            </w:tcBorders>
            <w:shd w:val="clear" w:color="auto" w:fill="auto"/>
            <w:vAlign w:val="center"/>
          </w:tcPr>
          <w:p w:rsidR="00DB5F8B" w:rsidRPr="007D75CF" w:rsidRDefault="00DB5F8B" w:rsidP="005D12B1">
            <w:pPr>
              <w:tabs>
                <w:tab w:val="left" w:pos="2269"/>
              </w:tabs>
              <w:contextualSpacing/>
              <w:jc w:val="center"/>
            </w:pPr>
            <w:r w:rsidRPr="007D75CF">
              <w:t>Вид объекта</w:t>
            </w:r>
          </w:p>
        </w:tc>
        <w:tc>
          <w:tcPr>
            <w:tcW w:w="1842" w:type="dxa"/>
            <w:tcBorders>
              <w:top w:val="single" w:sz="4" w:space="0" w:color="000000"/>
              <w:left w:val="single" w:sz="4" w:space="0" w:color="000000"/>
              <w:bottom w:val="single" w:sz="4" w:space="0" w:color="000000"/>
            </w:tcBorders>
            <w:shd w:val="clear" w:color="auto" w:fill="auto"/>
            <w:vAlign w:val="center"/>
          </w:tcPr>
          <w:p w:rsidR="00DB5F8B" w:rsidRPr="007D75CF" w:rsidRDefault="00DB5F8B" w:rsidP="005D12B1">
            <w:pPr>
              <w:tabs>
                <w:tab w:val="left" w:pos="2269"/>
              </w:tabs>
              <w:contextualSpacing/>
              <w:jc w:val="center"/>
            </w:pPr>
            <w:r w:rsidRPr="007D75CF">
              <w:t>Назначение</w:t>
            </w:r>
          </w:p>
          <w:p w:rsidR="00DB5F8B" w:rsidRPr="007D75CF" w:rsidRDefault="00DB5F8B" w:rsidP="005D12B1">
            <w:pPr>
              <w:tabs>
                <w:tab w:val="left" w:pos="2269"/>
              </w:tabs>
              <w:contextualSpacing/>
              <w:jc w:val="center"/>
            </w:pPr>
            <w:r w:rsidRPr="007D75CF">
              <w:t>объекта</w:t>
            </w:r>
          </w:p>
        </w:tc>
        <w:tc>
          <w:tcPr>
            <w:tcW w:w="3289" w:type="dxa"/>
            <w:tcBorders>
              <w:top w:val="single" w:sz="4" w:space="0" w:color="000000"/>
              <w:left w:val="single" w:sz="4" w:space="0" w:color="000000"/>
              <w:bottom w:val="single" w:sz="4" w:space="0" w:color="000000"/>
            </w:tcBorders>
            <w:shd w:val="clear" w:color="auto" w:fill="auto"/>
            <w:vAlign w:val="center"/>
          </w:tcPr>
          <w:p w:rsidR="00DB5F8B" w:rsidRPr="007D75CF" w:rsidRDefault="00DB5F8B" w:rsidP="005D12B1">
            <w:pPr>
              <w:tabs>
                <w:tab w:val="left" w:pos="2269"/>
              </w:tabs>
              <w:contextualSpacing/>
              <w:jc w:val="center"/>
            </w:pPr>
            <w:r w:rsidRPr="007D75CF">
              <w:t>Наименование объекта</w:t>
            </w:r>
          </w:p>
        </w:tc>
        <w:tc>
          <w:tcPr>
            <w:tcW w:w="1673" w:type="dxa"/>
            <w:tcBorders>
              <w:top w:val="single" w:sz="4" w:space="0" w:color="000000"/>
              <w:left w:val="single" w:sz="4" w:space="0" w:color="000000"/>
              <w:bottom w:val="single" w:sz="4" w:space="0" w:color="000000"/>
            </w:tcBorders>
            <w:shd w:val="clear" w:color="auto" w:fill="auto"/>
            <w:vAlign w:val="center"/>
          </w:tcPr>
          <w:p w:rsidR="00DB5F8B" w:rsidRPr="007D75CF" w:rsidRDefault="00DB5F8B" w:rsidP="005D12B1">
            <w:pPr>
              <w:tabs>
                <w:tab w:val="left" w:pos="2269"/>
              </w:tabs>
              <w:contextualSpacing/>
              <w:jc w:val="center"/>
            </w:pPr>
            <w:r w:rsidRPr="007D75CF">
              <w:t>Основные</w:t>
            </w:r>
          </w:p>
          <w:p w:rsidR="00DB5F8B" w:rsidRPr="007D75CF" w:rsidRDefault="00DB5F8B" w:rsidP="005D12B1">
            <w:pPr>
              <w:tabs>
                <w:tab w:val="left" w:pos="2269"/>
              </w:tabs>
              <w:contextualSpacing/>
              <w:jc w:val="center"/>
            </w:pPr>
            <w:r w:rsidRPr="007D75CF">
              <w:t>характеристики объекта</w:t>
            </w:r>
          </w:p>
        </w:tc>
        <w:tc>
          <w:tcPr>
            <w:tcW w:w="2419" w:type="dxa"/>
            <w:tcBorders>
              <w:top w:val="single" w:sz="4" w:space="0" w:color="000000"/>
              <w:left w:val="single" w:sz="4" w:space="0" w:color="000000"/>
              <w:bottom w:val="single" w:sz="4" w:space="0" w:color="000000"/>
            </w:tcBorders>
            <w:shd w:val="clear" w:color="auto" w:fill="auto"/>
            <w:vAlign w:val="center"/>
          </w:tcPr>
          <w:p w:rsidR="00DB5F8B" w:rsidRPr="007D75CF" w:rsidRDefault="00DB5F8B" w:rsidP="005D12B1">
            <w:pPr>
              <w:tabs>
                <w:tab w:val="left" w:pos="2269"/>
              </w:tabs>
              <w:contextualSpacing/>
              <w:jc w:val="center"/>
            </w:pPr>
            <w:r w:rsidRPr="007D75CF">
              <w:t>Местоположение /</w:t>
            </w:r>
          </w:p>
          <w:p w:rsidR="00DB5F8B" w:rsidRPr="007D75CF" w:rsidRDefault="00DB5F8B" w:rsidP="005D12B1">
            <w:pPr>
              <w:tabs>
                <w:tab w:val="left" w:pos="2269"/>
              </w:tabs>
              <w:contextualSpacing/>
              <w:jc w:val="center"/>
            </w:pPr>
            <w:r w:rsidRPr="007D75CF">
              <w:t>функциональная зона</w:t>
            </w:r>
          </w:p>
        </w:tc>
        <w:tc>
          <w:tcPr>
            <w:tcW w:w="2004" w:type="dxa"/>
            <w:tcBorders>
              <w:top w:val="single" w:sz="4" w:space="0" w:color="000000"/>
              <w:left w:val="single" w:sz="4" w:space="0" w:color="000000"/>
              <w:bottom w:val="single" w:sz="4" w:space="0" w:color="000000"/>
              <w:right w:val="single" w:sz="4" w:space="0" w:color="000000"/>
            </w:tcBorders>
            <w:shd w:val="clear" w:color="auto" w:fill="auto"/>
            <w:vAlign w:val="center"/>
          </w:tcPr>
          <w:p w:rsidR="00DB5F8B" w:rsidRPr="007D75CF" w:rsidRDefault="00DB5F8B" w:rsidP="005D12B1">
            <w:pPr>
              <w:contextualSpacing/>
              <w:jc w:val="center"/>
            </w:pPr>
            <w:r w:rsidRPr="007D75CF">
              <w:t>Характеристики</w:t>
            </w:r>
          </w:p>
          <w:p w:rsidR="00DB5F8B" w:rsidRPr="007D75CF" w:rsidRDefault="00DB5F8B" w:rsidP="005D12B1">
            <w:pPr>
              <w:contextualSpacing/>
              <w:jc w:val="center"/>
            </w:pPr>
            <w:r w:rsidRPr="007D75CF">
              <w:t>зон с особыми</w:t>
            </w:r>
          </w:p>
          <w:p w:rsidR="00DB5F8B" w:rsidRPr="007D75CF" w:rsidRDefault="00DB5F8B" w:rsidP="005D12B1">
            <w:pPr>
              <w:contextualSpacing/>
              <w:jc w:val="center"/>
            </w:pPr>
            <w:r w:rsidRPr="007D75CF">
              <w:t>условиями</w:t>
            </w:r>
          </w:p>
          <w:p w:rsidR="00DB5F8B" w:rsidRPr="007D75CF" w:rsidRDefault="00DB5F8B" w:rsidP="005D12B1">
            <w:pPr>
              <w:contextualSpacing/>
              <w:jc w:val="center"/>
            </w:pPr>
            <w:r w:rsidRPr="007D75CF">
              <w:t>использования</w:t>
            </w:r>
          </w:p>
          <w:p w:rsidR="00DB5F8B" w:rsidRPr="007D75CF" w:rsidRDefault="00DB5F8B" w:rsidP="005D12B1">
            <w:pPr>
              <w:contextualSpacing/>
              <w:jc w:val="center"/>
            </w:pPr>
            <w:r w:rsidRPr="007D75CF">
              <w:t>территорий</w:t>
            </w:r>
          </w:p>
        </w:tc>
      </w:tr>
      <w:tr w:rsidR="00DB5F8B" w:rsidRPr="007D75CF" w:rsidTr="005D12B1">
        <w:trPr>
          <w:cantSplit/>
          <w:tblHeader/>
        </w:trPr>
        <w:tc>
          <w:tcPr>
            <w:tcW w:w="992" w:type="dxa"/>
            <w:tcBorders>
              <w:left w:val="single" w:sz="4" w:space="0" w:color="000000"/>
              <w:bottom w:val="single" w:sz="4" w:space="0" w:color="000000"/>
            </w:tcBorders>
          </w:tcPr>
          <w:p w:rsidR="00DB5F8B" w:rsidRPr="007D75CF" w:rsidRDefault="00DB5F8B" w:rsidP="005D12B1">
            <w:pPr>
              <w:tabs>
                <w:tab w:val="left" w:pos="2269"/>
              </w:tabs>
              <w:contextualSpacing/>
              <w:jc w:val="center"/>
            </w:pPr>
            <w:r w:rsidRPr="007D75CF">
              <w:t>1</w:t>
            </w:r>
          </w:p>
        </w:tc>
        <w:tc>
          <w:tcPr>
            <w:tcW w:w="2240" w:type="dxa"/>
            <w:tcBorders>
              <w:left w:val="single" w:sz="4" w:space="0" w:color="000000"/>
              <w:bottom w:val="single" w:sz="4" w:space="0" w:color="000000"/>
            </w:tcBorders>
            <w:shd w:val="clear" w:color="auto" w:fill="auto"/>
          </w:tcPr>
          <w:p w:rsidR="00DB5F8B" w:rsidRPr="007D75CF" w:rsidRDefault="00DB5F8B" w:rsidP="005D12B1">
            <w:pPr>
              <w:tabs>
                <w:tab w:val="left" w:pos="2269"/>
              </w:tabs>
              <w:contextualSpacing/>
              <w:jc w:val="center"/>
            </w:pPr>
            <w:r w:rsidRPr="007D75CF">
              <w:t>2</w:t>
            </w:r>
          </w:p>
        </w:tc>
        <w:tc>
          <w:tcPr>
            <w:tcW w:w="1842" w:type="dxa"/>
            <w:tcBorders>
              <w:left w:val="single" w:sz="4" w:space="0" w:color="000000"/>
              <w:bottom w:val="single" w:sz="4" w:space="0" w:color="000000"/>
            </w:tcBorders>
            <w:shd w:val="clear" w:color="auto" w:fill="auto"/>
          </w:tcPr>
          <w:p w:rsidR="00DB5F8B" w:rsidRPr="007D75CF" w:rsidRDefault="00DB5F8B" w:rsidP="005D12B1">
            <w:pPr>
              <w:contextualSpacing/>
              <w:jc w:val="center"/>
            </w:pPr>
            <w:r w:rsidRPr="007D75CF">
              <w:t>3</w:t>
            </w:r>
          </w:p>
        </w:tc>
        <w:tc>
          <w:tcPr>
            <w:tcW w:w="3289" w:type="dxa"/>
            <w:tcBorders>
              <w:left w:val="single" w:sz="4" w:space="0" w:color="000000"/>
              <w:bottom w:val="single" w:sz="4" w:space="0" w:color="000000"/>
            </w:tcBorders>
            <w:shd w:val="clear" w:color="auto" w:fill="auto"/>
          </w:tcPr>
          <w:p w:rsidR="00DB5F8B" w:rsidRPr="007D75CF" w:rsidRDefault="00DB5F8B" w:rsidP="005D12B1">
            <w:pPr>
              <w:contextualSpacing/>
              <w:jc w:val="center"/>
              <w:rPr>
                <w:bCs/>
              </w:rPr>
            </w:pPr>
            <w:r w:rsidRPr="007D75CF">
              <w:rPr>
                <w:bCs/>
              </w:rPr>
              <w:t>4</w:t>
            </w:r>
          </w:p>
        </w:tc>
        <w:tc>
          <w:tcPr>
            <w:tcW w:w="1673" w:type="dxa"/>
            <w:tcBorders>
              <w:left w:val="single" w:sz="4" w:space="0" w:color="000000"/>
              <w:bottom w:val="single" w:sz="4" w:space="0" w:color="000000"/>
            </w:tcBorders>
            <w:shd w:val="clear" w:color="auto" w:fill="auto"/>
          </w:tcPr>
          <w:p w:rsidR="00DB5F8B" w:rsidRPr="007D75CF" w:rsidRDefault="00DB5F8B" w:rsidP="005D12B1">
            <w:pPr>
              <w:tabs>
                <w:tab w:val="left" w:pos="2269"/>
              </w:tabs>
              <w:contextualSpacing/>
              <w:jc w:val="center"/>
            </w:pPr>
            <w:r w:rsidRPr="007D75CF">
              <w:t>5</w:t>
            </w:r>
          </w:p>
        </w:tc>
        <w:tc>
          <w:tcPr>
            <w:tcW w:w="2419" w:type="dxa"/>
            <w:tcBorders>
              <w:left w:val="single" w:sz="4" w:space="0" w:color="000000"/>
              <w:bottom w:val="single" w:sz="4" w:space="0" w:color="000000"/>
            </w:tcBorders>
            <w:shd w:val="clear" w:color="auto" w:fill="auto"/>
          </w:tcPr>
          <w:p w:rsidR="00DB5F8B" w:rsidRPr="007D75CF" w:rsidRDefault="00DB5F8B" w:rsidP="005D12B1">
            <w:pPr>
              <w:tabs>
                <w:tab w:val="left" w:pos="2269"/>
              </w:tabs>
              <w:snapToGrid w:val="0"/>
              <w:contextualSpacing/>
              <w:jc w:val="center"/>
              <w:rPr>
                <w:bCs/>
              </w:rPr>
            </w:pPr>
            <w:r w:rsidRPr="007D75CF">
              <w:rPr>
                <w:bCs/>
              </w:rPr>
              <w:t>6</w:t>
            </w:r>
          </w:p>
        </w:tc>
        <w:tc>
          <w:tcPr>
            <w:tcW w:w="2004" w:type="dxa"/>
            <w:tcBorders>
              <w:left w:val="single" w:sz="4" w:space="0" w:color="000000"/>
              <w:bottom w:val="single" w:sz="4" w:space="0" w:color="000000"/>
              <w:right w:val="single" w:sz="4" w:space="0" w:color="000000"/>
            </w:tcBorders>
            <w:shd w:val="clear" w:color="auto" w:fill="auto"/>
          </w:tcPr>
          <w:p w:rsidR="00DB5F8B" w:rsidRPr="007D75CF" w:rsidRDefault="00DB5F8B" w:rsidP="005D12B1">
            <w:pPr>
              <w:contextualSpacing/>
              <w:jc w:val="center"/>
            </w:pPr>
            <w:r w:rsidRPr="007D75CF">
              <w:t>7</w:t>
            </w:r>
          </w:p>
        </w:tc>
      </w:tr>
      <w:tr w:rsidR="00DB5F8B" w:rsidRPr="007D75CF" w:rsidTr="005D12B1">
        <w:trPr>
          <w:cantSplit/>
        </w:trPr>
        <w:tc>
          <w:tcPr>
            <w:tcW w:w="992" w:type="dxa"/>
            <w:tcBorders>
              <w:left w:val="single" w:sz="4" w:space="0" w:color="000000"/>
              <w:bottom w:val="single" w:sz="4" w:space="0" w:color="000000"/>
            </w:tcBorders>
          </w:tcPr>
          <w:p w:rsidR="00DB5F8B" w:rsidRPr="007D75CF" w:rsidRDefault="00DB5F8B" w:rsidP="005D12B1">
            <w:pPr>
              <w:tabs>
                <w:tab w:val="left" w:pos="2269"/>
              </w:tabs>
              <w:contextualSpacing/>
            </w:pPr>
            <w:r w:rsidRPr="007D75CF">
              <w:t>МП-1</w:t>
            </w:r>
          </w:p>
        </w:tc>
        <w:tc>
          <w:tcPr>
            <w:tcW w:w="2240" w:type="dxa"/>
            <w:tcBorders>
              <w:left w:val="single" w:sz="4" w:space="0" w:color="000000"/>
              <w:bottom w:val="single" w:sz="4" w:space="0" w:color="000000"/>
            </w:tcBorders>
            <w:shd w:val="clear" w:color="auto" w:fill="auto"/>
          </w:tcPr>
          <w:p w:rsidR="00DB5F8B" w:rsidRPr="007D75CF" w:rsidRDefault="00DB5F8B" w:rsidP="005D12B1">
            <w:pPr>
              <w:tabs>
                <w:tab w:val="left" w:pos="2269"/>
              </w:tabs>
              <w:contextualSpacing/>
            </w:pPr>
            <w:r w:rsidRPr="007D75CF">
              <w:t>Объект водоснабжения</w:t>
            </w:r>
          </w:p>
        </w:tc>
        <w:tc>
          <w:tcPr>
            <w:tcW w:w="1842" w:type="dxa"/>
            <w:tcBorders>
              <w:left w:val="single" w:sz="4" w:space="0" w:color="000000"/>
              <w:bottom w:val="single" w:sz="4" w:space="0" w:color="000000"/>
            </w:tcBorders>
            <w:shd w:val="clear" w:color="auto" w:fill="auto"/>
          </w:tcPr>
          <w:p w:rsidR="00DB5F8B" w:rsidRPr="007D75CF" w:rsidRDefault="00DB5F8B" w:rsidP="005D12B1">
            <w:r w:rsidRPr="007D75CF">
              <w:t>Обеспечение населения водой</w:t>
            </w:r>
          </w:p>
        </w:tc>
        <w:tc>
          <w:tcPr>
            <w:tcW w:w="3289" w:type="dxa"/>
            <w:tcBorders>
              <w:left w:val="single" w:sz="4" w:space="0" w:color="000000"/>
              <w:bottom w:val="single" w:sz="4" w:space="0" w:color="000000"/>
            </w:tcBorders>
            <w:shd w:val="clear" w:color="auto" w:fill="auto"/>
          </w:tcPr>
          <w:p w:rsidR="00DB5F8B" w:rsidRPr="007D75CF" w:rsidRDefault="00DB5F8B" w:rsidP="005D12B1">
            <w:pPr>
              <w:contextualSpacing/>
            </w:pPr>
            <w:r w:rsidRPr="007D75CF">
              <w:rPr>
                <w:bCs/>
              </w:rPr>
              <w:t>Реконструкция разводящей системы водоснабжения:</w:t>
            </w:r>
            <w:r w:rsidRPr="007D75CF">
              <w:t xml:space="preserve"> </w:t>
            </w:r>
          </w:p>
          <w:p w:rsidR="00DB5F8B" w:rsidRPr="007D75CF" w:rsidRDefault="00DB5F8B" w:rsidP="005D12B1">
            <w:pPr>
              <w:tabs>
                <w:tab w:val="left" w:pos="2269"/>
              </w:tabs>
              <w:contextualSpacing/>
            </w:pPr>
            <w:r w:rsidRPr="007D75CF">
              <w:rPr>
                <w:bCs/>
              </w:rPr>
              <w:t>с. Старая Криуша, ул. Мира, ул. Молодежная, ул. Солнечная, ул. Огнева, ул.40 лет Октября, ул. Ленина, ул. Колхозная, ул. Садовая, ул. Советская;</w:t>
            </w:r>
          </w:p>
        </w:tc>
        <w:tc>
          <w:tcPr>
            <w:tcW w:w="1673" w:type="dxa"/>
            <w:tcBorders>
              <w:left w:val="single" w:sz="4" w:space="0" w:color="000000"/>
              <w:bottom w:val="single" w:sz="4" w:space="0" w:color="000000"/>
            </w:tcBorders>
            <w:shd w:val="clear" w:color="auto" w:fill="auto"/>
          </w:tcPr>
          <w:p w:rsidR="00DB5F8B" w:rsidRPr="007D75CF" w:rsidRDefault="00DB5F8B" w:rsidP="005D12B1">
            <w:pPr>
              <w:tabs>
                <w:tab w:val="left" w:pos="2269"/>
              </w:tabs>
              <w:contextualSpacing/>
            </w:pPr>
            <w:r w:rsidRPr="007D75CF">
              <w:t>Устанав-ливаются техническим заданием</w:t>
            </w:r>
          </w:p>
        </w:tc>
        <w:tc>
          <w:tcPr>
            <w:tcW w:w="2419" w:type="dxa"/>
            <w:tcBorders>
              <w:left w:val="single" w:sz="4" w:space="0" w:color="000000"/>
              <w:bottom w:val="single" w:sz="4" w:space="0" w:color="000000"/>
            </w:tcBorders>
            <w:shd w:val="clear" w:color="auto" w:fill="auto"/>
          </w:tcPr>
          <w:p w:rsidR="00DB5F8B" w:rsidRPr="007D75CF" w:rsidRDefault="00DB5F8B" w:rsidP="005D12B1">
            <w:pPr>
              <w:tabs>
                <w:tab w:val="left" w:pos="2269"/>
              </w:tabs>
              <w:snapToGrid w:val="0"/>
              <w:contextualSpacing/>
            </w:pPr>
            <w:r w:rsidRPr="007D75CF">
              <w:rPr>
                <w:bCs/>
              </w:rPr>
              <w:t>с. Старая Криуша, ул. Мира, ул. Молодежная, ул. Солнечная, ул. Огнева, ул.40 лет Октября, ул. Ленина, ул. Колхозная, ул. Садовая, ул. Советская</w:t>
            </w:r>
            <w:r w:rsidRPr="007D75CF">
              <w:t xml:space="preserve"> </w:t>
            </w:r>
            <w:r>
              <w:t>/ -</w:t>
            </w:r>
          </w:p>
        </w:tc>
        <w:tc>
          <w:tcPr>
            <w:tcW w:w="2004" w:type="dxa"/>
            <w:tcBorders>
              <w:left w:val="single" w:sz="4" w:space="0" w:color="000000"/>
              <w:bottom w:val="single" w:sz="4" w:space="0" w:color="000000"/>
              <w:right w:val="single" w:sz="4" w:space="0" w:color="000000"/>
            </w:tcBorders>
            <w:shd w:val="clear" w:color="auto" w:fill="auto"/>
          </w:tcPr>
          <w:p w:rsidR="00DB5F8B" w:rsidRPr="007D75CF" w:rsidRDefault="00DB5F8B" w:rsidP="005D12B1">
            <w:pPr>
              <w:contextualSpacing/>
            </w:pPr>
            <w:r w:rsidRPr="007D75CF">
              <w:t>Охранная зона инженерных коммуникаций</w:t>
            </w:r>
          </w:p>
        </w:tc>
      </w:tr>
      <w:tr w:rsidR="00DB5F8B" w:rsidRPr="007D75CF" w:rsidTr="005D12B1">
        <w:trPr>
          <w:cantSplit/>
        </w:trPr>
        <w:tc>
          <w:tcPr>
            <w:tcW w:w="992" w:type="dxa"/>
            <w:tcBorders>
              <w:left w:val="single" w:sz="4" w:space="0" w:color="000000"/>
              <w:bottom w:val="single" w:sz="4" w:space="0" w:color="000000"/>
            </w:tcBorders>
          </w:tcPr>
          <w:p w:rsidR="00DB5F8B" w:rsidRPr="007D75CF" w:rsidRDefault="00DB5F8B" w:rsidP="005D12B1">
            <w:pPr>
              <w:tabs>
                <w:tab w:val="left" w:pos="2269"/>
              </w:tabs>
              <w:contextualSpacing/>
            </w:pPr>
            <w:r w:rsidRPr="007D75CF">
              <w:lastRenderedPageBreak/>
              <w:t>МП-2</w:t>
            </w:r>
          </w:p>
        </w:tc>
        <w:tc>
          <w:tcPr>
            <w:tcW w:w="2240" w:type="dxa"/>
            <w:tcBorders>
              <w:left w:val="single" w:sz="4" w:space="0" w:color="000000"/>
              <w:bottom w:val="single" w:sz="4" w:space="0" w:color="000000"/>
            </w:tcBorders>
            <w:shd w:val="clear" w:color="auto" w:fill="auto"/>
          </w:tcPr>
          <w:p w:rsidR="00DB5F8B" w:rsidRPr="007D75CF" w:rsidRDefault="00DB5F8B" w:rsidP="005D12B1">
            <w:pPr>
              <w:tabs>
                <w:tab w:val="left" w:pos="2269"/>
              </w:tabs>
              <w:contextualSpacing/>
            </w:pPr>
            <w:r w:rsidRPr="007D75CF">
              <w:t>Объект водоснабжения</w:t>
            </w:r>
          </w:p>
        </w:tc>
        <w:tc>
          <w:tcPr>
            <w:tcW w:w="1842" w:type="dxa"/>
            <w:tcBorders>
              <w:left w:val="single" w:sz="4" w:space="0" w:color="000000"/>
              <w:bottom w:val="single" w:sz="4" w:space="0" w:color="000000"/>
            </w:tcBorders>
            <w:shd w:val="clear" w:color="auto" w:fill="auto"/>
          </w:tcPr>
          <w:p w:rsidR="00DB5F8B" w:rsidRPr="007D75CF" w:rsidRDefault="00DB5F8B" w:rsidP="005D12B1">
            <w:r w:rsidRPr="007D75CF">
              <w:t>Обеспечение населения водой</w:t>
            </w:r>
          </w:p>
        </w:tc>
        <w:tc>
          <w:tcPr>
            <w:tcW w:w="3289" w:type="dxa"/>
            <w:tcBorders>
              <w:left w:val="single" w:sz="4" w:space="0" w:color="000000"/>
              <w:bottom w:val="single" w:sz="4" w:space="0" w:color="000000"/>
            </w:tcBorders>
            <w:shd w:val="clear" w:color="auto" w:fill="auto"/>
          </w:tcPr>
          <w:p w:rsidR="00DB5F8B" w:rsidRPr="007D75CF" w:rsidRDefault="00DB5F8B" w:rsidP="005D12B1">
            <w:pPr>
              <w:contextualSpacing/>
              <w:rPr>
                <w:bCs/>
              </w:rPr>
            </w:pPr>
            <w:r w:rsidRPr="007D75CF">
              <w:rPr>
                <w:bCs/>
              </w:rPr>
              <w:t>Строительство новых напорно-регулирующих сооружений, скважин в с. Старая Криуша, ул.1  Мая, на территории мясомолочного комплекса, пер. Комсомольский, северная часть села на возвышенности (2 накопительных резервуара питьевого водоснабжения и 2 скважины), в южной части, за границей с. Старая Криуша (1 накопительный резервуар питьевого водоснабжения и 2 скважины), ул. Ленина/ ул. Мира</w:t>
            </w:r>
          </w:p>
        </w:tc>
        <w:tc>
          <w:tcPr>
            <w:tcW w:w="1673" w:type="dxa"/>
            <w:tcBorders>
              <w:left w:val="single" w:sz="4" w:space="0" w:color="000000"/>
              <w:bottom w:val="single" w:sz="4" w:space="0" w:color="000000"/>
            </w:tcBorders>
            <w:shd w:val="clear" w:color="auto" w:fill="auto"/>
          </w:tcPr>
          <w:p w:rsidR="00DB5F8B" w:rsidRPr="007D75CF" w:rsidRDefault="00DB5F8B" w:rsidP="005D12B1">
            <w:r w:rsidRPr="007D75CF">
              <w:t>Устанав-ливаются техническим заданием</w:t>
            </w:r>
          </w:p>
        </w:tc>
        <w:tc>
          <w:tcPr>
            <w:tcW w:w="2419" w:type="dxa"/>
            <w:tcBorders>
              <w:left w:val="single" w:sz="4" w:space="0" w:color="000000"/>
              <w:bottom w:val="single" w:sz="4" w:space="0" w:color="000000"/>
            </w:tcBorders>
            <w:shd w:val="clear" w:color="auto" w:fill="auto"/>
          </w:tcPr>
          <w:p w:rsidR="00DB5F8B" w:rsidRPr="007D75CF" w:rsidRDefault="00DB5F8B" w:rsidP="005D12B1">
            <w:pPr>
              <w:tabs>
                <w:tab w:val="left" w:pos="2269"/>
              </w:tabs>
              <w:snapToGrid w:val="0"/>
              <w:contextualSpacing/>
              <w:rPr>
                <w:bCs/>
              </w:rPr>
            </w:pPr>
            <w:r w:rsidRPr="007D75CF">
              <w:rPr>
                <w:bCs/>
              </w:rPr>
              <w:t xml:space="preserve">с. Старая Криуша, ул. 1 Мая, на территории мясомолочного комплекса, пер. Комсомольский, северная часть села на возвышенности, в южной части, за границей с. Старая Криуша, ул. Ленина, ул. Мира / </w:t>
            </w:r>
            <w:r w:rsidRPr="007D75CF">
              <w:rPr>
                <w:lang w:eastAsia="ru-RU"/>
              </w:rPr>
              <w:t>Зона инженерной инфраструктуры</w:t>
            </w:r>
          </w:p>
          <w:p w:rsidR="00DB5F8B" w:rsidRPr="007D75CF" w:rsidRDefault="00DB5F8B" w:rsidP="005D12B1">
            <w:pPr>
              <w:tabs>
                <w:tab w:val="left" w:pos="2269"/>
              </w:tabs>
              <w:snapToGrid w:val="0"/>
              <w:contextualSpacing/>
              <w:rPr>
                <w:bCs/>
              </w:rPr>
            </w:pPr>
          </w:p>
          <w:p w:rsidR="00DB5F8B" w:rsidRPr="007D75CF" w:rsidRDefault="00DB5F8B" w:rsidP="005D12B1">
            <w:pPr>
              <w:tabs>
                <w:tab w:val="left" w:pos="2269"/>
              </w:tabs>
              <w:snapToGrid w:val="0"/>
              <w:contextualSpacing/>
            </w:pPr>
          </w:p>
        </w:tc>
        <w:tc>
          <w:tcPr>
            <w:tcW w:w="2004" w:type="dxa"/>
            <w:tcBorders>
              <w:left w:val="single" w:sz="4" w:space="0" w:color="000000"/>
              <w:bottom w:val="single" w:sz="4" w:space="0" w:color="000000"/>
              <w:right w:val="single" w:sz="4" w:space="0" w:color="000000"/>
            </w:tcBorders>
            <w:shd w:val="clear" w:color="auto" w:fill="auto"/>
          </w:tcPr>
          <w:p w:rsidR="00DB5F8B" w:rsidRPr="007D75CF" w:rsidRDefault="00DB5F8B" w:rsidP="005D12B1">
            <w:pPr>
              <w:contextualSpacing/>
            </w:pPr>
            <w:r w:rsidRPr="007D75CF">
              <w:t>Зоны санитарной охраны источников водоснабжения</w:t>
            </w:r>
          </w:p>
        </w:tc>
      </w:tr>
      <w:tr w:rsidR="00DB5F8B" w:rsidRPr="007D75CF" w:rsidTr="005D12B1">
        <w:trPr>
          <w:cantSplit/>
        </w:trPr>
        <w:tc>
          <w:tcPr>
            <w:tcW w:w="992" w:type="dxa"/>
            <w:tcBorders>
              <w:left w:val="single" w:sz="4" w:space="0" w:color="000000"/>
              <w:bottom w:val="single" w:sz="4" w:space="0" w:color="000000"/>
            </w:tcBorders>
          </w:tcPr>
          <w:p w:rsidR="00DB5F8B" w:rsidRPr="007D75CF" w:rsidRDefault="00DB5F8B" w:rsidP="005D12B1">
            <w:pPr>
              <w:tabs>
                <w:tab w:val="left" w:pos="2269"/>
              </w:tabs>
              <w:contextualSpacing/>
            </w:pPr>
            <w:r w:rsidRPr="007D75CF">
              <w:t>МП-3</w:t>
            </w:r>
          </w:p>
        </w:tc>
        <w:tc>
          <w:tcPr>
            <w:tcW w:w="2240" w:type="dxa"/>
            <w:tcBorders>
              <w:left w:val="single" w:sz="4" w:space="0" w:color="000000"/>
              <w:bottom w:val="single" w:sz="4" w:space="0" w:color="000000"/>
            </w:tcBorders>
            <w:shd w:val="clear" w:color="auto" w:fill="auto"/>
          </w:tcPr>
          <w:p w:rsidR="00DB5F8B" w:rsidRPr="007D75CF" w:rsidRDefault="00DB5F8B" w:rsidP="005D12B1">
            <w:r w:rsidRPr="007D75CF">
              <w:t>Объект водоснабжения</w:t>
            </w:r>
          </w:p>
        </w:tc>
        <w:tc>
          <w:tcPr>
            <w:tcW w:w="1842" w:type="dxa"/>
            <w:tcBorders>
              <w:left w:val="single" w:sz="4" w:space="0" w:color="000000"/>
              <w:bottom w:val="single" w:sz="4" w:space="0" w:color="000000"/>
            </w:tcBorders>
            <w:shd w:val="clear" w:color="auto" w:fill="auto"/>
          </w:tcPr>
          <w:p w:rsidR="00DB5F8B" w:rsidRPr="007D75CF" w:rsidRDefault="00DB5F8B" w:rsidP="005D12B1">
            <w:r w:rsidRPr="007D75CF">
              <w:t>Обеспечение населения водой</w:t>
            </w:r>
          </w:p>
        </w:tc>
        <w:tc>
          <w:tcPr>
            <w:tcW w:w="3289" w:type="dxa"/>
            <w:tcBorders>
              <w:left w:val="single" w:sz="4" w:space="0" w:color="000000"/>
              <w:bottom w:val="single" w:sz="4" w:space="0" w:color="000000"/>
            </w:tcBorders>
            <w:shd w:val="clear" w:color="auto" w:fill="auto"/>
          </w:tcPr>
          <w:p w:rsidR="00DB5F8B" w:rsidRPr="007D75CF" w:rsidRDefault="00DB5F8B" w:rsidP="005D12B1">
            <w:pPr>
              <w:contextualSpacing/>
              <w:rPr>
                <w:bCs/>
              </w:rPr>
            </w:pPr>
            <w:r w:rsidRPr="007D75CF">
              <w:rPr>
                <w:bCs/>
              </w:rPr>
              <w:t>Реконструкция и строительство магистральных водоводов, которые обеспечивают подачу воды во внутриквартальные сети для подачи воды потребителям в с. Старая Криуша</w:t>
            </w:r>
          </w:p>
        </w:tc>
        <w:tc>
          <w:tcPr>
            <w:tcW w:w="1673" w:type="dxa"/>
            <w:tcBorders>
              <w:left w:val="single" w:sz="4" w:space="0" w:color="000000"/>
              <w:bottom w:val="single" w:sz="4" w:space="0" w:color="000000"/>
            </w:tcBorders>
            <w:shd w:val="clear" w:color="auto" w:fill="auto"/>
          </w:tcPr>
          <w:p w:rsidR="00DB5F8B" w:rsidRPr="007D75CF" w:rsidRDefault="00DB5F8B" w:rsidP="005D12B1">
            <w:r w:rsidRPr="007D75CF">
              <w:t>Устанав-ливаются техническим заданием</w:t>
            </w:r>
          </w:p>
        </w:tc>
        <w:tc>
          <w:tcPr>
            <w:tcW w:w="2419" w:type="dxa"/>
            <w:tcBorders>
              <w:left w:val="single" w:sz="4" w:space="0" w:color="000000"/>
              <w:bottom w:val="single" w:sz="4" w:space="0" w:color="000000"/>
            </w:tcBorders>
            <w:shd w:val="clear" w:color="auto" w:fill="auto"/>
          </w:tcPr>
          <w:p w:rsidR="00DB5F8B" w:rsidRPr="007D75CF" w:rsidRDefault="00DB5F8B" w:rsidP="005D12B1">
            <w:pPr>
              <w:tabs>
                <w:tab w:val="left" w:pos="2269"/>
              </w:tabs>
              <w:snapToGrid w:val="0"/>
              <w:contextualSpacing/>
              <w:rPr>
                <w:bCs/>
              </w:rPr>
            </w:pPr>
            <w:r w:rsidRPr="007D75CF">
              <w:rPr>
                <w:bCs/>
              </w:rPr>
              <w:t>с. Старая Криуша / -</w:t>
            </w:r>
          </w:p>
          <w:p w:rsidR="00DB5F8B" w:rsidRPr="007D75CF" w:rsidRDefault="00DB5F8B" w:rsidP="005D12B1">
            <w:pPr>
              <w:tabs>
                <w:tab w:val="left" w:pos="2269"/>
              </w:tabs>
              <w:snapToGrid w:val="0"/>
              <w:contextualSpacing/>
            </w:pPr>
          </w:p>
        </w:tc>
        <w:tc>
          <w:tcPr>
            <w:tcW w:w="2004" w:type="dxa"/>
            <w:tcBorders>
              <w:left w:val="single" w:sz="4" w:space="0" w:color="000000"/>
              <w:bottom w:val="single" w:sz="4" w:space="0" w:color="000000"/>
              <w:right w:val="single" w:sz="4" w:space="0" w:color="000000"/>
            </w:tcBorders>
            <w:shd w:val="clear" w:color="auto" w:fill="auto"/>
          </w:tcPr>
          <w:p w:rsidR="00DB5F8B" w:rsidRPr="007D75CF" w:rsidRDefault="00DB5F8B" w:rsidP="005D12B1">
            <w:pPr>
              <w:contextualSpacing/>
            </w:pPr>
            <w:r w:rsidRPr="007D75CF">
              <w:t>Охранная зона инженерных коммуникаций</w:t>
            </w:r>
          </w:p>
        </w:tc>
      </w:tr>
      <w:tr w:rsidR="00DB5F8B" w:rsidRPr="007D75CF" w:rsidTr="005D12B1">
        <w:trPr>
          <w:cantSplit/>
        </w:trPr>
        <w:tc>
          <w:tcPr>
            <w:tcW w:w="992" w:type="dxa"/>
            <w:tcBorders>
              <w:left w:val="single" w:sz="4" w:space="0" w:color="000000"/>
              <w:bottom w:val="single" w:sz="4" w:space="0" w:color="000000"/>
            </w:tcBorders>
          </w:tcPr>
          <w:p w:rsidR="00DB5F8B" w:rsidRPr="007D75CF" w:rsidRDefault="00DB5F8B" w:rsidP="005D12B1">
            <w:pPr>
              <w:tabs>
                <w:tab w:val="left" w:pos="2269"/>
              </w:tabs>
              <w:contextualSpacing/>
            </w:pPr>
            <w:r w:rsidRPr="007D75CF">
              <w:lastRenderedPageBreak/>
              <w:t>МП-4</w:t>
            </w:r>
          </w:p>
        </w:tc>
        <w:tc>
          <w:tcPr>
            <w:tcW w:w="2240" w:type="dxa"/>
            <w:tcBorders>
              <w:left w:val="single" w:sz="4" w:space="0" w:color="000000"/>
              <w:bottom w:val="single" w:sz="4" w:space="0" w:color="000000"/>
            </w:tcBorders>
            <w:shd w:val="clear" w:color="auto" w:fill="auto"/>
          </w:tcPr>
          <w:p w:rsidR="00DB5F8B" w:rsidRPr="007D75CF" w:rsidRDefault="00DB5F8B" w:rsidP="005D12B1">
            <w:r w:rsidRPr="007D75CF">
              <w:t>Объект водоснабжения</w:t>
            </w:r>
          </w:p>
        </w:tc>
        <w:tc>
          <w:tcPr>
            <w:tcW w:w="1842" w:type="dxa"/>
            <w:tcBorders>
              <w:left w:val="single" w:sz="4" w:space="0" w:color="000000"/>
              <w:bottom w:val="single" w:sz="4" w:space="0" w:color="000000"/>
            </w:tcBorders>
            <w:shd w:val="clear" w:color="auto" w:fill="auto"/>
          </w:tcPr>
          <w:p w:rsidR="00DB5F8B" w:rsidRPr="007D75CF" w:rsidRDefault="00DB5F8B" w:rsidP="005D12B1">
            <w:r w:rsidRPr="007D75CF">
              <w:t>Обеспечение населения водой</w:t>
            </w:r>
          </w:p>
        </w:tc>
        <w:tc>
          <w:tcPr>
            <w:tcW w:w="3289" w:type="dxa"/>
            <w:tcBorders>
              <w:left w:val="single" w:sz="4" w:space="0" w:color="000000"/>
              <w:bottom w:val="single" w:sz="4" w:space="0" w:color="000000"/>
            </w:tcBorders>
            <w:shd w:val="clear" w:color="auto" w:fill="auto"/>
          </w:tcPr>
          <w:p w:rsidR="00DB5F8B" w:rsidRPr="007D75CF" w:rsidRDefault="00DB5F8B" w:rsidP="005D12B1">
            <w:pPr>
              <w:contextualSpacing/>
              <w:rPr>
                <w:bCs/>
              </w:rPr>
            </w:pPr>
            <w:r w:rsidRPr="007D75CF">
              <w:t>Строительство водопроводной сети</w:t>
            </w:r>
          </w:p>
        </w:tc>
        <w:tc>
          <w:tcPr>
            <w:tcW w:w="1673" w:type="dxa"/>
            <w:tcBorders>
              <w:left w:val="single" w:sz="4" w:space="0" w:color="000000"/>
              <w:bottom w:val="single" w:sz="4" w:space="0" w:color="000000"/>
            </w:tcBorders>
            <w:shd w:val="clear" w:color="auto" w:fill="auto"/>
          </w:tcPr>
          <w:p w:rsidR="00DB5F8B" w:rsidRPr="007D75CF" w:rsidRDefault="00DB5F8B" w:rsidP="005D12B1">
            <w:r w:rsidRPr="007D75CF">
              <w:t>Устанав-ливаются техническим заданием</w:t>
            </w:r>
          </w:p>
        </w:tc>
        <w:tc>
          <w:tcPr>
            <w:tcW w:w="2419" w:type="dxa"/>
            <w:tcBorders>
              <w:left w:val="single" w:sz="4" w:space="0" w:color="000000"/>
              <w:bottom w:val="single" w:sz="4" w:space="0" w:color="000000"/>
            </w:tcBorders>
            <w:shd w:val="clear" w:color="auto" w:fill="auto"/>
          </w:tcPr>
          <w:p w:rsidR="00DB5F8B" w:rsidRPr="007D75CF" w:rsidRDefault="00DB5F8B" w:rsidP="005D12B1">
            <w:pPr>
              <w:tabs>
                <w:tab w:val="left" w:pos="2269"/>
              </w:tabs>
              <w:snapToGrid w:val="0"/>
              <w:contextualSpacing/>
              <w:rPr>
                <w:bCs/>
              </w:rPr>
            </w:pPr>
            <w:r w:rsidRPr="007D75CF">
              <w:rPr>
                <w:bCs/>
              </w:rPr>
              <w:t>с. Старая Криуша / -</w:t>
            </w:r>
          </w:p>
          <w:p w:rsidR="00DB5F8B" w:rsidRPr="007D75CF" w:rsidRDefault="00DB5F8B" w:rsidP="005D12B1">
            <w:pPr>
              <w:tabs>
                <w:tab w:val="left" w:pos="2269"/>
              </w:tabs>
              <w:snapToGrid w:val="0"/>
              <w:contextualSpacing/>
              <w:rPr>
                <w:bCs/>
              </w:rPr>
            </w:pPr>
            <w:r w:rsidRPr="007D75CF">
              <w:rPr>
                <w:bCs/>
              </w:rPr>
              <w:t xml:space="preserve"> </w:t>
            </w:r>
          </w:p>
          <w:p w:rsidR="00DB5F8B" w:rsidRPr="007D75CF" w:rsidRDefault="00DB5F8B" w:rsidP="005D12B1">
            <w:pPr>
              <w:tabs>
                <w:tab w:val="left" w:pos="2269"/>
              </w:tabs>
              <w:snapToGrid w:val="0"/>
              <w:contextualSpacing/>
            </w:pPr>
          </w:p>
        </w:tc>
        <w:tc>
          <w:tcPr>
            <w:tcW w:w="2004" w:type="dxa"/>
            <w:tcBorders>
              <w:left w:val="single" w:sz="4" w:space="0" w:color="000000"/>
              <w:bottom w:val="single" w:sz="4" w:space="0" w:color="000000"/>
              <w:right w:val="single" w:sz="4" w:space="0" w:color="000000"/>
            </w:tcBorders>
            <w:shd w:val="clear" w:color="auto" w:fill="auto"/>
          </w:tcPr>
          <w:p w:rsidR="00DB5F8B" w:rsidRPr="007D75CF" w:rsidRDefault="00DB5F8B" w:rsidP="005D12B1">
            <w:pPr>
              <w:contextualSpacing/>
            </w:pPr>
            <w:r w:rsidRPr="007D75CF">
              <w:t>Охранная зона инженерных коммуникаций</w:t>
            </w:r>
          </w:p>
        </w:tc>
      </w:tr>
      <w:tr w:rsidR="00DB5F8B" w:rsidRPr="007D75CF" w:rsidTr="005D12B1">
        <w:trPr>
          <w:cantSplit/>
        </w:trPr>
        <w:tc>
          <w:tcPr>
            <w:tcW w:w="992" w:type="dxa"/>
            <w:tcBorders>
              <w:left w:val="single" w:sz="4" w:space="0" w:color="000000"/>
              <w:bottom w:val="single" w:sz="4" w:space="0" w:color="000000"/>
            </w:tcBorders>
          </w:tcPr>
          <w:p w:rsidR="00DB5F8B" w:rsidRPr="007D75CF" w:rsidRDefault="00DB5F8B" w:rsidP="005D12B1">
            <w:pPr>
              <w:tabs>
                <w:tab w:val="left" w:pos="2269"/>
              </w:tabs>
              <w:contextualSpacing/>
            </w:pPr>
            <w:r w:rsidRPr="007D75CF">
              <w:t>МП-5</w:t>
            </w:r>
          </w:p>
        </w:tc>
        <w:tc>
          <w:tcPr>
            <w:tcW w:w="2240" w:type="dxa"/>
            <w:tcBorders>
              <w:left w:val="single" w:sz="4" w:space="0" w:color="000000"/>
              <w:bottom w:val="single" w:sz="4" w:space="0" w:color="000000"/>
            </w:tcBorders>
            <w:shd w:val="clear" w:color="auto" w:fill="auto"/>
          </w:tcPr>
          <w:p w:rsidR="00DB5F8B" w:rsidRPr="007D75CF" w:rsidRDefault="00DB5F8B" w:rsidP="005D12B1">
            <w:pPr>
              <w:tabs>
                <w:tab w:val="left" w:pos="2269"/>
              </w:tabs>
              <w:contextualSpacing/>
            </w:pPr>
            <w:r w:rsidRPr="007D75CF">
              <w:t>Объект водоотведения</w:t>
            </w:r>
          </w:p>
        </w:tc>
        <w:tc>
          <w:tcPr>
            <w:tcW w:w="1842" w:type="dxa"/>
            <w:tcBorders>
              <w:left w:val="single" w:sz="4" w:space="0" w:color="000000"/>
              <w:bottom w:val="single" w:sz="4" w:space="0" w:color="000000"/>
            </w:tcBorders>
            <w:shd w:val="clear" w:color="auto" w:fill="auto"/>
          </w:tcPr>
          <w:p w:rsidR="00DB5F8B" w:rsidRPr="007D75CF" w:rsidRDefault="00DB5F8B" w:rsidP="005D12B1">
            <w:pPr>
              <w:tabs>
                <w:tab w:val="left" w:pos="2269"/>
              </w:tabs>
              <w:contextualSpacing/>
            </w:pPr>
            <w:r w:rsidRPr="007D75CF">
              <w:t>Обеспечение населения бытовой канализацией</w:t>
            </w:r>
          </w:p>
        </w:tc>
        <w:tc>
          <w:tcPr>
            <w:tcW w:w="3289" w:type="dxa"/>
            <w:tcBorders>
              <w:left w:val="single" w:sz="4" w:space="0" w:color="000000"/>
              <w:bottom w:val="single" w:sz="4" w:space="0" w:color="000000"/>
            </w:tcBorders>
            <w:shd w:val="clear" w:color="auto" w:fill="auto"/>
          </w:tcPr>
          <w:p w:rsidR="00DB5F8B" w:rsidRPr="007D75CF" w:rsidRDefault="00DB5F8B" w:rsidP="005D12B1">
            <w:pPr>
              <w:contextualSpacing/>
              <w:rPr>
                <w:bCs/>
              </w:rPr>
            </w:pPr>
            <w:r w:rsidRPr="007D75CF">
              <w:rPr>
                <w:lang w:eastAsia="ru-RU"/>
              </w:rPr>
              <w:t>Устройство ливневой канализации по улицам села.</w:t>
            </w:r>
          </w:p>
        </w:tc>
        <w:tc>
          <w:tcPr>
            <w:tcW w:w="1673" w:type="dxa"/>
            <w:tcBorders>
              <w:left w:val="single" w:sz="4" w:space="0" w:color="000000"/>
              <w:bottom w:val="single" w:sz="4" w:space="0" w:color="000000"/>
            </w:tcBorders>
            <w:shd w:val="clear" w:color="auto" w:fill="auto"/>
          </w:tcPr>
          <w:p w:rsidR="00DB5F8B" w:rsidRPr="007D75CF" w:rsidRDefault="00DB5F8B" w:rsidP="005D12B1">
            <w:pPr>
              <w:tabs>
                <w:tab w:val="left" w:pos="2269"/>
              </w:tabs>
              <w:contextualSpacing/>
            </w:pPr>
            <w:r w:rsidRPr="007D75CF">
              <w:t>Устанав-ливаются техническим заданием</w:t>
            </w:r>
          </w:p>
        </w:tc>
        <w:tc>
          <w:tcPr>
            <w:tcW w:w="2419" w:type="dxa"/>
            <w:tcBorders>
              <w:left w:val="single" w:sz="4" w:space="0" w:color="000000"/>
              <w:bottom w:val="single" w:sz="4" w:space="0" w:color="000000"/>
            </w:tcBorders>
            <w:shd w:val="clear" w:color="auto" w:fill="auto"/>
          </w:tcPr>
          <w:p w:rsidR="00DB5F8B" w:rsidRPr="007D75CF" w:rsidRDefault="00DB5F8B" w:rsidP="005D12B1">
            <w:pPr>
              <w:tabs>
                <w:tab w:val="left" w:pos="2269"/>
              </w:tabs>
              <w:snapToGrid w:val="0"/>
              <w:contextualSpacing/>
            </w:pPr>
            <w:r w:rsidRPr="007D75CF">
              <w:rPr>
                <w:bCs/>
              </w:rPr>
              <w:t>с. Старая Криуша, пер. Октябрьский, ул. Садовая, ул. Мира, ул. Ленина, ул. Дровалева / -</w:t>
            </w:r>
          </w:p>
        </w:tc>
        <w:tc>
          <w:tcPr>
            <w:tcW w:w="2004" w:type="dxa"/>
            <w:tcBorders>
              <w:left w:val="single" w:sz="4" w:space="0" w:color="000000"/>
              <w:bottom w:val="single" w:sz="4" w:space="0" w:color="000000"/>
              <w:right w:val="single" w:sz="4" w:space="0" w:color="000000"/>
            </w:tcBorders>
            <w:shd w:val="clear" w:color="auto" w:fill="auto"/>
          </w:tcPr>
          <w:p w:rsidR="00DB5F8B" w:rsidRPr="007D75CF" w:rsidRDefault="00DB5F8B" w:rsidP="005D12B1">
            <w:pPr>
              <w:contextualSpacing/>
            </w:pPr>
            <w:r w:rsidRPr="007D75CF">
              <w:t>Не предусмотрено</w:t>
            </w:r>
          </w:p>
        </w:tc>
      </w:tr>
      <w:tr w:rsidR="00DB5F8B" w:rsidRPr="007D75CF" w:rsidTr="005D12B1">
        <w:trPr>
          <w:cantSplit/>
        </w:trPr>
        <w:tc>
          <w:tcPr>
            <w:tcW w:w="992" w:type="dxa"/>
            <w:tcBorders>
              <w:left w:val="single" w:sz="4" w:space="0" w:color="000000"/>
              <w:bottom w:val="single" w:sz="4" w:space="0" w:color="000000"/>
            </w:tcBorders>
          </w:tcPr>
          <w:p w:rsidR="00DB5F8B" w:rsidRPr="007D75CF" w:rsidRDefault="00DB5F8B" w:rsidP="005D12B1">
            <w:pPr>
              <w:tabs>
                <w:tab w:val="left" w:pos="2269"/>
              </w:tabs>
              <w:contextualSpacing/>
            </w:pPr>
            <w:r w:rsidRPr="007D75CF">
              <w:t>МП-6</w:t>
            </w:r>
          </w:p>
        </w:tc>
        <w:tc>
          <w:tcPr>
            <w:tcW w:w="2240" w:type="dxa"/>
            <w:tcBorders>
              <w:left w:val="single" w:sz="4" w:space="0" w:color="000000"/>
              <w:bottom w:val="single" w:sz="4" w:space="0" w:color="000000"/>
            </w:tcBorders>
            <w:shd w:val="clear" w:color="auto" w:fill="auto"/>
          </w:tcPr>
          <w:p w:rsidR="00DB5F8B" w:rsidRPr="007D75CF" w:rsidRDefault="00DB5F8B" w:rsidP="005D12B1">
            <w:pPr>
              <w:tabs>
                <w:tab w:val="left" w:pos="2269"/>
              </w:tabs>
              <w:contextualSpacing/>
            </w:pPr>
            <w:r w:rsidRPr="007D75CF">
              <w:t>Объект газоснабжения</w:t>
            </w:r>
          </w:p>
        </w:tc>
        <w:tc>
          <w:tcPr>
            <w:tcW w:w="1842" w:type="dxa"/>
            <w:tcBorders>
              <w:left w:val="single" w:sz="4" w:space="0" w:color="000000"/>
              <w:bottom w:val="single" w:sz="4" w:space="0" w:color="000000"/>
            </w:tcBorders>
            <w:shd w:val="clear" w:color="auto" w:fill="auto"/>
          </w:tcPr>
          <w:p w:rsidR="00DB5F8B" w:rsidRPr="007D75CF" w:rsidRDefault="00DB5F8B" w:rsidP="005D12B1">
            <w:pPr>
              <w:tabs>
                <w:tab w:val="left" w:pos="2269"/>
              </w:tabs>
              <w:contextualSpacing/>
            </w:pPr>
            <w:r w:rsidRPr="007D75CF">
              <w:t xml:space="preserve">Обеспечение </w:t>
            </w:r>
            <w:r w:rsidRPr="007D75CF">
              <w:rPr>
                <w:lang w:eastAsia="ru-RU"/>
              </w:rPr>
              <w:t>газоснабжения</w:t>
            </w:r>
          </w:p>
        </w:tc>
        <w:tc>
          <w:tcPr>
            <w:tcW w:w="3289" w:type="dxa"/>
            <w:tcBorders>
              <w:left w:val="single" w:sz="4" w:space="0" w:color="000000"/>
              <w:bottom w:val="single" w:sz="4" w:space="0" w:color="000000"/>
            </w:tcBorders>
            <w:shd w:val="clear" w:color="auto" w:fill="auto"/>
          </w:tcPr>
          <w:p w:rsidR="00DB5F8B" w:rsidRPr="007D75CF" w:rsidRDefault="00DB5F8B" w:rsidP="005D12B1">
            <w:pPr>
              <w:contextualSpacing/>
              <w:rPr>
                <w:bCs/>
              </w:rPr>
            </w:pPr>
            <w:r w:rsidRPr="007D75CF">
              <w:rPr>
                <w:lang w:eastAsia="ru-RU"/>
              </w:rPr>
              <w:t>Строительство сетей газоснабжения для  жилищного фонда</w:t>
            </w:r>
          </w:p>
        </w:tc>
        <w:tc>
          <w:tcPr>
            <w:tcW w:w="1673" w:type="dxa"/>
            <w:tcBorders>
              <w:left w:val="single" w:sz="4" w:space="0" w:color="000000"/>
              <w:bottom w:val="single" w:sz="4" w:space="0" w:color="000000"/>
            </w:tcBorders>
            <w:shd w:val="clear" w:color="auto" w:fill="auto"/>
          </w:tcPr>
          <w:p w:rsidR="00DB5F8B" w:rsidRPr="007D75CF" w:rsidRDefault="00DB5F8B" w:rsidP="005D12B1">
            <w:r w:rsidRPr="007D75CF">
              <w:t>Устанав-ливаются техническим заданием</w:t>
            </w:r>
          </w:p>
        </w:tc>
        <w:tc>
          <w:tcPr>
            <w:tcW w:w="2419" w:type="dxa"/>
            <w:tcBorders>
              <w:left w:val="single" w:sz="4" w:space="0" w:color="000000"/>
              <w:bottom w:val="single" w:sz="4" w:space="0" w:color="000000"/>
            </w:tcBorders>
            <w:shd w:val="clear" w:color="auto" w:fill="auto"/>
          </w:tcPr>
          <w:p w:rsidR="00DB5F8B" w:rsidRPr="007D75CF" w:rsidRDefault="00DB5F8B" w:rsidP="005D12B1">
            <w:pPr>
              <w:tabs>
                <w:tab w:val="left" w:pos="2269"/>
              </w:tabs>
              <w:snapToGrid w:val="0"/>
              <w:contextualSpacing/>
              <w:rPr>
                <w:bCs/>
              </w:rPr>
            </w:pPr>
            <w:r w:rsidRPr="007D75CF">
              <w:rPr>
                <w:bCs/>
              </w:rPr>
              <w:t>с. Старая Криуша / -</w:t>
            </w:r>
          </w:p>
          <w:p w:rsidR="00DB5F8B" w:rsidRPr="007D75CF" w:rsidRDefault="00DB5F8B" w:rsidP="005D12B1">
            <w:pPr>
              <w:tabs>
                <w:tab w:val="left" w:pos="2269"/>
              </w:tabs>
              <w:snapToGrid w:val="0"/>
              <w:contextualSpacing/>
            </w:pPr>
            <w:r w:rsidRPr="007D75CF">
              <w:rPr>
                <w:bCs/>
              </w:rPr>
              <w:t xml:space="preserve"> </w:t>
            </w:r>
          </w:p>
        </w:tc>
        <w:tc>
          <w:tcPr>
            <w:tcW w:w="2004" w:type="dxa"/>
            <w:tcBorders>
              <w:left w:val="single" w:sz="4" w:space="0" w:color="000000"/>
              <w:bottom w:val="single" w:sz="4" w:space="0" w:color="000000"/>
              <w:right w:val="single" w:sz="4" w:space="0" w:color="000000"/>
            </w:tcBorders>
            <w:shd w:val="clear" w:color="auto" w:fill="auto"/>
          </w:tcPr>
          <w:p w:rsidR="00DB5F8B" w:rsidRPr="007D75CF" w:rsidRDefault="00DB5F8B" w:rsidP="005D12B1">
            <w:pPr>
              <w:contextualSpacing/>
            </w:pPr>
            <w:r w:rsidRPr="007D75CF">
              <w:t>Охранная зона инженерных коммуникаций</w:t>
            </w:r>
          </w:p>
        </w:tc>
      </w:tr>
      <w:tr w:rsidR="00DB5F8B" w:rsidRPr="007D75CF" w:rsidTr="005D12B1">
        <w:trPr>
          <w:cantSplit/>
        </w:trPr>
        <w:tc>
          <w:tcPr>
            <w:tcW w:w="992" w:type="dxa"/>
            <w:tcBorders>
              <w:left w:val="single" w:sz="4" w:space="0" w:color="000000"/>
              <w:bottom w:val="single" w:sz="4" w:space="0" w:color="000000"/>
            </w:tcBorders>
          </w:tcPr>
          <w:p w:rsidR="00DB5F8B" w:rsidRPr="007D75CF" w:rsidRDefault="00DB5F8B" w:rsidP="005D12B1">
            <w:pPr>
              <w:tabs>
                <w:tab w:val="left" w:pos="2269"/>
              </w:tabs>
              <w:contextualSpacing/>
            </w:pPr>
            <w:r w:rsidRPr="007D75CF">
              <w:t>МП-7</w:t>
            </w:r>
          </w:p>
        </w:tc>
        <w:tc>
          <w:tcPr>
            <w:tcW w:w="2240" w:type="dxa"/>
            <w:tcBorders>
              <w:left w:val="single" w:sz="4" w:space="0" w:color="000000"/>
              <w:bottom w:val="single" w:sz="4" w:space="0" w:color="000000"/>
            </w:tcBorders>
            <w:shd w:val="clear" w:color="auto" w:fill="auto"/>
          </w:tcPr>
          <w:p w:rsidR="00DB5F8B" w:rsidRPr="007D75CF" w:rsidRDefault="00DB5F8B" w:rsidP="005D12B1">
            <w:pPr>
              <w:tabs>
                <w:tab w:val="left" w:pos="2269"/>
              </w:tabs>
              <w:contextualSpacing/>
            </w:pPr>
            <w:r w:rsidRPr="007D75CF">
              <w:t>Объект теплоснабжения</w:t>
            </w:r>
          </w:p>
        </w:tc>
        <w:tc>
          <w:tcPr>
            <w:tcW w:w="1842" w:type="dxa"/>
            <w:tcBorders>
              <w:left w:val="single" w:sz="4" w:space="0" w:color="000000"/>
              <w:bottom w:val="single" w:sz="4" w:space="0" w:color="000000"/>
            </w:tcBorders>
            <w:shd w:val="clear" w:color="auto" w:fill="auto"/>
          </w:tcPr>
          <w:p w:rsidR="00DB5F8B" w:rsidRPr="007D75CF" w:rsidRDefault="00DB5F8B" w:rsidP="005D12B1">
            <w:pPr>
              <w:tabs>
                <w:tab w:val="left" w:pos="2269"/>
              </w:tabs>
              <w:contextualSpacing/>
            </w:pPr>
            <w:r w:rsidRPr="007D75CF">
              <w:t xml:space="preserve">Обеспечение </w:t>
            </w:r>
            <w:r w:rsidRPr="007D75CF">
              <w:rPr>
                <w:lang w:eastAsia="ru-RU"/>
              </w:rPr>
              <w:t>газоснабжения</w:t>
            </w:r>
          </w:p>
        </w:tc>
        <w:tc>
          <w:tcPr>
            <w:tcW w:w="3289" w:type="dxa"/>
            <w:tcBorders>
              <w:left w:val="single" w:sz="4" w:space="0" w:color="000000"/>
              <w:bottom w:val="single" w:sz="4" w:space="0" w:color="000000"/>
            </w:tcBorders>
            <w:shd w:val="clear" w:color="auto" w:fill="auto"/>
          </w:tcPr>
          <w:p w:rsidR="00DB5F8B" w:rsidRPr="007D75CF" w:rsidRDefault="00DB5F8B" w:rsidP="005D12B1">
            <w:pPr>
              <w:contextualSpacing/>
              <w:rPr>
                <w:bCs/>
              </w:rPr>
            </w:pPr>
            <w:r w:rsidRPr="007D75CF">
              <w:rPr>
                <w:lang w:eastAsia="ru-RU"/>
              </w:rPr>
              <w:t>Перевод котельных общественно-деловых и производственных зданий на газовое топливо.</w:t>
            </w:r>
          </w:p>
        </w:tc>
        <w:tc>
          <w:tcPr>
            <w:tcW w:w="1673" w:type="dxa"/>
            <w:tcBorders>
              <w:left w:val="single" w:sz="4" w:space="0" w:color="000000"/>
              <w:bottom w:val="single" w:sz="4" w:space="0" w:color="000000"/>
            </w:tcBorders>
            <w:shd w:val="clear" w:color="auto" w:fill="auto"/>
          </w:tcPr>
          <w:p w:rsidR="00DB5F8B" w:rsidRPr="007D75CF" w:rsidRDefault="00DB5F8B" w:rsidP="005D12B1">
            <w:pPr>
              <w:tabs>
                <w:tab w:val="left" w:pos="2269"/>
              </w:tabs>
              <w:contextualSpacing/>
            </w:pPr>
            <w:r w:rsidRPr="007D75CF">
              <w:t>Устанав-ливаются техническим заданием</w:t>
            </w:r>
          </w:p>
        </w:tc>
        <w:tc>
          <w:tcPr>
            <w:tcW w:w="2419" w:type="dxa"/>
            <w:tcBorders>
              <w:left w:val="single" w:sz="4" w:space="0" w:color="000000"/>
              <w:bottom w:val="single" w:sz="4" w:space="0" w:color="000000"/>
            </w:tcBorders>
            <w:shd w:val="clear" w:color="auto" w:fill="auto"/>
          </w:tcPr>
          <w:p w:rsidR="00DB5F8B" w:rsidRPr="007D75CF" w:rsidRDefault="00DB5F8B" w:rsidP="005D12B1">
            <w:pPr>
              <w:tabs>
                <w:tab w:val="left" w:pos="2269"/>
              </w:tabs>
              <w:snapToGrid w:val="0"/>
              <w:contextualSpacing/>
              <w:rPr>
                <w:bCs/>
              </w:rPr>
            </w:pPr>
            <w:r w:rsidRPr="007D75CF">
              <w:rPr>
                <w:bCs/>
              </w:rPr>
              <w:t>с. Старая Криуша / -</w:t>
            </w:r>
          </w:p>
          <w:p w:rsidR="00DB5F8B" w:rsidRPr="007D75CF" w:rsidRDefault="00DB5F8B" w:rsidP="005D12B1">
            <w:pPr>
              <w:tabs>
                <w:tab w:val="left" w:pos="2269"/>
              </w:tabs>
              <w:snapToGrid w:val="0"/>
              <w:contextualSpacing/>
            </w:pPr>
            <w:r w:rsidRPr="007D75CF">
              <w:rPr>
                <w:bCs/>
              </w:rPr>
              <w:t xml:space="preserve"> </w:t>
            </w:r>
          </w:p>
        </w:tc>
        <w:tc>
          <w:tcPr>
            <w:tcW w:w="2004" w:type="dxa"/>
            <w:tcBorders>
              <w:left w:val="single" w:sz="4" w:space="0" w:color="000000"/>
              <w:bottom w:val="single" w:sz="4" w:space="0" w:color="000000"/>
              <w:right w:val="single" w:sz="4" w:space="0" w:color="000000"/>
            </w:tcBorders>
            <w:shd w:val="clear" w:color="auto" w:fill="auto"/>
          </w:tcPr>
          <w:p w:rsidR="00DB5F8B" w:rsidRPr="007D75CF" w:rsidRDefault="00DB5F8B" w:rsidP="005D12B1">
            <w:pPr>
              <w:contextualSpacing/>
            </w:pPr>
            <w:r w:rsidRPr="007D75CF">
              <w:t>Охранная зона инженерных коммуникаций</w:t>
            </w:r>
          </w:p>
        </w:tc>
      </w:tr>
      <w:tr w:rsidR="00DB5F8B" w:rsidRPr="007D75CF" w:rsidTr="005D12B1">
        <w:trPr>
          <w:cantSplit/>
        </w:trPr>
        <w:tc>
          <w:tcPr>
            <w:tcW w:w="992" w:type="dxa"/>
            <w:tcBorders>
              <w:left w:val="single" w:sz="4" w:space="0" w:color="000000"/>
              <w:bottom w:val="single" w:sz="4" w:space="0" w:color="000000"/>
            </w:tcBorders>
          </w:tcPr>
          <w:p w:rsidR="00DB5F8B" w:rsidRPr="007D75CF" w:rsidRDefault="00DB5F8B" w:rsidP="005D12B1">
            <w:pPr>
              <w:tabs>
                <w:tab w:val="left" w:pos="2269"/>
              </w:tabs>
              <w:contextualSpacing/>
            </w:pPr>
            <w:r w:rsidRPr="007D75CF">
              <w:t>МП-8</w:t>
            </w:r>
          </w:p>
        </w:tc>
        <w:tc>
          <w:tcPr>
            <w:tcW w:w="2240" w:type="dxa"/>
            <w:tcBorders>
              <w:left w:val="single" w:sz="4" w:space="0" w:color="000000"/>
              <w:bottom w:val="single" w:sz="4" w:space="0" w:color="000000"/>
            </w:tcBorders>
            <w:shd w:val="clear" w:color="auto" w:fill="auto"/>
          </w:tcPr>
          <w:p w:rsidR="00DB5F8B" w:rsidRPr="007D75CF" w:rsidRDefault="00DB5F8B" w:rsidP="005D12B1">
            <w:pPr>
              <w:tabs>
                <w:tab w:val="left" w:pos="2269"/>
              </w:tabs>
              <w:contextualSpacing/>
            </w:pPr>
            <w:r w:rsidRPr="007D75CF">
              <w:t>Объект электроснабжения</w:t>
            </w:r>
          </w:p>
        </w:tc>
        <w:tc>
          <w:tcPr>
            <w:tcW w:w="1842" w:type="dxa"/>
            <w:tcBorders>
              <w:left w:val="single" w:sz="4" w:space="0" w:color="000000"/>
              <w:bottom w:val="single" w:sz="4" w:space="0" w:color="000000"/>
            </w:tcBorders>
            <w:shd w:val="clear" w:color="auto" w:fill="auto"/>
          </w:tcPr>
          <w:p w:rsidR="00DB5F8B" w:rsidRPr="007D75CF" w:rsidRDefault="00DB5F8B" w:rsidP="005D12B1">
            <w:pPr>
              <w:tabs>
                <w:tab w:val="left" w:pos="2269"/>
              </w:tabs>
              <w:contextualSpacing/>
            </w:pPr>
            <w:r w:rsidRPr="007D75CF">
              <w:t xml:space="preserve">Обеспечение </w:t>
            </w:r>
            <w:r w:rsidRPr="007D75CF">
              <w:rPr>
                <w:lang w:eastAsia="ru-RU"/>
              </w:rPr>
              <w:t>электроснабжения</w:t>
            </w:r>
          </w:p>
        </w:tc>
        <w:tc>
          <w:tcPr>
            <w:tcW w:w="3289" w:type="dxa"/>
            <w:tcBorders>
              <w:left w:val="single" w:sz="4" w:space="0" w:color="000000"/>
              <w:bottom w:val="single" w:sz="4" w:space="0" w:color="000000"/>
            </w:tcBorders>
            <w:shd w:val="clear" w:color="auto" w:fill="auto"/>
          </w:tcPr>
          <w:p w:rsidR="00DB5F8B" w:rsidRPr="007D75CF" w:rsidRDefault="00DB5F8B" w:rsidP="005D12B1">
            <w:pPr>
              <w:contextualSpacing/>
              <w:rPr>
                <w:bCs/>
              </w:rPr>
            </w:pPr>
            <w:r w:rsidRPr="007D75CF">
              <w:rPr>
                <w:lang w:eastAsia="ru-RU"/>
              </w:rPr>
              <w:t>Проведение поэтапной реконструкции действующих линий электропередачи.</w:t>
            </w:r>
          </w:p>
        </w:tc>
        <w:tc>
          <w:tcPr>
            <w:tcW w:w="1673" w:type="dxa"/>
            <w:tcBorders>
              <w:left w:val="single" w:sz="4" w:space="0" w:color="000000"/>
              <w:bottom w:val="single" w:sz="4" w:space="0" w:color="000000"/>
            </w:tcBorders>
            <w:shd w:val="clear" w:color="auto" w:fill="auto"/>
          </w:tcPr>
          <w:p w:rsidR="00DB5F8B" w:rsidRPr="007D75CF" w:rsidRDefault="00DB5F8B" w:rsidP="005D12B1">
            <w:r w:rsidRPr="007D75CF">
              <w:t>Устанав-ливаются техническим заданием</w:t>
            </w:r>
          </w:p>
        </w:tc>
        <w:tc>
          <w:tcPr>
            <w:tcW w:w="2419" w:type="dxa"/>
            <w:tcBorders>
              <w:left w:val="single" w:sz="4" w:space="0" w:color="000000"/>
              <w:bottom w:val="single" w:sz="4" w:space="0" w:color="000000"/>
            </w:tcBorders>
            <w:shd w:val="clear" w:color="auto" w:fill="auto"/>
          </w:tcPr>
          <w:p w:rsidR="00DB5F8B" w:rsidRPr="007D75CF" w:rsidRDefault="00DB5F8B" w:rsidP="005D12B1">
            <w:pPr>
              <w:tabs>
                <w:tab w:val="left" w:pos="2269"/>
              </w:tabs>
              <w:snapToGrid w:val="0"/>
              <w:contextualSpacing/>
              <w:rPr>
                <w:bCs/>
              </w:rPr>
            </w:pPr>
            <w:r w:rsidRPr="007D75CF">
              <w:rPr>
                <w:bCs/>
              </w:rPr>
              <w:t>с. Старая Криуша / -</w:t>
            </w:r>
          </w:p>
          <w:p w:rsidR="00DB5F8B" w:rsidRPr="007D75CF" w:rsidRDefault="00DB5F8B" w:rsidP="005D12B1">
            <w:pPr>
              <w:tabs>
                <w:tab w:val="left" w:pos="2269"/>
              </w:tabs>
              <w:snapToGrid w:val="0"/>
              <w:contextualSpacing/>
              <w:rPr>
                <w:bCs/>
              </w:rPr>
            </w:pPr>
          </w:p>
          <w:p w:rsidR="00DB5F8B" w:rsidRPr="007D75CF" w:rsidRDefault="00DB5F8B" w:rsidP="005D12B1">
            <w:pPr>
              <w:tabs>
                <w:tab w:val="left" w:pos="2269"/>
              </w:tabs>
              <w:snapToGrid w:val="0"/>
              <w:contextualSpacing/>
            </w:pPr>
          </w:p>
        </w:tc>
        <w:tc>
          <w:tcPr>
            <w:tcW w:w="2004" w:type="dxa"/>
            <w:tcBorders>
              <w:left w:val="single" w:sz="4" w:space="0" w:color="000000"/>
              <w:bottom w:val="single" w:sz="4" w:space="0" w:color="000000"/>
              <w:right w:val="single" w:sz="4" w:space="0" w:color="000000"/>
            </w:tcBorders>
            <w:shd w:val="clear" w:color="auto" w:fill="auto"/>
          </w:tcPr>
          <w:p w:rsidR="00DB5F8B" w:rsidRPr="007D75CF" w:rsidRDefault="00DB5F8B" w:rsidP="005D12B1">
            <w:pPr>
              <w:contextualSpacing/>
            </w:pPr>
            <w:r w:rsidRPr="007D75CF">
              <w:t>Охранная зона инженерных коммуникаций</w:t>
            </w:r>
          </w:p>
        </w:tc>
      </w:tr>
      <w:tr w:rsidR="00DB5F8B" w:rsidRPr="007D75CF" w:rsidTr="005D12B1">
        <w:trPr>
          <w:cantSplit/>
        </w:trPr>
        <w:tc>
          <w:tcPr>
            <w:tcW w:w="992" w:type="dxa"/>
            <w:tcBorders>
              <w:left w:val="single" w:sz="4" w:space="0" w:color="000000"/>
              <w:bottom w:val="single" w:sz="4" w:space="0" w:color="000000"/>
            </w:tcBorders>
          </w:tcPr>
          <w:p w:rsidR="00DB5F8B" w:rsidRPr="007D75CF" w:rsidRDefault="00DB5F8B" w:rsidP="005D12B1">
            <w:pPr>
              <w:tabs>
                <w:tab w:val="left" w:pos="2269"/>
              </w:tabs>
              <w:contextualSpacing/>
            </w:pPr>
            <w:r w:rsidRPr="007D75CF">
              <w:t>МП-9</w:t>
            </w:r>
          </w:p>
        </w:tc>
        <w:tc>
          <w:tcPr>
            <w:tcW w:w="2240" w:type="dxa"/>
            <w:tcBorders>
              <w:left w:val="single" w:sz="4" w:space="0" w:color="000000"/>
              <w:bottom w:val="single" w:sz="4" w:space="0" w:color="000000"/>
            </w:tcBorders>
            <w:shd w:val="clear" w:color="auto" w:fill="auto"/>
          </w:tcPr>
          <w:p w:rsidR="00DB5F8B" w:rsidRPr="007D75CF" w:rsidRDefault="00DB5F8B" w:rsidP="005D12B1">
            <w:pPr>
              <w:tabs>
                <w:tab w:val="left" w:pos="2269"/>
              </w:tabs>
              <w:contextualSpacing/>
            </w:pPr>
            <w:r w:rsidRPr="007D75CF">
              <w:t>Объект электроснабжения</w:t>
            </w:r>
          </w:p>
        </w:tc>
        <w:tc>
          <w:tcPr>
            <w:tcW w:w="1842" w:type="dxa"/>
            <w:tcBorders>
              <w:left w:val="single" w:sz="4" w:space="0" w:color="000000"/>
              <w:bottom w:val="single" w:sz="4" w:space="0" w:color="000000"/>
            </w:tcBorders>
            <w:shd w:val="clear" w:color="auto" w:fill="auto"/>
          </w:tcPr>
          <w:p w:rsidR="00DB5F8B" w:rsidRPr="007D75CF" w:rsidRDefault="00DB5F8B" w:rsidP="005D12B1">
            <w:pPr>
              <w:tabs>
                <w:tab w:val="left" w:pos="2269"/>
              </w:tabs>
              <w:contextualSpacing/>
            </w:pPr>
            <w:r w:rsidRPr="007D75CF">
              <w:t xml:space="preserve">Обеспечение </w:t>
            </w:r>
            <w:r w:rsidRPr="007D75CF">
              <w:rPr>
                <w:lang w:eastAsia="ru-RU"/>
              </w:rPr>
              <w:t>электроснабжения</w:t>
            </w:r>
          </w:p>
        </w:tc>
        <w:tc>
          <w:tcPr>
            <w:tcW w:w="3289" w:type="dxa"/>
            <w:tcBorders>
              <w:left w:val="single" w:sz="4" w:space="0" w:color="000000"/>
              <w:bottom w:val="single" w:sz="4" w:space="0" w:color="000000"/>
            </w:tcBorders>
            <w:shd w:val="clear" w:color="auto" w:fill="auto"/>
          </w:tcPr>
          <w:p w:rsidR="00DB5F8B" w:rsidRPr="007D75CF" w:rsidRDefault="00DB5F8B" w:rsidP="005D12B1">
            <w:pPr>
              <w:contextualSpacing/>
              <w:rPr>
                <w:lang w:eastAsia="ru-RU"/>
              </w:rPr>
            </w:pPr>
            <w:r w:rsidRPr="007D75CF">
              <w:rPr>
                <w:lang w:eastAsia="ru-RU"/>
              </w:rPr>
              <w:t>Вынос имеющихся линий электропередачи из зоны жилой застройки в зону инженерной и транспортной инфраструктур</w:t>
            </w:r>
          </w:p>
        </w:tc>
        <w:tc>
          <w:tcPr>
            <w:tcW w:w="1673" w:type="dxa"/>
            <w:tcBorders>
              <w:left w:val="single" w:sz="4" w:space="0" w:color="000000"/>
              <w:bottom w:val="single" w:sz="4" w:space="0" w:color="000000"/>
            </w:tcBorders>
            <w:shd w:val="clear" w:color="auto" w:fill="auto"/>
          </w:tcPr>
          <w:p w:rsidR="00DB5F8B" w:rsidRPr="007D75CF" w:rsidRDefault="00DB5F8B" w:rsidP="005D12B1">
            <w:pPr>
              <w:tabs>
                <w:tab w:val="left" w:pos="2269"/>
              </w:tabs>
              <w:contextualSpacing/>
            </w:pPr>
            <w:r w:rsidRPr="007D75CF">
              <w:t>Устанав-ливаются техническим заданием</w:t>
            </w:r>
          </w:p>
        </w:tc>
        <w:tc>
          <w:tcPr>
            <w:tcW w:w="2419" w:type="dxa"/>
            <w:tcBorders>
              <w:left w:val="single" w:sz="4" w:space="0" w:color="000000"/>
              <w:bottom w:val="single" w:sz="4" w:space="0" w:color="000000"/>
            </w:tcBorders>
            <w:shd w:val="clear" w:color="auto" w:fill="auto"/>
          </w:tcPr>
          <w:p w:rsidR="00DB5F8B" w:rsidRPr="007D75CF" w:rsidRDefault="00DB5F8B" w:rsidP="005D12B1">
            <w:pPr>
              <w:tabs>
                <w:tab w:val="left" w:pos="2269"/>
              </w:tabs>
              <w:snapToGrid w:val="0"/>
              <w:contextualSpacing/>
              <w:rPr>
                <w:bCs/>
              </w:rPr>
            </w:pPr>
            <w:r w:rsidRPr="007D75CF">
              <w:rPr>
                <w:bCs/>
              </w:rPr>
              <w:t>с. Старая Криуша / -</w:t>
            </w:r>
          </w:p>
          <w:p w:rsidR="00DB5F8B" w:rsidRPr="007D75CF" w:rsidRDefault="00DB5F8B" w:rsidP="005D12B1">
            <w:pPr>
              <w:tabs>
                <w:tab w:val="left" w:pos="2269"/>
              </w:tabs>
              <w:snapToGrid w:val="0"/>
              <w:contextualSpacing/>
            </w:pPr>
          </w:p>
        </w:tc>
        <w:tc>
          <w:tcPr>
            <w:tcW w:w="2004" w:type="dxa"/>
            <w:tcBorders>
              <w:left w:val="single" w:sz="4" w:space="0" w:color="000000"/>
              <w:bottom w:val="single" w:sz="4" w:space="0" w:color="000000"/>
              <w:right w:val="single" w:sz="4" w:space="0" w:color="000000"/>
            </w:tcBorders>
            <w:shd w:val="clear" w:color="auto" w:fill="auto"/>
          </w:tcPr>
          <w:p w:rsidR="00DB5F8B" w:rsidRPr="007D75CF" w:rsidRDefault="00DB5F8B" w:rsidP="005D12B1">
            <w:pPr>
              <w:contextualSpacing/>
            </w:pPr>
            <w:r w:rsidRPr="007D75CF">
              <w:t>Охранная зона инженерных коммуникаций</w:t>
            </w:r>
          </w:p>
        </w:tc>
      </w:tr>
      <w:tr w:rsidR="00DB5F8B" w:rsidRPr="007D75CF" w:rsidTr="005D12B1">
        <w:trPr>
          <w:cantSplit/>
        </w:trPr>
        <w:tc>
          <w:tcPr>
            <w:tcW w:w="992" w:type="dxa"/>
            <w:tcBorders>
              <w:left w:val="single" w:sz="4" w:space="0" w:color="000000"/>
              <w:bottom w:val="single" w:sz="4" w:space="0" w:color="000000"/>
            </w:tcBorders>
          </w:tcPr>
          <w:p w:rsidR="00DB5F8B" w:rsidRPr="007D75CF" w:rsidRDefault="00DB5F8B" w:rsidP="005D12B1">
            <w:pPr>
              <w:tabs>
                <w:tab w:val="left" w:pos="2269"/>
              </w:tabs>
              <w:contextualSpacing/>
            </w:pPr>
            <w:r w:rsidRPr="007D75CF">
              <w:lastRenderedPageBreak/>
              <w:t>МП-10</w:t>
            </w:r>
          </w:p>
        </w:tc>
        <w:tc>
          <w:tcPr>
            <w:tcW w:w="2240" w:type="dxa"/>
            <w:tcBorders>
              <w:left w:val="single" w:sz="4" w:space="0" w:color="000000"/>
              <w:bottom w:val="single" w:sz="4" w:space="0" w:color="000000"/>
            </w:tcBorders>
            <w:shd w:val="clear" w:color="auto" w:fill="auto"/>
          </w:tcPr>
          <w:p w:rsidR="00DB5F8B" w:rsidRPr="007D75CF" w:rsidRDefault="00DB5F8B" w:rsidP="005D12B1">
            <w:pPr>
              <w:tabs>
                <w:tab w:val="left" w:pos="2269"/>
              </w:tabs>
              <w:contextualSpacing/>
            </w:pPr>
            <w:r w:rsidRPr="007D75CF">
              <w:t>Объект физической культуры и спорта</w:t>
            </w:r>
          </w:p>
        </w:tc>
        <w:tc>
          <w:tcPr>
            <w:tcW w:w="1842" w:type="dxa"/>
            <w:tcBorders>
              <w:left w:val="single" w:sz="4" w:space="0" w:color="000000"/>
              <w:bottom w:val="single" w:sz="4" w:space="0" w:color="000000"/>
            </w:tcBorders>
            <w:shd w:val="clear" w:color="auto" w:fill="auto"/>
          </w:tcPr>
          <w:p w:rsidR="00DB5F8B" w:rsidRPr="007D75CF" w:rsidRDefault="00DB5F8B" w:rsidP="005D12B1">
            <w:pPr>
              <w:tabs>
                <w:tab w:val="left" w:pos="2269"/>
              </w:tabs>
              <w:contextualSpacing/>
            </w:pPr>
            <w:r w:rsidRPr="007D75CF">
              <w:t xml:space="preserve">Обеспечение </w:t>
            </w:r>
            <w:r w:rsidRPr="007D75CF">
              <w:rPr>
                <w:lang w:eastAsia="ru-RU"/>
              </w:rPr>
              <w:t>объектами физической культуры и спорта</w:t>
            </w:r>
          </w:p>
        </w:tc>
        <w:tc>
          <w:tcPr>
            <w:tcW w:w="3289" w:type="dxa"/>
            <w:tcBorders>
              <w:left w:val="single" w:sz="4" w:space="0" w:color="000000"/>
              <w:bottom w:val="single" w:sz="4" w:space="0" w:color="000000"/>
            </w:tcBorders>
            <w:shd w:val="clear" w:color="auto" w:fill="auto"/>
          </w:tcPr>
          <w:p w:rsidR="00DB5F8B" w:rsidRPr="007D75CF" w:rsidRDefault="00DB5F8B" w:rsidP="005D12B1">
            <w:pPr>
              <w:contextualSpacing/>
              <w:rPr>
                <w:bCs/>
              </w:rPr>
            </w:pPr>
            <w:r w:rsidRPr="007D75CF">
              <w:rPr>
                <w:bCs/>
              </w:rPr>
              <w:t>Обустройство спортивных площадок</w:t>
            </w:r>
          </w:p>
        </w:tc>
        <w:tc>
          <w:tcPr>
            <w:tcW w:w="1673" w:type="dxa"/>
            <w:tcBorders>
              <w:left w:val="single" w:sz="4" w:space="0" w:color="000000"/>
              <w:bottom w:val="single" w:sz="4" w:space="0" w:color="000000"/>
            </w:tcBorders>
            <w:shd w:val="clear" w:color="auto" w:fill="auto"/>
          </w:tcPr>
          <w:p w:rsidR="00DB5F8B" w:rsidRPr="007D75CF" w:rsidRDefault="00DB5F8B" w:rsidP="005D12B1">
            <w:pPr>
              <w:tabs>
                <w:tab w:val="left" w:pos="2269"/>
              </w:tabs>
              <w:contextualSpacing/>
            </w:pPr>
            <w:r w:rsidRPr="007D75CF">
              <w:t>3 шт.</w:t>
            </w:r>
          </w:p>
        </w:tc>
        <w:tc>
          <w:tcPr>
            <w:tcW w:w="2419" w:type="dxa"/>
            <w:tcBorders>
              <w:left w:val="single" w:sz="4" w:space="0" w:color="000000"/>
              <w:bottom w:val="single" w:sz="4" w:space="0" w:color="000000"/>
            </w:tcBorders>
            <w:shd w:val="clear" w:color="auto" w:fill="auto"/>
          </w:tcPr>
          <w:p w:rsidR="00DB5F8B" w:rsidRPr="007D75CF" w:rsidRDefault="00DB5F8B" w:rsidP="005D12B1">
            <w:pPr>
              <w:tabs>
                <w:tab w:val="left" w:pos="2269"/>
              </w:tabs>
              <w:snapToGrid w:val="0"/>
              <w:contextualSpacing/>
              <w:rPr>
                <w:bCs/>
              </w:rPr>
            </w:pPr>
            <w:r w:rsidRPr="007D75CF">
              <w:t>с. Старая Криуша, ул. Садовая, ул. Ленина, ул. Солнечная</w:t>
            </w:r>
            <w:r w:rsidRPr="007D75CF">
              <w:rPr>
                <w:bCs/>
              </w:rPr>
              <w:t xml:space="preserve"> /</w:t>
            </w:r>
          </w:p>
          <w:p w:rsidR="00DB5F8B" w:rsidRPr="007D75CF" w:rsidRDefault="00DB5F8B" w:rsidP="005D12B1">
            <w:pPr>
              <w:tabs>
                <w:tab w:val="left" w:pos="2269"/>
              </w:tabs>
              <w:snapToGrid w:val="0"/>
              <w:contextualSpacing/>
            </w:pPr>
            <w:r w:rsidRPr="007D75CF">
              <w:t>Рекреационная зона</w:t>
            </w:r>
          </w:p>
        </w:tc>
        <w:tc>
          <w:tcPr>
            <w:tcW w:w="2004" w:type="dxa"/>
            <w:tcBorders>
              <w:left w:val="single" w:sz="4" w:space="0" w:color="000000"/>
              <w:bottom w:val="single" w:sz="4" w:space="0" w:color="000000"/>
              <w:right w:val="single" w:sz="4" w:space="0" w:color="000000"/>
            </w:tcBorders>
            <w:shd w:val="clear" w:color="auto" w:fill="auto"/>
          </w:tcPr>
          <w:p w:rsidR="00DB5F8B" w:rsidRPr="007D75CF" w:rsidRDefault="00DB5F8B" w:rsidP="005D12B1">
            <w:pPr>
              <w:contextualSpacing/>
            </w:pPr>
            <w:r w:rsidRPr="007D75CF">
              <w:t>Не предусмотрено</w:t>
            </w:r>
          </w:p>
        </w:tc>
      </w:tr>
      <w:tr w:rsidR="00DB5F8B" w:rsidRPr="007D75CF" w:rsidTr="005D12B1">
        <w:trPr>
          <w:cantSplit/>
        </w:trPr>
        <w:tc>
          <w:tcPr>
            <w:tcW w:w="992" w:type="dxa"/>
            <w:tcBorders>
              <w:left w:val="single" w:sz="4" w:space="0" w:color="000000"/>
              <w:bottom w:val="single" w:sz="4" w:space="0" w:color="000000"/>
            </w:tcBorders>
          </w:tcPr>
          <w:p w:rsidR="00DB5F8B" w:rsidRPr="007D75CF" w:rsidRDefault="00DB5F8B" w:rsidP="005D12B1">
            <w:pPr>
              <w:tabs>
                <w:tab w:val="left" w:pos="2269"/>
              </w:tabs>
              <w:contextualSpacing/>
            </w:pPr>
            <w:r w:rsidRPr="007D75CF">
              <w:t>МП-11</w:t>
            </w:r>
          </w:p>
        </w:tc>
        <w:tc>
          <w:tcPr>
            <w:tcW w:w="2240" w:type="dxa"/>
            <w:tcBorders>
              <w:left w:val="single" w:sz="4" w:space="0" w:color="000000"/>
              <w:bottom w:val="single" w:sz="4" w:space="0" w:color="000000"/>
            </w:tcBorders>
            <w:shd w:val="clear" w:color="auto" w:fill="auto"/>
          </w:tcPr>
          <w:p w:rsidR="00DB5F8B" w:rsidRPr="007D75CF" w:rsidRDefault="00DB5F8B" w:rsidP="005D12B1">
            <w:pPr>
              <w:tabs>
                <w:tab w:val="left" w:pos="2269"/>
              </w:tabs>
              <w:contextualSpacing/>
            </w:pPr>
            <w:r w:rsidRPr="007D75CF">
              <w:t>Гидротехнические сооружения</w:t>
            </w:r>
          </w:p>
        </w:tc>
        <w:tc>
          <w:tcPr>
            <w:tcW w:w="1842" w:type="dxa"/>
            <w:tcBorders>
              <w:left w:val="single" w:sz="4" w:space="0" w:color="000000"/>
              <w:bottom w:val="single" w:sz="4" w:space="0" w:color="000000"/>
            </w:tcBorders>
            <w:shd w:val="clear" w:color="auto" w:fill="auto"/>
          </w:tcPr>
          <w:p w:rsidR="00DB5F8B" w:rsidRPr="007D75CF" w:rsidRDefault="00DB5F8B" w:rsidP="005D12B1">
            <w:pPr>
              <w:tabs>
                <w:tab w:val="left" w:pos="2269"/>
              </w:tabs>
              <w:contextualSpacing/>
            </w:pPr>
            <w:r w:rsidRPr="007D75CF">
              <w:t>Предупреждение и защита от ЧС</w:t>
            </w:r>
          </w:p>
        </w:tc>
        <w:tc>
          <w:tcPr>
            <w:tcW w:w="3289" w:type="dxa"/>
            <w:tcBorders>
              <w:left w:val="single" w:sz="4" w:space="0" w:color="000000"/>
              <w:bottom w:val="single" w:sz="4" w:space="0" w:color="000000"/>
            </w:tcBorders>
            <w:shd w:val="clear" w:color="auto" w:fill="auto"/>
          </w:tcPr>
          <w:p w:rsidR="00DB5F8B" w:rsidRPr="007D75CF" w:rsidRDefault="00DB5F8B" w:rsidP="005D12B1">
            <w:pPr>
              <w:contextualSpacing/>
              <w:rPr>
                <w:bCs/>
              </w:rPr>
            </w:pPr>
            <w:r w:rsidRPr="007D75CF">
              <w:rPr>
                <w:bCs/>
              </w:rPr>
              <w:t>Строительство гидротехнического сооружения, регулирующего уровень р. Криуша</w:t>
            </w:r>
          </w:p>
        </w:tc>
        <w:tc>
          <w:tcPr>
            <w:tcW w:w="1673" w:type="dxa"/>
            <w:tcBorders>
              <w:left w:val="single" w:sz="4" w:space="0" w:color="000000"/>
              <w:bottom w:val="single" w:sz="4" w:space="0" w:color="000000"/>
            </w:tcBorders>
            <w:shd w:val="clear" w:color="auto" w:fill="auto"/>
          </w:tcPr>
          <w:p w:rsidR="00DB5F8B" w:rsidRPr="007D75CF" w:rsidRDefault="00DB5F8B" w:rsidP="005D12B1">
            <w:r w:rsidRPr="007D75CF">
              <w:t>Устанав-ливаются техническим заданием</w:t>
            </w:r>
          </w:p>
        </w:tc>
        <w:tc>
          <w:tcPr>
            <w:tcW w:w="2419" w:type="dxa"/>
            <w:tcBorders>
              <w:left w:val="single" w:sz="4" w:space="0" w:color="000000"/>
              <w:bottom w:val="single" w:sz="4" w:space="0" w:color="000000"/>
            </w:tcBorders>
            <w:shd w:val="clear" w:color="auto" w:fill="auto"/>
          </w:tcPr>
          <w:p w:rsidR="00DB5F8B" w:rsidRPr="007D75CF" w:rsidRDefault="00DB5F8B" w:rsidP="005D12B1">
            <w:pPr>
              <w:tabs>
                <w:tab w:val="left" w:pos="2269"/>
              </w:tabs>
              <w:snapToGrid w:val="0"/>
              <w:contextualSpacing/>
              <w:rPr>
                <w:bCs/>
              </w:rPr>
            </w:pPr>
            <w:r w:rsidRPr="007D75CF">
              <w:t>с. Старая Криуша</w:t>
            </w:r>
            <w:r w:rsidRPr="007D75CF">
              <w:rPr>
                <w:bCs/>
              </w:rPr>
              <w:t xml:space="preserve"> / -</w:t>
            </w:r>
          </w:p>
          <w:p w:rsidR="00DB5F8B" w:rsidRPr="007D75CF" w:rsidRDefault="00DB5F8B" w:rsidP="005D12B1">
            <w:pPr>
              <w:tabs>
                <w:tab w:val="left" w:pos="2269"/>
              </w:tabs>
              <w:snapToGrid w:val="0"/>
              <w:contextualSpacing/>
            </w:pPr>
          </w:p>
        </w:tc>
        <w:tc>
          <w:tcPr>
            <w:tcW w:w="2004" w:type="dxa"/>
            <w:tcBorders>
              <w:left w:val="single" w:sz="4" w:space="0" w:color="000000"/>
              <w:bottom w:val="single" w:sz="4" w:space="0" w:color="000000"/>
              <w:right w:val="single" w:sz="4" w:space="0" w:color="000000"/>
            </w:tcBorders>
            <w:shd w:val="clear" w:color="auto" w:fill="auto"/>
          </w:tcPr>
          <w:p w:rsidR="00DB5F8B" w:rsidRPr="007D75CF" w:rsidRDefault="00DB5F8B" w:rsidP="005D12B1">
            <w:r w:rsidRPr="007D75CF">
              <w:t>Не предусмотрено</w:t>
            </w:r>
          </w:p>
        </w:tc>
      </w:tr>
      <w:tr w:rsidR="00DB5F8B" w:rsidRPr="007D75CF" w:rsidTr="005D12B1">
        <w:trPr>
          <w:cantSplit/>
        </w:trPr>
        <w:tc>
          <w:tcPr>
            <w:tcW w:w="992" w:type="dxa"/>
            <w:tcBorders>
              <w:left w:val="single" w:sz="4" w:space="0" w:color="000000"/>
              <w:bottom w:val="single" w:sz="4" w:space="0" w:color="000000"/>
            </w:tcBorders>
          </w:tcPr>
          <w:p w:rsidR="00DB5F8B" w:rsidRPr="007D75CF" w:rsidRDefault="00DB5F8B" w:rsidP="005D12B1">
            <w:pPr>
              <w:tabs>
                <w:tab w:val="left" w:pos="2269"/>
              </w:tabs>
              <w:contextualSpacing/>
            </w:pPr>
            <w:r w:rsidRPr="007D75CF">
              <w:t>МП-12</w:t>
            </w:r>
          </w:p>
        </w:tc>
        <w:tc>
          <w:tcPr>
            <w:tcW w:w="2240" w:type="dxa"/>
            <w:tcBorders>
              <w:left w:val="single" w:sz="4" w:space="0" w:color="000000"/>
              <w:bottom w:val="single" w:sz="4" w:space="0" w:color="000000"/>
            </w:tcBorders>
            <w:shd w:val="clear" w:color="auto" w:fill="auto"/>
          </w:tcPr>
          <w:p w:rsidR="00DB5F8B" w:rsidRPr="007D75CF" w:rsidRDefault="00DB5F8B" w:rsidP="005D12B1">
            <w:pPr>
              <w:tabs>
                <w:tab w:val="left" w:pos="2269"/>
              </w:tabs>
              <w:contextualSpacing/>
            </w:pPr>
            <w:r w:rsidRPr="007D75CF">
              <w:t>Гидротехнические сооружения</w:t>
            </w:r>
          </w:p>
        </w:tc>
        <w:tc>
          <w:tcPr>
            <w:tcW w:w="1842" w:type="dxa"/>
            <w:tcBorders>
              <w:left w:val="single" w:sz="4" w:space="0" w:color="000000"/>
              <w:bottom w:val="single" w:sz="4" w:space="0" w:color="000000"/>
            </w:tcBorders>
            <w:shd w:val="clear" w:color="auto" w:fill="auto"/>
          </w:tcPr>
          <w:p w:rsidR="00DB5F8B" w:rsidRPr="007D75CF" w:rsidRDefault="00DB5F8B" w:rsidP="005D12B1">
            <w:pPr>
              <w:tabs>
                <w:tab w:val="left" w:pos="2269"/>
              </w:tabs>
              <w:contextualSpacing/>
            </w:pPr>
            <w:r w:rsidRPr="007D75CF">
              <w:t>Предупреждение и защита от ЧС</w:t>
            </w:r>
          </w:p>
        </w:tc>
        <w:tc>
          <w:tcPr>
            <w:tcW w:w="3289" w:type="dxa"/>
            <w:tcBorders>
              <w:left w:val="single" w:sz="4" w:space="0" w:color="000000"/>
              <w:bottom w:val="single" w:sz="4" w:space="0" w:color="000000"/>
            </w:tcBorders>
            <w:shd w:val="clear" w:color="auto" w:fill="auto"/>
          </w:tcPr>
          <w:p w:rsidR="00DB5F8B" w:rsidRPr="007D75CF" w:rsidRDefault="00DB5F8B" w:rsidP="005D12B1">
            <w:pPr>
              <w:contextualSpacing/>
              <w:rPr>
                <w:bCs/>
              </w:rPr>
            </w:pPr>
            <w:r w:rsidRPr="007D75CF">
              <w:rPr>
                <w:bCs/>
              </w:rPr>
              <w:t>Строительство защитной дамбы обвалования</w:t>
            </w:r>
          </w:p>
        </w:tc>
        <w:tc>
          <w:tcPr>
            <w:tcW w:w="1673" w:type="dxa"/>
            <w:tcBorders>
              <w:left w:val="single" w:sz="4" w:space="0" w:color="000000"/>
              <w:bottom w:val="single" w:sz="4" w:space="0" w:color="000000"/>
            </w:tcBorders>
            <w:shd w:val="clear" w:color="auto" w:fill="auto"/>
          </w:tcPr>
          <w:p w:rsidR="00DB5F8B" w:rsidRPr="007D75CF" w:rsidRDefault="00DB5F8B" w:rsidP="005D12B1">
            <w:pPr>
              <w:tabs>
                <w:tab w:val="left" w:pos="2269"/>
              </w:tabs>
              <w:contextualSpacing/>
            </w:pPr>
            <w:r w:rsidRPr="007D75CF">
              <w:t>Устанав-ливаются техническим заданием</w:t>
            </w:r>
          </w:p>
        </w:tc>
        <w:tc>
          <w:tcPr>
            <w:tcW w:w="2419" w:type="dxa"/>
            <w:tcBorders>
              <w:left w:val="single" w:sz="4" w:space="0" w:color="000000"/>
              <w:bottom w:val="single" w:sz="4" w:space="0" w:color="000000"/>
            </w:tcBorders>
            <w:shd w:val="clear" w:color="auto" w:fill="auto"/>
          </w:tcPr>
          <w:p w:rsidR="00DB5F8B" w:rsidRPr="007D75CF" w:rsidRDefault="00DB5F8B" w:rsidP="005D12B1">
            <w:pPr>
              <w:tabs>
                <w:tab w:val="left" w:pos="2269"/>
              </w:tabs>
              <w:snapToGrid w:val="0"/>
              <w:contextualSpacing/>
              <w:rPr>
                <w:bCs/>
              </w:rPr>
            </w:pPr>
            <w:r w:rsidRPr="007D75CF">
              <w:t>с. Старая Криуша</w:t>
            </w:r>
            <w:r w:rsidRPr="007D75CF">
              <w:rPr>
                <w:bCs/>
              </w:rPr>
              <w:t xml:space="preserve"> / -</w:t>
            </w:r>
          </w:p>
          <w:p w:rsidR="00DB5F8B" w:rsidRPr="007D75CF" w:rsidRDefault="00DB5F8B" w:rsidP="005D12B1">
            <w:pPr>
              <w:tabs>
                <w:tab w:val="left" w:pos="2269"/>
              </w:tabs>
              <w:snapToGrid w:val="0"/>
              <w:contextualSpacing/>
              <w:rPr>
                <w:bCs/>
              </w:rPr>
            </w:pPr>
          </w:p>
          <w:p w:rsidR="00DB5F8B" w:rsidRPr="007D75CF" w:rsidRDefault="00DB5F8B" w:rsidP="005D12B1">
            <w:pPr>
              <w:tabs>
                <w:tab w:val="left" w:pos="2269"/>
              </w:tabs>
              <w:snapToGrid w:val="0"/>
              <w:contextualSpacing/>
            </w:pPr>
          </w:p>
        </w:tc>
        <w:tc>
          <w:tcPr>
            <w:tcW w:w="2004" w:type="dxa"/>
            <w:tcBorders>
              <w:left w:val="single" w:sz="4" w:space="0" w:color="000000"/>
              <w:bottom w:val="single" w:sz="4" w:space="0" w:color="000000"/>
              <w:right w:val="single" w:sz="4" w:space="0" w:color="000000"/>
            </w:tcBorders>
            <w:shd w:val="clear" w:color="auto" w:fill="auto"/>
          </w:tcPr>
          <w:p w:rsidR="00DB5F8B" w:rsidRPr="007D75CF" w:rsidRDefault="00DB5F8B" w:rsidP="005D12B1">
            <w:r w:rsidRPr="007D75CF">
              <w:t>Не предусмотрено</w:t>
            </w:r>
          </w:p>
        </w:tc>
      </w:tr>
    </w:tbl>
    <w:p w:rsidR="00DB5F8B" w:rsidRPr="007D75CF" w:rsidRDefault="00DB5F8B" w:rsidP="00DB5F8B">
      <w:pPr>
        <w:spacing w:line="276" w:lineRule="auto"/>
        <w:ind w:firstLine="567"/>
        <w:contextualSpacing/>
        <w:jc w:val="both"/>
        <w:rPr>
          <w:sz w:val="28"/>
          <w:szCs w:val="28"/>
        </w:rPr>
      </w:pPr>
    </w:p>
    <w:p w:rsidR="00DB5F8B" w:rsidRPr="007D75CF" w:rsidRDefault="00DB5F8B" w:rsidP="00DB5F8B">
      <w:pPr>
        <w:spacing w:line="276" w:lineRule="auto"/>
        <w:ind w:firstLine="567"/>
        <w:contextualSpacing/>
        <w:jc w:val="both"/>
        <w:rPr>
          <w:sz w:val="28"/>
          <w:szCs w:val="28"/>
        </w:rPr>
      </w:pPr>
      <w:r w:rsidRPr="007D75CF">
        <w:rPr>
          <w:sz w:val="28"/>
          <w:szCs w:val="28"/>
        </w:rPr>
        <w:br w:type="page"/>
      </w:r>
    </w:p>
    <w:p w:rsidR="00DB5F8B" w:rsidRPr="007D75CF" w:rsidRDefault="00DB5F8B" w:rsidP="00DB5F8B">
      <w:pPr>
        <w:pStyle w:val="2"/>
        <w:spacing w:before="0" w:after="0" w:line="276" w:lineRule="auto"/>
        <w:ind w:firstLine="567"/>
        <w:contextualSpacing/>
        <w:jc w:val="both"/>
        <w:rPr>
          <w:rFonts w:ascii="Times New Roman" w:hAnsi="Times New Roman" w:cs="Times New Roman"/>
          <w:b w:val="0"/>
          <w:i w:val="0"/>
        </w:rPr>
      </w:pPr>
      <w:r w:rsidRPr="007D75CF">
        <w:rPr>
          <w:rFonts w:ascii="Times New Roman" w:hAnsi="Times New Roman" w:cs="Times New Roman"/>
          <w:b w:val="0"/>
          <w:i w:val="0"/>
        </w:rPr>
        <w:lastRenderedPageBreak/>
        <w:t>2. Параметры функциональных зон, а также сведения о планируемых для размещения в них объектов федерального значения, объектах регионального значения, объектах местного значения, за исключением линейных объектов.</w:t>
      </w:r>
    </w:p>
    <w:p w:rsidR="00DB5F8B" w:rsidRPr="007D75CF" w:rsidRDefault="00DB5F8B" w:rsidP="00DB5F8B">
      <w:pPr>
        <w:rPr>
          <w:lang w:eastAsia="ru-RU"/>
        </w:rPr>
      </w:pPr>
    </w:p>
    <w:p w:rsidR="00DB5F8B" w:rsidRPr="007D75CF" w:rsidRDefault="00DB5F8B" w:rsidP="00DB5F8B">
      <w:pPr>
        <w:pStyle w:val="2"/>
        <w:spacing w:before="0" w:after="0" w:line="276" w:lineRule="auto"/>
        <w:ind w:firstLine="567"/>
        <w:contextualSpacing/>
        <w:jc w:val="both"/>
        <w:rPr>
          <w:rFonts w:ascii="Times New Roman" w:hAnsi="Times New Roman" w:cs="Times New Roman"/>
          <w:b w:val="0"/>
          <w:i w:val="0"/>
        </w:rPr>
      </w:pPr>
      <w:r w:rsidRPr="007D75CF">
        <w:rPr>
          <w:rFonts w:ascii="Times New Roman" w:hAnsi="Times New Roman" w:cs="Times New Roman"/>
          <w:b w:val="0"/>
          <w:i w:val="0"/>
        </w:rPr>
        <w:t>2.1. Параметры функциональных зон.</w:t>
      </w:r>
    </w:p>
    <w:tbl>
      <w:tblPr>
        <w:tblW w:w="4928" w:type="pct"/>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80"/>
        <w:gridCol w:w="2694"/>
        <w:gridCol w:w="1277"/>
        <w:gridCol w:w="1419"/>
        <w:gridCol w:w="1414"/>
        <w:gridCol w:w="1419"/>
        <w:gridCol w:w="1416"/>
        <w:gridCol w:w="1419"/>
        <w:gridCol w:w="1419"/>
        <w:gridCol w:w="1416"/>
      </w:tblGrid>
      <w:tr w:rsidR="00DB5F8B" w:rsidRPr="007D75CF" w:rsidTr="005D12B1">
        <w:trPr>
          <w:trHeight w:val="464"/>
          <w:tblHeader/>
        </w:trPr>
        <w:tc>
          <w:tcPr>
            <w:tcW w:w="233" w:type="pct"/>
            <w:vMerge w:val="restart"/>
            <w:vAlign w:val="center"/>
          </w:tcPr>
          <w:p w:rsidR="00DB5F8B" w:rsidRPr="007D75CF" w:rsidRDefault="00DB5F8B" w:rsidP="005D12B1">
            <w:pPr>
              <w:contextualSpacing/>
              <w:jc w:val="center"/>
              <w:rPr>
                <w:lang w:eastAsia="ru-RU"/>
              </w:rPr>
            </w:pPr>
            <w:r w:rsidRPr="007D75CF">
              <w:rPr>
                <w:lang w:eastAsia="ru-RU"/>
              </w:rPr>
              <w:t>№</w:t>
            </w:r>
          </w:p>
          <w:p w:rsidR="00DB5F8B" w:rsidRPr="007D75CF" w:rsidRDefault="00DB5F8B" w:rsidP="005D12B1">
            <w:pPr>
              <w:contextualSpacing/>
              <w:jc w:val="center"/>
              <w:rPr>
                <w:lang w:eastAsia="ru-RU"/>
              </w:rPr>
            </w:pPr>
            <w:r w:rsidRPr="007D75CF">
              <w:rPr>
                <w:lang w:eastAsia="ru-RU"/>
              </w:rPr>
              <w:t>п.п.</w:t>
            </w:r>
          </w:p>
        </w:tc>
        <w:tc>
          <w:tcPr>
            <w:tcW w:w="924" w:type="pct"/>
            <w:vMerge w:val="restart"/>
            <w:vAlign w:val="center"/>
          </w:tcPr>
          <w:p w:rsidR="00DB5F8B" w:rsidRPr="007D75CF" w:rsidRDefault="00DB5F8B" w:rsidP="005D12B1">
            <w:pPr>
              <w:tabs>
                <w:tab w:val="left" w:pos="2269"/>
              </w:tabs>
              <w:contextualSpacing/>
              <w:jc w:val="center"/>
              <w:rPr>
                <w:lang w:eastAsia="ru-RU"/>
              </w:rPr>
            </w:pPr>
            <w:r w:rsidRPr="007D75CF">
              <w:rPr>
                <w:lang w:eastAsia="ru-RU"/>
              </w:rPr>
              <w:t>Наименование функциональной зоны</w:t>
            </w:r>
          </w:p>
        </w:tc>
        <w:tc>
          <w:tcPr>
            <w:tcW w:w="3842" w:type="pct"/>
            <w:gridSpan w:val="8"/>
            <w:vAlign w:val="center"/>
          </w:tcPr>
          <w:p w:rsidR="00DB5F8B" w:rsidRPr="007D75CF" w:rsidRDefault="00DB5F8B" w:rsidP="005D12B1">
            <w:pPr>
              <w:tabs>
                <w:tab w:val="left" w:pos="2269"/>
              </w:tabs>
              <w:contextualSpacing/>
              <w:jc w:val="center"/>
              <w:rPr>
                <w:lang w:eastAsia="ru-RU"/>
              </w:rPr>
            </w:pPr>
            <w:r w:rsidRPr="007D75CF">
              <w:rPr>
                <w:lang w:eastAsia="ru-RU"/>
              </w:rPr>
              <w:t>Значение параметра функциональные зоны</w:t>
            </w:r>
          </w:p>
        </w:tc>
      </w:tr>
      <w:tr w:rsidR="00DB5F8B" w:rsidRPr="007D75CF" w:rsidTr="005D12B1">
        <w:trPr>
          <w:trHeight w:val="455"/>
          <w:tblHeader/>
        </w:trPr>
        <w:tc>
          <w:tcPr>
            <w:tcW w:w="233" w:type="pct"/>
            <w:vMerge/>
            <w:vAlign w:val="center"/>
          </w:tcPr>
          <w:p w:rsidR="00DB5F8B" w:rsidRPr="007D75CF" w:rsidRDefault="00DB5F8B" w:rsidP="005D12B1">
            <w:pPr>
              <w:contextualSpacing/>
              <w:jc w:val="center"/>
              <w:rPr>
                <w:lang w:eastAsia="ru-RU"/>
              </w:rPr>
            </w:pPr>
          </w:p>
        </w:tc>
        <w:tc>
          <w:tcPr>
            <w:tcW w:w="924" w:type="pct"/>
            <w:vMerge/>
            <w:vAlign w:val="center"/>
          </w:tcPr>
          <w:p w:rsidR="00DB5F8B" w:rsidRPr="007D75CF" w:rsidRDefault="00DB5F8B" w:rsidP="005D12B1">
            <w:pPr>
              <w:tabs>
                <w:tab w:val="left" w:pos="2269"/>
              </w:tabs>
              <w:contextualSpacing/>
              <w:jc w:val="center"/>
              <w:rPr>
                <w:lang w:eastAsia="ru-RU"/>
              </w:rPr>
            </w:pPr>
          </w:p>
        </w:tc>
        <w:tc>
          <w:tcPr>
            <w:tcW w:w="1897" w:type="pct"/>
            <w:gridSpan w:val="4"/>
            <w:vAlign w:val="center"/>
          </w:tcPr>
          <w:p w:rsidR="00DB5F8B" w:rsidRPr="007D75CF" w:rsidRDefault="00DB5F8B" w:rsidP="005D12B1">
            <w:pPr>
              <w:tabs>
                <w:tab w:val="left" w:pos="2269"/>
              </w:tabs>
              <w:contextualSpacing/>
              <w:jc w:val="center"/>
              <w:rPr>
                <w:lang w:eastAsia="ru-RU"/>
              </w:rPr>
            </w:pPr>
            <w:r w:rsidRPr="007D75CF">
              <w:t>Площадь, га</w:t>
            </w:r>
          </w:p>
        </w:tc>
        <w:tc>
          <w:tcPr>
            <w:tcW w:w="486" w:type="pct"/>
            <w:vMerge w:val="restart"/>
            <w:vAlign w:val="center"/>
          </w:tcPr>
          <w:p w:rsidR="00DB5F8B" w:rsidRPr="007D75CF" w:rsidRDefault="00DB5F8B" w:rsidP="005D12B1">
            <w:pPr>
              <w:tabs>
                <w:tab w:val="left" w:pos="2269"/>
              </w:tabs>
              <w:contextualSpacing/>
              <w:jc w:val="center"/>
              <w:rPr>
                <w:lang w:eastAsia="ru-RU"/>
              </w:rPr>
            </w:pPr>
            <w:r w:rsidRPr="007D75CF">
              <w:t>Коэффици-ент застройки, %</w:t>
            </w:r>
          </w:p>
        </w:tc>
        <w:tc>
          <w:tcPr>
            <w:tcW w:w="487" w:type="pct"/>
            <w:vMerge w:val="restart"/>
            <w:vAlign w:val="center"/>
          </w:tcPr>
          <w:p w:rsidR="00DB5F8B" w:rsidRPr="007D75CF" w:rsidRDefault="00DB5F8B" w:rsidP="005D12B1">
            <w:pPr>
              <w:tabs>
                <w:tab w:val="left" w:pos="2269"/>
              </w:tabs>
              <w:contextualSpacing/>
              <w:jc w:val="center"/>
              <w:rPr>
                <w:lang w:eastAsia="ru-RU"/>
              </w:rPr>
            </w:pPr>
            <w:r w:rsidRPr="007D75CF">
              <w:t>Этажность застройки</w:t>
            </w:r>
          </w:p>
        </w:tc>
        <w:tc>
          <w:tcPr>
            <w:tcW w:w="487" w:type="pct"/>
            <w:vMerge w:val="restart"/>
            <w:vAlign w:val="center"/>
          </w:tcPr>
          <w:p w:rsidR="00DB5F8B" w:rsidRPr="007D75CF" w:rsidRDefault="00DB5F8B" w:rsidP="005D12B1">
            <w:pPr>
              <w:tabs>
                <w:tab w:val="left" w:pos="2269"/>
              </w:tabs>
              <w:contextualSpacing/>
              <w:jc w:val="center"/>
            </w:pPr>
            <w:r w:rsidRPr="007D75CF">
              <w:t>Плотность населения, чел/га</w:t>
            </w:r>
          </w:p>
        </w:tc>
        <w:tc>
          <w:tcPr>
            <w:tcW w:w="486" w:type="pct"/>
            <w:vMerge w:val="restart"/>
            <w:vAlign w:val="center"/>
          </w:tcPr>
          <w:p w:rsidR="00DB5F8B" w:rsidRPr="007D75CF" w:rsidRDefault="00DB5F8B" w:rsidP="005D12B1">
            <w:pPr>
              <w:tabs>
                <w:tab w:val="left" w:pos="2269"/>
              </w:tabs>
              <w:contextualSpacing/>
              <w:jc w:val="center"/>
            </w:pPr>
            <w:r w:rsidRPr="007D75CF">
              <w:t>Числен-ность населения, чел</w:t>
            </w:r>
            <w:r w:rsidRPr="007D75CF">
              <w:rPr>
                <w:lang w:val="en-US"/>
              </w:rPr>
              <w:t>.</w:t>
            </w:r>
          </w:p>
        </w:tc>
      </w:tr>
      <w:tr w:rsidR="00DB5F8B" w:rsidRPr="007D75CF" w:rsidTr="005D12B1">
        <w:trPr>
          <w:trHeight w:val="112"/>
          <w:tblHeader/>
        </w:trPr>
        <w:tc>
          <w:tcPr>
            <w:tcW w:w="233" w:type="pct"/>
            <w:vMerge/>
            <w:vAlign w:val="center"/>
          </w:tcPr>
          <w:p w:rsidR="00DB5F8B" w:rsidRPr="007D75CF" w:rsidRDefault="00DB5F8B" w:rsidP="005D12B1">
            <w:pPr>
              <w:contextualSpacing/>
              <w:jc w:val="center"/>
              <w:rPr>
                <w:lang w:eastAsia="ru-RU"/>
              </w:rPr>
            </w:pPr>
          </w:p>
        </w:tc>
        <w:tc>
          <w:tcPr>
            <w:tcW w:w="924" w:type="pct"/>
            <w:vMerge/>
            <w:vAlign w:val="center"/>
          </w:tcPr>
          <w:p w:rsidR="00DB5F8B" w:rsidRPr="007D75CF" w:rsidRDefault="00DB5F8B" w:rsidP="005D12B1">
            <w:pPr>
              <w:tabs>
                <w:tab w:val="left" w:pos="2269"/>
              </w:tabs>
              <w:contextualSpacing/>
              <w:jc w:val="center"/>
              <w:rPr>
                <w:lang w:eastAsia="ru-RU"/>
              </w:rPr>
            </w:pPr>
          </w:p>
        </w:tc>
        <w:tc>
          <w:tcPr>
            <w:tcW w:w="925" w:type="pct"/>
            <w:gridSpan w:val="2"/>
            <w:vAlign w:val="center"/>
          </w:tcPr>
          <w:p w:rsidR="00DB5F8B" w:rsidRPr="007D75CF" w:rsidRDefault="00DB5F8B" w:rsidP="005D12B1">
            <w:pPr>
              <w:tabs>
                <w:tab w:val="left" w:pos="2269"/>
              </w:tabs>
              <w:contextualSpacing/>
              <w:jc w:val="center"/>
              <w:rPr>
                <w:lang w:eastAsia="ru-RU"/>
              </w:rPr>
            </w:pPr>
            <w:r w:rsidRPr="007D75CF">
              <w:rPr>
                <w:lang w:eastAsia="ru-RU"/>
              </w:rPr>
              <w:t>на территории сельского поселения</w:t>
            </w:r>
          </w:p>
        </w:tc>
        <w:tc>
          <w:tcPr>
            <w:tcW w:w="972" w:type="pct"/>
            <w:gridSpan w:val="2"/>
            <w:vAlign w:val="center"/>
          </w:tcPr>
          <w:p w:rsidR="00DB5F8B" w:rsidRPr="007D75CF" w:rsidRDefault="00DB5F8B" w:rsidP="005D12B1">
            <w:pPr>
              <w:tabs>
                <w:tab w:val="left" w:pos="2269"/>
              </w:tabs>
              <w:contextualSpacing/>
              <w:jc w:val="center"/>
              <w:rPr>
                <w:lang w:eastAsia="ru-RU"/>
              </w:rPr>
            </w:pPr>
            <w:r w:rsidRPr="007D75CF">
              <w:rPr>
                <w:lang w:eastAsia="ru-RU"/>
              </w:rPr>
              <w:t>в том числе в границах населенных пунктов</w:t>
            </w:r>
          </w:p>
        </w:tc>
        <w:tc>
          <w:tcPr>
            <w:tcW w:w="486" w:type="pct"/>
            <w:vMerge/>
            <w:vAlign w:val="center"/>
          </w:tcPr>
          <w:p w:rsidR="00DB5F8B" w:rsidRPr="007D75CF" w:rsidRDefault="00DB5F8B" w:rsidP="005D12B1">
            <w:pPr>
              <w:tabs>
                <w:tab w:val="left" w:pos="2269"/>
              </w:tabs>
              <w:contextualSpacing/>
              <w:jc w:val="center"/>
            </w:pPr>
          </w:p>
        </w:tc>
        <w:tc>
          <w:tcPr>
            <w:tcW w:w="487" w:type="pct"/>
            <w:vMerge/>
            <w:vAlign w:val="center"/>
          </w:tcPr>
          <w:p w:rsidR="00DB5F8B" w:rsidRPr="007D75CF" w:rsidRDefault="00DB5F8B" w:rsidP="005D12B1">
            <w:pPr>
              <w:tabs>
                <w:tab w:val="left" w:pos="2269"/>
              </w:tabs>
              <w:contextualSpacing/>
              <w:jc w:val="center"/>
            </w:pPr>
          </w:p>
        </w:tc>
        <w:tc>
          <w:tcPr>
            <w:tcW w:w="487" w:type="pct"/>
            <w:vMerge/>
            <w:vAlign w:val="center"/>
          </w:tcPr>
          <w:p w:rsidR="00DB5F8B" w:rsidRPr="007D75CF" w:rsidRDefault="00DB5F8B" w:rsidP="005D12B1">
            <w:pPr>
              <w:tabs>
                <w:tab w:val="left" w:pos="2269"/>
              </w:tabs>
              <w:contextualSpacing/>
              <w:jc w:val="center"/>
            </w:pPr>
          </w:p>
        </w:tc>
        <w:tc>
          <w:tcPr>
            <w:tcW w:w="486" w:type="pct"/>
            <w:vMerge/>
            <w:vAlign w:val="center"/>
          </w:tcPr>
          <w:p w:rsidR="00DB5F8B" w:rsidRPr="007D75CF" w:rsidRDefault="00DB5F8B" w:rsidP="005D12B1">
            <w:pPr>
              <w:tabs>
                <w:tab w:val="left" w:pos="2269"/>
              </w:tabs>
              <w:contextualSpacing/>
              <w:jc w:val="center"/>
            </w:pPr>
          </w:p>
        </w:tc>
      </w:tr>
      <w:tr w:rsidR="00DB5F8B" w:rsidRPr="007D75CF" w:rsidTr="005D12B1">
        <w:trPr>
          <w:tblHeader/>
        </w:trPr>
        <w:tc>
          <w:tcPr>
            <w:tcW w:w="233" w:type="pct"/>
            <w:vMerge/>
            <w:vAlign w:val="center"/>
          </w:tcPr>
          <w:p w:rsidR="00DB5F8B" w:rsidRPr="007D75CF" w:rsidRDefault="00DB5F8B" w:rsidP="005D12B1">
            <w:pPr>
              <w:contextualSpacing/>
              <w:jc w:val="center"/>
              <w:rPr>
                <w:lang w:eastAsia="ru-RU"/>
              </w:rPr>
            </w:pPr>
          </w:p>
        </w:tc>
        <w:tc>
          <w:tcPr>
            <w:tcW w:w="924" w:type="pct"/>
            <w:vMerge/>
            <w:vAlign w:val="center"/>
          </w:tcPr>
          <w:p w:rsidR="00DB5F8B" w:rsidRPr="007D75CF" w:rsidRDefault="00DB5F8B" w:rsidP="005D12B1">
            <w:pPr>
              <w:tabs>
                <w:tab w:val="left" w:pos="2269"/>
              </w:tabs>
              <w:contextualSpacing/>
              <w:jc w:val="center"/>
              <w:rPr>
                <w:lang w:eastAsia="ru-RU"/>
              </w:rPr>
            </w:pPr>
          </w:p>
        </w:tc>
        <w:tc>
          <w:tcPr>
            <w:tcW w:w="438" w:type="pct"/>
            <w:vAlign w:val="center"/>
          </w:tcPr>
          <w:p w:rsidR="00DB5F8B" w:rsidRPr="007D75CF" w:rsidRDefault="00DB5F8B" w:rsidP="005D12B1">
            <w:pPr>
              <w:tabs>
                <w:tab w:val="left" w:pos="2269"/>
              </w:tabs>
              <w:contextualSpacing/>
              <w:jc w:val="center"/>
              <w:rPr>
                <w:lang w:eastAsia="ru-RU"/>
              </w:rPr>
            </w:pPr>
            <w:r w:rsidRPr="007D75CF">
              <w:rPr>
                <w:lang w:eastAsia="ru-RU"/>
              </w:rPr>
              <w:t>га</w:t>
            </w:r>
          </w:p>
        </w:tc>
        <w:tc>
          <w:tcPr>
            <w:tcW w:w="487" w:type="pct"/>
            <w:vAlign w:val="center"/>
          </w:tcPr>
          <w:p w:rsidR="00DB5F8B" w:rsidRPr="007D75CF" w:rsidRDefault="00DB5F8B" w:rsidP="005D12B1">
            <w:pPr>
              <w:tabs>
                <w:tab w:val="left" w:pos="2269"/>
              </w:tabs>
              <w:contextualSpacing/>
              <w:jc w:val="center"/>
              <w:rPr>
                <w:lang w:eastAsia="ru-RU"/>
              </w:rPr>
            </w:pPr>
            <w:r w:rsidRPr="007D75CF">
              <w:rPr>
                <w:lang w:eastAsia="ru-RU"/>
              </w:rPr>
              <w:t>% от общей</w:t>
            </w:r>
          </w:p>
          <w:p w:rsidR="00DB5F8B" w:rsidRPr="007D75CF" w:rsidRDefault="00DB5F8B" w:rsidP="005D12B1">
            <w:pPr>
              <w:tabs>
                <w:tab w:val="left" w:pos="2269"/>
              </w:tabs>
              <w:contextualSpacing/>
              <w:jc w:val="center"/>
              <w:rPr>
                <w:lang w:eastAsia="ru-RU"/>
              </w:rPr>
            </w:pPr>
            <w:r w:rsidRPr="007D75CF">
              <w:rPr>
                <w:lang w:eastAsia="ru-RU"/>
              </w:rPr>
              <w:t>площади</w:t>
            </w:r>
          </w:p>
        </w:tc>
        <w:tc>
          <w:tcPr>
            <w:tcW w:w="485" w:type="pct"/>
            <w:vAlign w:val="center"/>
          </w:tcPr>
          <w:p w:rsidR="00DB5F8B" w:rsidRPr="007D75CF" w:rsidRDefault="00DB5F8B" w:rsidP="005D12B1">
            <w:pPr>
              <w:tabs>
                <w:tab w:val="left" w:pos="2269"/>
              </w:tabs>
              <w:contextualSpacing/>
              <w:jc w:val="center"/>
              <w:rPr>
                <w:lang w:eastAsia="ru-RU"/>
              </w:rPr>
            </w:pPr>
            <w:r w:rsidRPr="007D75CF">
              <w:rPr>
                <w:lang w:eastAsia="ru-RU"/>
              </w:rPr>
              <w:t>га</w:t>
            </w:r>
          </w:p>
        </w:tc>
        <w:tc>
          <w:tcPr>
            <w:tcW w:w="487" w:type="pct"/>
            <w:vAlign w:val="center"/>
          </w:tcPr>
          <w:p w:rsidR="00DB5F8B" w:rsidRPr="007D75CF" w:rsidRDefault="00DB5F8B" w:rsidP="005D12B1">
            <w:pPr>
              <w:tabs>
                <w:tab w:val="left" w:pos="2269"/>
              </w:tabs>
              <w:contextualSpacing/>
              <w:jc w:val="center"/>
              <w:rPr>
                <w:lang w:eastAsia="ru-RU"/>
              </w:rPr>
            </w:pPr>
            <w:r w:rsidRPr="007D75CF">
              <w:rPr>
                <w:lang w:eastAsia="ru-RU"/>
              </w:rPr>
              <w:t>% от общей</w:t>
            </w:r>
          </w:p>
          <w:p w:rsidR="00DB5F8B" w:rsidRPr="007D75CF" w:rsidRDefault="00DB5F8B" w:rsidP="005D12B1">
            <w:pPr>
              <w:tabs>
                <w:tab w:val="left" w:pos="2269"/>
              </w:tabs>
              <w:contextualSpacing/>
              <w:jc w:val="center"/>
              <w:rPr>
                <w:lang w:eastAsia="ru-RU"/>
              </w:rPr>
            </w:pPr>
            <w:r w:rsidRPr="007D75CF">
              <w:rPr>
                <w:lang w:eastAsia="ru-RU"/>
              </w:rPr>
              <w:t>площади</w:t>
            </w:r>
          </w:p>
        </w:tc>
        <w:tc>
          <w:tcPr>
            <w:tcW w:w="486" w:type="pct"/>
            <w:vMerge/>
            <w:vAlign w:val="center"/>
          </w:tcPr>
          <w:p w:rsidR="00DB5F8B" w:rsidRPr="007D75CF" w:rsidRDefault="00DB5F8B" w:rsidP="005D12B1">
            <w:pPr>
              <w:tabs>
                <w:tab w:val="left" w:pos="2269"/>
              </w:tabs>
              <w:contextualSpacing/>
              <w:jc w:val="center"/>
              <w:rPr>
                <w:lang w:eastAsia="ru-RU"/>
              </w:rPr>
            </w:pPr>
          </w:p>
        </w:tc>
        <w:tc>
          <w:tcPr>
            <w:tcW w:w="487" w:type="pct"/>
            <w:vMerge/>
            <w:vAlign w:val="center"/>
          </w:tcPr>
          <w:p w:rsidR="00DB5F8B" w:rsidRPr="007D75CF" w:rsidRDefault="00DB5F8B" w:rsidP="005D12B1">
            <w:pPr>
              <w:tabs>
                <w:tab w:val="left" w:pos="2269"/>
              </w:tabs>
              <w:contextualSpacing/>
              <w:jc w:val="center"/>
              <w:rPr>
                <w:lang w:eastAsia="ru-RU"/>
              </w:rPr>
            </w:pPr>
          </w:p>
        </w:tc>
        <w:tc>
          <w:tcPr>
            <w:tcW w:w="487" w:type="pct"/>
            <w:vMerge/>
            <w:vAlign w:val="center"/>
          </w:tcPr>
          <w:p w:rsidR="00DB5F8B" w:rsidRPr="007D75CF" w:rsidRDefault="00DB5F8B" w:rsidP="005D12B1">
            <w:pPr>
              <w:tabs>
                <w:tab w:val="left" w:pos="2269"/>
              </w:tabs>
              <w:contextualSpacing/>
              <w:jc w:val="center"/>
              <w:rPr>
                <w:lang w:eastAsia="ru-RU"/>
              </w:rPr>
            </w:pPr>
          </w:p>
        </w:tc>
        <w:tc>
          <w:tcPr>
            <w:tcW w:w="486" w:type="pct"/>
            <w:vMerge/>
            <w:vAlign w:val="center"/>
          </w:tcPr>
          <w:p w:rsidR="00DB5F8B" w:rsidRPr="007D75CF" w:rsidRDefault="00DB5F8B" w:rsidP="005D12B1">
            <w:pPr>
              <w:tabs>
                <w:tab w:val="left" w:pos="2269"/>
              </w:tabs>
              <w:contextualSpacing/>
              <w:jc w:val="center"/>
            </w:pPr>
          </w:p>
        </w:tc>
      </w:tr>
      <w:tr w:rsidR="00DB5F8B" w:rsidRPr="007D75CF" w:rsidTr="005D12B1">
        <w:trPr>
          <w:tblHeader/>
        </w:trPr>
        <w:tc>
          <w:tcPr>
            <w:tcW w:w="233" w:type="pct"/>
            <w:vAlign w:val="center"/>
          </w:tcPr>
          <w:p w:rsidR="00DB5F8B" w:rsidRPr="007D75CF" w:rsidRDefault="00DB5F8B" w:rsidP="005D12B1">
            <w:pPr>
              <w:contextualSpacing/>
              <w:jc w:val="center"/>
              <w:rPr>
                <w:lang w:eastAsia="ru-RU"/>
              </w:rPr>
            </w:pPr>
            <w:r w:rsidRPr="007D75CF">
              <w:rPr>
                <w:lang w:eastAsia="ru-RU"/>
              </w:rPr>
              <w:t>1</w:t>
            </w:r>
          </w:p>
        </w:tc>
        <w:tc>
          <w:tcPr>
            <w:tcW w:w="924" w:type="pct"/>
            <w:vAlign w:val="center"/>
          </w:tcPr>
          <w:p w:rsidR="00DB5F8B" w:rsidRPr="007D75CF" w:rsidRDefault="00DB5F8B" w:rsidP="005D12B1">
            <w:pPr>
              <w:tabs>
                <w:tab w:val="left" w:pos="2269"/>
              </w:tabs>
              <w:contextualSpacing/>
              <w:jc w:val="center"/>
              <w:rPr>
                <w:lang w:eastAsia="ru-RU"/>
              </w:rPr>
            </w:pPr>
            <w:r w:rsidRPr="007D75CF">
              <w:rPr>
                <w:lang w:eastAsia="ru-RU"/>
              </w:rPr>
              <w:t>2</w:t>
            </w:r>
          </w:p>
        </w:tc>
        <w:tc>
          <w:tcPr>
            <w:tcW w:w="438" w:type="pct"/>
            <w:vAlign w:val="center"/>
          </w:tcPr>
          <w:p w:rsidR="00DB5F8B" w:rsidRPr="007D75CF" w:rsidRDefault="00DB5F8B" w:rsidP="005D12B1">
            <w:pPr>
              <w:tabs>
                <w:tab w:val="left" w:pos="2269"/>
              </w:tabs>
              <w:contextualSpacing/>
              <w:jc w:val="center"/>
              <w:rPr>
                <w:lang w:eastAsia="ru-RU"/>
              </w:rPr>
            </w:pPr>
            <w:r>
              <w:rPr>
                <w:lang w:eastAsia="ru-RU"/>
              </w:rPr>
              <w:t>3</w:t>
            </w:r>
          </w:p>
        </w:tc>
        <w:tc>
          <w:tcPr>
            <w:tcW w:w="487" w:type="pct"/>
            <w:vAlign w:val="center"/>
          </w:tcPr>
          <w:p w:rsidR="00DB5F8B" w:rsidRPr="007D75CF" w:rsidRDefault="00DB5F8B" w:rsidP="005D12B1">
            <w:pPr>
              <w:tabs>
                <w:tab w:val="left" w:pos="2269"/>
              </w:tabs>
              <w:contextualSpacing/>
              <w:jc w:val="center"/>
              <w:rPr>
                <w:lang w:eastAsia="ru-RU"/>
              </w:rPr>
            </w:pPr>
            <w:r>
              <w:rPr>
                <w:lang w:eastAsia="ru-RU"/>
              </w:rPr>
              <w:t>4</w:t>
            </w:r>
          </w:p>
        </w:tc>
        <w:tc>
          <w:tcPr>
            <w:tcW w:w="485" w:type="pct"/>
            <w:vAlign w:val="center"/>
          </w:tcPr>
          <w:p w:rsidR="00DB5F8B" w:rsidRPr="007D75CF" w:rsidRDefault="00DB5F8B" w:rsidP="005D12B1">
            <w:pPr>
              <w:tabs>
                <w:tab w:val="left" w:pos="2269"/>
              </w:tabs>
              <w:contextualSpacing/>
              <w:jc w:val="center"/>
              <w:rPr>
                <w:lang w:eastAsia="ru-RU"/>
              </w:rPr>
            </w:pPr>
            <w:r>
              <w:rPr>
                <w:lang w:eastAsia="ru-RU"/>
              </w:rPr>
              <w:t>5</w:t>
            </w:r>
          </w:p>
        </w:tc>
        <w:tc>
          <w:tcPr>
            <w:tcW w:w="487" w:type="pct"/>
            <w:vAlign w:val="center"/>
          </w:tcPr>
          <w:p w:rsidR="00DB5F8B" w:rsidRPr="007D75CF" w:rsidRDefault="00DB5F8B" w:rsidP="005D12B1">
            <w:pPr>
              <w:tabs>
                <w:tab w:val="left" w:pos="2269"/>
              </w:tabs>
              <w:contextualSpacing/>
              <w:jc w:val="center"/>
              <w:rPr>
                <w:lang w:eastAsia="ru-RU"/>
              </w:rPr>
            </w:pPr>
            <w:r>
              <w:rPr>
                <w:lang w:eastAsia="ru-RU"/>
              </w:rPr>
              <w:t>6</w:t>
            </w:r>
          </w:p>
        </w:tc>
        <w:tc>
          <w:tcPr>
            <w:tcW w:w="486" w:type="pct"/>
            <w:vAlign w:val="center"/>
          </w:tcPr>
          <w:p w:rsidR="00DB5F8B" w:rsidRPr="007D75CF" w:rsidRDefault="00DB5F8B" w:rsidP="005D12B1">
            <w:pPr>
              <w:tabs>
                <w:tab w:val="left" w:pos="2269"/>
              </w:tabs>
              <w:contextualSpacing/>
              <w:jc w:val="center"/>
              <w:rPr>
                <w:lang w:eastAsia="ru-RU"/>
              </w:rPr>
            </w:pPr>
            <w:r>
              <w:rPr>
                <w:lang w:eastAsia="ru-RU"/>
              </w:rPr>
              <w:t>7</w:t>
            </w:r>
          </w:p>
        </w:tc>
        <w:tc>
          <w:tcPr>
            <w:tcW w:w="487" w:type="pct"/>
            <w:vAlign w:val="center"/>
          </w:tcPr>
          <w:p w:rsidR="00DB5F8B" w:rsidRPr="007D75CF" w:rsidRDefault="00DB5F8B" w:rsidP="005D12B1">
            <w:pPr>
              <w:tabs>
                <w:tab w:val="left" w:pos="2269"/>
              </w:tabs>
              <w:contextualSpacing/>
              <w:jc w:val="center"/>
              <w:rPr>
                <w:lang w:eastAsia="ru-RU"/>
              </w:rPr>
            </w:pPr>
            <w:r>
              <w:rPr>
                <w:lang w:eastAsia="ru-RU"/>
              </w:rPr>
              <w:t>8</w:t>
            </w:r>
          </w:p>
        </w:tc>
        <w:tc>
          <w:tcPr>
            <w:tcW w:w="487" w:type="pct"/>
            <w:vAlign w:val="center"/>
          </w:tcPr>
          <w:p w:rsidR="00DB5F8B" w:rsidRPr="007D75CF" w:rsidRDefault="00DB5F8B" w:rsidP="005D12B1">
            <w:pPr>
              <w:tabs>
                <w:tab w:val="left" w:pos="2269"/>
              </w:tabs>
              <w:contextualSpacing/>
              <w:jc w:val="center"/>
              <w:rPr>
                <w:lang w:eastAsia="ru-RU"/>
              </w:rPr>
            </w:pPr>
            <w:r>
              <w:rPr>
                <w:lang w:eastAsia="ru-RU"/>
              </w:rPr>
              <w:t>9</w:t>
            </w:r>
          </w:p>
        </w:tc>
        <w:tc>
          <w:tcPr>
            <w:tcW w:w="486" w:type="pct"/>
            <w:vAlign w:val="center"/>
          </w:tcPr>
          <w:p w:rsidR="00DB5F8B" w:rsidRPr="007D75CF" w:rsidRDefault="00DB5F8B" w:rsidP="005D12B1">
            <w:pPr>
              <w:tabs>
                <w:tab w:val="left" w:pos="2269"/>
              </w:tabs>
              <w:contextualSpacing/>
              <w:jc w:val="center"/>
              <w:rPr>
                <w:lang w:eastAsia="ru-RU"/>
              </w:rPr>
            </w:pPr>
            <w:r w:rsidRPr="007D75CF">
              <w:rPr>
                <w:lang w:eastAsia="ru-RU"/>
              </w:rPr>
              <w:t>1</w:t>
            </w:r>
            <w:r>
              <w:rPr>
                <w:lang w:eastAsia="ru-RU"/>
              </w:rPr>
              <w:t>0</w:t>
            </w:r>
          </w:p>
        </w:tc>
      </w:tr>
      <w:tr w:rsidR="00DB5F8B" w:rsidRPr="007D75CF" w:rsidTr="005D12B1">
        <w:trPr>
          <w:trHeight w:val="567"/>
        </w:trPr>
        <w:tc>
          <w:tcPr>
            <w:tcW w:w="233" w:type="pct"/>
          </w:tcPr>
          <w:p w:rsidR="00DB5F8B" w:rsidRPr="007D75CF" w:rsidRDefault="00DB5F8B" w:rsidP="00DB5F8B">
            <w:pPr>
              <w:pStyle w:val="a3"/>
              <w:numPr>
                <w:ilvl w:val="0"/>
                <w:numId w:val="2"/>
              </w:numPr>
              <w:tabs>
                <w:tab w:val="left" w:pos="360"/>
              </w:tabs>
              <w:spacing w:after="0" w:line="240" w:lineRule="auto"/>
              <w:jc w:val="center"/>
              <w:rPr>
                <w:rFonts w:ascii="Times New Roman" w:hAnsi="Times New Roman" w:cs="Times New Roman"/>
                <w:sz w:val="24"/>
                <w:szCs w:val="24"/>
                <w:lang w:eastAsia="ru-RU"/>
              </w:rPr>
            </w:pPr>
          </w:p>
        </w:tc>
        <w:tc>
          <w:tcPr>
            <w:tcW w:w="924" w:type="pct"/>
          </w:tcPr>
          <w:p w:rsidR="00DB5F8B" w:rsidRPr="007D75CF" w:rsidRDefault="00DB5F8B" w:rsidP="005D12B1">
            <w:pPr>
              <w:contextualSpacing/>
              <w:rPr>
                <w:lang w:eastAsia="ru-RU"/>
              </w:rPr>
            </w:pPr>
            <w:r w:rsidRPr="007D75CF">
              <w:rPr>
                <w:lang w:eastAsia="ru-RU"/>
              </w:rPr>
              <w:t>Зона застройки индивидуальными жилыми домами</w:t>
            </w:r>
          </w:p>
        </w:tc>
        <w:tc>
          <w:tcPr>
            <w:tcW w:w="438" w:type="pct"/>
          </w:tcPr>
          <w:p w:rsidR="00DB5F8B" w:rsidRPr="007D75CF" w:rsidRDefault="00DB5F8B" w:rsidP="005D12B1">
            <w:pPr>
              <w:pStyle w:val="a5"/>
              <w:contextualSpacing/>
              <w:jc w:val="center"/>
              <w:rPr>
                <w:rFonts w:eastAsiaTheme="minorHAnsi"/>
                <w:kern w:val="0"/>
                <w:lang w:eastAsia="ru-RU"/>
              </w:rPr>
            </w:pPr>
            <w:r w:rsidRPr="007D75CF">
              <w:rPr>
                <w:rFonts w:eastAsiaTheme="minorHAnsi"/>
                <w:kern w:val="0"/>
                <w:lang w:eastAsia="ru-RU"/>
              </w:rPr>
              <w:t>647,09</w:t>
            </w:r>
          </w:p>
        </w:tc>
        <w:tc>
          <w:tcPr>
            <w:tcW w:w="487" w:type="pct"/>
          </w:tcPr>
          <w:p w:rsidR="00DB5F8B" w:rsidRPr="007D75CF" w:rsidRDefault="00DB5F8B" w:rsidP="005D12B1">
            <w:pPr>
              <w:pStyle w:val="a5"/>
              <w:contextualSpacing/>
              <w:jc w:val="center"/>
              <w:rPr>
                <w:rFonts w:eastAsiaTheme="minorHAnsi"/>
                <w:kern w:val="0"/>
                <w:lang w:eastAsia="ru-RU"/>
              </w:rPr>
            </w:pPr>
            <w:r w:rsidRPr="007D75CF">
              <w:rPr>
                <w:rFonts w:eastAsiaTheme="minorHAnsi"/>
                <w:kern w:val="0"/>
                <w:lang w:eastAsia="ru-RU"/>
              </w:rPr>
              <w:t>2,29</w:t>
            </w:r>
          </w:p>
        </w:tc>
        <w:tc>
          <w:tcPr>
            <w:tcW w:w="485" w:type="pct"/>
          </w:tcPr>
          <w:p w:rsidR="00DB5F8B" w:rsidRPr="007D75CF" w:rsidRDefault="00DB5F8B" w:rsidP="005D12B1">
            <w:pPr>
              <w:pStyle w:val="a5"/>
              <w:contextualSpacing/>
              <w:jc w:val="center"/>
              <w:rPr>
                <w:rFonts w:eastAsiaTheme="minorHAnsi"/>
                <w:kern w:val="0"/>
                <w:lang w:eastAsia="ru-RU"/>
              </w:rPr>
            </w:pPr>
            <w:r w:rsidRPr="007D75CF">
              <w:rPr>
                <w:rFonts w:eastAsiaTheme="minorHAnsi"/>
                <w:kern w:val="0"/>
                <w:lang w:eastAsia="ru-RU"/>
              </w:rPr>
              <w:t>647,09</w:t>
            </w:r>
          </w:p>
        </w:tc>
        <w:tc>
          <w:tcPr>
            <w:tcW w:w="487" w:type="pct"/>
          </w:tcPr>
          <w:p w:rsidR="00DB5F8B" w:rsidRPr="007D75CF" w:rsidRDefault="00DB5F8B" w:rsidP="005D12B1">
            <w:pPr>
              <w:pStyle w:val="a5"/>
              <w:contextualSpacing/>
              <w:jc w:val="center"/>
              <w:rPr>
                <w:rFonts w:eastAsiaTheme="minorHAnsi"/>
                <w:kern w:val="0"/>
                <w:lang w:eastAsia="ru-RU"/>
              </w:rPr>
            </w:pPr>
            <w:r w:rsidRPr="007D75CF">
              <w:rPr>
                <w:rFonts w:eastAsiaTheme="minorHAnsi"/>
                <w:kern w:val="0"/>
                <w:lang w:eastAsia="ru-RU"/>
              </w:rPr>
              <w:t>38,32</w:t>
            </w:r>
          </w:p>
        </w:tc>
        <w:tc>
          <w:tcPr>
            <w:tcW w:w="486" w:type="pct"/>
          </w:tcPr>
          <w:p w:rsidR="00DB5F8B" w:rsidRPr="007D75CF" w:rsidRDefault="00DB5F8B" w:rsidP="005D12B1">
            <w:pPr>
              <w:pStyle w:val="a5"/>
              <w:contextualSpacing/>
              <w:jc w:val="center"/>
              <w:rPr>
                <w:rFonts w:eastAsiaTheme="minorHAnsi"/>
                <w:kern w:val="0"/>
                <w:lang w:eastAsia="ru-RU"/>
              </w:rPr>
            </w:pPr>
            <w:r w:rsidRPr="007D75CF">
              <w:rPr>
                <w:rFonts w:eastAsiaTheme="minorHAnsi"/>
                <w:kern w:val="0"/>
                <w:lang w:eastAsia="ru-RU"/>
              </w:rPr>
              <w:t>60</w:t>
            </w:r>
          </w:p>
        </w:tc>
        <w:tc>
          <w:tcPr>
            <w:tcW w:w="487" w:type="pct"/>
          </w:tcPr>
          <w:p w:rsidR="00DB5F8B" w:rsidRPr="007D75CF" w:rsidRDefault="00DB5F8B" w:rsidP="005D12B1">
            <w:pPr>
              <w:pStyle w:val="a5"/>
              <w:contextualSpacing/>
              <w:jc w:val="center"/>
              <w:rPr>
                <w:rFonts w:eastAsiaTheme="minorHAnsi"/>
                <w:kern w:val="0"/>
                <w:lang w:eastAsia="ru-RU"/>
              </w:rPr>
            </w:pPr>
            <w:r w:rsidRPr="007D75CF">
              <w:rPr>
                <w:rFonts w:eastAsiaTheme="minorHAnsi"/>
                <w:kern w:val="0"/>
                <w:lang w:eastAsia="ru-RU"/>
              </w:rPr>
              <w:t>3</w:t>
            </w:r>
          </w:p>
        </w:tc>
        <w:tc>
          <w:tcPr>
            <w:tcW w:w="487" w:type="pct"/>
          </w:tcPr>
          <w:p w:rsidR="00DB5F8B" w:rsidRPr="007D75CF" w:rsidRDefault="00DB5F8B" w:rsidP="005D12B1">
            <w:pPr>
              <w:pStyle w:val="a5"/>
              <w:contextualSpacing/>
              <w:jc w:val="center"/>
              <w:rPr>
                <w:rFonts w:eastAsiaTheme="minorHAnsi"/>
                <w:kern w:val="0"/>
                <w:lang w:eastAsia="ru-RU"/>
              </w:rPr>
            </w:pPr>
            <w:r w:rsidRPr="007D75CF">
              <w:rPr>
                <w:rFonts w:eastAsiaTheme="minorHAnsi"/>
                <w:kern w:val="0"/>
                <w:lang w:eastAsia="ru-RU"/>
              </w:rPr>
              <w:t>10</w:t>
            </w:r>
          </w:p>
        </w:tc>
        <w:tc>
          <w:tcPr>
            <w:tcW w:w="486" w:type="pct"/>
          </w:tcPr>
          <w:p w:rsidR="00DB5F8B" w:rsidRPr="007D75CF" w:rsidRDefault="00DB5F8B" w:rsidP="005D12B1">
            <w:pPr>
              <w:pStyle w:val="a5"/>
              <w:contextualSpacing/>
              <w:jc w:val="center"/>
              <w:rPr>
                <w:rFonts w:eastAsiaTheme="minorHAnsi"/>
                <w:kern w:val="0"/>
                <w:lang w:eastAsia="ru-RU"/>
              </w:rPr>
            </w:pPr>
            <w:r>
              <w:rPr>
                <w:rFonts w:eastAsiaTheme="minorHAnsi"/>
                <w:kern w:val="0"/>
                <w:lang w:eastAsia="ru-RU"/>
              </w:rPr>
              <w:t>2212</w:t>
            </w:r>
          </w:p>
        </w:tc>
      </w:tr>
      <w:tr w:rsidR="00DB5F8B" w:rsidRPr="007D75CF" w:rsidTr="005D12B1">
        <w:trPr>
          <w:trHeight w:val="567"/>
        </w:trPr>
        <w:tc>
          <w:tcPr>
            <w:tcW w:w="233" w:type="pct"/>
          </w:tcPr>
          <w:p w:rsidR="00DB5F8B" w:rsidRPr="007D75CF" w:rsidRDefault="00DB5F8B" w:rsidP="00DB5F8B">
            <w:pPr>
              <w:pStyle w:val="a3"/>
              <w:numPr>
                <w:ilvl w:val="0"/>
                <w:numId w:val="2"/>
              </w:numPr>
              <w:tabs>
                <w:tab w:val="left" w:pos="360"/>
              </w:tabs>
              <w:spacing w:after="0" w:line="240" w:lineRule="auto"/>
              <w:jc w:val="center"/>
              <w:rPr>
                <w:rFonts w:ascii="Times New Roman" w:hAnsi="Times New Roman" w:cs="Times New Roman"/>
                <w:sz w:val="24"/>
                <w:szCs w:val="24"/>
                <w:lang w:eastAsia="ru-RU"/>
              </w:rPr>
            </w:pPr>
          </w:p>
        </w:tc>
        <w:tc>
          <w:tcPr>
            <w:tcW w:w="924" w:type="pct"/>
          </w:tcPr>
          <w:p w:rsidR="00DB5F8B" w:rsidRPr="007D75CF" w:rsidRDefault="00DB5F8B" w:rsidP="005D12B1">
            <w:pPr>
              <w:contextualSpacing/>
              <w:rPr>
                <w:lang w:eastAsia="ru-RU"/>
              </w:rPr>
            </w:pPr>
            <w:r w:rsidRPr="007D75CF">
              <w:rPr>
                <w:lang w:eastAsia="ru-RU"/>
              </w:rPr>
              <w:t>Зона объектов образования</w:t>
            </w:r>
          </w:p>
        </w:tc>
        <w:tc>
          <w:tcPr>
            <w:tcW w:w="438" w:type="pct"/>
          </w:tcPr>
          <w:p w:rsidR="00DB5F8B" w:rsidRPr="007D75CF" w:rsidRDefault="00DB5F8B" w:rsidP="005D12B1">
            <w:pPr>
              <w:pStyle w:val="a5"/>
              <w:contextualSpacing/>
              <w:jc w:val="center"/>
              <w:rPr>
                <w:rFonts w:eastAsiaTheme="minorHAnsi"/>
                <w:kern w:val="0"/>
                <w:lang w:eastAsia="ru-RU"/>
              </w:rPr>
            </w:pPr>
            <w:r w:rsidRPr="007D75CF">
              <w:rPr>
                <w:rFonts w:eastAsiaTheme="minorHAnsi"/>
                <w:kern w:val="0"/>
                <w:lang w:eastAsia="ru-RU"/>
              </w:rPr>
              <w:t>4,03</w:t>
            </w:r>
          </w:p>
        </w:tc>
        <w:tc>
          <w:tcPr>
            <w:tcW w:w="487" w:type="pct"/>
          </w:tcPr>
          <w:p w:rsidR="00DB5F8B" w:rsidRPr="007D75CF" w:rsidRDefault="00DB5F8B" w:rsidP="005D12B1">
            <w:pPr>
              <w:pStyle w:val="a5"/>
              <w:contextualSpacing/>
              <w:jc w:val="center"/>
              <w:rPr>
                <w:rFonts w:eastAsiaTheme="minorHAnsi"/>
                <w:kern w:val="0"/>
                <w:lang w:eastAsia="ru-RU"/>
              </w:rPr>
            </w:pPr>
            <w:r w:rsidRPr="007D75CF">
              <w:rPr>
                <w:rFonts w:eastAsiaTheme="minorHAnsi"/>
                <w:kern w:val="0"/>
                <w:lang w:eastAsia="ru-RU"/>
              </w:rPr>
              <w:t>0,01</w:t>
            </w:r>
          </w:p>
        </w:tc>
        <w:tc>
          <w:tcPr>
            <w:tcW w:w="485" w:type="pct"/>
          </w:tcPr>
          <w:p w:rsidR="00DB5F8B" w:rsidRPr="007D75CF" w:rsidRDefault="00DB5F8B" w:rsidP="005D12B1">
            <w:pPr>
              <w:pStyle w:val="a5"/>
              <w:contextualSpacing/>
              <w:jc w:val="center"/>
              <w:rPr>
                <w:rFonts w:eastAsiaTheme="minorHAnsi"/>
                <w:kern w:val="0"/>
                <w:lang w:eastAsia="ru-RU"/>
              </w:rPr>
            </w:pPr>
            <w:r w:rsidRPr="007D75CF">
              <w:rPr>
                <w:rFonts w:eastAsiaTheme="minorHAnsi"/>
                <w:kern w:val="0"/>
                <w:lang w:eastAsia="ru-RU"/>
              </w:rPr>
              <w:t>4,03</w:t>
            </w:r>
          </w:p>
        </w:tc>
        <w:tc>
          <w:tcPr>
            <w:tcW w:w="487" w:type="pct"/>
          </w:tcPr>
          <w:p w:rsidR="00DB5F8B" w:rsidRPr="007D75CF" w:rsidRDefault="00DB5F8B" w:rsidP="005D12B1">
            <w:pPr>
              <w:pStyle w:val="a5"/>
              <w:contextualSpacing/>
              <w:jc w:val="center"/>
              <w:rPr>
                <w:rFonts w:eastAsiaTheme="minorHAnsi"/>
                <w:kern w:val="0"/>
                <w:lang w:eastAsia="ru-RU"/>
              </w:rPr>
            </w:pPr>
            <w:r w:rsidRPr="007D75CF">
              <w:rPr>
                <w:rFonts w:eastAsiaTheme="minorHAnsi"/>
                <w:kern w:val="0"/>
                <w:lang w:eastAsia="ru-RU"/>
              </w:rPr>
              <w:t>0,23</w:t>
            </w:r>
          </w:p>
        </w:tc>
        <w:tc>
          <w:tcPr>
            <w:tcW w:w="486" w:type="pct"/>
          </w:tcPr>
          <w:p w:rsidR="00DB5F8B" w:rsidRPr="007D75CF" w:rsidRDefault="00DB5F8B" w:rsidP="005D12B1">
            <w:pPr>
              <w:pStyle w:val="a5"/>
              <w:contextualSpacing/>
              <w:jc w:val="center"/>
              <w:rPr>
                <w:rFonts w:eastAsiaTheme="minorHAnsi"/>
                <w:kern w:val="0"/>
                <w:lang w:eastAsia="ru-RU"/>
              </w:rPr>
            </w:pPr>
            <w:r w:rsidRPr="007D75CF">
              <w:rPr>
                <w:rFonts w:eastAsiaTheme="minorHAnsi"/>
                <w:kern w:val="0"/>
                <w:lang w:eastAsia="ru-RU"/>
              </w:rPr>
              <w:t>80</w:t>
            </w:r>
          </w:p>
        </w:tc>
        <w:tc>
          <w:tcPr>
            <w:tcW w:w="487" w:type="pct"/>
          </w:tcPr>
          <w:p w:rsidR="00DB5F8B" w:rsidRPr="007D75CF" w:rsidRDefault="00DB5F8B" w:rsidP="005D12B1">
            <w:pPr>
              <w:pStyle w:val="a5"/>
              <w:contextualSpacing/>
              <w:jc w:val="center"/>
              <w:rPr>
                <w:rFonts w:eastAsiaTheme="minorHAnsi"/>
                <w:kern w:val="0"/>
                <w:lang w:eastAsia="ru-RU"/>
              </w:rPr>
            </w:pPr>
            <w:r w:rsidRPr="007D75CF">
              <w:rPr>
                <w:rFonts w:eastAsiaTheme="minorHAnsi"/>
                <w:kern w:val="0"/>
                <w:lang w:eastAsia="ru-RU"/>
              </w:rPr>
              <w:t>3</w:t>
            </w:r>
          </w:p>
        </w:tc>
        <w:tc>
          <w:tcPr>
            <w:tcW w:w="487" w:type="pct"/>
          </w:tcPr>
          <w:p w:rsidR="00DB5F8B" w:rsidRPr="007D75CF" w:rsidRDefault="00DB5F8B" w:rsidP="005D12B1">
            <w:pPr>
              <w:pStyle w:val="a5"/>
              <w:contextualSpacing/>
              <w:jc w:val="center"/>
              <w:rPr>
                <w:rFonts w:eastAsiaTheme="minorHAnsi"/>
                <w:kern w:val="0"/>
                <w:lang w:eastAsia="ru-RU"/>
              </w:rPr>
            </w:pPr>
            <w:r w:rsidRPr="007D75CF">
              <w:rPr>
                <w:rFonts w:eastAsiaTheme="minorHAnsi"/>
                <w:kern w:val="0"/>
                <w:lang w:eastAsia="ru-RU"/>
              </w:rPr>
              <w:t>-</w:t>
            </w:r>
          </w:p>
        </w:tc>
        <w:tc>
          <w:tcPr>
            <w:tcW w:w="486" w:type="pct"/>
          </w:tcPr>
          <w:p w:rsidR="00DB5F8B" w:rsidRPr="007D75CF" w:rsidRDefault="00DB5F8B" w:rsidP="005D12B1">
            <w:pPr>
              <w:pStyle w:val="a5"/>
              <w:contextualSpacing/>
              <w:jc w:val="center"/>
              <w:rPr>
                <w:rFonts w:eastAsiaTheme="minorHAnsi"/>
                <w:kern w:val="0"/>
                <w:lang w:eastAsia="ru-RU"/>
              </w:rPr>
            </w:pPr>
            <w:r w:rsidRPr="007D75CF">
              <w:rPr>
                <w:rFonts w:eastAsiaTheme="minorHAnsi"/>
                <w:kern w:val="0"/>
                <w:lang w:eastAsia="ru-RU"/>
              </w:rPr>
              <w:t>-</w:t>
            </w:r>
          </w:p>
        </w:tc>
      </w:tr>
      <w:tr w:rsidR="00DB5F8B" w:rsidRPr="007D75CF" w:rsidTr="005D12B1">
        <w:trPr>
          <w:trHeight w:val="567"/>
        </w:trPr>
        <w:tc>
          <w:tcPr>
            <w:tcW w:w="233" w:type="pct"/>
          </w:tcPr>
          <w:p w:rsidR="00DB5F8B" w:rsidRPr="007D75CF" w:rsidRDefault="00DB5F8B" w:rsidP="00DB5F8B">
            <w:pPr>
              <w:pStyle w:val="a3"/>
              <w:numPr>
                <w:ilvl w:val="0"/>
                <w:numId w:val="2"/>
              </w:numPr>
              <w:tabs>
                <w:tab w:val="left" w:pos="360"/>
              </w:tabs>
              <w:spacing w:after="0" w:line="240" w:lineRule="auto"/>
              <w:jc w:val="center"/>
              <w:rPr>
                <w:rFonts w:ascii="Times New Roman" w:hAnsi="Times New Roman" w:cs="Times New Roman"/>
                <w:sz w:val="24"/>
                <w:szCs w:val="24"/>
                <w:lang w:eastAsia="ru-RU"/>
              </w:rPr>
            </w:pPr>
          </w:p>
        </w:tc>
        <w:tc>
          <w:tcPr>
            <w:tcW w:w="924" w:type="pct"/>
          </w:tcPr>
          <w:p w:rsidR="00DB5F8B" w:rsidRPr="007D75CF" w:rsidRDefault="00DB5F8B" w:rsidP="005D12B1">
            <w:pPr>
              <w:contextualSpacing/>
              <w:rPr>
                <w:lang w:eastAsia="ru-RU"/>
              </w:rPr>
            </w:pPr>
            <w:r w:rsidRPr="007D75CF">
              <w:rPr>
                <w:lang w:eastAsia="ru-RU"/>
              </w:rPr>
              <w:t>Общественно-деловая  зона</w:t>
            </w:r>
          </w:p>
        </w:tc>
        <w:tc>
          <w:tcPr>
            <w:tcW w:w="438" w:type="pct"/>
          </w:tcPr>
          <w:p w:rsidR="00DB5F8B" w:rsidRPr="007D75CF" w:rsidRDefault="00DB5F8B" w:rsidP="005D12B1">
            <w:pPr>
              <w:pStyle w:val="a5"/>
              <w:contextualSpacing/>
              <w:jc w:val="center"/>
              <w:rPr>
                <w:rFonts w:eastAsiaTheme="minorHAnsi"/>
                <w:kern w:val="0"/>
                <w:lang w:eastAsia="ru-RU"/>
              </w:rPr>
            </w:pPr>
            <w:r w:rsidRPr="007D75CF">
              <w:rPr>
                <w:rFonts w:eastAsiaTheme="minorHAnsi"/>
                <w:kern w:val="0"/>
                <w:lang w:eastAsia="ru-RU"/>
              </w:rPr>
              <w:t>14,35</w:t>
            </w:r>
          </w:p>
        </w:tc>
        <w:tc>
          <w:tcPr>
            <w:tcW w:w="487" w:type="pct"/>
          </w:tcPr>
          <w:p w:rsidR="00DB5F8B" w:rsidRPr="007D75CF" w:rsidRDefault="00DB5F8B" w:rsidP="005D12B1">
            <w:pPr>
              <w:pStyle w:val="a5"/>
              <w:contextualSpacing/>
              <w:jc w:val="center"/>
              <w:rPr>
                <w:rFonts w:eastAsiaTheme="minorHAnsi"/>
                <w:kern w:val="0"/>
                <w:lang w:eastAsia="ru-RU"/>
              </w:rPr>
            </w:pPr>
            <w:r w:rsidRPr="007D75CF">
              <w:rPr>
                <w:rFonts w:eastAsiaTheme="minorHAnsi"/>
                <w:kern w:val="0"/>
                <w:lang w:eastAsia="ru-RU"/>
              </w:rPr>
              <w:t>0,05</w:t>
            </w:r>
          </w:p>
        </w:tc>
        <w:tc>
          <w:tcPr>
            <w:tcW w:w="485" w:type="pct"/>
          </w:tcPr>
          <w:p w:rsidR="00DB5F8B" w:rsidRPr="007D75CF" w:rsidRDefault="00DB5F8B" w:rsidP="005D12B1">
            <w:pPr>
              <w:pStyle w:val="a5"/>
              <w:contextualSpacing/>
              <w:jc w:val="center"/>
              <w:rPr>
                <w:rFonts w:eastAsiaTheme="minorHAnsi"/>
                <w:kern w:val="0"/>
                <w:lang w:eastAsia="ru-RU"/>
              </w:rPr>
            </w:pPr>
            <w:r w:rsidRPr="007D75CF">
              <w:rPr>
                <w:rFonts w:eastAsiaTheme="minorHAnsi"/>
                <w:kern w:val="0"/>
                <w:lang w:eastAsia="ru-RU"/>
              </w:rPr>
              <w:t>14,35</w:t>
            </w:r>
          </w:p>
        </w:tc>
        <w:tc>
          <w:tcPr>
            <w:tcW w:w="487" w:type="pct"/>
          </w:tcPr>
          <w:p w:rsidR="00DB5F8B" w:rsidRPr="007D75CF" w:rsidRDefault="00DB5F8B" w:rsidP="005D12B1">
            <w:pPr>
              <w:pStyle w:val="a5"/>
              <w:contextualSpacing/>
              <w:jc w:val="center"/>
              <w:rPr>
                <w:rFonts w:eastAsiaTheme="minorHAnsi"/>
                <w:kern w:val="0"/>
                <w:lang w:eastAsia="ru-RU"/>
              </w:rPr>
            </w:pPr>
            <w:r w:rsidRPr="007D75CF">
              <w:rPr>
                <w:rFonts w:eastAsiaTheme="minorHAnsi"/>
                <w:kern w:val="0"/>
                <w:lang w:eastAsia="ru-RU"/>
              </w:rPr>
              <w:t>0,85</w:t>
            </w:r>
          </w:p>
        </w:tc>
        <w:tc>
          <w:tcPr>
            <w:tcW w:w="486" w:type="pct"/>
          </w:tcPr>
          <w:p w:rsidR="00DB5F8B" w:rsidRPr="007D75CF" w:rsidRDefault="00DB5F8B" w:rsidP="005D12B1">
            <w:pPr>
              <w:pStyle w:val="a5"/>
              <w:contextualSpacing/>
              <w:jc w:val="center"/>
              <w:rPr>
                <w:rFonts w:eastAsiaTheme="minorHAnsi"/>
                <w:kern w:val="0"/>
                <w:lang w:eastAsia="ru-RU"/>
              </w:rPr>
            </w:pPr>
            <w:r w:rsidRPr="007D75CF">
              <w:rPr>
                <w:rFonts w:eastAsiaTheme="minorHAnsi"/>
                <w:kern w:val="0"/>
                <w:lang w:eastAsia="ru-RU"/>
              </w:rPr>
              <w:t>80</w:t>
            </w:r>
          </w:p>
        </w:tc>
        <w:tc>
          <w:tcPr>
            <w:tcW w:w="487" w:type="pct"/>
          </w:tcPr>
          <w:p w:rsidR="00DB5F8B" w:rsidRPr="007D75CF" w:rsidRDefault="00DB5F8B" w:rsidP="005D12B1">
            <w:pPr>
              <w:pStyle w:val="a5"/>
              <w:contextualSpacing/>
              <w:jc w:val="center"/>
              <w:rPr>
                <w:rFonts w:eastAsiaTheme="minorHAnsi"/>
                <w:kern w:val="0"/>
                <w:lang w:eastAsia="ru-RU"/>
              </w:rPr>
            </w:pPr>
            <w:r w:rsidRPr="007D75CF">
              <w:rPr>
                <w:rFonts w:eastAsiaTheme="minorHAnsi"/>
                <w:kern w:val="0"/>
                <w:lang w:eastAsia="ru-RU"/>
              </w:rPr>
              <w:t>3</w:t>
            </w:r>
          </w:p>
        </w:tc>
        <w:tc>
          <w:tcPr>
            <w:tcW w:w="487" w:type="pct"/>
          </w:tcPr>
          <w:p w:rsidR="00DB5F8B" w:rsidRPr="007D75CF" w:rsidRDefault="00DB5F8B" w:rsidP="005D12B1">
            <w:pPr>
              <w:pStyle w:val="a5"/>
              <w:contextualSpacing/>
              <w:jc w:val="center"/>
              <w:rPr>
                <w:rFonts w:eastAsiaTheme="minorHAnsi"/>
                <w:kern w:val="0"/>
                <w:lang w:eastAsia="ru-RU"/>
              </w:rPr>
            </w:pPr>
            <w:r w:rsidRPr="007D75CF">
              <w:rPr>
                <w:rFonts w:eastAsiaTheme="minorHAnsi"/>
                <w:kern w:val="0"/>
                <w:lang w:eastAsia="ru-RU"/>
              </w:rPr>
              <w:t>-</w:t>
            </w:r>
          </w:p>
        </w:tc>
        <w:tc>
          <w:tcPr>
            <w:tcW w:w="486" w:type="pct"/>
          </w:tcPr>
          <w:p w:rsidR="00DB5F8B" w:rsidRPr="007D75CF" w:rsidRDefault="00DB5F8B" w:rsidP="005D12B1">
            <w:pPr>
              <w:pStyle w:val="a5"/>
              <w:contextualSpacing/>
              <w:jc w:val="center"/>
              <w:rPr>
                <w:rFonts w:eastAsiaTheme="minorHAnsi"/>
                <w:kern w:val="0"/>
                <w:lang w:eastAsia="ru-RU"/>
              </w:rPr>
            </w:pPr>
            <w:r w:rsidRPr="007D75CF">
              <w:rPr>
                <w:rFonts w:eastAsiaTheme="minorHAnsi"/>
                <w:kern w:val="0"/>
                <w:lang w:eastAsia="ru-RU"/>
              </w:rPr>
              <w:t>-</w:t>
            </w:r>
          </w:p>
        </w:tc>
      </w:tr>
      <w:tr w:rsidR="00DB5F8B" w:rsidRPr="007D75CF" w:rsidTr="005D12B1">
        <w:trPr>
          <w:trHeight w:val="567"/>
        </w:trPr>
        <w:tc>
          <w:tcPr>
            <w:tcW w:w="233" w:type="pct"/>
          </w:tcPr>
          <w:p w:rsidR="00DB5F8B" w:rsidRPr="007D75CF" w:rsidRDefault="00DB5F8B" w:rsidP="00DB5F8B">
            <w:pPr>
              <w:pStyle w:val="a3"/>
              <w:numPr>
                <w:ilvl w:val="0"/>
                <w:numId w:val="2"/>
              </w:numPr>
              <w:tabs>
                <w:tab w:val="left" w:pos="360"/>
              </w:tabs>
              <w:spacing w:after="0" w:line="240" w:lineRule="auto"/>
              <w:jc w:val="center"/>
              <w:rPr>
                <w:rFonts w:ascii="Times New Roman" w:hAnsi="Times New Roman" w:cs="Times New Roman"/>
                <w:sz w:val="24"/>
                <w:szCs w:val="24"/>
                <w:lang w:eastAsia="ru-RU"/>
              </w:rPr>
            </w:pPr>
          </w:p>
        </w:tc>
        <w:tc>
          <w:tcPr>
            <w:tcW w:w="924" w:type="pct"/>
          </w:tcPr>
          <w:p w:rsidR="00DB5F8B" w:rsidRPr="007D75CF" w:rsidRDefault="00DB5F8B" w:rsidP="005D12B1">
            <w:pPr>
              <w:contextualSpacing/>
              <w:rPr>
                <w:lang w:eastAsia="ru-RU"/>
              </w:rPr>
            </w:pPr>
            <w:r w:rsidRPr="007D75CF">
              <w:rPr>
                <w:lang w:eastAsia="ru-RU"/>
              </w:rPr>
              <w:t>Производственная зона</w:t>
            </w:r>
          </w:p>
        </w:tc>
        <w:tc>
          <w:tcPr>
            <w:tcW w:w="438" w:type="pct"/>
          </w:tcPr>
          <w:p w:rsidR="00DB5F8B" w:rsidRPr="007D75CF" w:rsidRDefault="00DB5F8B" w:rsidP="005D12B1">
            <w:pPr>
              <w:pStyle w:val="a5"/>
              <w:contextualSpacing/>
              <w:jc w:val="center"/>
              <w:rPr>
                <w:rFonts w:eastAsiaTheme="minorHAnsi"/>
                <w:kern w:val="0"/>
                <w:lang w:eastAsia="ru-RU"/>
              </w:rPr>
            </w:pPr>
            <w:r w:rsidRPr="007D75CF">
              <w:rPr>
                <w:rFonts w:eastAsiaTheme="minorHAnsi"/>
                <w:kern w:val="0"/>
                <w:lang w:eastAsia="ru-RU"/>
              </w:rPr>
              <w:t>87,53</w:t>
            </w:r>
          </w:p>
        </w:tc>
        <w:tc>
          <w:tcPr>
            <w:tcW w:w="487" w:type="pct"/>
          </w:tcPr>
          <w:p w:rsidR="00DB5F8B" w:rsidRPr="007D75CF" w:rsidRDefault="00DB5F8B" w:rsidP="005D12B1">
            <w:pPr>
              <w:pStyle w:val="a5"/>
              <w:contextualSpacing/>
              <w:jc w:val="center"/>
              <w:rPr>
                <w:rFonts w:eastAsiaTheme="minorHAnsi"/>
                <w:kern w:val="0"/>
                <w:lang w:eastAsia="ru-RU"/>
              </w:rPr>
            </w:pPr>
            <w:r w:rsidRPr="007D75CF">
              <w:rPr>
                <w:rFonts w:eastAsiaTheme="minorHAnsi"/>
                <w:kern w:val="0"/>
                <w:lang w:eastAsia="ru-RU"/>
              </w:rPr>
              <w:t>0,31</w:t>
            </w:r>
          </w:p>
        </w:tc>
        <w:tc>
          <w:tcPr>
            <w:tcW w:w="485" w:type="pct"/>
          </w:tcPr>
          <w:p w:rsidR="00DB5F8B" w:rsidRPr="007D75CF" w:rsidRDefault="00DB5F8B" w:rsidP="005D12B1">
            <w:pPr>
              <w:pStyle w:val="a5"/>
              <w:contextualSpacing/>
              <w:jc w:val="center"/>
              <w:rPr>
                <w:rFonts w:eastAsiaTheme="minorHAnsi"/>
                <w:kern w:val="0"/>
                <w:lang w:eastAsia="ru-RU"/>
              </w:rPr>
            </w:pPr>
            <w:r w:rsidRPr="007D75CF">
              <w:rPr>
                <w:rFonts w:eastAsiaTheme="minorHAnsi"/>
                <w:kern w:val="0"/>
                <w:lang w:eastAsia="ru-RU"/>
              </w:rPr>
              <w:t>87,53</w:t>
            </w:r>
          </w:p>
        </w:tc>
        <w:tc>
          <w:tcPr>
            <w:tcW w:w="487" w:type="pct"/>
          </w:tcPr>
          <w:p w:rsidR="00DB5F8B" w:rsidRPr="007D75CF" w:rsidRDefault="00DB5F8B" w:rsidP="005D12B1">
            <w:pPr>
              <w:pStyle w:val="a5"/>
              <w:contextualSpacing/>
              <w:jc w:val="center"/>
              <w:rPr>
                <w:rFonts w:eastAsiaTheme="minorHAnsi"/>
                <w:kern w:val="0"/>
                <w:lang w:eastAsia="ru-RU"/>
              </w:rPr>
            </w:pPr>
            <w:r w:rsidRPr="007D75CF">
              <w:rPr>
                <w:rFonts w:eastAsiaTheme="minorHAnsi"/>
                <w:kern w:val="0"/>
                <w:lang w:eastAsia="ru-RU"/>
              </w:rPr>
              <w:t>5,18</w:t>
            </w:r>
          </w:p>
        </w:tc>
        <w:tc>
          <w:tcPr>
            <w:tcW w:w="486" w:type="pct"/>
          </w:tcPr>
          <w:p w:rsidR="00DB5F8B" w:rsidRPr="007D75CF" w:rsidRDefault="00DB5F8B" w:rsidP="005D12B1">
            <w:pPr>
              <w:pStyle w:val="a5"/>
              <w:contextualSpacing/>
              <w:jc w:val="center"/>
              <w:rPr>
                <w:rFonts w:eastAsiaTheme="minorHAnsi"/>
                <w:kern w:val="0"/>
                <w:lang w:eastAsia="ru-RU"/>
              </w:rPr>
            </w:pPr>
            <w:r w:rsidRPr="007D75CF">
              <w:rPr>
                <w:rFonts w:eastAsiaTheme="minorHAnsi"/>
                <w:kern w:val="0"/>
                <w:lang w:eastAsia="ru-RU"/>
              </w:rPr>
              <w:t>80</w:t>
            </w:r>
          </w:p>
        </w:tc>
        <w:tc>
          <w:tcPr>
            <w:tcW w:w="487" w:type="pct"/>
          </w:tcPr>
          <w:p w:rsidR="00DB5F8B" w:rsidRPr="007D75CF" w:rsidRDefault="00DB5F8B" w:rsidP="005D12B1">
            <w:pPr>
              <w:pStyle w:val="a5"/>
              <w:contextualSpacing/>
              <w:jc w:val="center"/>
              <w:rPr>
                <w:rFonts w:eastAsiaTheme="minorHAnsi"/>
                <w:kern w:val="0"/>
                <w:lang w:eastAsia="ru-RU"/>
              </w:rPr>
            </w:pPr>
            <w:r w:rsidRPr="007D75CF">
              <w:rPr>
                <w:rFonts w:eastAsiaTheme="minorHAnsi"/>
                <w:kern w:val="0"/>
                <w:lang w:eastAsia="ru-RU"/>
              </w:rPr>
              <w:t>4</w:t>
            </w:r>
          </w:p>
        </w:tc>
        <w:tc>
          <w:tcPr>
            <w:tcW w:w="487" w:type="pct"/>
          </w:tcPr>
          <w:p w:rsidR="00DB5F8B" w:rsidRPr="007D75CF" w:rsidRDefault="00DB5F8B" w:rsidP="005D12B1">
            <w:pPr>
              <w:pStyle w:val="a5"/>
              <w:contextualSpacing/>
              <w:jc w:val="center"/>
              <w:rPr>
                <w:rFonts w:eastAsiaTheme="minorHAnsi"/>
                <w:kern w:val="0"/>
                <w:lang w:eastAsia="ru-RU"/>
              </w:rPr>
            </w:pPr>
            <w:r w:rsidRPr="007D75CF">
              <w:rPr>
                <w:rFonts w:eastAsiaTheme="minorHAnsi"/>
                <w:kern w:val="0"/>
                <w:lang w:eastAsia="ru-RU"/>
              </w:rPr>
              <w:t>-</w:t>
            </w:r>
          </w:p>
        </w:tc>
        <w:tc>
          <w:tcPr>
            <w:tcW w:w="486" w:type="pct"/>
          </w:tcPr>
          <w:p w:rsidR="00DB5F8B" w:rsidRPr="007D75CF" w:rsidRDefault="00DB5F8B" w:rsidP="005D12B1">
            <w:pPr>
              <w:pStyle w:val="a5"/>
              <w:contextualSpacing/>
              <w:jc w:val="center"/>
              <w:rPr>
                <w:rFonts w:eastAsiaTheme="minorHAnsi"/>
                <w:kern w:val="0"/>
                <w:lang w:eastAsia="ru-RU"/>
              </w:rPr>
            </w:pPr>
            <w:r w:rsidRPr="007D75CF">
              <w:rPr>
                <w:rFonts w:eastAsiaTheme="minorHAnsi"/>
                <w:kern w:val="0"/>
                <w:lang w:eastAsia="ru-RU"/>
              </w:rPr>
              <w:t>-</w:t>
            </w:r>
          </w:p>
        </w:tc>
      </w:tr>
      <w:tr w:rsidR="00DB5F8B" w:rsidRPr="007D75CF" w:rsidTr="005D12B1">
        <w:trPr>
          <w:trHeight w:val="567"/>
        </w:trPr>
        <w:tc>
          <w:tcPr>
            <w:tcW w:w="233" w:type="pct"/>
          </w:tcPr>
          <w:p w:rsidR="00DB5F8B" w:rsidRPr="007D75CF" w:rsidRDefault="00DB5F8B" w:rsidP="00DB5F8B">
            <w:pPr>
              <w:pStyle w:val="a3"/>
              <w:numPr>
                <w:ilvl w:val="0"/>
                <w:numId w:val="2"/>
              </w:numPr>
              <w:tabs>
                <w:tab w:val="left" w:pos="360"/>
              </w:tabs>
              <w:spacing w:after="0" w:line="240" w:lineRule="auto"/>
              <w:jc w:val="center"/>
              <w:rPr>
                <w:rFonts w:ascii="Times New Roman" w:hAnsi="Times New Roman" w:cs="Times New Roman"/>
                <w:sz w:val="24"/>
                <w:szCs w:val="24"/>
                <w:lang w:eastAsia="ru-RU"/>
              </w:rPr>
            </w:pPr>
          </w:p>
        </w:tc>
        <w:tc>
          <w:tcPr>
            <w:tcW w:w="924" w:type="pct"/>
          </w:tcPr>
          <w:p w:rsidR="00DB5F8B" w:rsidRPr="007D75CF" w:rsidRDefault="00DB5F8B" w:rsidP="005D12B1">
            <w:pPr>
              <w:contextualSpacing/>
              <w:rPr>
                <w:lang w:eastAsia="ru-RU"/>
              </w:rPr>
            </w:pPr>
            <w:r w:rsidRPr="007D75CF">
              <w:rPr>
                <w:lang w:eastAsia="ru-RU"/>
              </w:rPr>
              <w:t>Коммунально-складская зона</w:t>
            </w:r>
          </w:p>
        </w:tc>
        <w:tc>
          <w:tcPr>
            <w:tcW w:w="438" w:type="pct"/>
          </w:tcPr>
          <w:p w:rsidR="00DB5F8B" w:rsidRPr="007D75CF" w:rsidRDefault="00DB5F8B" w:rsidP="005D12B1">
            <w:pPr>
              <w:pStyle w:val="a5"/>
              <w:contextualSpacing/>
              <w:jc w:val="center"/>
              <w:rPr>
                <w:rFonts w:eastAsiaTheme="minorHAnsi"/>
                <w:kern w:val="0"/>
                <w:lang w:eastAsia="ru-RU"/>
              </w:rPr>
            </w:pPr>
            <w:r w:rsidRPr="007D75CF">
              <w:rPr>
                <w:rFonts w:eastAsiaTheme="minorHAnsi"/>
                <w:kern w:val="0"/>
                <w:lang w:eastAsia="ru-RU"/>
              </w:rPr>
              <w:t>4,72</w:t>
            </w:r>
          </w:p>
        </w:tc>
        <w:tc>
          <w:tcPr>
            <w:tcW w:w="487" w:type="pct"/>
          </w:tcPr>
          <w:p w:rsidR="00DB5F8B" w:rsidRPr="007D75CF" w:rsidRDefault="00DB5F8B" w:rsidP="005D12B1">
            <w:pPr>
              <w:pStyle w:val="a5"/>
              <w:contextualSpacing/>
              <w:jc w:val="center"/>
              <w:rPr>
                <w:rFonts w:eastAsiaTheme="minorHAnsi"/>
                <w:kern w:val="0"/>
                <w:lang w:eastAsia="ru-RU"/>
              </w:rPr>
            </w:pPr>
            <w:r w:rsidRPr="007D75CF">
              <w:rPr>
                <w:rFonts w:eastAsiaTheme="minorHAnsi"/>
                <w:kern w:val="0"/>
                <w:lang w:eastAsia="ru-RU"/>
              </w:rPr>
              <w:t>0,02</w:t>
            </w:r>
          </w:p>
        </w:tc>
        <w:tc>
          <w:tcPr>
            <w:tcW w:w="485" w:type="pct"/>
          </w:tcPr>
          <w:p w:rsidR="00DB5F8B" w:rsidRPr="007D75CF" w:rsidRDefault="00DB5F8B" w:rsidP="005D12B1">
            <w:pPr>
              <w:pStyle w:val="a5"/>
              <w:contextualSpacing/>
              <w:jc w:val="center"/>
              <w:rPr>
                <w:rFonts w:eastAsiaTheme="minorHAnsi"/>
                <w:kern w:val="0"/>
                <w:lang w:eastAsia="ru-RU"/>
              </w:rPr>
            </w:pPr>
            <w:r w:rsidRPr="007D75CF">
              <w:rPr>
                <w:rFonts w:eastAsiaTheme="minorHAnsi"/>
                <w:kern w:val="0"/>
                <w:lang w:eastAsia="ru-RU"/>
              </w:rPr>
              <w:t>4,72</w:t>
            </w:r>
          </w:p>
        </w:tc>
        <w:tc>
          <w:tcPr>
            <w:tcW w:w="487" w:type="pct"/>
          </w:tcPr>
          <w:p w:rsidR="00DB5F8B" w:rsidRPr="007D75CF" w:rsidRDefault="00DB5F8B" w:rsidP="005D12B1">
            <w:pPr>
              <w:pStyle w:val="a5"/>
              <w:contextualSpacing/>
              <w:jc w:val="center"/>
              <w:rPr>
                <w:rFonts w:eastAsiaTheme="minorHAnsi"/>
                <w:kern w:val="0"/>
                <w:lang w:eastAsia="ru-RU"/>
              </w:rPr>
            </w:pPr>
            <w:r w:rsidRPr="007D75CF">
              <w:rPr>
                <w:rFonts w:eastAsiaTheme="minorHAnsi"/>
                <w:kern w:val="0"/>
                <w:lang w:eastAsia="ru-RU"/>
              </w:rPr>
              <w:t>0,28</w:t>
            </w:r>
          </w:p>
        </w:tc>
        <w:tc>
          <w:tcPr>
            <w:tcW w:w="486" w:type="pct"/>
          </w:tcPr>
          <w:p w:rsidR="00DB5F8B" w:rsidRPr="007D75CF" w:rsidRDefault="00DB5F8B" w:rsidP="005D12B1">
            <w:pPr>
              <w:pStyle w:val="a5"/>
              <w:contextualSpacing/>
              <w:jc w:val="center"/>
              <w:rPr>
                <w:rFonts w:eastAsiaTheme="minorHAnsi"/>
                <w:kern w:val="0"/>
                <w:lang w:eastAsia="ru-RU"/>
              </w:rPr>
            </w:pPr>
            <w:r w:rsidRPr="007D75CF">
              <w:rPr>
                <w:rFonts w:eastAsiaTheme="minorHAnsi"/>
                <w:kern w:val="0"/>
                <w:lang w:eastAsia="ru-RU"/>
              </w:rPr>
              <w:t>80</w:t>
            </w:r>
          </w:p>
        </w:tc>
        <w:tc>
          <w:tcPr>
            <w:tcW w:w="487" w:type="pct"/>
          </w:tcPr>
          <w:p w:rsidR="00DB5F8B" w:rsidRPr="007D75CF" w:rsidRDefault="00DB5F8B" w:rsidP="005D12B1">
            <w:pPr>
              <w:pStyle w:val="a5"/>
              <w:contextualSpacing/>
              <w:jc w:val="center"/>
              <w:rPr>
                <w:rFonts w:eastAsiaTheme="minorHAnsi"/>
                <w:kern w:val="0"/>
                <w:lang w:eastAsia="ru-RU"/>
              </w:rPr>
            </w:pPr>
            <w:r w:rsidRPr="007D75CF">
              <w:rPr>
                <w:rFonts w:eastAsiaTheme="minorHAnsi"/>
                <w:kern w:val="0"/>
                <w:lang w:eastAsia="ru-RU"/>
              </w:rPr>
              <w:t>4</w:t>
            </w:r>
          </w:p>
        </w:tc>
        <w:tc>
          <w:tcPr>
            <w:tcW w:w="487" w:type="pct"/>
          </w:tcPr>
          <w:p w:rsidR="00DB5F8B" w:rsidRPr="007D75CF" w:rsidRDefault="00DB5F8B" w:rsidP="005D12B1">
            <w:pPr>
              <w:pStyle w:val="a5"/>
              <w:contextualSpacing/>
              <w:jc w:val="center"/>
              <w:rPr>
                <w:rFonts w:eastAsiaTheme="minorHAnsi"/>
                <w:kern w:val="0"/>
                <w:lang w:eastAsia="ru-RU"/>
              </w:rPr>
            </w:pPr>
            <w:r w:rsidRPr="007D75CF">
              <w:rPr>
                <w:rFonts w:eastAsiaTheme="minorHAnsi"/>
                <w:kern w:val="0"/>
                <w:lang w:eastAsia="ru-RU"/>
              </w:rPr>
              <w:t>-</w:t>
            </w:r>
          </w:p>
        </w:tc>
        <w:tc>
          <w:tcPr>
            <w:tcW w:w="486" w:type="pct"/>
          </w:tcPr>
          <w:p w:rsidR="00DB5F8B" w:rsidRPr="007D75CF" w:rsidRDefault="00DB5F8B" w:rsidP="005D12B1">
            <w:pPr>
              <w:pStyle w:val="a5"/>
              <w:contextualSpacing/>
              <w:jc w:val="center"/>
              <w:rPr>
                <w:rFonts w:eastAsiaTheme="minorHAnsi"/>
                <w:kern w:val="0"/>
                <w:lang w:eastAsia="ru-RU"/>
              </w:rPr>
            </w:pPr>
            <w:r w:rsidRPr="007D75CF">
              <w:rPr>
                <w:rFonts w:eastAsiaTheme="minorHAnsi"/>
                <w:kern w:val="0"/>
                <w:lang w:eastAsia="ru-RU"/>
              </w:rPr>
              <w:t>-</w:t>
            </w:r>
          </w:p>
        </w:tc>
      </w:tr>
      <w:tr w:rsidR="00DB5F8B" w:rsidRPr="007D75CF" w:rsidTr="005D12B1">
        <w:trPr>
          <w:trHeight w:val="567"/>
        </w:trPr>
        <w:tc>
          <w:tcPr>
            <w:tcW w:w="233" w:type="pct"/>
          </w:tcPr>
          <w:p w:rsidR="00DB5F8B" w:rsidRPr="007D75CF" w:rsidRDefault="00DB5F8B" w:rsidP="00DB5F8B">
            <w:pPr>
              <w:pStyle w:val="a3"/>
              <w:numPr>
                <w:ilvl w:val="0"/>
                <w:numId w:val="2"/>
              </w:numPr>
              <w:tabs>
                <w:tab w:val="left" w:pos="360"/>
              </w:tabs>
              <w:spacing w:after="0" w:line="240" w:lineRule="auto"/>
              <w:jc w:val="center"/>
              <w:rPr>
                <w:rFonts w:ascii="Times New Roman" w:hAnsi="Times New Roman" w:cs="Times New Roman"/>
                <w:sz w:val="24"/>
                <w:szCs w:val="24"/>
                <w:lang w:eastAsia="ru-RU"/>
              </w:rPr>
            </w:pPr>
          </w:p>
        </w:tc>
        <w:tc>
          <w:tcPr>
            <w:tcW w:w="924" w:type="pct"/>
          </w:tcPr>
          <w:p w:rsidR="00DB5F8B" w:rsidRPr="007D75CF" w:rsidRDefault="00DB5F8B" w:rsidP="005D12B1">
            <w:pPr>
              <w:contextualSpacing/>
              <w:rPr>
                <w:lang w:eastAsia="ru-RU"/>
              </w:rPr>
            </w:pPr>
            <w:r w:rsidRPr="007D75CF">
              <w:rPr>
                <w:lang w:eastAsia="ru-RU"/>
              </w:rPr>
              <w:t>Зона инженерной инфраструктуры</w:t>
            </w:r>
          </w:p>
        </w:tc>
        <w:tc>
          <w:tcPr>
            <w:tcW w:w="438" w:type="pct"/>
          </w:tcPr>
          <w:p w:rsidR="00DB5F8B" w:rsidRPr="007D75CF" w:rsidRDefault="00DB5F8B" w:rsidP="005D12B1">
            <w:pPr>
              <w:pStyle w:val="a5"/>
              <w:contextualSpacing/>
              <w:jc w:val="center"/>
              <w:rPr>
                <w:rFonts w:eastAsiaTheme="minorHAnsi"/>
                <w:kern w:val="0"/>
                <w:lang w:eastAsia="ru-RU"/>
              </w:rPr>
            </w:pPr>
            <w:r w:rsidRPr="007D75CF">
              <w:rPr>
                <w:rFonts w:eastAsiaTheme="minorHAnsi"/>
                <w:kern w:val="0"/>
                <w:lang w:eastAsia="ru-RU"/>
              </w:rPr>
              <w:t>3,48</w:t>
            </w:r>
          </w:p>
        </w:tc>
        <w:tc>
          <w:tcPr>
            <w:tcW w:w="487" w:type="pct"/>
          </w:tcPr>
          <w:p w:rsidR="00DB5F8B" w:rsidRPr="007D75CF" w:rsidRDefault="00DB5F8B" w:rsidP="005D12B1">
            <w:pPr>
              <w:pStyle w:val="a5"/>
              <w:contextualSpacing/>
              <w:jc w:val="center"/>
              <w:rPr>
                <w:rFonts w:eastAsiaTheme="minorHAnsi"/>
                <w:kern w:val="0"/>
                <w:lang w:eastAsia="ru-RU"/>
              </w:rPr>
            </w:pPr>
            <w:r w:rsidRPr="007D75CF">
              <w:rPr>
                <w:rFonts w:eastAsiaTheme="minorHAnsi"/>
                <w:kern w:val="0"/>
                <w:lang w:eastAsia="ru-RU"/>
              </w:rPr>
              <w:t>0,01</w:t>
            </w:r>
          </w:p>
        </w:tc>
        <w:tc>
          <w:tcPr>
            <w:tcW w:w="485" w:type="pct"/>
          </w:tcPr>
          <w:p w:rsidR="00DB5F8B" w:rsidRPr="007D75CF" w:rsidRDefault="00DB5F8B" w:rsidP="005D12B1">
            <w:pPr>
              <w:pStyle w:val="a5"/>
              <w:contextualSpacing/>
              <w:jc w:val="center"/>
              <w:rPr>
                <w:rFonts w:eastAsiaTheme="minorHAnsi"/>
                <w:kern w:val="0"/>
                <w:lang w:eastAsia="ru-RU"/>
              </w:rPr>
            </w:pPr>
            <w:r w:rsidRPr="007D75CF">
              <w:rPr>
                <w:rFonts w:eastAsiaTheme="minorHAnsi"/>
                <w:kern w:val="0"/>
                <w:lang w:eastAsia="ru-RU"/>
              </w:rPr>
              <w:t>2,55</w:t>
            </w:r>
          </w:p>
        </w:tc>
        <w:tc>
          <w:tcPr>
            <w:tcW w:w="487" w:type="pct"/>
          </w:tcPr>
          <w:p w:rsidR="00DB5F8B" w:rsidRPr="007D75CF" w:rsidRDefault="00DB5F8B" w:rsidP="005D12B1">
            <w:pPr>
              <w:pStyle w:val="a5"/>
              <w:contextualSpacing/>
              <w:jc w:val="center"/>
              <w:rPr>
                <w:rFonts w:eastAsiaTheme="minorHAnsi"/>
                <w:kern w:val="0"/>
                <w:lang w:eastAsia="ru-RU"/>
              </w:rPr>
            </w:pPr>
            <w:r w:rsidRPr="007D75CF">
              <w:rPr>
                <w:rFonts w:eastAsiaTheme="minorHAnsi"/>
                <w:kern w:val="0"/>
                <w:lang w:eastAsia="ru-RU"/>
              </w:rPr>
              <w:t>0,15</w:t>
            </w:r>
          </w:p>
        </w:tc>
        <w:tc>
          <w:tcPr>
            <w:tcW w:w="486" w:type="pct"/>
          </w:tcPr>
          <w:p w:rsidR="00DB5F8B" w:rsidRPr="007D75CF" w:rsidRDefault="00DB5F8B" w:rsidP="005D12B1">
            <w:pPr>
              <w:pStyle w:val="a5"/>
              <w:contextualSpacing/>
              <w:jc w:val="center"/>
              <w:rPr>
                <w:rFonts w:eastAsiaTheme="minorHAnsi"/>
                <w:kern w:val="0"/>
                <w:lang w:eastAsia="ru-RU"/>
              </w:rPr>
            </w:pPr>
            <w:r w:rsidRPr="007D75CF">
              <w:rPr>
                <w:rFonts w:eastAsiaTheme="minorHAnsi"/>
                <w:kern w:val="0"/>
                <w:lang w:eastAsia="ru-RU"/>
              </w:rPr>
              <w:t>80</w:t>
            </w:r>
          </w:p>
        </w:tc>
        <w:tc>
          <w:tcPr>
            <w:tcW w:w="487" w:type="pct"/>
          </w:tcPr>
          <w:p w:rsidR="00DB5F8B" w:rsidRPr="007D75CF" w:rsidRDefault="00DB5F8B" w:rsidP="005D12B1">
            <w:pPr>
              <w:pStyle w:val="a5"/>
              <w:contextualSpacing/>
              <w:jc w:val="center"/>
              <w:rPr>
                <w:rFonts w:eastAsiaTheme="minorHAnsi"/>
                <w:kern w:val="0"/>
                <w:lang w:eastAsia="ru-RU"/>
              </w:rPr>
            </w:pPr>
            <w:r w:rsidRPr="007D75CF">
              <w:rPr>
                <w:rFonts w:eastAsiaTheme="minorHAnsi"/>
                <w:kern w:val="0"/>
                <w:lang w:eastAsia="ru-RU"/>
              </w:rPr>
              <w:t>4</w:t>
            </w:r>
          </w:p>
        </w:tc>
        <w:tc>
          <w:tcPr>
            <w:tcW w:w="487" w:type="pct"/>
          </w:tcPr>
          <w:p w:rsidR="00DB5F8B" w:rsidRPr="007D75CF" w:rsidRDefault="00DB5F8B" w:rsidP="005D12B1">
            <w:pPr>
              <w:pStyle w:val="a5"/>
              <w:contextualSpacing/>
              <w:jc w:val="center"/>
              <w:rPr>
                <w:rFonts w:eastAsiaTheme="minorHAnsi"/>
                <w:kern w:val="0"/>
                <w:lang w:eastAsia="ru-RU"/>
              </w:rPr>
            </w:pPr>
            <w:r w:rsidRPr="007D75CF">
              <w:rPr>
                <w:rFonts w:eastAsiaTheme="minorHAnsi"/>
                <w:kern w:val="0"/>
                <w:lang w:eastAsia="ru-RU"/>
              </w:rPr>
              <w:t>-</w:t>
            </w:r>
          </w:p>
        </w:tc>
        <w:tc>
          <w:tcPr>
            <w:tcW w:w="486" w:type="pct"/>
          </w:tcPr>
          <w:p w:rsidR="00DB5F8B" w:rsidRPr="007D75CF" w:rsidRDefault="00DB5F8B" w:rsidP="005D12B1">
            <w:pPr>
              <w:pStyle w:val="a5"/>
              <w:contextualSpacing/>
              <w:jc w:val="center"/>
              <w:rPr>
                <w:rFonts w:eastAsiaTheme="minorHAnsi"/>
                <w:kern w:val="0"/>
                <w:lang w:eastAsia="ru-RU"/>
              </w:rPr>
            </w:pPr>
            <w:r w:rsidRPr="007D75CF">
              <w:rPr>
                <w:rFonts w:eastAsiaTheme="minorHAnsi"/>
                <w:kern w:val="0"/>
                <w:lang w:eastAsia="ru-RU"/>
              </w:rPr>
              <w:t>-</w:t>
            </w:r>
          </w:p>
        </w:tc>
      </w:tr>
      <w:tr w:rsidR="00DB5F8B" w:rsidRPr="007D75CF" w:rsidTr="005D12B1">
        <w:trPr>
          <w:trHeight w:val="567"/>
        </w:trPr>
        <w:tc>
          <w:tcPr>
            <w:tcW w:w="233" w:type="pct"/>
          </w:tcPr>
          <w:p w:rsidR="00DB5F8B" w:rsidRPr="007D75CF" w:rsidRDefault="00DB5F8B" w:rsidP="00DB5F8B">
            <w:pPr>
              <w:pStyle w:val="a3"/>
              <w:numPr>
                <w:ilvl w:val="0"/>
                <w:numId w:val="2"/>
              </w:numPr>
              <w:tabs>
                <w:tab w:val="left" w:pos="360"/>
              </w:tabs>
              <w:spacing w:after="0" w:line="240" w:lineRule="auto"/>
              <w:jc w:val="center"/>
              <w:rPr>
                <w:rFonts w:ascii="Times New Roman" w:hAnsi="Times New Roman" w:cs="Times New Roman"/>
                <w:sz w:val="24"/>
                <w:szCs w:val="24"/>
                <w:lang w:eastAsia="ru-RU"/>
              </w:rPr>
            </w:pPr>
          </w:p>
        </w:tc>
        <w:tc>
          <w:tcPr>
            <w:tcW w:w="924" w:type="pct"/>
          </w:tcPr>
          <w:p w:rsidR="00DB5F8B" w:rsidRPr="007D75CF" w:rsidRDefault="00DB5F8B" w:rsidP="005D12B1">
            <w:pPr>
              <w:contextualSpacing/>
              <w:rPr>
                <w:lang w:eastAsia="ru-RU"/>
              </w:rPr>
            </w:pPr>
            <w:r w:rsidRPr="007D75CF">
              <w:rPr>
                <w:lang w:eastAsia="ru-RU"/>
              </w:rPr>
              <w:t>Зона транспортной инфраструктуры</w:t>
            </w:r>
          </w:p>
        </w:tc>
        <w:tc>
          <w:tcPr>
            <w:tcW w:w="438" w:type="pct"/>
          </w:tcPr>
          <w:p w:rsidR="00DB5F8B" w:rsidRPr="007D75CF" w:rsidRDefault="00DB5F8B" w:rsidP="005D12B1">
            <w:pPr>
              <w:pStyle w:val="a5"/>
              <w:contextualSpacing/>
              <w:jc w:val="center"/>
              <w:rPr>
                <w:rFonts w:eastAsiaTheme="minorHAnsi"/>
                <w:kern w:val="0"/>
                <w:lang w:eastAsia="ru-RU"/>
              </w:rPr>
            </w:pPr>
            <w:r w:rsidRPr="007D75CF">
              <w:rPr>
                <w:rFonts w:eastAsiaTheme="minorHAnsi"/>
                <w:kern w:val="0"/>
                <w:lang w:eastAsia="ru-RU"/>
              </w:rPr>
              <w:t>51,54</w:t>
            </w:r>
          </w:p>
        </w:tc>
        <w:tc>
          <w:tcPr>
            <w:tcW w:w="487" w:type="pct"/>
          </w:tcPr>
          <w:p w:rsidR="00DB5F8B" w:rsidRPr="007D75CF" w:rsidRDefault="00DB5F8B" w:rsidP="005D12B1">
            <w:pPr>
              <w:pStyle w:val="a5"/>
              <w:contextualSpacing/>
              <w:jc w:val="center"/>
              <w:rPr>
                <w:rFonts w:eastAsiaTheme="minorHAnsi"/>
                <w:kern w:val="0"/>
                <w:lang w:eastAsia="ru-RU"/>
              </w:rPr>
            </w:pPr>
            <w:r w:rsidRPr="007D75CF">
              <w:rPr>
                <w:rFonts w:eastAsiaTheme="minorHAnsi"/>
                <w:kern w:val="0"/>
                <w:lang w:eastAsia="ru-RU"/>
              </w:rPr>
              <w:t>0,18</w:t>
            </w:r>
          </w:p>
        </w:tc>
        <w:tc>
          <w:tcPr>
            <w:tcW w:w="485" w:type="pct"/>
          </w:tcPr>
          <w:p w:rsidR="00DB5F8B" w:rsidRPr="007D75CF" w:rsidRDefault="00DB5F8B" w:rsidP="005D12B1">
            <w:pPr>
              <w:pStyle w:val="a5"/>
              <w:contextualSpacing/>
              <w:jc w:val="center"/>
              <w:rPr>
                <w:rFonts w:eastAsiaTheme="minorHAnsi"/>
                <w:kern w:val="0"/>
                <w:lang w:eastAsia="ru-RU"/>
              </w:rPr>
            </w:pPr>
            <w:r w:rsidRPr="007D75CF">
              <w:rPr>
                <w:rFonts w:eastAsiaTheme="minorHAnsi"/>
                <w:kern w:val="0"/>
                <w:lang w:eastAsia="ru-RU"/>
              </w:rPr>
              <w:t>16,84</w:t>
            </w:r>
          </w:p>
        </w:tc>
        <w:tc>
          <w:tcPr>
            <w:tcW w:w="487" w:type="pct"/>
          </w:tcPr>
          <w:p w:rsidR="00DB5F8B" w:rsidRPr="007D75CF" w:rsidRDefault="00DB5F8B" w:rsidP="005D12B1">
            <w:pPr>
              <w:pStyle w:val="a5"/>
              <w:contextualSpacing/>
              <w:jc w:val="center"/>
              <w:rPr>
                <w:rFonts w:eastAsiaTheme="minorHAnsi"/>
                <w:kern w:val="0"/>
                <w:lang w:eastAsia="ru-RU"/>
              </w:rPr>
            </w:pPr>
            <w:r w:rsidRPr="007D75CF">
              <w:rPr>
                <w:rFonts w:eastAsiaTheme="minorHAnsi"/>
                <w:kern w:val="0"/>
                <w:lang w:eastAsia="ru-RU"/>
              </w:rPr>
              <w:t>1,0</w:t>
            </w:r>
          </w:p>
        </w:tc>
        <w:tc>
          <w:tcPr>
            <w:tcW w:w="486" w:type="pct"/>
          </w:tcPr>
          <w:p w:rsidR="00DB5F8B" w:rsidRPr="007D75CF" w:rsidRDefault="00DB5F8B" w:rsidP="005D12B1">
            <w:pPr>
              <w:pStyle w:val="a5"/>
              <w:contextualSpacing/>
              <w:jc w:val="center"/>
              <w:rPr>
                <w:rFonts w:eastAsiaTheme="minorHAnsi"/>
                <w:kern w:val="0"/>
                <w:lang w:eastAsia="ru-RU"/>
              </w:rPr>
            </w:pPr>
            <w:r w:rsidRPr="007D75CF">
              <w:rPr>
                <w:rFonts w:eastAsiaTheme="minorHAnsi"/>
                <w:kern w:val="0"/>
                <w:lang w:eastAsia="ru-RU"/>
              </w:rPr>
              <w:t>80</w:t>
            </w:r>
          </w:p>
        </w:tc>
        <w:tc>
          <w:tcPr>
            <w:tcW w:w="487" w:type="pct"/>
          </w:tcPr>
          <w:p w:rsidR="00DB5F8B" w:rsidRPr="007D75CF" w:rsidRDefault="00DB5F8B" w:rsidP="005D12B1">
            <w:pPr>
              <w:pStyle w:val="a5"/>
              <w:contextualSpacing/>
              <w:jc w:val="center"/>
              <w:rPr>
                <w:rFonts w:eastAsiaTheme="minorHAnsi"/>
                <w:kern w:val="0"/>
                <w:lang w:eastAsia="ru-RU"/>
              </w:rPr>
            </w:pPr>
            <w:r w:rsidRPr="007D75CF">
              <w:rPr>
                <w:rFonts w:eastAsiaTheme="minorHAnsi"/>
                <w:kern w:val="0"/>
                <w:lang w:eastAsia="ru-RU"/>
              </w:rPr>
              <w:t>2</w:t>
            </w:r>
          </w:p>
        </w:tc>
        <w:tc>
          <w:tcPr>
            <w:tcW w:w="487" w:type="pct"/>
          </w:tcPr>
          <w:p w:rsidR="00DB5F8B" w:rsidRPr="007D75CF" w:rsidRDefault="00DB5F8B" w:rsidP="005D12B1">
            <w:pPr>
              <w:pStyle w:val="a5"/>
              <w:contextualSpacing/>
              <w:jc w:val="center"/>
              <w:rPr>
                <w:rFonts w:eastAsiaTheme="minorHAnsi"/>
                <w:kern w:val="0"/>
                <w:lang w:eastAsia="ru-RU"/>
              </w:rPr>
            </w:pPr>
            <w:r w:rsidRPr="007D75CF">
              <w:rPr>
                <w:rFonts w:eastAsiaTheme="minorHAnsi"/>
                <w:kern w:val="0"/>
                <w:lang w:eastAsia="ru-RU"/>
              </w:rPr>
              <w:t>-</w:t>
            </w:r>
          </w:p>
        </w:tc>
        <w:tc>
          <w:tcPr>
            <w:tcW w:w="486" w:type="pct"/>
          </w:tcPr>
          <w:p w:rsidR="00DB5F8B" w:rsidRPr="007D75CF" w:rsidRDefault="00DB5F8B" w:rsidP="005D12B1">
            <w:pPr>
              <w:pStyle w:val="a5"/>
              <w:contextualSpacing/>
              <w:jc w:val="center"/>
              <w:rPr>
                <w:rFonts w:eastAsiaTheme="minorHAnsi"/>
                <w:kern w:val="0"/>
                <w:lang w:eastAsia="ru-RU"/>
              </w:rPr>
            </w:pPr>
            <w:r w:rsidRPr="007D75CF">
              <w:rPr>
                <w:rFonts w:eastAsiaTheme="minorHAnsi"/>
                <w:kern w:val="0"/>
                <w:lang w:eastAsia="ru-RU"/>
              </w:rPr>
              <w:t>-</w:t>
            </w:r>
          </w:p>
        </w:tc>
      </w:tr>
      <w:tr w:rsidR="00DB5F8B" w:rsidRPr="007D75CF" w:rsidTr="005D12B1">
        <w:trPr>
          <w:trHeight w:val="567"/>
        </w:trPr>
        <w:tc>
          <w:tcPr>
            <w:tcW w:w="233" w:type="pct"/>
          </w:tcPr>
          <w:p w:rsidR="00DB5F8B" w:rsidRPr="007D75CF" w:rsidRDefault="00DB5F8B" w:rsidP="00DB5F8B">
            <w:pPr>
              <w:pStyle w:val="a3"/>
              <w:numPr>
                <w:ilvl w:val="0"/>
                <w:numId w:val="2"/>
              </w:numPr>
              <w:tabs>
                <w:tab w:val="left" w:pos="360"/>
              </w:tabs>
              <w:spacing w:after="0" w:line="240" w:lineRule="auto"/>
              <w:jc w:val="center"/>
              <w:rPr>
                <w:rFonts w:ascii="Times New Roman" w:hAnsi="Times New Roman" w:cs="Times New Roman"/>
                <w:sz w:val="24"/>
                <w:szCs w:val="24"/>
                <w:lang w:eastAsia="ru-RU"/>
              </w:rPr>
            </w:pPr>
          </w:p>
        </w:tc>
        <w:tc>
          <w:tcPr>
            <w:tcW w:w="924" w:type="pct"/>
          </w:tcPr>
          <w:p w:rsidR="00DB5F8B" w:rsidRPr="007D75CF" w:rsidRDefault="00DB5F8B" w:rsidP="005D12B1">
            <w:pPr>
              <w:contextualSpacing/>
              <w:rPr>
                <w:lang w:eastAsia="ru-RU"/>
              </w:rPr>
            </w:pPr>
            <w:r w:rsidRPr="007D75CF">
              <w:rPr>
                <w:lang w:eastAsia="ru-RU"/>
              </w:rPr>
              <w:t>Зона сельскохозяйственного использования</w:t>
            </w:r>
          </w:p>
        </w:tc>
        <w:tc>
          <w:tcPr>
            <w:tcW w:w="438" w:type="pct"/>
          </w:tcPr>
          <w:p w:rsidR="00DB5F8B" w:rsidRPr="007D75CF" w:rsidRDefault="00DB5F8B" w:rsidP="005D12B1">
            <w:pPr>
              <w:pStyle w:val="a5"/>
              <w:contextualSpacing/>
              <w:jc w:val="center"/>
              <w:rPr>
                <w:rFonts w:eastAsiaTheme="minorHAnsi"/>
                <w:kern w:val="0"/>
                <w:lang w:eastAsia="ru-RU"/>
              </w:rPr>
            </w:pPr>
            <w:r w:rsidRPr="007D75CF">
              <w:rPr>
                <w:rFonts w:eastAsiaTheme="minorHAnsi"/>
                <w:kern w:val="0"/>
                <w:lang w:eastAsia="ru-RU"/>
              </w:rPr>
              <w:t>26977,88</w:t>
            </w:r>
          </w:p>
        </w:tc>
        <w:tc>
          <w:tcPr>
            <w:tcW w:w="487" w:type="pct"/>
          </w:tcPr>
          <w:p w:rsidR="00DB5F8B" w:rsidRPr="007D75CF" w:rsidRDefault="00DB5F8B" w:rsidP="005D12B1">
            <w:pPr>
              <w:pStyle w:val="a5"/>
              <w:contextualSpacing/>
              <w:jc w:val="center"/>
              <w:rPr>
                <w:rFonts w:eastAsiaTheme="minorHAnsi"/>
                <w:kern w:val="0"/>
                <w:lang w:eastAsia="ru-RU"/>
              </w:rPr>
            </w:pPr>
            <w:r w:rsidRPr="007D75CF">
              <w:rPr>
                <w:rFonts w:eastAsiaTheme="minorHAnsi"/>
                <w:kern w:val="0"/>
                <w:lang w:eastAsia="ru-RU"/>
              </w:rPr>
              <w:t>95,38</w:t>
            </w:r>
          </w:p>
        </w:tc>
        <w:tc>
          <w:tcPr>
            <w:tcW w:w="485" w:type="pct"/>
          </w:tcPr>
          <w:p w:rsidR="00DB5F8B" w:rsidRPr="007D75CF" w:rsidRDefault="00DB5F8B" w:rsidP="005D12B1">
            <w:pPr>
              <w:pStyle w:val="a5"/>
              <w:contextualSpacing/>
              <w:jc w:val="center"/>
              <w:rPr>
                <w:rFonts w:eastAsiaTheme="minorHAnsi"/>
                <w:kern w:val="0"/>
                <w:lang w:eastAsia="ru-RU"/>
              </w:rPr>
            </w:pPr>
            <w:r w:rsidRPr="007D75CF">
              <w:rPr>
                <w:rFonts w:eastAsiaTheme="minorHAnsi"/>
                <w:kern w:val="0"/>
                <w:lang w:eastAsia="ru-RU"/>
              </w:rPr>
              <w:t>875,97</w:t>
            </w:r>
          </w:p>
        </w:tc>
        <w:tc>
          <w:tcPr>
            <w:tcW w:w="487" w:type="pct"/>
          </w:tcPr>
          <w:p w:rsidR="00DB5F8B" w:rsidRPr="007D75CF" w:rsidRDefault="00DB5F8B" w:rsidP="005D12B1">
            <w:pPr>
              <w:pStyle w:val="a5"/>
              <w:contextualSpacing/>
              <w:jc w:val="center"/>
              <w:rPr>
                <w:rFonts w:eastAsiaTheme="minorHAnsi"/>
                <w:kern w:val="0"/>
                <w:lang w:eastAsia="ru-RU"/>
              </w:rPr>
            </w:pPr>
            <w:r w:rsidRPr="007D75CF">
              <w:rPr>
                <w:rFonts w:eastAsiaTheme="minorHAnsi"/>
                <w:kern w:val="0"/>
                <w:lang w:eastAsia="ru-RU"/>
              </w:rPr>
              <w:t>51,88</w:t>
            </w:r>
          </w:p>
        </w:tc>
        <w:tc>
          <w:tcPr>
            <w:tcW w:w="486" w:type="pct"/>
          </w:tcPr>
          <w:p w:rsidR="00DB5F8B" w:rsidRPr="007D75CF" w:rsidRDefault="00DB5F8B" w:rsidP="005D12B1">
            <w:pPr>
              <w:pStyle w:val="a5"/>
              <w:contextualSpacing/>
              <w:jc w:val="center"/>
              <w:rPr>
                <w:rFonts w:eastAsiaTheme="minorHAnsi"/>
                <w:kern w:val="0"/>
                <w:lang w:eastAsia="ru-RU"/>
              </w:rPr>
            </w:pPr>
            <w:r w:rsidRPr="007D75CF">
              <w:rPr>
                <w:rFonts w:eastAsiaTheme="minorHAnsi"/>
                <w:kern w:val="0"/>
                <w:lang w:eastAsia="ru-RU"/>
              </w:rPr>
              <w:t>60</w:t>
            </w:r>
          </w:p>
        </w:tc>
        <w:tc>
          <w:tcPr>
            <w:tcW w:w="487" w:type="pct"/>
          </w:tcPr>
          <w:p w:rsidR="00DB5F8B" w:rsidRPr="007D75CF" w:rsidRDefault="00DB5F8B" w:rsidP="005D12B1">
            <w:pPr>
              <w:pStyle w:val="a5"/>
              <w:contextualSpacing/>
              <w:jc w:val="center"/>
              <w:rPr>
                <w:rFonts w:eastAsiaTheme="minorHAnsi"/>
                <w:kern w:val="0"/>
                <w:lang w:eastAsia="ru-RU"/>
              </w:rPr>
            </w:pPr>
            <w:r w:rsidRPr="007D75CF">
              <w:rPr>
                <w:rFonts w:eastAsiaTheme="minorHAnsi"/>
                <w:kern w:val="0"/>
                <w:lang w:eastAsia="ru-RU"/>
              </w:rPr>
              <w:t>2</w:t>
            </w:r>
          </w:p>
        </w:tc>
        <w:tc>
          <w:tcPr>
            <w:tcW w:w="487" w:type="pct"/>
          </w:tcPr>
          <w:p w:rsidR="00DB5F8B" w:rsidRPr="007D75CF" w:rsidRDefault="00DB5F8B" w:rsidP="005D12B1">
            <w:pPr>
              <w:pStyle w:val="a5"/>
              <w:contextualSpacing/>
              <w:jc w:val="center"/>
              <w:rPr>
                <w:rFonts w:eastAsiaTheme="minorHAnsi"/>
                <w:kern w:val="0"/>
                <w:lang w:eastAsia="ru-RU"/>
              </w:rPr>
            </w:pPr>
            <w:r w:rsidRPr="007D75CF">
              <w:rPr>
                <w:rFonts w:eastAsiaTheme="minorHAnsi"/>
                <w:kern w:val="0"/>
                <w:lang w:eastAsia="ru-RU"/>
              </w:rPr>
              <w:t>-</w:t>
            </w:r>
          </w:p>
        </w:tc>
        <w:tc>
          <w:tcPr>
            <w:tcW w:w="486" w:type="pct"/>
          </w:tcPr>
          <w:p w:rsidR="00DB5F8B" w:rsidRPr="007D75CF" w:rsidRDefault="00DB5F8B" w:rsidP="005D12B1">
            <w:pPr>
              <w:pStyle w:val="a5"/>
              <w:contextualSpacing/>
              <w:jc w:val="center"/>
              <w:rPr>
                <w:rFonts w:eastAsiaTheme="minorHAnsi"/>
                <w:kern w:val="0"/>
                <w:lang w:eastAsia="ru-RU"/>
              </w:rPr>
            </w:pPr>
            <w:r w:rsidRPr="007D75CF">
              <w:rPr>
                <w:rFonts w:eastAsiaTheme="minorHAnsi"/>
                <w:kern w:val="0"/>
                <w:lang w:eastAsia="ru-RU"/>
              </w:rPr>
              <w:t>-</w:t>
            </w:r>
          </w:p>
        </w:tc>
      </w:tr>
      <w:tr w:rsidR="00DB5F8B" w:rsidRPr="007D75CF" w:rsidTr="005D12B1">
        <w:trPr>
          <w:trHeight w:val="567"/>
        </w:trPr>
        <w:tc>
          <w:tcPr>
            <w:tcW w:w="233" w:type="pct"/>
          </w:tcPr>
          <w:p w:rsidR="00DB5F8B" w:rsidRPr="007D75CF" w:rsidRDefault="00DB5F8B" w:rsidP="00DB5F8B">
            <w:pPr>
              <w:pStyle w:val="a3"/>
              <w:numPr>
                <w:ilvl w:val="0"/>
                <w:numId w:val="2"/>
              </w:numPr>
              <w:tabs>
                <w:tab w:val="left" w:pos="360"/>
              </w:tabs>
              <w:spacing w:after="0" w:line="240" w:lineRule="auto"/>
              <w:jc w:val="center"/>
              <w:rPr>
                <w:rFonts w:ascii="Times New Roman" w:hAnsi="Times New Roman" w:cs="Times New Roman"/>
                <w:sz w:val="24"/>
                <w:szCs w:val="24"/>
                <w:lang w:eastAsia="ru-RU"/>
              </w:rPr>
            </w:pPr>
          </w:p>
        </w:tc>
        <w:tc>
          <w:tcPr>
            <w:tcW w:w="924" w:type="pct"/>
          </w:tcPr>
          <w:p w:rsidR="00DB5F8B" w:rsidRPr="007D75CF" w:rsidRDefault="00DB5F8B" w:rsidP="005D12B1">
            <w:pPr>
              <w:contextualSpacing/>
              <w:rPr>
                <w:lang w:eastAsia="ru-RU"/>
              </w:rPr>
            </w:pPr>
            <w:r w:rsidRPr="007D75CF">
              <w:rPr>
                <w:lang w:eastAsia="ru-RU"/>
              </w:rPr>
              <w:t>Зона рекреационного назначения</w:t>
            </w:r>
          </w:p>
        </w:tc>
        <w:tc>
          <w:tcPr>
            <w:tcW w:w="438" w:type="pct"/>
          </w:tcPr>
          <w:p w:rsidR="00DB5F8B" w:rsidRPr="007D75CF" w:rsidRDefault="00DB5F8B" w:rsidP="005D12B1">
            <w:pPr>
              <w:pStyle w:val="a5"/>
              <w:contextualSpacing/>
              <w:jc w:val="center"/>
              <w:rPr>
                <w:rFonts w:eastAsiaTheme="minorHAnsi"/>
                <w:kern w:val="0"/>
                <w:lang w:eastAsia="ru-RU"/>
              </w:rPr>
            </w:pPr>
            <w:r w:rsidRPr="007D75CF">
              <w:rPr>
                <w:rFonts w:eastAsiaTheme="minorHAnsi"/>
                <w:kern w:val="0"/>
                <w:lang w:eastAsia="ru-RU"/>
              </w:rPr>
              <w:t>7,54</w:t>
            </w:r>
          </w:p>
        </w:tc>
        <w:tc>
          <w:tcPr>
            <w:tcW w:w="487" w:type="pct"/>
          </w:tcPr>
          <w:p w:rsidR="00DB5F8B" w:rsidRPr="007D75CF" w:rsidRDefault="00DB5F8B" w:rsidP="005D12B1">
            <w:pPr>
              <w:pStyle w:val="a5"/>
              <w:contextualSpacing/>
              <w:jc w:val="center"/>
              <w:rPr>
                <w:rFonts w:eastAsiaTheme="minorHAnsi"/>
                <w:kern w:val="0"/>
                <w:lang w:eastAsia="ru-RU"/>
              </w:rPr>
            </w:pPr>
            <w:r w:rsidRPr="007D75CF">
              <w:rPr>
                <w:rFonts w:eastAsiaTheme="minorHAnsi"/>
                <w:kern w:val="0"/>
                <w:lang w:eastAsia="ru-RU"/>
              </w:rPr>
              <w:t>0,03</w:t>
            </w:r>
          </w:p>
        </w:tc>
        <w:tc>
          <w:tcPr>
            <w:tcW w:w="485" w:type="pct"/>
          </w:tcPr>
          <w:p w:rsidR="00DB5F8B" w:rsidRPr="007D75CF" w:rsidRDefault="00DB5F8B" w:rsidP="005D12B1">
            <w:pPr>
              <w:pStyle w:val="a5"/>
              <w:contextualSpacing/>
              <w:jc w:val="center"/>
              <w:rPr>
                <w:rFonts w:eastAsiaTheme="minorHAnsi"/>
                <w:kern w:val="0"/>
                <w:lang w:eastAsia="ru-RU"/>
              </w:rPr>
            </w:pPr>
            <w:r w:rsidRPr="007D75CF">
              <w:rPr>
                <w:rFonts w:eastAsiaTheme="minorHAnsi"/>
                <w:kern w:val="0"/>
                <w:lang w:eastAsia="ru-RU"/>
              </w:rPr>
              <w:t>7,54</w:t>
            </w:r>
          </w:p>
        </w:tc>
        <w:tc>
          <w:tcPr>
            <w:tcW w:w="487" w:type="pct"/>
          </w:tcPr>
          <w:p w:rsidR="00DB5F8B" w:rsidRPr="007D75CF" w:rsidRDefault="00DB5F8B" w:rsidP="005D12B1">
            <w:pPr>
              <w:pStyle w:val="a5"/>
              <w:contextualSpacing/>
              <w:jc w:val="center"/>
              <w:rPr>
                <w:rFonts w:eastAsiaTheme="minorHAnsi"/>
                <w:kern w:val="0"/>
                <w:lang w:eastAsia="ru-RU"/>
              </w:rPr>
            </w:pPr>
            <w:r w:rsidRPr="007D75CF">
              <w:rPr>
                <w:rFonts w:eastAsiaTheme="minorHAnsi"/>
                <w:kern w:val="0"/>
                <w:lang w:eastAsia="ru-RU"/>
              </w:rPr>
              <w:t>0,45</w:t>
            </w:r>
          </w:p>
        </w:tc>
        <w:tc>
          <w:tcPr>
            <w:tcW w:w="486" w:type="pct"/>
          </w:tcPr>
          <w:p w:rsidR="00DB5F8B" w:rsidRPr="007D75CF" w:rsidRDefault="00DB5F8B" w:rsidP="005D12B1">
            <w:pPr>
              <w:pStyle w:val="a5"/>
              <w:contextualSpacing/>
              <w:jc w:val="center"/>
              <w:rPr>
                <w:rFonts w:eastAsiaTheme="minorHAnsi"/>
                <w:kern w:val="0"/>
                <w:lang w:eastAsia="ru-RU"/>
              </w:rPr>
            </w:pPr>
            <w:r w:rsidRPr="007D75CF">
              <w:rPr>
                <w:rFonts w:eastAsiaTheme="minorHAnsi"/>
                <w:kern w:val="0"/>
                <w:lang w:eastAsia="ru-RU"/>
              </w:rPr>
              <w:t>80</w:t>
            </w:r>
          </w:p>
        </w:tc>
        <w:tc>
          <w:tcPr>
            <w:tcW w:w="487" w:type="pct"/>
          </w:tcPr>
          <w:p w:rsidR="00DB5F8B" w:rsidRPr="007D75CF" w:rsidRDefault="00DB5F8B" w:rsidP="005D12B1">
            <w:pPr>
              <w:pStyle w:val="a5"/>
              <w:contextualSpacing/>
              <w:jc w:val="center"/>
              <w:rPr>
                <w:rFonts w:eastAsiaTheme="minorHAnsi"/>
                <w:kern w:val="0"/>
                <w:lang w:eastAsia="ru-RU"/>
              </w:rPr>
            </w:pPr>
            <w:r w:rsidRPr="007D75CF">
              <w:rPr>
                <w:rFonts w:eastAsiaTheme="minorHAnsi"/>
                <w:kern w:val="0"/>
                <w:lang w:eastAsia="ru-RU"/>
              </w:rPr>
              <w:t>2</w:t>
            </w:r>
          </w:p>
        </w:tc>
        <w:tc>
          <w:tcPr>
            <w:tcW w:w="487" w:type="pct"/>
          </w:tcPr>
          <w:p w:rsidR="00DB5F8B" w:rsidRPr="007D75CF" w:rsidRDefault="00DB5F8B" w:rsidP="005D12B1">
            <w:pPr>
              <w:pStyle w:val="a5"/>
              <w:contextualSpacing/>
              <w:jc w:val="center"/>
              <w:rPr>
                <w:rFonts w:eastAsiaTheme="minorHAnsi"/>
                <w:kern w:val="0"/>
                <w:lang w:eastAsia="ru-RU"/>
              </w:rPr>
            </w:pPr>
            <w:r w:rsidRPr="007D75CF">
              <w:rPr>
                <w:rFonts w:eastAsiaTheme="minorHAnsi"/>
                <w:kern w:val="0"/>
                <w:lang w:eastAsia="ru-RU"/>
              </w:rPr>
              <w:t>-</w:t>
            </w:r>
          </w:p>
        </w:tc>
        <w:tc>
          <w:tcPr>
            <w:tcW w:w="486" w:type="pct"/>
          </w:tcPr>
          <w:p w:rsidR="00DB5F8B" w:rsidRPr="007D75CF" w:rsidRDefault="00DB5F8B" w:rsidP="005D12B1">
            <w:pPr>
              <w:pStyle w:val="a5"/>
              <w:contextualSpacing/>
              <w:jc w:val="center"/>
              <w:rPr>
                <w:rFonts w:eastAsiaTheme="minorHAnsi"/>
                <w:kern w:val="0"/>
                <w:lang w:eastAsia="ru-RU"/>
              </w:rPr>
            </w:pPr>
            <w:r w:rsidRPr="007D75CF">
              <w:rPr>
                <w:rFonts w:eastAsiaTheme="minorHAnsi"/>
                <w:kern w:val="0"/>
                <w:lang w:eastAsia="ru-RU"/>
              </w:rPr>
              <w:t>-</w:t>
            </w:r>
          </w:p>
        </w:tc>
      </w:tr>
      <w:tr w:rsidR="00DB5F8B" w:rsidRPr="007D75CF" w:rsidTr="005D12B1">
        <w:trPr>
          <w:trHeight w:val="567"/>
        </w:trPr>
        <w:tc>
          <w:tcPr>
            <w:tcW w:w="233" w:type="pct"/>
          </w:tcPr>
          <w:p w:rsidR="00DB5F8B" w:rsidRPr="007D75CF" w:rsidRDefault="00DB5F8B" w:rsidP="00DB5F8B">
            <w:pPr>
              <w:pStyle w:val="a3"/>
              <w:numPr>
                <w:ilvl w:val="0"/>
                <w:numId w:val="2"/>
              </w:numPr>
              <w:tabs>
                <w:tab w:val="left" w:pos="360"/>
              </w:tabs>
              <w:spacing w:after="0" w:line="240" w:lineRule="auto"/>
              <w:jc w:val="center"/>
              <w:rPr>
                <w:rFonts w:ascii="Times New Roman" w:hAnsi="Times New Roman" w:cs="Times New Roman"/>
                <w:sz w:val="24"/>
                <w:szCs w:val="24"/>
                <w:lang w:eastAsia="ru-RU"/>
              </w:rPr>
            </w:pPr>
          </w:p>
        </w:tc>
        <w:tc>
          <w:tcPr>
            <w:tcW w:w="924" w:type="pct"/>
          </w:tcPr>
          <w:p w:rsidR="00DB5F8B" w:rsidRPr="007D75CF" w:rsidRDefault="00DB5F8B" w:rsidP="005D12B1">
            <w:pPr>
              <w:contextualSpacing/>
              <w:rPr>
                <w:lang w:eastAsia="ru-RU"/>
              </w:rPr>
            </w:pPr>
            <w:r w:rsidRPr="007D75CF">
              <w:rPr>
                <w:lang w:eastAsia="ru-RU"/>
              </w:rPr>
              <w:t>Зона лесов</w:t>
            </w:r>
          </w:p>
        </w:tc>
        <w:tc>
          <w:tcPr>
            <w:tcW w:w="438" w:type="pct"/>
          </w:tcPr>
          <w:p w:rsidR="00DB5F8B" w:rsidRPr="007D75CF" w:rsidRDefault="00DB5F8B" w:rsidP="005D12B1">
            <w:pPr>
              <w:pStyle w:val="a5"/>
              <w:contextualSpacing/>
              <w:jc w:val="center"/>
              <w:rPr>
                <w:rFonts w:eastAsiaTheme="minorHAnsi"/>
                <w:kern w:val="0"/>
                <w:lang w:eastAsia="ru-RU"/>
              </w:rPr>
            </w:pPr>
            <w:r w:rsidRPr="007D75CF">
              <w:rPr>
                <w:rFonts w:eastAsiaTheme="minorHAnsi"/>
                <w:kern w:val="0"/>
                <w:lang w:eastAsia="ru-RU"/>
              </w:rPr>
              <w:t>394,44</w:t>
            </w:r>
          </w:p>
        </w:tc>
        <w:tc>
          <w:tcPr>
            <w:tcW w:w="487" w:type="pct"/>
          </w:tcPr>
          <w:p w:rsidR="00DB5F8B" w:rsidRPr="007D75CF" w:rsidRDefault="00DB5F8B" w:rsidP="005D12B1">
            <w:pPr>
              <w:pStyle w:val="a5"/>
              <w:contextualSpacing/>
              <w:jc w:val="center"/>
              <w:rPr>
                <w:rFonts w:eastAsiaTheme="minorHAnsi"/>
                <w:kern w:val="0"/>
                <w:lang w:eastAsia="ru-RU"/>
              </w:rPr>
            </w:pPr>
            <w:r w:rsidRPr="007D75CF">
              <w:rPr>
                <w:rFonts w:eastAsiaTheme="minorHAnsi"/>
                <w:kern w:val="0"/>
                <w:lang w:eastAsia="ru-RU"/>
              </w:rPr>
              <w:t>1,39</w:t>
            </w:r>
          </w:p>
        </w:tc>
        <w:tc>
          <w:tcPr>
            <w:tcW w:w="485" w:type="pct"/>
          </w:tcPr>
          <w:p w:rsidR="00DB5F8B" w:rsidRPr="007D75CF" w:rsidRDefault="00DB5F8B" w:rsidP="005D12B1">
            <w:pPr>
              <w:pStyle w:val="a5"/>
              <w:contextualSpacing/>
              <w:jc w:val="center"/>
              <w:rPr>
                <w:rFonts w:eastAsiaTheme="minorHAnsi"/>
                <w:kern w:val="0"/>
                <w:lang w:eastAsia="ru-RU"/>
              </w:rPr>
            </w:pPr>
            <w:r w:rsidRPr="007D75CF">
              <w:rPr>
                <w:rFonts w:eastAsiaTheme="minorHAnsi"/>
                <w:kern w:val="0"/>
                <w:lang w:eastAsia="ru-RU"/>
              </w:rPr>
              <w:t>-</w:t>
            </w:r>
          </w:p>
        </w:tc>
        <w:tc>
          <w:tcPr>
            <w:tcW w:w="487" w:type="pct"/>
          </w:tcPr>
          <w:p w:rsidR="00DB5F8B" w:rsidRPr="007D75CF" w:rsidRDefault="00DB5F8B" w:rsidP="005D12B1">
            <w:pPr>
              <w:pStyle w:val="a5"/>
              <w:contextualSpacing/>
              <w:jc w:val="center"/>
              <w:rPr>
                <w:rFonts w:eastAsiaTheme="minorHAnsi"/>
                <w:kern w:val="0"/>
                <w:lang w:eastAsia="ru-RU"/>
              </w:rPr>
            </w:pPr>
            <w:r w:rsidRPr="007D75CF">
              <w:rPr>
                <w:rFonts w:eastAsiaTheme="minorHAnsi"/>
                <w:kern w:val="0"/>
                <w:lang w:eastAsia="ru-RU"/>
              </w:rPr>
              <w:t>-</w:t>
            </w:r>
          </w:p>
        </w:tc>
        <w:tc>
          <w:tcPr>
            <w:tcW w:w="486" w:type="pct"/>
          </w:tcPr>
          <w:p w:rsidR="00DB5F8B" w:rsidRPr="007D75CF" w:rsidRDefault="00DB5F8B" w:rsidP="005D12B1">
            <w:pPr>
              <w:pStyle w:val="a5"/>
              <w:contextualSpacing/>
              <w:jc w:val="center"/>
              <w:rPr>
                <w:rFonts w:eastAsiaTheme="minorHAnsi"/>
                <w:kern w:val="0"/>
                <w:lang w:eastAsia="ru-RU"/>
              </w:rPr>
            </w:pPr>
            <w:r w:rsidRPr="007D75CF">
              <w:rPr>
                <w:rFonts w:eastAsiaTheme="minorHAnsi"/>
                <w:kern w:val="0"/>
                <w:lang w:eastAsia="ru-RU"/>
              </w:rPr>
              <w:t>-</w:t>
            </w:r>
          </w:p>
        </w:tc>
        <w:tc>
          <w:tcPr>
            <w:tcW w:w="487" w:type="pct"/>
          </w:tcPr>
          <w:p w:rsidR="00DB5F8B" w:rsidRPr="007D75CF" w:rsidRDefault="00DB5F8B" w:rsidP="005D12B1">
            <w:pPr>
              <w:pStyle w:val="a5"/>
              <w:contextualSpacing/>
              <w:jc w:val="center"/>
              <w:rPr>
                <w:rFonts w:eastAsiaTheme="minorHAnsi"/>
                <w:kern w:val="0"/>
                <w:lang w:eastAsia="ru-RU"/>
              </w:rPr>
            </w:pPr>
            <w:r w:rsidRPr="007D75CF">
              <w:rPr>
                <w:rFonts w:eastAsiaTheme="minorHAnsi"/>
                <w:kern w:val="0"/>
                <w:lang w:eastAsia="ru-RU"/>
              </w:rPr>
              <w:t>-</w:t>
            </w:r>
          </w:p>
        </w:tc>
        <w:tc>
          <w:tcPr>
            <w:tcW w:w="487" w:type="pct"/>
          </w:tcPr>
          <w:p w:rsidR="00DB5F8B" w:rsidRPr="007D75CF" w:rsidRDefault="00DB5F8B" w:rsidP="005D12B1">
            <w:pPr>
              <w:pStyle w:val="a5"/>
              <w:contextualSpacing/>
              <w:jc w:val="center"/>
              <w:rPr>
                <w:rFonts w:eastAsiaTheme="minorHAnsi"/>
                <w:kern w:val="0"/>
                <w:lang w:eastAsia="ru-RU"/>
              </w:rPr>
            </w:pPr>
            <w:r w:rsidRPr="007D75CF">
              <w:rPr>
                <w:rFonts w:eastAsiaTheme="minorHAnsi"/>
                <w:kern w:val="0"/>
                <w:lang w:eastAsia="ru-RU"/>
              </w:rPr>
              <w:t>-</w:t>
            </w:r>
          </w:p>
        </w:tc>
        <w:tc>
          <w:tcPr>
            <w:tcW w:w="486" w:type="pct"/>
          </w:tcPr>
          <w:p w:rsidR="00DB5F8B" w:rsidRPr="007D75CF" w:rsidRDefault="00DB5F8B" w:rsidP="005D12B1">
            <w:pPr>
              <w:pStyle w:val="a5"/>
              <w:contextualSpacing/>
              <w:jc w:val="center"/>
              <w:rPr>
                <w:rFonts w:eastAsiaTheme="minorHAnsi"/>
                <w:kern w:val="0"/>
                <w:lang w:eastAsia="ru-RU"/>
              </w:rPr>
            </w:pPr>
            <w:r w:rsidRPr="007D75CF">
              <w:rPr>
                <w:rFonts w:eastAsiaTheme="minorHAnsi"/>
                <w:kern w:val="0"/>
                <w:lang w:eastAsia="ru-RU"/>
              </w:rPr>
              <w:t>-</w:t>
            </w:r>
          </w:p>
        </w:tc>
      </w:tr>
      <w:tr w:rsidR="00DB5F8B" w:rsidRPr="007D75CF" w:rsidTr="005D12B1">
        <w:trPr>
          <w:trHeight w:val="567"/>
        </w:trPr>
        <w:tc>
          <w:tcPr>
            <w:tcW w:w="233" w:type="pct"/>
          </w:tcPr>
          <w:p w:rsidR="00DB5F8B" w:rsidRPr="007D75CF" w:rsidRDefault="00DB5F8B" w:rsidP="00DB5F8B">
            <w:pPr>
              <w:pStyle w:val="a3"/>
              <w:numPr>
                <w:ilvl w:val="0"/>
                <w:numId w:val="2"/>
              </w:numPr>
              <w:tabs>
                <w:tab w:val="left" w:pos="360"/>
              </w:tabs>
              <w:spacing w:after="0" w:line="240" w:lineRule="auto"/>
              <w:jc w:val="center"/>
              <w:rPr>
                <w:rFonts w:ascii="Times New Roman" w:hAnsi="Times New Roman" w:cs="Times New Roman"/>
                <w:sz w:val="24"/>
                <w:szCs w:val="24"/>
                <w:lang w:eastAsia="ru-RU"/>
              </w:rPr>
            </w:pPr>
          </w:p>
        </w:tc>
        <w:tc>
          <w:tcPr>
            <w:tcW w:w="924" w:type="pct"/>
          </w:tcPr>
          <w:p w:rsidR="00DB5F8B" w:rsidRPr="007D75CF" w:rsidRDefault="00DB5F8B" w:rsidP="005D12B1">
            <w:pPr>
              <w:contextualSpacing/>
              <w:rPr>
                <w:lang w:eastAsia="ru-RU"/>
              </w:rPr>
            </w:pPr>
            <w:r w:rsidRPr="007D75CF">
              <w:rPr>
                <w:lang w:eastAsia="ru-RU"/>
              </w:rPr>
              <w:t>Зона кладбищ</w:t>
            </w:r>
          </w:p>
        </w:tc>
        <w:tc>
          <w:tcPr>
            <w:tcW w:w="438" w:type="pct"/>
          </w:tcPr>
          <w:p w:rsidR="00DB5F8B" w:rsidRPr="007D75CF" w:rsidRDefault="00DB5F8B" w:rsidP="005D12B1">
            <w:pPr>
              <w:pStyle w:val="a5"/>
              <w:contextualSpacing/>
              <w:jc w:val="center"/>
              <w:rPr>
                <w:rFonts w:eastAsiaTheme="minorHAnsi"/>
                <w:kern w:val="0"/>
                <w:lang w:eastAsia="ru-RU"/>
              </w:rPr>
            </w:pPr>
            <w:r w:rsidRPr="007D75CF">
              <w:rPr>
                <w:rFonts w:eastAsiaTheme="minorHAnsi"/>
                <w:kern w:val="0"/>
                <w:lang w:eastAsia="ru-RU"/>
              </w:rPr>
              <w:t>12,27</w:t>
            </w:r>
          </w:p>
        </w:tc>
        <w:tc>
          <w:tcPr>
            <w:tcW w:w="487" w:type="pct"/>
          </w:tcPr>
          <w:p w:rsidR="00DB5F8B" w:rsidRPr="007D75CF" w:rsidRDefault="00DB5F8B" w:rsidP="005D12B1">
            <w:pPr>
              <w:pStyle w:val="a5"/>
              <w:contextualSpacing/>
              <w:jc w:val="center"/>
              <w:rPr>
                <w:rFonts w:eastAsiaTheme="minorHAnsi"/>
                <w:kern w:val="0"/>
                <w:lang w:eastAsia="ru-RU"/>
              </w:rPr>
            </w:pPr>
            <w:r w:rsidRPr="007D75CF">
              <w:rPr>
                <w:rFonts w:eastAsiaTheme="minorHAnsi"/>
                <w:kern w:val="0"/>
                <w:lang w:eastAsia="ru-RU"/>
              </w:rPr>
              <w:t>0,04</w:t>
            </w:r>
          </w:p>
        </w:tc>
        <w:tc>
          <w:tcPr>
            <w:tcW w:w="485" w:type="pct"/>
          </w:tcPr>
          <w:p w:rsidR="00DB5F8B" w:rsidRPr="007D75CF" w:rsidRDefault="00DB5F8B" w:rsidP="005D12B1">
            <w:pPr>
              <w:pStyle w:val="a5"/>
              <w:contextualSpacing/>
              <w:jc w:val="center"/>
              <w:rPr>
                <w:rFonts w:eastAsiaTheme="minorHAnsi"/>
                <w:kern w:val="0"/>
                <w:lang w:eastAsia="ru-RU"/>
              </w:rPr>
            </w:pPr>
            <w:r w:rsidRPr="007D75CF">
              <w:rPr>
                <w:rFonts w:eastAsiaTheme="minorHAnsi"/>
                <w:kern w:val="0"/>
                <w:lang w:eastAsia="ru-RU"/>
              </w:rPr>
              <w:t>12,27</w:t>
            </w:r>
          </w:p>
        </w:tc>
        <w:tc>
          <w:tcPr>
            <w:tcW w:w="487" w:type="pct"/>
          </w:tcPr>
          <w:p w:rsidR="00DB5F8B" w:rsidRPr="007D75CF" w:rsidRDefault="00DB5F8B" w:rsidP="005D12B1">
            <w:pPr>
              <w:pStyle w:val="a5"/>
              <w:contextualSpacing/>
              <w:jc w:val="center"/>
              <w:rPr>
                <w:rFonts w:eastAsiaTheme="minorHAnsi"/>
                <w:kern w:val="0"/>
                <w:lang w:eastAsia="ru-RU"/>
              </w:rPr>
            </w:pPr>
            <w:r w:rsidRPr="007D75CF">
              <w:rPr>
                <w:rFonts w:eastAsiaTheme="minorHAnsi"/>
                <w:kern w:val="0"/>
                <w:lang w:eastAsia="ru-RU"/>
              </w:rPr>
              <w:t>0,73</w:t>
            </w:r>
          </w:p>
        </w:tc>
        <w:tc>
          <w:tcPr>
            <w:tcW w:w="486" w:type="pct"/>
          </w:tcPr>
          <w:p w:rsidR="00DB5F8B" w:rsidRPr="007D75CF" w:rsidRDefault="00DB5F8B" w:rsidP="005D12B1">
            <w:pPr>
              <w:pStyle w:val="a5"/>
              <w:contextualSpacing/>
              <w:jc w:val="center"/>
              <w:rPr>
                <w:rFonts w:eastAsiaTheme="minorHAnsi"/>
                <w:kern w:val="0"/>
                <w:lang w:eastAsia="ru-RU"/>
              </w:rPr>
            </w:pPr>
            <w:r w:rsidRPr="007D75CF">
              <w:rPr>
                <w:rFonts w:eastAsiaTheme="minorHAnsi"/>
                <w:kern w:val="0"/>
                <w:lang w:eastAsia="ru-RU"/>
              </w:rPr>
              <w:t>10</w:t>
            </w:r>
          </w:p>
        </w:tc>
        <w:tc>
          <w:tcPr>
            <w:tcW w:w="487" w:type="pct"/>
          </w:tcPr>
          <w:p w:rsidR="00DB5F8B" w:rsidRPr="007D75CF" w:rsidRDefault="00DB5F8B" w:rsidP="005D12B1">
            <w:pPr>
              <w:pStyle w:val="a5"/>
              <w:contextualSpacing/>
              <w:jc w:val="center"/>
              <w:rPr>
                <w:rFonts w:eastAsiaTheme="minorHAnsi"/>
                <w:kern w:val="0"/>
                <w:lang w:eastAsia="ru-RU"/>
              </w:rPr>
            </w:pPr>
            <w:r w:rsidRPr="007D75CF">
              <w:rPr>
                <w:rFonts w:eastAsiaTheme="minorHAnsi"/>
                <w:kern w:val="0"/>
                <w:lang w:eastAsia="ru-RU"/>
              </w:rPr>
              <w:t>1</w:t>
            </w:r>
          </w:p>
        </w:tc>
        <w:tc>
          <w:tcPr>
            <w:tcW w:w="487" w:type="pct"/>
          </w:tcPr>
          <w:p w:rsidR="00DB5F8B" w:rsidRPr="007D75CF" w:rsidRDefault="00DB5F8B" w:rsidP="005D12B1">
            <w:pPr>
              <w:pStyle w:val="a5"/>
              <w:contextualSpacing/>
              <w:jc w:val="center"/>
              <w:rPr>
                <w:rFonts w:eastAsiaTheme="minorHAnsi"/>
                <w:kern w:val="0"/>
                <w:lang w:eastAsia="ru-RU"/>
              </w:rPr>
            </w:pPr>
            <w:r w:rsidRPr="007D75CF">
              <w:rPr>
                <w:rFonts w:eastAsiaTheme="minorHAnsi"/>
                <w:kern w:val="0"/>
                <w:lang w:eastAsia="ru-RU"/>
              </w:rPr>
              <w:t>-</w:t>
            </w:r>
          </w:p>
        </w:tc>
        <w:tc>
          <w:tcPr>
            <w:tcW w:w="486" w:type="pct"/>
          </w:tcPr>
          <w:p w:rsidR="00DB5F8B" w:rsidRPr="007D75CF" w:rsidRDefault="00DB5F8B" w:rsidP="005D12B1">
            <w:pPr>
              <w:pStyle w:val="a5"/>
              <w:contextualSpacing/>
              <w:jc w:val="center"/>
              <w:rPr>
                <w:rFonts w:eastAsiaTheme="minorHAnsi"/>
                <w:kern w:val="0"/>
                <w:lang w:eastAsia="ru-RU"/>
              </w:rPr>
            </w:pPr>
            <w:r w:rsidRPr="007D75CF">
              <w:rPr>
                <w:rFonts w:eastAsiaTheme="minorHAnsi"/>
                <w:kern w:val="0"/>
                <w:lang w:eastAsia="ru-RU"/>
              </w:rPr>
              <w:t>-</w:t>
            </w:r>
          </w:p>
        </w:tc>
      </w:tr>
      <w:tr w:rsidR="00DB5F8B" w:rsidRPr="007D75CF" w:rsidTr="005D12B1">
        <w:trPr>
          <w:trHeight w:val="567"/>
        </w:trPr>
        <w:tc>
          <w:tcPr>
            <w:tcW w:w="233" w:type="pct"/>
          </w:tcPr>
          <w:p w:rsidR="00DB5F8B" w:rsidRPr="007D75CF" w:rsidRDefault="00DB5F8B" w:rsidP="00DB5F8B">
            <w:pPr>
              <w:pStyle w:val="a3"/>
              <w:numPr>
                <w:ilvl w:val="0"/>
                <w:numId w:val="2"/>
              </w:numPr>
              <w:tabs>
                <w:tab w:val="left" w:pos="360"/>
              </w:tabs>
              <w:spacing w:after="0" w:line="240" w:lineRule="auto"/>
              <w:jc w:val="center"/>
              <w:rPr>
                <w:rFonts w:ascii="Times New Roman" w:hAnsi="Times New Roman" w:cs="Times New Roman"/>
                <w:sz w:val="24"/>
                <w:szCs w:val="24"/>
                <w:lang w:eastAsia="ru-RU"/>
              </w:rPr>
            </w:pPr>
          </w:p>
        </w:tc>
        <w:tc>
          <w:tcPr>
            <w:tcW w:w="924" w:type="pct"/>
          </w:tcPr>
          <w:p w:rsidR="00DB5F8B" w:rsidRPr="007D75CF" w:rsidRDefault="00DB5F8B" w:rsidP="005D12B1">
            <w:pPr>
              <w:contextualSpacing/>
              <w:rPr>
                <w:lang w:eastAsia="ru-RU"/>
              </w:rPr>
            </w:pPr>
            <w:r w:rsidRPr="007D75CF">
              <w:rPr>
                <w:lang w:eastAsia="ru-RU"/>
              </w:rPr>
              <w:t>Зона акваторий</w:t>
            </w:r>
          </w:p>
        </w:tc>
        <w:tc>
          <w:tcPr>
            <w:tcW w:w="438" w:type="pct"/>
          </w:tcPr>
          <w:p w:rsidR="00DB5F8B" w:rsidRPr="007D75CF" w:rsidRDefault="00DB5F8B" w:rsidP="005D12B1">
            <w:pPr>
              <w:pStyle w:val="a5"/>
              <w:contextualSpacing/>
              <w:jc w:val="center"/>
              <w:rPr>
                <w:rFonts w:eastAsiaTheme="minorHAnsi"/>
                <w:kern w:val="0"/>
                <w:lang w:eastAsia="ru-RU"/>
              </w:rPr>
            </w:pPr>
            <w:r w:rsidRPr="007D75CF">
              <w:rPr>
                <w:rFonts w:eastAsiaTheme="minorHAnsi"/>
                <w:kern w:val="0"/>
                <w:lang w:eastAsia="ru-RU"/>
              </w:rPr>
              <w:t>81,74</w:t>
            </w:r>
          </w:p>
        </w:tc>
        <w:tc>
          <w:tcPr>
            <w:tcW w:w="487" w:type="pct"/>
          </w:tcPr>
          <w:p w:rsidR="00DB5F8B" w:rsidRPr="007D75CF" w:rsidRDefault="00DB5F8B" w:rsidP="005D12B1">
            <w:pPr>
              <w:pStyle w:val="a5"/>
              <w:contextualSpacing/>
              <w:jc w:val="center"/>
              <w:rPr>
                <w:rFonts w:eastAsiaTheme="minorHAnsi"/>
                <w:kern w:val="0"/>
                <w:lang w:eastAsia="ru-RU"/>
              </w:rPr>
            </w:pPr>
            <w:r w:rsidRPr="007D75CF">
              <w:rPr>
                <w:rFonts w:eastAsiaTheme="minorHAnsi"/>
                <w:kern w:val="0"/>
                <w:lang w:eastAsia="ru-RU"/>
              </w:rPr>
              <w:t>0,29</w:t>
            </w:r>
          </w:p>
        </w:tc>
        <w:tc>
          <w:tcPr>
            <w:tcW w:w="485" w:type="pct"/>
          </w:tcPr>
          <w:p w:rsidR="00DB5F8B" w:rsidRPr="007D75CF" w:rsidRDefault="00DB5F8B" w:rsidP="005D12B1">
            <w:pPr>
              <w:pStyle w:val="a5"/>
              <w:contextualSpacing/>
              <w:jc w:val="center"/>
              <w:rPr>
                <w:rFonts w:eastAsiaTheme="minorHAnsi"/>
                <w:kern w:val="0"/>
                <w:lang w:eastAsia="ru-RU"/>
              </w:rPr>
            </w:pPr>
            <w:r w:rsidRPr="007D75CF">
              <w:rPr>
                <w:rFonts w:eastAsiaTheme="minorHAnsi"/>
                <w:kern w:val="0"/>
                <w:lang w:eastAsia="ru-RU"/>
              </w:rPr>
              <w:t>16,94</w:t>
            </w:r>
          </w:p>
        </w:tc>
        <w:tc>
          <w:tcPr>
            <w:tcW w:w="487" w:type="pct"/>
          </w:tcPr>
          <w:p w:rsidR="00DB5F8B" w:rsidRPr="007D75CF" w:rsidRDefault="00DB5F8B" w:rsidP="005D12B1">
            <w:pPr>
              <w:pStyle w:val="a5"/>
              <w:contextualSpacing/>
              <w:jc w:val="center"/>
              <w:rPr>
                <w:rFonts w:eastAsiaTheme="minorHAnsi"/>
                <w:kern w:val="0"/>
                <w:lang w:eastAsia="ru-RU"/>
              </w:rPr>
            </w:pPr>
            <w:r w:rsidRPr="007D75CF">
              <w:rPr>
                <w:rFonts w:eastAsiaTheme="minorHAnsi"/>
                <w:kern w:val="0"/>
                <w:lang w:eastAsia="ru-RU"/>
              </w:rPr>
              <w:t>1,00</w:t>
            </w:r>
          </w:p>
        </w:tc>
        <w:tc>
          <w:tcPr>
            <w:tcW w:w="486" w:type="pct"/>
          </w:tcPr>
          <w:p w:rsidR="00DB5F8B" w:rsidRPr="007D75CF" w:rsidRDefault="00DB5F8B" w:rsidP="005D12B1">
            <w:pPr>
              <w:pStyle w:val="a5"/>
              <w:contextualSpacing/>
              <w:jc w:val="center"/>
              <w:rPr>
                <w:rFonts w:eastAsiaTheme="minorHAnsi"/>
                <w:kern w:val="0"/>
                <w:lang w:eastAsia="ru-RU"/>
              </w:rPr>
            </w:pPr>
            <w:r w:rsidRPr="007D75CF">
              <w:rPr>
                <w:rFonts w:eastAsiaTheme="minorHAnsi"/>
                <w:kern w:val="0"/>
                <w:lang w:eastAsia="ru-RU"/>
              </w:rPr>
              <w:t>-</w:t>
            </w:r>
          </w:p>
        </w:tc>
        <w:tc>
          <w:tcPr>
            <w:tcW w:w="487" w:type="pct"/>
          </w:tcPr>
          <w:p w:rsidR="00DB5F8B" w:rsidRPr="007D75CF" w:rsidRDefault="00DB5F8B" w:rsidP="005D12B1">
            <w:pPr>
              <w:pStyle w:val="a5"/>
              <w:contextualSpacing/>
              <w:jc w:val="center"/>
              <w:rPr>
                <w:rFonts w:eastAsiaTheme="minorHAnsi"/>
                <w:kern w:val="0"/>
                <w:lang w:eastAsia="ru-RU"/>
              </w:rPr>
            </w:pPr>
            <w:r w:rsidRPr="007D75CF">
              <w:rPr>
                <w:rFonts w:eastAsiaTheme="minorHAnsi"/>
                <w:kern w:val="0"/>
                <w:lang w:eastAsia="ru-RU"/>
              </w:rPr>
              <w:t>-</w:t>
            </w:r>
          </w:p>
        </w:tc>
        <w:tc>
          <w:tcPr>
            <w:tcW w:w="487" w:type="pct"/>
          </w:tcPr>
          <w:p w:rsidR="00DB5F8B" w:rsidRPr="007D75CF" w:rsidRDefault="00DB5F8B" w:rsidP="005D12B1">
            <w:pPr>
              <w:pStyle w:val="a5"/>
              <w:contextualSpacing/>
              <w:jc w:val="center"/>
              <w:rPr>
                <w:rFonts w:eastAsiaTheme="minorHAnsi"/>
                <w:kern w:val="0"/>
                <w:lang w:eastAsia="ru-RU"/>
              </w:rPr>
            </w:pPr>
            <w:r w:rsidRPr="007D75CF">
              <w:rPr>
                <w:rFonts w:eastAsiaTheme="minorHAnsi"/>
                <w:kern w:val="0"/>
                <w:lang w:eastAsia="ru-RU"/>
              </w:rPr>
              <w:t>-</w:t>
            </w:r>
          </w:p>
        </w:tc>
        <w:tc>
          <w:tcPr>
            <w:tcW w:w="486" w:type="pct"/>
          </w:tcPr>
          <w:p w:rsidR="00DB5F8B" w:rsidRPr="007D75CF" w:rsidRDefault="00DB5F8B" w:rsidP="005D12B1">
            <w:pPr>
              <w:pStyle w:val="a5"/>
              <w:contextualSpacing/>
              <w:jc w:val="center"/>
              <w:rPr>
                <w:rFonts w:eastAsiaTheme="minorHAnsi"/>
                <w:kern w:val="0"/>
                <w:lang w:eastAsia="ru-RU"/>
              </w:rPr>
            </w:pPr>
            <w:r w:rsidRPr="007D75CF">
              <w:rPr>
                <w:rFonts w:eastAsiaTheme="minorHAnsi"/>
                <w:kern w:val="0"/>
                <w:lang w:eastAsia="ru-RU"/>
              </w:rPr>
              <w:t>-</w:t>
            </w:r>
          </w:p>
        </w:tc>
      </w:tr>
      <w:tr w:rsidR="00DB5F8B" w:rsidRPr="007D75CF" w:rsidTr="005D12B1">
        <w:trPr>
          <w:trHeight w:val="567"/>
        </w:trPr>
        <w:tc>
          <w:tcPr>
            <w:tcW w:w="233" w:type="pct"/>
          </w:tcPr>
          <w:p w:rsidR="00DB5F8B" w:rsidRPr="007D75CF" w:rsidRDefault="00DB5F8B" w:rsidP="005D12B1">
            <w:pPr>
              <w:pStyle w:val="a3"/>
              <w:tabs>
                <w:tab w:val="left" w:pos="360"/>
              </w:tabs>
              <w:spacing w:after="0" w:line="240" w:lineRule="auto"/>
              <w:ind w:left="360"/>
              <w:rPr>
                <w:rFonts w:ascii="Times New Roman" w:hAnsi="Times New Roman" w:cs="Times New Roman"/>
                <w:sz w:val="24"/>
                <w:szCs w:val="24"/>
                <w:lang w:eastAsia="ru-RU"/>
              </w:rPr>
            </w:pPr>
          </w:p>
        </w:tc>
        <w:tc>
          <w:tcPr>
            <w:tcW w:w="924" w:type="pct"/>
          </w:tcPr>
          <w:p w:rsidR="00DB5F8B" w:rsidRPr="007D75CF" w:rsidRDefault="00DB5F8B" w:rsidP="005D12B1">
            <w:pPr>
              <w:contextualSpacing/>
              <w:rPr>
                <w:lang w:eastAsia="ru-RU"/>
              </w:rPr>
            </w:pPr>
            <w:r w:rsidRPr="007D75CF">
              <w:rPr>
                <w:lang w:eastAsia="ru-RU"/>
              </w:rPr>
              <w:t>Итого:</w:t>
            </w:r>
          </w:p>
        </w:tc>
        <w:tc>
          <w:tcPr>
            <w:tcW w:w="438" w:type="pct"/>
          </w:tcPr>
          <w:p w:rsidR="00DB5F8B" w:rsidRPr="007D75CF" w:rsidRDefault="00DB5F8B" w:rsidP="005D12B1">
            <w:pPr>
              <w:contextualSpacing/>
              <w:jc w:val="center"/>
              <w:rPr>
                <w:lang w:eastAsia="ru-RU"/>
              </w:rPr>
            </w:pPr>
            <w:r w:rsidRPr="007D75CF">
              <w:rPr>
                <w:lang w:eastAsia="ru-RU"/>
              </w:rPr>
              <w:t>28285,21</w:t>
            </w:r>
          </w:p>
        </w:tc>
        <w:tc>
          <w:tcPr>
            <w:tcW w:w="487" w:type="pct"/>
          </w:tcPr>
          <w:p w:rsidR="00DB5F8B" w:rsidRPr="007D75CF" w:rsidRDefault="00DB5F8B" w:rsidP="005D12B1">
            <w:pPr>
              <w:contextualSpacing/>
              <w:jc w:val="center"/>
              <w:rPr>
                <w:lang w:eastAsia="ru-RU"/>
              </w:rPr>
            </w:pPr>
            <w:r w:rsidRPr="007D75CF">
              <w:rPr>
                <w:lang w:eastAsia="ru-RU"/>
              </w:rPr>
              <w:t>100,00</w:t>
            </w:r>
          </w:p>
        </w:tc>
        <w:tc>
          <w:tcPr>
            <w:tcW w:w="485" w:type="pct"/>
          </w:tcPr>
          <w:p w:rsidR="00DB5F8B" w:rsidRPr="007D75CF" w:rsidRDefault="00DB5F8B" w:rsidP="005D12B1">
            <w:pPr>
              <w:tabs>
                <w:tab w:val="left" w:pos="6239"/>
              </w:tabs>
              <w:contextualSpacing/>
              <w:jc w:val="center"/>
              <w:rPr>
                <w:lang w:eastAsia="ru-RU"/>
              </w:rPr>
            </w:pPr>
            <w:r w:rsidRPr="007D75CF">
              <w:rPr>
                <w:lang w:eastAsia="ru-RU"/>
              </w:rPr>
              <w:t>1688,43</w:t>
            </w:r>
          </w:p>
        </w:tc>
        <w:tc>
          <w:tcPr>
            <w:tcW w:w="487" w:type="pct"/>
          </w:tcPr>
          <w:p w:rsidR="00DB5F8B" w:rsidRPr="007D75CF" w:rsidRDefault="00DB5F8B" w:rsidP="005D12B1">
            <w:pPr>
              <w:contextualSpacing/>
              <w:jc w:val="center"/>
              <w:rPr>
                <w:lang w:eastAsia="ru-RU"/>
              </w:rPr>
            </w:pPr>
            <w:r w:rsidRPr="007D75CF">
              <w:rPr>
                <w:lang w:eastAsia="ru-RU"/>
              </w:rPr>
              <w:t>100,00</w:t>
            </w:r>
          </w:p>
        </w:tc>
        <w:tc>
          <w:tcPr>
            <w:tcW w:w="486" w:type="pct"/>
          </w:tcPr>
          <w:p w:rsidR="00DB5F8B" w:rsidRPr="007D75CF" w:rsidRDefault="00DB5F8B" w:rsidP="005D12B1">
            <w:pPr>
              <w:pStyle w:val="a5"/>
              <w:contextualSpacing/>
              <w:jc w:val="center"/>
              <w:rPr>
                <w:rFonts w:eastAsiaTheme="minorHAnsi"/>
                <w:kern w:val="0"/>
                <w:lang w:eastAsia="ru-RU"/>
              </w:rPr>
            </w:pPr>
          </w:p>
        </w:tc>
        <w:tc>
          <w:tcPr>
            <w:tcW w:w="487" w:type="pct"/>
          </w:tcPr>
          <w:p w:rsidR="00DB5F8B" w:rsidRPr="007D75CF" w:rsidRDefault="00DB5F8B" w:rsidP="005D12B1">
            <w:pPr>
              <w:pStyle w:val="a5"/>
              <w:contextualSpacing/>
              <w:jc w:val="center"/>
              <w:rPr>
                <w:rFonts w:eastAsiaTheme="minorHAnsi"/>
                <w:kern w:val="0"/>
                <w:lang w:eastAsia="ru-RU"/>
              </w:rPr>
            </w:pPr>
          </w:p>
        </w:tc>
        <w:tc>
          <w:tcPr>
            <w:tcW w:w="487" w:type="pct"/>
          </w:tcPr>
          <w:p w:rsidR="00DB5F8B" w:rsidRPr="007D75CF" w:rsidRDefault="00DB5F8B" w:rsidP="005D12B1">
            <w:pPr>
              <w:pStyle w:val="a5"/>
              <w:contextualSpacing/>
              <w:jc w:val="center"/>
              <w:rPr>
                <w:rFonts w:eastAsiaTheme="minorHAnsi"/>
                <w:kern w:val="0"/>
                <w:lang w:eastAsia="ru-RU"/>
              </w:rPr>
            </w:pPr>
          </w:p>
        </w:tc>
        <w:tc>
          <w:tcPr>
            <w:tcW w:w="486" w:type="pct"/>
          </w:tcPr>
          <w:p w:rsidR="00DB5F8B" w:rsidRPr="007D75CF" w:rsidRDefault="00DB5F8B" w:rsidP="005D12B1">
            <w:pPr>
              <w:pStyle w:val="a5"/>
              <w:contextualSpacing/>
              <w:jc w:val="center"/>
              <w:rPr>
                <w:rFonts w:eastAsiaTheme="minorHAnsi"/>
                <w:kern w:val="0"/>
                <w:lang w:eastAsia="ru-RU"/>
              </w:rPr>
            </w:pPr>
          </w:p>
        </w:tc>
      </w:tr>
    </w:tbl>
    <w:p w:rsidR="00DB5F8B" w:rsidRPr="007D75CF" w:rsidRDefault="00DB5F8B" w:rsidP="00DB5F8B">
      <w:pPr>
        <w:spacing w:line="276" w:lineRule="auto"/>
        <w:ind w:firstLine="567"/>
        <w:contextualSpacing/>
        <w:jc w:val="both"/>
        <w:rPr>
          <w:bCs/>
          <w:iCs/>
          <w:sz w:val="28"/>
          <w:szCs w:val="28"/>
          <w:lang w:eastAsia="ru-RU"/>
        </w:rPr>
      </w:pPr>
    </w:p>
    <w:p w:rsidR="00DB5F8B" w:rsidRPr="007D75CF" w:rsidRDefault="00DB5F8B" w:rsidP="00DB5F8B">
      <w:pPr>
        <w:pStyle w:val="ConsPlusNormal"/>
        <w:contextualSpacing/>
        <w:rPr>
          <w:rFonts w:ascii="Times New Roman" w:eastAsiaTheme="minorHAnsi" w:hAnsi="Times New Roman" w:cs="Times New Roman"/>
          <w:szCs w:val="22"/>
          <w:lang w:eastAsia="ru-RU"/>
        </w:rPr>
      </w:pPr>
    </w:p>
    <w:p w:rsidR="00DB5F8B" w:rsidRPr="007D75CF" w:rsidRDefault="00DB5F8B" w:rsidP="00DB5F8B">
      <w:pPr>
        <w:ind w:firstLine="567"/>
        <w:contextualSpacing/>
        <w:jc w:val="both"/>
      </w:pPr>
    </w:p>
    <w:p w:rsidR="00DB5F8B" w:rsidRPr="007D75CF" w:rsidRDefault="00DB5F8B" w:rsidP="00DB5F8B">
      <w:pPr>
        <w:ind w:firstLine="567"/>
        <w:contextualSpacing/>
        <w:jc w:val="both"/>
      </w:pPr>
    </w:p>
    <w:p w:rsidR="00DB5F8B" w:rsidRPr="007D75CF" w:rsidRDefault="00DB5F8B" w:rsidP="00DB5F8B">
      <w:pPr>
        <w:ind w:firstLine="567"/>
        <w:contextualSpacing/>
        <w:jc w:val="both"/>
      </w:pPr>
    </w:p>
    <w:p w:rsidR="00DB5F8B" w:rsidRPr="007D75CF" w:rsidRDefault="00DB5F8B" w:rsidP="00DB5F8B">
      <w:pPr>
        <w:ind w:firstLine="567"/>
        <w:contextualSpacing/>
        <w:jc w:val="both"/>
      </w:pPr>
    </w:p>
    <w:p w:rsidR="00DB5F8B" w:rsidRPr="007D75CF" w:rsidRDefault="00DB5F8B" w:rsidP="00DB5F8B">
      <w:pPr>
        <w:ind w:firstLine="567"/>
        <w:contextualSpacing/>
        <w:jc w:val="both"/>
      </w:pPr>
    </w:p>
    <w:p w:rsidR="00DB5F8B" w:rsidRPr="007D75CF" w:rsidRDefault="00DB5F8B" w:rsidP="00DB5F8B">
      <w:pPr>
        <w:ind w:firstLine="567"/>
        <w:contextualSpacing/>
        <w:jc w:val="both"/>
      </w:pPr>
    </w:p>
    <w:p w:rsidR="00DB5F8B" w:rsidRPr="007D75CF" w:rsidRDefault="00DB5F8B" w:rsidP="00DB5F8B">
      <w:pPr>
        <w:ind w:firstLine="567"/>
        <w:contextualSpacing/>
        <w:jc w:val="both"/>
      </w:pPr>
    </w:p>
    <w:p w:rsidR="00DB5F8B" w:rsidRPr="007D75CF" w:rsidRDefault="00DB5F8B" w:rsidP="00DB5F8B">
      <w:pPr>
        <w:ind w:firstLine="567"/>
        <w:contextualSpacing/>
        <w:jc w:val="both"/>
      </w:pPr>
    </w:p>
    <w:p w:rsidR="00DB5F8B" w:rsidRPr="007D75CF" w:rsidRDefault="00DB5F8B" w:rsidP="00DB5F8B">
      <w:pPr>
        <w:contextualSpacing/>
        <w:jc w:val="both"/>
        <w:sectPr w:rsidR="00DB5F8B" w:rsidRPr="007D75CF" w:rsidSect="005D12B1">
          <w:pgSz w:w="16838" w:h="11906" w:orient="landscape"/>
          <w:pgMar w:top="1418" w:right="1134" w:bottom="850" w:left="1134" w:header="708" w:footer="708" w:gutter="0"/>
          <w:cols w:space="708"/>
          <w:docGrid w:linePitch="360"/>
        </w:sectPr>
      </w:pPr>
    </w:p>
    <w:p w:rsidR="00DB5F8B" w:rsidRPr="007D75CF" w:rsidRDefault="00DB5F8B" w:rsidP="00DB5F8B">
      <w:pPr>
        <w:pStyle w:val="2"/>
        <w:spacing w:before="0" w:after="0" w:line="276" w:lineRule="auto"/>
        <w:ind w:firstLine="567"/>
        <w:contextualSpacing/>
        <w:jc w:val="both"/>
        <w:rPr>
          <w:rFonts w:ascii="Times New Roman" w:hAnsi="Times New Roman" w:cs="Times New Roman"/>
          <w:b w:val="0"/>
          <w:i w:val="0"/>
        </w:rPr>
      </w:pPr>
      <w:r w:rsidRPr="007D75CF">
        <w:rPr>
          <w:rFonts w:ascii="Times New Roman" w:hAnsi="Times New Roman" w:cs="Times New Roman"/>
          <w:b w:val="0"/>
          <w:i w:val="0"/>
        </w:rPr>
        <w:lastRenderedPageBreak/>
        <w:t>2.2. Сведения о планируемых для размещения в функциональных зонах объектов федерального значения, объектах регионального значения, объектах местного значения, за исключением линейных объектов.</w:t>
      </w:r>
    </w:p>
    <w:tbl>
      <w:tblPr>
        <w:tblW w:w="4859" w:type="pct"/>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25"/>
        <w:gridCol w:w="3149"/>
        <w:gridCol w:w="6090"/>
      </w:tblGrid>
      <w:tr w:rsidR="00DB5F8B" w:rsidRPr="007D75CF" w:rsidTr="005D12B1">
        <w:trPr>
          <w:trHeight w:val="285"/>
          <w:tblHeader/>
        </w:trPr>
        <w:tc>
          <w:tcPr>
            <w:tcW w:w="317" w:type="pct"/>
            <w:vMerge w:val="restart"/>
            <w:vAlign w:val="center"/>
          </w:tcPr>
          <w:p w:rsidR="00DB5F8B" w:rsidRPr="007D75CF" w:rsidRDefault="00DB5F8B" w:rsidP="005D12B1">
            <w:pPr>
              <w:contextualSpacing/>
              <w:jc w:val="center"/>
              <w:rPr>
                <w:lang w:eastAsia="ru-RU"/>
              </w:rPr>
            </w:pPr>
            <w:r w:rsidRPr="007D75CF">
              <w:rPr>
                <w:lang w:eastAsia="ru-RU"/>
              </w:rPr>
              <w:t>№</w:t>
            </w:r>
          </w:p>
          <w:p w:rsidR="00DB5F8B" w:rsidRPr="007D75CF" w:rsidRDefault="00DB5F8B" w:rsidP="005D12B1">
            <w:pPr>
              <w:contextualSpacing/>
              <w:jc w:val="center"/>
              <w:rPr>
                <w:lang w:eastAsia="ru-RU"/>
              </w:rPr>
            </w:pPr>
            <w:r w:rsidRPr="007D75CF">
              <w:rPr>
                <w:lang w:eastAsia="ru-RU"/>
              </w:rPr>
              <w:t>п.п.</w:t>
            </w:r>
          </w:p>
        </w:tc>
        <w:tc>
          <w:tcPr>
            <w:tcW w:w="1596" w:type="pct"/>
            <w:vMerge w:val="restart"/>
            <w:vAlign w:val="center"/>
          </w:tcPr>
          <w:p w:rsidR="00DB5F8B" w:rsidRPr="007D75CF" w:rsidRDefault="00DB5F8B" w:rsidP="005D12B1">
            <w:pPr>
              <w:tabs>
                <w:tab w:val="left" w:pos="2269"/>
              </w:tabs>
              <w:contextualSpacing/>
              <w:jc w:val="center"/>
              <w:rPr>
                <w:lang w:eastAsia="ru-RU"/>
              </w:rPr>
            </w:pPr>
            <w:r w:rsidRPr="007D75CF">
              <w:rPr>
                <w:lang w:eastAsia="ru-RU"/>
              </w:rPr>
              <w:t>Наименование функциональной зоны</w:t>
            </w:r>
          </w:p>
        </w:tc>
        <w:tc>
          <w:tcPr>
            <w:tcW w:w="3087" w:type="pct"/>
            <w:vMerge w:val="restart"/>
            <w:vAlign w:val="center"/>
          </w:tcPr>
          <w:p w:rsidR="00DB5F8B" w:rsidRPr="007D75CF" w:rsidRDefault="00DB5F8B" w:rsidP="005D12B1">
            <w:pPr>
              <w:contextualSpacing/>
              <w:jc w:val="center"/>
              <w:rPr>
                <w:lang w:eastAsia="ru-RU"/>
              </w:rPr>
            </w:pPr>
            <w:r w:rsidRPr="007D75CF">
              <w:rPr>
                <w:lang w:eastAsia="ru-RU"/>
              </w:rPr>
              <w:t>Сведения о планируемых для размещения объектах федерального значения, объектах регионального значения, объектах местного значения, за исключением линейных объектов.</w:t>
            </w:r>
          </w:p>
        </w:tc>
      </w:tr>
      <w:tr w:rsidR="00DB5F8B" w:rsidRPr="007D75CF" w:rsidTr="005D12B1">
        <w:trPr>
          <w:trHeight w:val="540"/>
          <w:tblHeader/>
        </w:trPr>
        <w:tc>
          <w:tcPr>
            <w:tcW w:w="317" w:type="pct"/>
            <w:vMerge/>
            <w:vAlign w:val="center"/>
          </w:tcPr>
          <w:p w:rsidR="00DB5F8B" w:rsidRPr="007D75CF" w:rsidRDefault="00DB5F8B" w:rsidP="005D12B1">
            <w:pPr>
              <w:contextualSpacing/>
              <w:jc w:val="center"/>
              <w:rPr>
                <w:lang w:eastAsia="ru-RU"/>
              </w:rPr>
            </w:pPr>
          </w:p>
        </w:tc>
        <w:tc>
          <w:tcPr>
            <w:tcW w:w="1596" w:type="pct"/>
            <w:vMerge/>
            <w:vAlign w:val="center"/>
          </w:tcPr>
          <w:p w:rsidR="00DB5F8B" w:rsidRPr="007D75CF" w:rsidRDefault="00DB5F8B" w:rsidP="005D12B1">
            <w:pPr>
              <w:tabs>
                <w:tab w:val="left" w:pos="2269"/>
              </w:tabs>
              <w:contextualSpacing/>
              <w:jc w:val="center"/>
              <w:rPr>
                <w:lang w:eastAsia="ru-RU"/>
              </w:rPr>
            </w:pPr>
          </w:p>
        </w:tc>
        <w:tc>
          <w:tcPr>
            <w:tcW w:w="3087" w:type="pct"/>
            <w:vMerge/>
          </w:tcPr>
          <w:p w:rsidR="00DB5F8B" w:rsidRPr="007D75CF" w:rsidRDefault="00DB5F8B" w:rsidP="005D12B1">
            <w:pPr>
              <w:tabs>
                <w:tab w:val="left" w:pos="2269"/>
              </w:tabs>
              <w:contextualSpacing/>
              <w:jc w:val="center"/>
              <w:rPr>
                <w:lang w:eastAsia="ru-RU"/>
              </w:rPr>
            </w:pPr>
          </w:p>
        </w:tc>
      </w:tr>
      <w:tr w:rsidR="00DB5F8B" w:rsidRPr="007D75CF" w:rsidTr="005D12B1">
        <w:trPr>
          <w:trHeight w:val="276"/>
          <w:tblHeader/>
        </w:trPr>
        <w:tc>
          <w:tcPr>
            <w:tcW w:w="317" w:type="pct"/>
            <w:vMerge/>
            <w:vAlign w:val="center"/>
          </w:tcPr>
          <w:p w:rsidR="00DB5F8B" w:rsidRPr="007D75CF" w:rsidRDefault="00DB5F8B" w:rsidP="005D12B1">
            <w:pPr>
              <w:contextualSpacing/>
              <w:jc w:val="center"/>
              <w:rPr>
                <w:lang w:eastAsia="ru-RU"/>
              </w:rPr>
            </w:pPr>
          </w:p>
        </w:tc>
        <w:tc>
          <w:tcPr>
            <w:tcW w:w="1596" w:type="pct"/>
            <w:vMerge/>
            <w:vAlign w:val="center"/>
          </w:tcPr>
          <w:p w:rsidR="00DB5F8B" w:rsidRPr="007D75CF" w:rsidRDefault="00DB5F8B" w:rsidP="005D12B1">
            <w:pPr>
              <w:tabs>
                <w:tab w:val="left" w:pos="2269"/>
              </w:tabs>
              <w:contextualSpacing/>
              <w:jc w:val="center"/>
              <w:rPr>
                <w:lang w:eastAsia="ru-RU"/>
              </w:rPr>
            </w:pPr>
          </w:p>
        </w:tc>
        <w:tc>
          <w:tcPr>
            <w:tcW w:w="3087" w:type="pct"/>
            <w:vMerge/>
          </w:tcPr>
          <w:p w:rsidR="00DB5F8B" w:rsidRPr="007D75CF" w:rsidRDefault="00DB5F8B" w:rsidP="005D12B1">
            <w:pPr>
              <w:tabs>
                <w:tab w:val="left" w:pos="2269"/>
              </w:tabs>
              <w:contextualSpacing/>
              <w:jc w:val="center"/>
              <w:rPr>
                <w:lang w:eastAsia="ru-RU"/>
              </w:rPr>
            </w:pPr>
          </w:p>
        </w:tc>
      </w:tr>
      <w:tr w:rsidR="00DB5F8B" w:rsidRPr="007D75CF" w:rsidTr="005D12B1">
        <w:trPr>
          <w:tblHeader/>
        </w:trPr>
        <w:tc>
          <w:tcPr>
            <w:tcW w:w="317" w:type="pct"/>
            <w:vAlign w:val="center"/>
          </w:tcPr>
          <w:p w:rsidR="00DB5F8B" w:rsidRPr="007D75CF" w:rsidRDefault="00DB5F8B" w:rsidP="005D12B1">
            <w:pPr>
              <w:contextualSpacing/>
              <w:jc w:val="center"/>
              <w:rPr>
                <w:lang w:eastAsia="ru-RU"/>
              </w:rPr>
            </w:pPr>
            <w:r w:rsidRPr="007D75CF">
              <w:rPr>
                <w:lang w:eastAsia="ru-RU"/>
              </w:rPr>
              <w:t>1</w:t>
            </w:r>
          </w:p>
        </w:tc>
        <w:tc>
          <w:tcPr>
            <w:tcW w:w="1596" w:type="pct"/>
            <w:vAlign w:val="center"/>
          </w:tcPr>
          <w:p w:rsidR="00DB5F8B" w:rsidRPr="007D75CF" w:rsidRDefault="00DB5F8B" w:rsidP="005D12B1">
            <w:pPr>
              <w:tabs>
                <w:tab w:val="left" w:pos="2269"/>
              </w:tabs>
              <w:contextualSpacing/>
              <w:jc w:val="center"/>
              <w:rPr>
                <w:lang w:eastAsia="ru-RU"/>
              </w:rPr>
            </w:pPr>
            <w:r w:rsidRPr="007D75CF">
              <w:rPr>
                <w:lang w:eastAsia="ru-RU"/>
              </w:rPr>
              <w:t>2</w:t>
            </w:r>
          </w:p>
        </w:tc>
        <w:tc>
          <w:tcPr>
            <w:tcW w:w="3087" w:type="pct"/>
          </w:tcPr>
          <w:p w:rsidR="00DB5F8B" w:rsidRPr="007D75CF" w:rsidRDefault="00DB5F8B" w:rsidP="005D12B1">
            <w:pPr>
              <w:tabs>
                <w:tab w:val="left" w:pos="2269"/>
              </w:tabs>
              <w:contextualSpacing/>
              <w:jc w:val="center"/>
              <w:rPr>
                <w:lang w:eastAsia="ru-RU"/>
              </w:rPr>
            </w:pPr>
            <w:r>
              <w:rPr>
                <w:lang w:eastAsia="ru-RU"/>
              </w:rPr>
              <w:t>3</w:t>
            </w:r>
          </w:p>
        </w:tc>
      </w:tr>
      <w:tr w:rsidR="00DB5F8B" w:rsidRPr="007D75CF" w:rsidTr="005D12B1">
        <w:trPr>
          <w:trHeight w:val="567"/>
        </w:trPr>
        <w:tc>
          <w:tcPr>
            <w:tcW w:w="317" w:type="pct"/>
          </w:tcPr>
          <w:p w:rsidR="00DB5F8B" w:rsidRPr="007D75CF" w:rsidRDefault="00DB5F8B" w:rsidP="00DB5F8B">
            <w:pPr>
              <w:pStyle w:val="a3"/>
              <w:numPr>
                <w:ilvl w:val="0"/>
                <w:numId w:val="3"/>
              </w:numPr>
              <w:tabs>
                <w:tab w:val="left" w:pos="360"/>
              </w:tabs>
              <w:spacing w:after="0" w:line="240" w:lineRule="auto"/>
              <w:jc w:val="center"/>
              <w:rPr>
                <w:rFonts w:ascii="Times New Roman" w:hAnsi="Times New Roman" w:cs="Times New Roman"/>
                <w:sz w:val="24"/>
                <w:szCs w:val="24"/>
                <w:lang w:eastAsia="ru-RU"/>
              </w:rPr>
            </w:pPr>
          </w:p>
        </w:tc>
        <w:tc>
          <w:tcPr>
            <w:tcW w:w="1596" w:type="pct"/>
          </w:tcPr>
          <w:p w:rsidR="00DB5F8B" w:rsidRPr="007D75CF" w:rsidRDefault="00DB5F8B" w:rsidP="005D12B1">
            <w:pPr>
              <w:contextualSpacing/>
              <w:rPr>
                <w:lang w:eastAsia="ru-RU"/>
              </w:rPr>
            </w:pPr>
            <w:r w:rsidRPr="007D75CF">
              <w:rPr>
                <w:lang w:eastAsia="ru-RU"/>
              </w:rPr>
              <w:t>Зона застройки индивидуальными жилыми домами</w:t>
            </w:r>
          </w:p>
        </w:tc>
        <w:tc>
          <w:tcPr>
            <w:tcW w:w="3087" w:type="pct"/>
          </w:tcPr>
          <w:p w:rsidR="00DB5F8B" w:rsidRPr="007D75CF" w:rsidRDefault="00DB5F8B" w:rsidP="005D12B1">
            <w:pPr>
              <w:pStyle w:val="a5"/>
              <w:contextualSpacing/>
              <w:jc w:val="center"/>
              <w:rPr>
                <w:rFonts w:eastAsiaTheme="minorHAnsi"/>
                <w:kern w:val="0"/>
                <w:lang w:eastAsia="ru-RU"/>
              </w:rPr>
            </w:pPr>
            <w:r w:rsidRPr="007D75CF">
              <w:rPr>
                <w:rFonts w:eastAsiaTheme="minorHAnsi"/>
                <w:kern w:val="0"/>
                <w:lang w:eastAsia="ru-RU"/>
              </w:rPr>
              <w:t>-</w:t>
            </w:r>
          </w:p>
        </w:tc>
      </w:tr>
      <w:tr w:rsidR="00DB5F8B" w:rsidRPr="007D75CF" w:rsidTr="005D12B1">
        <w:trPr>
          <w:trHeight w:val="567"/>
        </w:trPr>
        <w:tc>
          <w:tcPr>
            <w:tcW w:w="317" w:type="pct"/>
          </w:tcPr>
          <w:p w:rsidR="00DB5F8B" w:rsidRPr="007D75CF" w:rsidRDefault="00DB5F8B" w:rsidP="00DB5F8B">
            <w:pPr>
              <w:pStyle w:val="a3"/>
              <w:numPr>
                <w:ilvl w:val="0"/>
                <w:numId w:val="3"/>
              </w:numPr>
              <w:tabs>
                <w:tab w:val="left" w:pos="360"/>
              </w:tabs>
              <w:spacing w:after="0" w:line="240" w:lineRule="auto"/>
              <w:jc w:val="center"/>
              <w:rPr>
                <w:rFonts w:ascii="Times New Roman" w:hAnsi="Times New Roman" w:cs="Times New Roman"/>
                <w:sz w:val="24"/>
                <w:szCs w:val="24"/>
                <w:lang w:eastAsia="ru-RU"/>
              </w:rPr>
            </w:pPr>
          </w:p>
        </w:tc>
        <w:tc>
          <w:tcPr>
            <w:tcW w:w="1596" w:type="pct"/>
          </w:tcPr>
          <w:p w:rsidR="00DB5F8B" w:rsidRPr="007D75CF" w:rsidRDefault="00DB5F8B" w:rsidP="005D12B1">
            <w:pPr>
              <w:contextualSpacing/>
              <w:rPr>
                <w:lang w:eastAsia="ru-RU"/>
              </w:rPr>
            </w:pPr>
            <w:r w:rsidRPr="007D75CF">
              <w:rPr>
                <w:lang w:eastAsia="ru-RU"/>
              </w:rPr>
              <w:t>Зона объектов образования</w:t>
            </w:r>
          </w:p>
        </w:tc>
        <w:tc>
          <w:tcPr>
            <w:tcW w:w="3087" w:type="pct"/>
          </w:tcPr>
          <w:p w:rsidR="00DB5F8B" w:rsidRPr="007D75CF" w:rsidRDefault="00DB5F8B" w:rsidP="005D12B1">
            <w:pPr>
              <w:pStyle w:val="a5"/>
              <w:contextualSpacing/>
              <w:jc w:val="center"/>
              <w:rPr>
                <w:rFonts w:eastAsiaTheme="minorHAnsi"/>
                <w:kern w:val="0"/>
                <w:lang w:eastAsia="ru-RU"/>
              </w:rPr>
            </w:pPr>
            <w:r w:rsidRPr="007D75CF">
              <w:rPr>
                <w:rFonts w:eastAsiaTheme="minorHAnsi"/>
                <w:kern w:val="0"/>
                <w:lang w:eastAsia="ru-RU"/>
              </w:rPr>
              <w:t>-</w:t>
            </w:r>
          </w:p>
        </w:tc>
      </w:tr>
      <w:tr w:rsidR="00DB5F8B" w:rsidRPr="007D75CF" w:rsidTr="005D12B1">
        <w:trPr>
          <w:trHeight w:val="567"/>
        </w:trPr>
        <w:tc>
          <w:tcPr>
            <w:tcW w:w="317" w:type="pct"/>
          </w:tcPr>
          <w:p w:rsidR="00DB5F8B" w:rsidRPr="007D75CF" w:rsidRDefault="00DB5F8B" w:rsidP="00DB5F8B">
            <w:pPr>
              <w:pStyle w:val="a3"/>
              <w:numPr>
                <w:ilvl w:val="0"/>
                <w:numId w:val="3"/>
              </w:numPr>
              <w:tabs>
                <w:tab w:val="left" w:pos="360"/>
              </w:tabs>
              <w:spacing w:after="0" w:line="240" w:lineRule="auto"/>
              <w:jc w:val="center"/>
              <w:rPr>
                <w:rFonts w:ascii="Times New Roman" w:hAnsi="Times New Roman" w:cs="Times New Roman"/>
                <w:sz w:val="24"/>
                <w:szCs w:val="24"/>
                <w:lang w:eastAsia="ru-RU"/>
              </w:rPr>
            </w:pPr>
          </w:p>
        </w:tc>
        <w:tc>
          <w:tcPr>
            <w:tcW w:w="1596" w:type="pct"/>
          </w:tcPr>
          <w:p w:rsidR="00DB5F8B" w:rsidRPr="007D75CF" w:rsidRDefault="00DB5F8B" w:rsidP="005D12B1">
            <w:pPr>
              <w:contextualSpacing/>
              <w:rPr>
                <w:lang w:eastAsia="ru-RU"/>
              </w:rPr>
            </w:pPr>
            <w:r w:rsidRPr="007D75CF">
              <w:rPr>
                <w:lang w:eastAsia="ru-RU"/>
              </w:rPr>
              <w:t>Общественно-деловая  зона</w:t>
            </w:r>
          </w:p>
        </w:tc>
        <w:tc>
          <w:tcPr>
            <w:tcW w:w="3087" w:type="pct"/>
          </w:tcPr>
          <w:p w:rsidR="00DB5F8B" w:rsidRPr="007D75CF" w:rsidRDefault="00DB5F8B" w:rsidP="005D12B1">
            <w:pPr>
              <w:contextualSpacing/>
            </w:pPr>
            <w:r w:rsidRPr="007D75CF">
              <w:t>Строительство дома престарелых</w:t>
            </w:r>
          </w:p>
          <w:p w:rsidR="00DB5F8B" w:rsidRPr="007D75CF" w:rsidRDefault="00DB5F8B" w:rsidP="005D12B1">
            <w:pPr>
              <w:contextualSpacing/>
            </w:pPr>
            <w:r w:rsidRPr="007D75CF">
              <w:t>Строительство современного информационно-библиотечного центра в с. Старая Криуша с помещениями для новой детской библиотеки</w:t>
            </w:r>
          </w:p>
          <w:p w:rsidR="00DB5F8B" w:rsidRPr="007D75CF" w:rsidRDefault="00DB5F8B" w:rsidP="005D12B1">
            <w:pPr>
              <w:contextualSpacing/>
            </w:pPr>
            <w:r w:rsidRPr="007D75CF">
              <w:t>Строительство многофункциональных культурно-спортивных центров для детей и молодежи в с. Старая Криуша</w:t>
            </w:r>
          </w:p>
          <w:p w:rsidR="00DB5F8B" w:rsidRPr="007D75CF" w:rsidRDefault="00DB5F8B" w:rsidP="005D12B1">
            <w:pPr>
              <w:pStyle w:val="a5"/>
              <w:contextualSpacing/>
            </w:pPr>
            <w:r w:rsidRPr="007D75CF">
              <w:t>Строительство спортивного стадиона в с. Старая Криуша</w:t>
            </w:r>
          </w:p>
          <w:p w:rsidR="00DB5F8B" w:rsidRPr="007D75CF" w:rsidRDefault="00DB5F8B" w:rsidP="005D12B1">
            <w:pPr>
              <w:pStyle w:val="a5"/>
              <w:contextualSpacing/>
            </w:pPr>
            <w:r w:rsidRPr="007D75CF">
              <w:t>Строительство административно-жилого комплекса для участкового</w:t>
            </w:r>
          </w:p>
          <w:p w:rsidR="00DB5F8B" w:rsidRPr="007D75CF" w:rsidRDefault="00DB5F8B" w:rsidP="005D12B1">
            <w:pPr>
              <w:pStyle w:val="a5"/>
              <w:contextualSpacing/>
            </w:pPr>
            <w:r w:rsidRPr="007D75CF">
              <w:t>Строительство торгового центра в с. Старая Криуша</w:t>
            </w:r>
          </w:p>
          <w:p w:rsidR="00DB5F8B" w:rsidRPr="007D75CF" w:rsidRDefault="00DB5F8B" w:rsidP="005D12B1">
            <w:pPr>
              <w:pStyle w:val="a5"/>
              <w:contextualSpacing/>
            </w:pPr>
            <w:r w:rsidRPr="007D75CF">
              <w:t>Строительство рыночной площади в с. Старая Криуша</w:t>
            </w:r>
          </w:p>
          <w:p w:rsidR="00DB5F8B" w:rsidRPr="007D75CF" w:rsidRDefault="00DB5F8B" w:rsidP="005D12B1">
            <w:pPr>
              <w:pStyle w:val="a5"/>
              <w:contextualSpacing/>
              <w:rPr>
                <w:rFonts w:eastAsiaTheme="minorHAnsi"/>
                <w:kern w:val="0"/>
                <w:lang w:eastAsia="ru-RU"/>
              </w:rPr>
            </w:pPr>
            <w:r w:rsidRPr="007D75CF">
              <w:t>Строительство дома культуры в с. Старая Криуша</w:t>
            </w:r>
          </w:p>
        </w:tc>
      </w:tr>
      <w:tr w:rsidR="00DB5F8B" w:rsidRPr="007D75CF" w:rsidTr="005D12B1">
        <w:trPr>
          <w:trHeight w:val="567"/>
        </w:trPr>
        <w:tc>
          <w:tcPr>
            <w:tcW w:w="317" w:type="pct"/>
          </w:tcPr>
          <w:p w:rsidR="00DB5F8B" w:rsidRPr="007D75CF" w:rsidRDefault="00DB5F8B" w:rsidP="00DB5F8B">
            <w:pPr>
              <w:pStyle w:val="a3"/>
              <w:numPr>
                <w:ilvl w:val="0"/>
                <w:numId w:val="3"/>
              </w:numPr>
              <w:tabs>
                <w:tab w:val="left" w:pos="360"/>
              </w:tabs>
              <w:spacing w:after="0" w:line="240" w:lineRule="auto"/>
              <w:jc w:val="center"/>
              <w:rPr>
                <w:rFonts w:ascii="Times New Roman" w:hAnsi="Times New Roman" w:cs="Times New Roman"/>
                <w:sz w:val="24"/>
                <w:szCs w:val="24"/>
                <w:lang w:eastAsia="ru-RU"/>
              </w:rPr>
            </w:pPr>
          </w:p>
        </w:tc>
        <w:tc>
          <w:tcPr>
            <w:tcW w:w="1596" w:type="pct"/>
          </w:tcPr>
          <w:p w:rsidR="00DB5F8B" w:rsidRPr="007D75CF" w:rsidRDefault="00DB5F8B" w:rsidP="005D12B1">
            <w:pPr>
              <w:contextualSpacing/>
              <w:rPr>
                <w:lang w:eastAsia="ru-RU"/>
              </w:rPr>
            </w:pPr>
            <w:r w:rsidRPr="007D75CF">
              <w:rPr>
                <w:lang w:eastAsia="ru-RU"/>
              </w:rPr>
              <w:t>Производственная зона</w:t>
            </w:r>
          </w:p>
        </w:tc>
        <w:tc>
          <w:tcPr>
            <w:tcW w:w="3087" w:type="pct"/>
          </w:tcPr>
          <w:p w:rsidR="00DB5F8B" w:rsidRPr="007D75CF" w:rsidRDefault="00DB5F8B" w:rsidP="005D12B1">
            <w:pPr>
              <w:pStyle w:val="a5"/>
              <w:contextualSpacing/>
              <w:jc w:val="center"/>
              <w:rPr>
                <w:rFonts w:eastAsiaTheme="minorHAnsi"/>
                <w:kern w:val="0"/>
                <w:lang w:eastAsia="ru-RU"/>
              </w:rPr>
            </w:pPr>
            <w:r w:rsidRPr="007D75CF">
              <w:rPr>
                <w:rFonts w:eastAsiaTheme="minorHAnsi"/>
                <w:kern w:val="0"/>
                <w:lang w:eastAsia="ru-RU"/>
              </w:rPr>
              <w:t>-</w:t>
            </w:r>
          </w:p>
        </w:tc>
      </w:tr>
      <w:tr w:rsidR="00DB5F8B" w:rsidRPr="007D75CF" w:rsidTr="005D12B1">
        <w:trPr>
          <w:trHeight w:val="567"/>
        </w:trPr>
        <w:tc>
          <w:tcPr>
            <w:tcW w:w="317" w:type="pct"/>
          </w:tcPr>
          <w:p w:rsidR="00DB5F8B" w:rsidRPr="007D75CF" w:rsidRDefault="00DB5F8B" w:rsidP="00DB5F8B">
            <w:pPr>
              <w:pStyle w:val="a3"/>
              <w:numPr>
                <w:ilvl w:val="0"/>
                <w:numId w:val="3"/>
              </w:numPr>
              <w:tabs>
                <w:tab w:val="left" w:pos="360"/>
              </w:tabs>
              <w:spacing w:after="0" w:line="240" w:lineRule="auto"/>
              <w:jc w:val="center"/>
              <w:rPr>
                <w:rFonts w:ascii="Times New Roman" w:hAnsi="Times New Roman" w:cs="Times New Roman"/>
                <w:sz w:val="24"/>
                <w:szCs w:val="24"/>
                <w:lang w:eastAsia="ru-RU"/>
              </w:rPr>
            </w:pPr>
          </w:p>
        </w:tc>
        <w:tc>
          <w:tcPr>
            <w:tcW w:w="1596" w:type="pct"/>
          </w:tcPr>
          <w:p w:rsidR="00DB5F8B" w:rsidRPr="007D75CF" w:rsidRDefault="00DB5F8B" w:rsidP="005D12B1">
            <w:pPr>
              <w:contextualSpacing/>
              <w:rPr>
                <w:lang w:eastAsia="ru-RU"/>
              </w:rPr>
            </w:pPr>
            <w:r w:rsidRPr="007D75CF">
              <w:rPr>
                <w:lang w:eastAsia="ru-RU"/>
              </w:rPr>
              <w:t>Коммунально-складская зона</w:t>
            </w:r>
          </w:p>
        </w:tc>
        <w:tc>
          <w:tcPr>
            <w:tcW w:w="3087" w:type="pct"/>
          </w:tcPr>
          <w:p w:rsidR="00DB5F8B" w:rsidRPr="007D75CF" w:rsidRDefault="00DB5F8B" w:rsidP="005D12B1">
            <w:pPr>
              <w:pStyle w:val="a5"/>
              <w:contextualSpacing/>
              <w:jc w:val="center"/>
              <w:rPr>
                <w:rFonts w:eastAsiaTheme="minorHAnsi"/>
                <w:kern w:val="0"/>
                <w:lang w:eastAsia="ru-RU"/>
              </w:rPr>
            </w:pPr>
            <w:r w:rsidRPr="007D75CF">
              <w:rPr>
                <w:rFonts w:eastAsiaTheme="minorHAnsi"/>
                <w:kern w:val="0"/>
                <w:lang w:eastAsia="ru-RU"/>
              </w:rPr>
              <w:t>-</w:t>
            </w:r>
          </w:p>
        </w:tc>
      </w:tr>
      <w:tr w:rsidR="00DB5F8B" w:rsidRPr="007D75CF" w:rsidTr="005D12B1">
        <w:trPr>
          <w:trHeight w:val="567"/>
        </w:trPr>
        <w:tc>
          <w:tcPr>
            <w:tcW w:w="317" w:type="pct"/>
          </w:tcPr>
          <w:p w:rsidR="00DB5F8B" w:rsidRPr="007D75CF" w:rsidRDefault="00DB5F8B" w:rsidP="00DB5F8B">
            <w:pPr>
              <w:pStyle w:val="a3"/>
              <w:numPr>
                <w:ilvl w:val="0"/>
                <w:numId w:val="3"/>
              </w:numPr>
              <w:tabs>
                <w:tab w:val="left" w:pos="360"/>
              </w:tabs>
              <w:spacing w:after="0" w:line="240" w:lineRule="auto"/>
              <w:jc w:val="center"/>
              <w:rPr>
                <w:rFonts w:ascii="Times New Roman" w:hAnsi="Times New Roman" w:cs="Times New Roman"/>
                <w:sz w:val="24"/>
                <w:szCs w:val="24"/>
                <w:lang w:eastAsia="ru-RU"/>
              </w:rPr>
            </w:pPr>
          </w:p>
        </w:tc>
        <w:tc>
          <w:tcPr>
            <w:tcW w:w="1596" w:type="pct"/>
          </w:tcPr>
          <w:p w:rsidR="00DB5F8B" w:rsidRPr="007D75CF" w:rsidRDefault="00DB5F8B" w:rsidP="005D12B1">
            <w:pPr>
              <w:contextualSpacing/>
              <w:rPr>
                <w:lang w:eastAsia="ru-RU"/>
              </w:rPr>
            </w:pPr>
            <w:r w:rsidRPr="007D75CF">
              <w:rPr>
                <w:lang w:eastAsia="ru-RU"/>
              </w:rPr>
              <w:t>Зона инженерной инфраструктуры</w:t>
            </w:r>
          </w:p>
        </w:tc>
        <w:tc>
          <w:tcPr>
            <w:tcW w:w="3087" w:type="pct"/>
          </w:tcPr>
          <w:p w:rsidR="00DB5F8B" w:rsidRPr="007D75CF" w:rsidRDefault="00DB5F8B" w:rsidP="005D12B1">
            <w:pPr>
              <w:pStyle w:val="a5"/>
              <w:contextualSpacing/>
              <w:rPr>
                <w:rFonts w:eastAsiaTheme="minorHAnsi"/>
                <w:kern w:val="0"/>
                <w:lang w:eastAsia="ru-RU"/>
              </w:rPr>
            </w:pPr>
            <w:r w:rsidRPr="007D75CF">
              <w:t>Строительство канализационных очистных сооружений в с. Старая Криуша</w:t>
            </w:r>
          </w:p>
        </w:tc>
      </w:tr>
      <w:tr w:rsidR="00DB5F8B" w:rsidRPr="007D75CF" w:rsidTr="005D12B1">
        <w:trPr>
          <w:trHeight w:val="567"/>
        </w:trPr>
        <w:tc>
          <w:tcPr>
            <w:tcW w:w="317" w:type="pct"/>
          </w:tcPr>
          <w:p w:rsidR="00DB5F8B" w:rsidRPr="007D75CF" w:rsidRDefault="00DB5F8B" w:rsidP="00DB5F8B">
            <w:pPr>
              <w:pStyle w:val="a3"/>
              <w:numPr>
                <w:ilvl w:val="0"/>
                <w:numId w:val="3"/>
              </w:numPr>
              <w:tabs>
                <w:tab w:val="left" w:pos="360"/>
              </w:tabs>
              <w:spacing w:after="0" w:line="240" w:lineRule="auto"/>
              <w:jc w:val="center"/>
              <w:rPr>
                <w:rFonts w:ascii="Times New Roman" w:hAnsi="Times New Roman" w:cs="Times New Roman"/>
                <w:sz w:val="24"/>
                <w:szCs w:val="24"/>
                <w:lang w:eastAsia="ru-RU"/>
              </w:rPr>
            </w:pPr>
          </w:p>
        </w:tc>
        <w:tc>
          <w:tcPr>
            <w:tcW w:w="1596" w:type="pct"/>
          </w:tcPr>
          <w:p w:rsidR="00DB5F8B" w:rsidRPr="007D75CF" w:rsidRDefault="00DB5F8B" w:rsidP="005D12B1">
            <w:pPr>
              <w:contextualSpacing/>
              <w:rPr>
                <w:lang w:eastAsia="ru-RU"/>
              </w:rPr>
            </w:pPr>
            <w:r w:rsidRPr="007D75CF">
              <w:rPr>
                <w:lang w:eastAsia="ru-RU"/>
              </w:rPr>
              <w:t>Зона транспортной инфраструктуры</w:t>
            </w:r>
          </w:p>
        </w:tc>
        <w:tc>
          <w:tcPr>
            <w:tcW w:w="3087" w:type="pct"/>
          </w:tcPr>
          <w:p w:rsidR="00DB5F8B" w:rsidRPr="007D75CF" w:rsidRDefault="00DB5F8B" w:rsidP="005D12B1">
            <w:pPr>
              <w:pStyle w:val="a5"/>
              <w:contextualSpacing/>
              <w:jc w:val="center"/>
              <w:rPr>
                <w:rFonts w:eastAsiaTheme="minorHAnsi"/>
                <w:kern w:val="0"/>
                <w:lang w:eastAsia="ru-RU"/>
              </w:rPr>
            </w:pPr>
            <w:r w:rsidRPr="007D75CF">
              <w:rPr>
                <w:rFonts w:eastAsiaTheme="minorHAnsi"/>
                <w:kern w:val="0"/>
                <w:lang w:eastAsia="ru-RU"/>
              </w:rPr>
              <w:t>-</w:t>
            </w:r>
          </w:p>
        </w:tc>
      </w:tr>
      <w:tr w:rsidR="00DB5F8B" w:rsidRPr="007D75CF" w:rsidTr="005D12B1">
        <w:trPr>
          <w:trHeight w:val="567"/>
        </w:trPr>
        <w:tc>
          <w:tcPr>
            <w:tcW w:w="317" w:type="pct"/>
          </w:tcPr>
          <w:p w:rsidR="00DB5F8B" w:rsidRPr="007D75CF" w:rsidRDefault="00DB5F8B" w:rsidP="00DB5F8B">
            <w:pPr>
              <w:pStyle w:val="a3"/>
              <w:numPr>
                <w:ilvl w:val="0"/>
                <w:numId w:val="3"/>
              </w:numPr>
              <w:tabs>
                <w:tab w:val="left" w:pos="360"/>
              </w:tabs>
              <w:spacing w:after="0" w:line="240" w:lineRule="auto"/>
              <w:jc w:val="center"/>
              <w:rPr>
                <w:rFonts w:ascii="Times New Roman" w:hAnsi="Times New Roman" w:cs="Times New Roman"/>
                <w:sz w:val="24"/>
                <w:szCs w:val="24"/>
                <w:lang w:eastAsia="ru-RU"/>
              </w:rPr>
            </w:pPr>
          </w:p>
        </w:tc>
        <w:tc>
          <w:tcPr>
            <w:tcW w:w="1596" w:type="pct"/>
          </w:tcPr>
          <w:p w:rsidR="00DB5F8B" w:rsidRPr="007D75CF" w:rsidRDefault="00DB5F8B" w:rsidP="005D12B1">
            <w:pPr>
              <w:contextualSpacing/>
              <w:rPr>
                <w:lang w:eastAsia="ru-RU"/>
              </w:rPr>
            </w:pPr>
            <w:r w:rsidRPr="007D75CF">
              <w:rPr>
                <w:lang w:eastAsia="ru-RU"/>
              </w:rPr>
              <w:t>Зона сельскохозяйственного использования</w:t>
            </w:r>
          </w:p>
        </w:tc>
        <w:tc>
          <w:tcPr>
            <w:tcW w:w="3087" w:type="pct"/>
          </w:tcPr>
          <w:p w:rsidR="00DB5F8B" w:rsidRPr="007D75CF" w:rsidRDefault="00DB5F8B" w:rsidP="005D12B1">
            <w:pPr>
              <w:pStyle w:val="a5"/>
              <w:contextualSpacing/>
              <w:rPr>
                <w:rFonts w:eastAsiaTheme="minorHAnsi"/>
                <w:kern w:val="0"/>
                <w:lang w:eastAsia="ru-RU"/>
              </w:rPr>
            </w:pPr>
            <w:r w:rsidRPr="007D75CF">
              <w:rPr>
                <w:lang w:eastAsia="ru-RU"/>
              </w:rPr>
              <w:t>Создание и развитие сельскохозяйственного животноводческого племенного хозяйства по развитию КРС мясной абердин-ангусской породы, ООО «Зеленый луг», Петропавловский муниципальный район</w:t>
            </w:r>
          </w:p>
        </w:tc>
      </w:tr>
      <w:tr w:rsidR="00DB5F8B" w:rsidRPr="007D75CF" w:rsidTr="005D12B1">
        <w:trPr>
          <w:trHeight w:val="567"/>
        </w:trPr>
        <w:tc>
          <w:tcPr>
            <w:tcW w:w="317" w:type="pct"/>
          </w:tcPr>
          <w:p w:rsidR="00DB5F8B" w:rsidRPr="007D75CF" w:rsidRDefault="00DB5F8B" w:rsidP="00DB5F8B">
            <w:pPr>
              <w:pStyle w:val="a3"/>
              <w:numPr>
                <w:ilvl w:val="0"/>
                <w:numId w:val="3"/>
              </w:numPr>
              <w:tabs>
                <w:tab w:val="left" w:pos="360"/>
              </w:tabs>
              <w:spacing w:after="0" w:line="240" w:lineRule="auto"/>
              <w:jc w:val="center"/>
              <w:rPr>
                <w:rFonts w:ascii="Times New Roman" w:hAnsi="Times New Roman" w:cs="Times New Roman"/>
                <w:sz w:val="24"/>
                <w:szCs w:val="24"/>
                <w:lang w:eastAsia="ru-RU"/>
              </w:rPr>
            </w:pPr>
          </w:p>
        </w:tc>
        <w:tc>
          <w:tcPr>
            <w:tcW w:w="1596" w:type="pct"/>
          </w:tcPr>
          <w:p w:rsidR="00DB5F8B" w:rsidRPr="007D75CF" w:rsidRDefault="00DB5F8B" w:rsidP="005D12B1">
            <w:pPr>
              <w:contextualSpacing/>
              <w:rPr>
                <w:lang w:eastAsia="ru-RU"/>
              </w:rPr>
            </w:pPr>
            <w:r w:rsidRPr="007D75CF">
              <w:rPr>
                <w:lang w:eastAsia="ru-RU"/>
              </w:rPr>
              <w:t>Зона рекреационного назначения</w:t>
            </w:r>
          </w:p>
        </w:tc>
        <w:tc>
          <w:tcPr>
            <w:tcW w:w="3087" w:type="pct"/>
          </w:tcPr>
          <w:p w:rsidR="00DB5F8B" w:rsidRPr="007D75CF" w:rsidRDefault="00DB5F8B" w:rsidP="005D12B1">
            <w:pPr>
              <w:pStyle w:val="a5"/>
              <w:contextualSpacing/>
              <w:rPr>
                <w:bCs/>
              </w:rPr>
            </w:pPr>
            <w:r w:rsidRPr="007D75CF">
              <w:rPr>
                <w:bCs/>
              </w:rPr>
              <w:t>Обустройство спортивных площадок</w:t>
            </w:r>
          </w:p>
          <w:p w:rsidR="00DB5F8B" w:rsidRPr="007D75CF" w:rsidRDefault="00DB5F8B" w:rsidP="005D12B1">
            <w:pPr>
              <w:pStyle w:val="a5"/>
              <w:contextualSpacing/>
              <w:rPr>
                <w:rFonts w:eastAsiaTheme="minorHAnsi"/>
                <w:kern w:val="0"/>
                <w:lang w:eastAsia="ru-RU"/>
              </w:rPr>
            </w:pPr>
            <w:r w:rsidRPr="007D75CF">
              <w:t>Обустройство сквера в с. Старая Криуша, ул. Садовая</w:t>
            </w:r>
          </w:p>
        </w:tc>
      </w:tr>
      <w:tr w:rsidR="00DB5F8B" w:rsidRPr="007D75CF" w:rsidTr="005D12B1">
        <w:trPr>
          <w:trHeight w:val="567"/>
        </w:trPr>
        <w:tc>
          <w:tcPr>
            <w:tcW w:w="317" w:type="pct"/>
          </w:tcPr>
          <w:p w:rsidR="00DB5F8B" w:rsidRPr="007D75CF" w:rsidRDefault="00DB5F8B" w:rsidP="00DB5F8B">
            <w:pPr>
              <w:pStyle w:val="a3"/>
              <w:numPr>
                <w:ilvl w:val="0"/>
                <w:numId w:val="3"/>
              </w:numPr>
              <w:tabs>
                <w:tab w:val="left" w:pos="360"/>
              </w:tabs>
              <w:spacing w:after="0" w:line="240" w:lineRule="auto"/>
              <w:jc w:val="center"/>
              <w:rPr>
                <w:rFonts w:ascii="Times New Roman" w:hAnsi="Times New Roman" w:cs="Times New Roman"/>
                <w:sz w:val="24"/>
                <w:szCs w:val="24"/>
                <w:lang w:eastAsia="ru-RU"/>
              </w:rPr>
            </w:pPr>
          </w:p>
        </w:tc>
        <w:tc>
          <w:tcPr>
            <w:tcW w:w="1596" w:type="pct"/>
          </w:tcPr>
          <w:p w:rsidR="00DB5F8B" w:rsidRPr="007D75CF" w:rsidRDefault="00DB5F8B" w:rsidP="005D12B1">
            <w:pPr>
              <w:contextualSpacing/>
              <w:rPr>
                <w:lang w:eastAsia="ru-RU"/>
              </w:rPr>
            </w:pPr>
            <w:r w:rsidRPr="007D75CF">
              <w:rPr>
                <w:lang w:eastAsia="ru-RU"/>
              </w:rPr>
              <w:t>Зона лесов</w:t>
            </w:r>
          </w:p>
        </w:tc>
        <w:tc>
          <w:tcPr>
            <w:tcW w:w="3087" w:type="pct"/>
          </w:tcPr>
          <w:p w:rsidR="00DB5F8B" w:rsidRPr="007D75CF" w:rsidRDefault="00DB5F8B" w:rsidP="005D12B1">
            <w:pPr>
              <w:pStyle w:val="a5"/>
              <w:contextualSpacing/>
              <w:jc w:val="center"/>
              <w:rPr>
                <w:rFonts w:eastAsiaTheme="minorHAnsi"/>
                <w:kern w:val="0"/>
                <w:lang w:eastAsia="ru-RU"/>
              </w:rPr>
            </w:pPr>
            <w:r w:rsidRPr="007D75CF">
              <w:rPr>
                <w:rFonts w:eastAsiaTheme="minorHAnsi"/>
                <w:kern w:val="0"/>
                <w:lang w:eastAsia="ru-RU"/>
              </w:rPr>
              <w:t>-</w:t>
            </w:r>
          </w:p>
        </w:tc>
      </w:tr>
      <w:tr w:rsidR="00DB5F8B" w:rsidRPr="007D75CF" w:rsidTr="005D12B1">
        <w:trPr>
          <w:trHeight w:val="567"/>
        </w:trPr>
        <w:tc>
          <w:tcPr>
            <w:tcW w:w="317" w:type="pct"/>
          </w:tcPr>
          <w:p w:rsidR="00DB5F8B" w:rsidRPr="007D75CF" w:rsidRDefault="00DB5F8B" w:rsidP="00DB5F8B">
            <w:pPr>
              <w:pStyle w:val="a3"/>
              <w:numPr>
                <w:ilvl w:val="0"/>
                <w:numId w:val="3"/>
              </w:numPr>
              <w:tabs>
                <w:tab w:val="left" w:pos="360"/>
              </w:tabs>
              <w:spacing w:after="0" w:line="240" w:lineRule="auto"/>
              <w:jc w:val="center"/>
              <w:rPr>
                <w:rFonts w:ascii="Times New Roman" w:hAnsi="Times New Roman" w:cs="Times New Roman"/>
                <w:sz w:val="24"/>
                <w:szCs w:val="24"/>
                <w:lang w:eastAsia="ru-RU"/>
              </w:rPr>
            </w:pPr>
          </w:p>
        </w:tc>
        <w:tc>
          <w:tcPr>
            <w:tcW w:w="1596" w:type="pct"/>
          </w:tcPr>
          <w:p w:rsidR="00DB5F8B" w:rsidRPr="007D75CF" w:rsidRDefault="00DB5F8B" w:rsidP="005D12B1">
            <w:pPr>
              <w:contextualSpacing/>
              <w:rPr>
                <w:lang w:eastAsia="ru-RU"/>
              </w:rPr>
            </w:pPr>
            <w:r w:rsidRPr="007D75CF">
              <w:rPr>
                <w:lang w:eastAsia="ru-RU"/>
              </w:rPr>
              <w:t>Зона кладбищ</w:t>
            </w:r>
          </w:p>
        </w:tc>
        <w:tc>
          <w:tcPr>
            <w:tcW w:w="3087" w:type="pct"/>
          </w:tcPr>
          <w:p w:rsidR="00DB5F8B" w:rsidRPr="007D75CF" w:rsidRDefault="00DB5F8B" w:rsidP="005D12B1">
            <w:pPr>
              <w:pStyle w:val="a5"/>
              <w:contextualSpacing/>
              <w:jc w:val="center"/>
              <w:rPr>
                <w:rFonts w:eastAsiaTheme="minorHAnsi"/>
                <w:kern w:val="0"/>
                <w:lang w:eastAsia="ru-RU"/>
              </w:rPr>
            </w:pPr>
            <w:r w:rsidRPr="007D75CF">
              <w:rPr>
                <w:rFonts w:eastAsiaTheme="minorHAnsi"/>
                <w:kern w:val="0"/>
                <w:lang w:eastAsia="ru-RU"/>
              </w:rPr>
              <w:t>-</w:t>
            </w:r>
          </w:p>
        </w:tc>
      </w:tr>
      <w:tr w:rsidR="00DB5F8B" w:rsidRPr="007D75CF" w:rsidTr="005D12B1">
        <w:trPr>
          <w:trHeight w:val="567"/>
        </w:trPr>
        <w:tc>
          <w:tcPr>
            <w:tcW w:w="317" w:type="pct"/>
          </w:tcPr>
          <w:p w:rsidR="00DB5F8B" w:rsidRPr="007D75CF" w:rsidRDefault="00DB5F8B" w:rsidP="00DB5F8B">
            <w:pPr>
              <w:pStyle w:val="a3"/>
              <w:numPr>
                <w:ilvl w:val="0"/>
                <w:numId w:val="3"/>
              </w:numPr>
              <w:tabs>
                <w:tab w:val="left" w:pos="360"/>
              </w:tabs>
              <w:spacing w:after="0" w:line="240" w:lineRule="auto"/>
              <w:jc w:val="center"/>
              <w:rPr>
                <w:rFonts w:ascii="Times New Roman" w:hAnsi="Times New Roman" w:cs="Times New Roman"/>
                <w:sz w:val="24"/>
                <w:szCs w:val="24"/>
                <w:lang w:eastAsia="ru-RU"/>
              </w:rPr>
            </w:pPr>
          </w:p>
        </w:tc>
        <w:tc>
          <w:tcPr>
            <w:tcW w:w="1596" w:type="pct"/>
          </w:tcPr>
          <w:p w:rsidR="00DB5F8B" w:rsidRPr="007D75CF" w:rsidRDefault="00DB5F8B" w:rsidP="005D12B1">
            <w:pPr>
              <w:contextualSpacing/>
              <w:rPr>
                <w:lang w:eastAsia="ru-RU"/>
              </w:rPr>
            </w:pPr>
            <w:r w:rsidRPr="007D75CF">
              <w:rPr>
                <w:lang w:eastAsia="ru-RU"/>
              </w:rPr>
              <w:t>Зона акваторий</w:t>
            </w:r>
          </w:p>
        </w:tc>
        <w:tc>
          <w:tcPr>
            <w:tcW w:w="3087" w:type="pct"/>
          </w:tcPr>
          <w:p w:rsidR="00DB5F8B" w:rsidRPr="007D75CF" w:rsidRDefault="00DB5F8B" w:rsidP="005D12B1">
            <w:pPr>
              <w:pStyle w:val="a5"/>
              <w:contextualSpacing/>
              <w:jc w:val="center"/>
              <w:rPr>
                <w:rFonts w:eastAsiaTheme="minorHAnsi"/>
                <w:kern w:val="0"/>
                <w:lang w:eastAsia="ru-RU"/>
              </w:rPr>
            </w:pPr>
            <w:r>
              <w:rPr>
                <w:rFonts w:eastAsiaTheme="minorHAnsi"/>
                <w:kern w:val="0"/>
                <w:lang w:eastAsia="ru-RU"/>
              </w:rPr>
              <w:t>-</w:t>
            </w:r>
          </w:p>
        </w:tc>
      </w:tr>
    </w:tbl>
    <w:p w:rsidR="00DB5F8B" w:rsidRDefault="00DB5F8B" w:rsidP="00DB5F8B">
      <w:pPr>
        <w:spacing w:line="276" w:lineRule="auto"/>
        <w:ind w:firstLine="567"/>
        <w:contextualSpacing/>
        <w:jc w:val="center"/>
        <w:rPr>
          <w:b/>
          <w:sz w:val="28"/>
          <w:szCs w:val="28"/>
        </w:rPr>
      </w:pPr>
    </w:p>
    <w:p w:rsidR="00DB5F8B" w:rsidRDefault="00DB5F8B" w:rsidP="00DB5F8B">
      <w:pPr>
        <w:spacing w:line="276" w:lineRule="auto"/>
        <w:ind w:firstLine="567"/>
        <w:contextualSpacing/>
        <w:jc w:val="center"/>
        <w:rPr>
          <w:b/>
          <w:sz w:val="28"/>
          <w:szCs w:val="28"/>
        </w:rPr>
      </w:pPr>
    </w:p>
    <w:p w:rsidR="00DB5F8B" w:rsidRDefault="00DB5F8B" w:rsidP="00DB5F8B">
      <w:pPr>
        <w:spacing w:line="276" w:lineRule="auto"/>
        <w:ind w:firstLine="567"/>
        <w:contextualSpacing/>
        <w:jc w:val="center"/>
        <w:rPr>
          <w:b/>
          <w:sz w:val="28"/>
          <w:szCs w:val="28"/>
        </w:rPr>
      </w:pPr>
    </w:p>
    <w:p w:rsidR="00DB5F8B" w:rsidRDefault="00DB5F8B" w:rsidP="00DB5F8B">
      <w:pPr>
        <w:spacing w:line="276" w:lineRule="auto"/>
        <w:ind w:firstLine="567"/>
        <w:contextualSpacing/>
        <w:jc w:val="center"/>
        <w:rPr>
          <w:b/>
          <w:sz w:val="28"/>
          <w:szCs w:val="28"/>
        </w:rPr>
      </w:pPr>
    </w:p>
    <w:p w:rsidR="00DB5F8B" w:rsidRDefault="00DB5F8B" w:rsidP="00DB5F8B">
      <w:pPr>
        <w:spacing w:line="276" w:lineRule="auto"/>
        <w:ind w:firstLine="567"/>
        <w:contextualSpacing/>
        <w:jc w:val="center"/>
        <w:rPr>
          <w:b/>
          <w:sz w:val="28"/>
          <w:szCs w:val="28"/>
        </w:rPr>
      </w:pPr>
    </w:p>
    <w:p w:rsidR="00DB5F8B" w:rsidRDefault="00DB5F8B" w:rsidP="00DB5F8B">
      <w:pPr>
        <w:spacing w:line="276" w:lineRule="auto"/>
        <w:ind w:firstLine="567"/>
        <w:contextualSpacing/>
        <w:jc w:val="center"/>
        <w:rPr>
          <w:b/>
          <w:sz w:val="28"/>
          <w:szCs w:val="28"/>
        </w:rPr>
      </w:pPr>
    </w:p>
    <w:p w:rsidR="00DB5F8B" w:rsidRDefault="00DB5F8B" w:rsidP="00DB5F8B">
      <w:pPr>
        <w:spacing w:line="276" w:lineRule="auto"/>
        <w:ind w:firstLine="567"/>
        <w:contextualSpacing/>
        <w:jc w:val="center"/>
        <w:rPr>
          <w:b/>
          <w:sz w:val="28"/>
          <w:szCs w:val="28"/>
        </w:rPr>
      </w:pPr>
    </w:p>
    <w:p w:rsidR="00DB5F8B" w:rsidRDefault="00DB5F8B" w:rsidP="00DB5F8B">
      <w:pPr>
        <w:jc w:val="center"/>
      </w:pPr>
      <w:r>
        <w:t xml:space="preserve">  </w:t>
      </w:r>
    </w:p>
    <w:p w:rsidR="00DB5F8B" w:rsidRDefault="00DB5F8B" w:rsidP="00DB5F8B">
      <w:pPr>
        <w:jc w:val="center"/>
      </w:pPr>
    </w:p>
    <w:p w:rsidR="00DB5F8B" w:rsidRDefault="00DB5F8B" w:rsidP="00DB5F8B">
      <w:pPr>
        <w:jc w:val="center"/>
      </w:pPr>
    </w:p>
    <w:p w:rsidR="00DB5F8B" w:rsidRDefault="00DB5F8B" w:rsidP="00DB5F8B">
      <w:pPr>
        <w:jc w:val="center"/>
      </w:pPr>
    </w:p>
    <w:p w:rsidR="00DB5F8B" w:rsidRDefault="00DB5F8B" w:rsidP="00DB5F8B">
      <w:pPr>
        <w:jc w:val="center"/>
      </w:pPr>
    </w:p>
    <w:p w:rsidR="00DB5F8B" w:rsidRDefault="00DB5F8B" w:rsidP="00DB5F8B">
      <w:pPr>
        <w:jc w:val="center"/>
      </w:pPr>
    </w:p>
    <w:p w:rsidR="00DB5F8B" w:rsidRDefault="00DB5F8B" w:rsidP="00DB5F8B">
      <w:pPr>
        <w:jc w:val="center"/>
      </w:pPr>
    </w:p>
    <w:p w:rsidR="00DB5F8B" w:rsidRDefault="00DB5F8B" w:rsidP="00DB5F8B"/>
    <w:p w:rsidR="00DB5F8B" w:rsidRDefault="00DB5F8B" w:rsidP="00DB5F8B">
      <w:pPr>
        <w:jc w:val="center"/>
      </w:pPr>
    </w:p>
    <w:p w:rsidR="00DB5F8B" w:rsidRPr="00114DE6" w:rsidRDefault="00DB5F8B" w:rsidP="00DB5F8B">
      <w:pPr>
        <w:jc w:val="center"/>
      </w:pPr>
    </w:p>
    <w:p w:rsidR="00DB5F8B" w:rsidRPr="00AE080A" w:rsidRDefault="00DB5F8B" w:rsidP="00DB5F8B">
      <w:pPr>
        <w:pStyle w:val="14"/>
        <w:spacing w:line="360" w:lineRule="auto"/>
        <w:jc w:val="center"/>
        <w:rPr>
          <w:b/>
          <w:sz w:val="36"/>
          <w:szCs w:val="36"/>
        </w:rPr>
      </w:pPr>
      <w:r w:rsidRPr="00AE080A">
        <w:rPr>
          <w:b/>
          <w:sz w:val="36"/>
          <w:szCs w:val="36"/>
        </w:rPr>
        <w:t>ГЕНЕРАЛЬНЫЙ ПЛАН</w:t>
      </w:r>
    </w:p>
    <w:p w:rsidR="00DB5F8B" w:rsidRPr="005214DD" w:rsidRDefault="00DB5F8B" w:rsidP="00DB5F8B">
      <w:pPr>
        <w:pStyle w:val="14"/>
        <w:spacing w:line="360" w:lineRule="auto"/>
        <w:jc w:val="center"/>
        <w:rPr>
          <w:b/>
          <w:sz w:val="36"/>
          <w:szCs w:val="36"/>
        </w:rPr>
      </w:pPr>
      <w:r w:rsidRPr="009463DE">
        <w:rPr>
          <w:b/>
          <w:sz w:val="36"/>
          <w:szCs w:val="36"/>
        </w:rPr>
        <w:t>Старокриушанского сельского поселения Петропавловского муниципального района Воронежской области</w:t>
      </w:r>
    </w:p>
    <w:p w:rsidR="00DB5F8B" w:rsidRDefault="00DB5F8B" w:rsidP="00DB5F8B">
      <w:pPr>
        <w:spacing w:line="180" w:lineRule="exact"/>
        <w:rPr>
          <w:sz w:val="18"/>
          <w:szCs w:val="18"/>
        </w:rPr>
      </w:pPr>
    </w:p>
    <w:p w:rsidR="00DB5F8B" w:rsidRPr="005214DD" w:rsidRDefault="00DB5F8B" w:rsidP="00DB5F8B">
      <w:pPr>
        <w:spacing w:line="180" w:lineRule="exact"/>
        <w:jc w:val="center"/>
      </w:pPr>
      <w:r>
        <w:t xml:space="preserve"> </w:t>
      </w:r>
    </w:p>
    <w:p w:rsidR="00DB5F8B" w:rsidRDefault="00DB5F8B" w:rsidP="00DB5F8B">
      <w:pPr>
        <w:spacing w:line="180" w:lineRule="exact"/>
        <w:jc w:val="center"/>
        <w:rPr>
          <w:sz w:val="18"/>
          <w:szCs w:val="18"/>
        </w:rPr>
      </w:pPr>
    </w:p>
    <w:p w:rsidR="00DB5F8B" w:rsidRDefault="00DB5F8B" w:rsidP="00DB5F8B">
      <w:pPr>
        <w:spacing w:line="180" w:lineRule="exact"/>
        <w:jc w:val="center"/>
        <w:rPr>
          <w:sz w:val="18"/>
          <w:szCs w:val="18"/>
        </w:rPr>
      </w:pPr>
    </w:p>
    <w:p w:rsidR="00DB5F8B" w:rsidRDefault="00DB5F8B" w:rsidP="00DB5F8B">
      <w:pPr>
        <w:spacing w:line="180" w:lineRule="exact"/>
        <w:jc w:val="center"/>
        <w:rPr>
          <w:sz w:val="18"/>
          <w:szCs w:val="18"/>
        </w:rPr>
      </w:pPr>
    </w:p>
    <w:p w:rsidR="00DB5F8B" w:rsidRDefault="00DB5F8B" w:rsidP="00DB5F8B">
      <w:pPr>
        <w:jc w:val="center"/>
        <w:rPr>
          <w:kern w:val="24"/>
          <w:szCs w:val="28"/>
        </w:rPr>
      </w:pPr>
      <w:r>
        <w:rPr>
          <w:kern w:val="24"/>
          <w:szCs w:val="28"/>
        </w:rPr>
        <w:t xml:space="preserve"> </w:t>
      </w:r>
    </w:p>
    <w:p w:rsidR="00DB5F8B" w:rsidRDefault="00DB5F8B" w:rsidP="00DB5F8B">
      <w:pPr>
        <w:jc w:val="center"/>
        <w:rPr>
          <w:kern w:val="24"/>
          <w:szCs w:val="28"/>
        </w:rPr>
      </w:pPr>
    </w:p>
    <w:p w:rsidR="00DB5F8B" w:rsidRDefault="00DB5F8B" w:rsidP="00DB5F8B">
      <w:pPr>
        <w:jc w:val="center"/>
        <w:rPr>
          <w:kern w:val="24"/>
          <w:szCs w:val="28"/>
        </w:rPr>
      </w:pPr>
    </w:p>
    <w:p w:rsidR="00DB5F8B" w:rsidRDefault="00DB5F8B" w:rsidP="00DB5F8B">
      <w:pPr>
        <w:jc w:val="center"/>
        <w:rPr>
          <w:szCs w:val="28"/>
        </w:rPr>
      </w:pPr>
      <w:r>
        <w:rPr>
          <w:szCs w:val="28"/>
        </w:rPr>
        <w:t>Обязательное приложение к генеральному плану.</w:t>
      </w:r>
    </w:p>
    <w:p w:rsidR="00DB5F8B" w:rsidRDefault="00DB5F8B" w:rsidP="00DB5F8B">
      <w:pPr>
        <w:jc w:val="center"/>
        <w:rPr>
          <w:szCs w:val="28"/>
        </w:rPr>
      </w:pPr>
      <w:r>
        <w:rPr>
          <w:szCs w:val="28"/>
        </w:rPr>
        <w:t>С</w:t>
      </w:r>
      <w:r w:rsidRPr="00851291">
        <w:rPr>
          <w:szCs w:val="28"/>
        </w:rPr>
        <w:t xml:space="preserve">ведения о границах населенных пунктов, </w:t>
      </w:r>
    </w:p>
    <w:p w:rsidR="00DB5F8B" w:rsidRPr="00851291" w:rsidRDefault="00DB5F8B" w:rsidP="00DB5F8B">
      <w:pPr>
        <w:jc w:val="center"/>
        <w:rPr>
          <w:szCs w:val="28"/>
        </w:rPr>
      </w:pPr>
      <w:r w:rsidRPr="00851291">
        <w:rPr>
          <w:szCs w:val="28"/>
        </w:rPr>
        <w:t xml:space="preserve">входящих в состав поселения </w:t>
      </w:r>
    </w:p>
    <w:p w:rsidR="00DB5F8B" w:rsidRDefault="00DB5F8B" w:rsidP="00DB5F8B">
      <w:pPr>
        <w:jc w:val="center"/>
        <w:rPr>
          <w:szCs w:val="28"/>
        </w:rPr>
      </w:pPr>
    </w:p>
    <w:p w:rsidR="00DB5F8B" w:rsidRDefault="00DB5F8B" w:rsidP="00DB5F8B">
      <w:pPr>
        <w:jc w:val="center"/>
        <w:rPr>
          <w:szCs w:val="28"/>
        </w:rPr>
      </w:pPr>
    </w:p>
    <w:p w:rsidR="00DB5F8B" w:rsidRDefault="00DB5F8B" w:rsidP="00DB5F8B">
      <w:pPr>
        <w:jc w:val="center"/>
        <w:rPr>
          <w:szCs w:val="28"/>
        </w:rPr>
      </w:pPr>
    </w:p>
    <w:p w:rsidR="00DB5F8B" w:rsidRPr="00BE7218" w:rsidRDefault="00DB5F8B" w:rsidP="00DB5F8B">
      <w:pPr>
        <w:jc w:val="center"/>
        <w:rPr>
          <w:szCs w:val="28"/>
        </w:rPr>
      </w:pPr>
    </w:p>
    <w:p w:rsidR="00DB5F8B" w:rsidRDefault="00DB5F8B" w:rsidP="00DB5F8B">
      <w:pPr>
        <w:spacing w:line="180" w:lineRule="exact"/>
        <w:jc w:val="center"/>
        <w:rPr>
          <w:sz w:val="18"/>
          <w:szCs w:val="18"/>
        </w:rPr>
      </w:pPr>
    </w:p>
    <w:p w:rsidR="00DB5F8B" w:rsidRDefault="00DB5F8B" w:rsidP="00DB5F8B">
      <w:pPr>
        <w:spacing w:line="180" w:lineRule="exact"/>
        <w:jc w:val="center"/>
        <w:rPr>
          <w:sz w:val="18"/>
          <w:szCs w:val="18"/>
        </w:rPr>
      </w:pPr>
    </w:p>
    <w:p w:rsidR="00DB5F8B" w:rsidRDefault="00DB5F8B" w:rsidP="00DB5F8B">
      <w:pPr>
        <w:spacing w:line="180" w:lineRule="exact"/>
        <w:jc w:val="center"/>
        <w:rPr>
          <w:sz w:val="18"/>
          <w:szCs w:val="18"/>
        </w:rPr>
      </w:pPr>
    </w:p>
    <w:p w:rsidR="00DB5F8B" w:rsidRPr="007A3824" w:rsidRDefault="00DB5F8B" w:rsidP="00DB5F8B">
      <w:pPr>
        <w:jc w:val="center"/>
        <w:rPr>
          <w:szCs w:val="28"/>
        </w:rPr>
      </w:pPr>
    </w:p>
    <w:p w:rsidR="00DB5F8B" w:rsidRDefault="00DB5F8B" w:rsidP="00DB5F8B">
      <w:pPr>
        <w:spacing w:line="180" w:lineRule="exact"/>
        <w:jc w:val="center"/>
        <w:rPr>
          <w:sz w:val="18"/>
          <w:szCs w:val="18"/>
        </w:rPr>
      </w:pPr>
    </w:p>
    <w:p w:rsidR="00DB5F8B" w:rsidRDefault="00DB5F8B" w:rsidP="00DB5F8B">
      <w:pPr>
        <w:spacing w:line="180" w:lineRule="exact"/>
        <w:rPr>
          <w:sz w:val="18"/>
          <w:szCs w:val="18"/>
        </w:rPr>
      </w:pPr>
    </w:p>
    <w:p w:rsidR="00DB5F8B" w:rsidRDefault="00DB5F8B" w:rsidP="00DB5F8B">
      <w:pPr>
        <w:spacing w:line="180" w:lineRule="exact"/>
        <w:rPr>
          <w:sz w:val="18"/>
          <w:szCs w:val="18"/>
        </w:rPr>
      </w:pPr>
    </w:p>
    <w:p w:rsidR="00DB5F8B" w:rsidRDefault="00DB5F8B" w:rsidP="00DB5F8B">
      <w:pPr>
        <w:spacing w:line="180" w:lineRule="exact"/>
        <w:jc w:val="center"/>
        <w:rPr>
          <w:sz w:val="18"/>
          <w:szCs w:val="18"/>
        </w:rPr>
      </w:pPr>
    </w:p>
    <w:p w:rsidR="00DB5F8B" w:rsidRDefault="00DB5F8B" w:rsidP="00DB5F8B">
      <w:pPr>
        <w:spacing w:line="180" w:lineRule="exact"/>
        <w:jc w:val="center"/>
        <w:rPr>
          <w:sz w:val="18"/>
          <w:szCs w:val="18"/>
        </w:rPr>
      </w:pPr>
    </w:p>
    <w:p w:rsidR="00DB5F8B" w:rsidRDefault="00DB5F8B" w:rsidP="00DB5F8B">
      <w:pPr>
        <w:spacing w:line="180" w:lineRule="exact"/>
        <w:jc w:val="center"/>
        <w:rPr>
          <w:sz w:val="18"/>
          <w:szCs w:val="18"/>
        </w:rPr>
      </w:pPr>
    </w:p>
    <w:p w:rsidR="00DB5F8B" w:rsidRDefault="00DB5F8B" w:rsidP="00DB5F8B">
      <w:pPr>
        <w:spacing w:line="180" w:lineRule="exact"/>
        <w:jc w:val="center"/>
        <w:rPr>
          <w:sz w:val="18"/>
          <w:szCs w:val="18"/>
        </w:rPr>
      </w:pPr>
    </w:p>
    <w:p w:rsidR="00DB5F8B" w:rsidRDefault="00DB5F8B" w:rsidP="00DB5F8B">
      <w:pPr>
        <w:spacing w:line="180" w:lineRule="exact"/>
        <w:jc w:val="center"/>
        <w:rPr>
          <w:sz w:val="18"/>
          <w:szCs w:val="18"/>
        </w:rPr>
      </w:pPr>
    </w:p>
    <w:p w:rsidR="00DB5F8B" w:rsidRDefault="00DB5F8B" w:rsidP="00DB5F8B">
      <w:pPr>
        <w:rPr>
          <w:kern w:val="24"/>
          <w:szCs w:val="28"/>
        </w:rPr>
      </w:pPr>
      <w:r>
        <w:rPr>
          <w:kern w:val="24"/>
          <w:szCs w:val="28"/>
        </w:rPr>
        <w:t xml:space="preserve"> </w:t>
      </w:r>
    </w:p>
    <w:p w:rsidR="00DB5F8B" w:rsidRPr="005214DD" w:rsidRDefault="00DB5F8B" w:rsidP="00DB5F8B">
      <w:pPr>
        <w:rPr>
          <w:kern w:val="24"/>
          <w:szCs w:val="28"/>
        </w:rPr>
      </w:pPr>
    </w:p>
    <w:p w:rsidR="00DB5F8B" w:rsidRPr="005214DD" w:rsidRDefault="00DB5F8B" w:rsidP="00DB5F8B">
      <w:pPr>
        <w:rPr>
          <w:kern w:val="24"/>
          <w:szCs w:val="28"/>
        </w:rPr>
      </w:pPr>
    </w:p>
    <w:p w:rsidR="00DB5F8B" w:rsidRPr="005214DD" w:rsidRDefault="00DB5F8B" w:rsidP="00DB5F8B">
      <w:pPr>
        <w:rPr>
          <w:kern w:val="24"/>
          <w:szCs w:val="28"/>
        </w:rPr>
      </w:pPr>
    </w:p>
    <w:p w:rsidR="00DB5F8B" w:rsidRDefault="00DB5F8B" w:rsidP="00DB5F8B">
      <w:pPr>
        <w:spacing w:line="180" w:lineRule="exact"/>
        <w:jc w:val="center"/>
        <w:rPr>
          <w:sz w:val="18"/>
          <w:szCs w:val="18"/>
        </w:rPr>
      </w:pPr>
    </w:p>
    <w:p w:rsidR="00DB5F8B" w:rsidRDefault="00DB5F8B" w:rsidP="00DB5F8B">
      <w:pPr>
        <w:jc w:val="center"/>
        <w:rPr>
          <w:szCs w:val="28"/>
        </w:rPr>
      </w:pPr>
    </w:p>
    <w:p w:rsidR="00DB5F8B" w:rsidRDefault="00DB5F8B" w:rsidP="00DB5F8B">
      <w:pPr>
        <w:jc w:val="center"/>
        <w:rPr>
          <w:szCs w:val="28"/>
        </w:rPr>
      </w:pPr>
    </w:p>
    <w:p w:rsidR="00DB5F8B" w:rsidRDefault="00DB5F8B" w:rsidP="00DB5F8B">
      <w:pPr>
        <w:jc w:val="center"/>
      </w:pPr>
      <w:r>
        <w:rPr>
          <w:kern w:val="24"/>
          <w:szCs w:val="28"/>
        </w:rPr>
        <w:t>2019</w:t>
      </w:r>
    </w:p>
    <w:p w:rsidR="00DB5F8B" w:rsidRDefault="00DB5F8B" w:rsidP="00DB5F8B">
      <w:pPr>
        <w:spacing w:line="276" w:lineRule="auto"/>
        <w:ind w:firstLine="567"/>
        <w:contextualSpacing/>
        <w:jc w:val="center"/>
        <w:rPr>
          <w:b/>
          <w:sz w:val="28"/>
          <w:szCs w:val="28"/>
        </w:rPr>
      </w:pPr>
    </w:p>
    <w:p w:rsidR="00DB5F8B" w:rsidRDefault="00DB5F8B" w:rsidP="00DB5F8B">
      <w:pPr>
        <w:spacing w:line="276" w:lineRule="auto"/>
        <w:ind w:firstLine="567"/>
        <w:contextualSpacing/>
        <w:jc w:val="center"/>
        <w:rPr>
          <w:b/>
          <w:sz w:val="28"/>
          <w:szCs w:val="28"/>
        </w:rPr>
      </w:pPr>
    </w:p>
    <w:p w:rsidR="00DB5F8B" w:rsidRDefault="00DB5F8B" w:rsidP="00DB5F8B">
      <w:pPr>
        <w:spacing w:line="276" w:lineRule="auto"/>
        <w:ind w:firstLine="567"/>
        <w:contextualSpacing/>
        <w:jc w:val="center"/>
        <w:rPr>
          <w:b/>
          <w:sz w:val="28"/>
          <w:szCs w:val="28"/>
        </w:rPr>
      </w:pPr>
    </w:p>
    <w:p w:rsidR="00DB5F8B" w:rsidRDefault="00DB5F8B" w:rsidP="00DB5F8B">
      <w:pPr>
        <w:spacing w:line="276" w:lineRule="auto"/>
        <w:ind w:firstLine="567"/>
        <w:contextualSpacing/>
        <w:jc w:val="center"/>
        <w:rPr>
          <w:b/>
          <w:sz w:val="28"/>
          <w:szCs w:val="28"/>
        </w:rPr>
      </w:pPr>
    </w:p>
    <w:p w:rsidR="005D12B1" w:rsidRDefault="005D12B1" w:rsidP="005D12B1">
      <w:pPr>
        <w:ind w:right="-219"/>
        <w:jc w:val="center"/>
        <w:rPr>
          <w:sz w:val="20"/>
          <w:szCs w:val="20"/>
        </w:rPr>
      </w:pPr>
      <w:r>
        <w:rPr>
          <w:b/>
          <w:bCs/>
          <w:sz w:val="26"/>
          <w:szCs w:val="26"/>
        </w:rPr>
        <w:lastRenderedPageBreak/>
        <w:t>ФОРМА</w:t>
      </w:r>
    </w:p>
    <w:p w:rsidR="005D12B1" w:rsidRDefault="005D12B1" w:rsidP="005D12B1">
      <w:pPr>
        <w:spacing w:line="238" w:lineRule="auto"/>
        <w:ind w:right="-219"/>
        <w:jc w:val="center"/>
        <w:rPr>
          <w:sz w:val="20"/>
          <w:szCs w:val="20"/>
        </w:rPr>
      </w:pPr>
      <w:r>
        <w:rPr>
          <w:b/>
          <w:bCs/>
          <w:sz w:val="26"/>
          <w:szCs w:val="26"/>
        </w:rPr>
        <w:t>графического описания местоположения границ населенных пунктов,</w:t>
      </w:r>
    </w:p>
    <w:p w:rsidR="005D12B1" w:rsidRDefault="005D12B1" w:rsidP="005D12B1">
      <w:pPr>
        <w:spacing w:line="3" w:lineRule="exact"/>
      </w:pPr>
    </w:p>
    <w:p w:rsidR="005D12B1" w:rsidRDefault="005D12B1" w:rsidP="005D12B1">
      <w:pPr>
        <w:ind w:right="-219"/>
        <w:jc w:val="center"/>
        <w:rPr>
          <w:sz w:val="20"/>
          <w:szCs w:val="20"/>
        </w:rPr>
      </w:pPr>
      <w:r>
        <w:rPr>
          <w:b/>
          <w:bCs/>
          <w:sz w:val="26"/>
          <w:szCs w:val="26"/>
        </w:rPr>
        <w:t>территориальных зон, особо охраняемых природных территорий,</w:t>
      </w:r>
    </w:p>
    <w:p w:rsidR="005D12B1" w:rsidRDefault="005D12B1" w:rsidP="005D12B1">
      <w:pPr>
        <w:spacing w:line="238" w:lineRule="auto"/>
        <w:ind w:right="-219"/>
        <w:jc w:val="center"/>
        <w:rPr>
          <w:sz w:val="20"/>
          <w:szCs w:val="20"/>
        </w:rPr>
      </w:pPr>
      <w:r>
        <w:rPr>
          <w:b/>
          <w:bCs/>
          <w:sz w:val="26"/>
          <w:szCs w:val="26"/>
        </w:rPr>
        <w:t>зон с особыми условиями использования территории</w:t>
      </w:r>
    </w:p>
    <w:p w:rsidR="005D12B1" w:rsidRDefault="005D12B1" w:rsidP="005D12B1">
      <w:pPr>
        <w:spacing w:line="200" w:lineRule="exact"/>
      </w:pPr>
    </w:p>
    <w:p w:rsidR="005D12B1" w:rsidRDefault="005D12B1" w:rsidP="005D12B1">
      <w:pPr>
        <w:spacing w:line="204" w:lineRule="exact"/>
      </w:pPr>
    </w:p>
    <w:p w:rsidR="005D12B1" w:rsidRDefault="005D12B1" w:rsidP="005D12B1">
      <w:pPr>
        <w:ind w:right="-219"/>
        <w:jc w:val="center"/>
        <w:rPr>
          <w:sz w:val="20"/>
          <w:szCs w:val="20"/>
        </w:rPr>
      </w:pPr>
      <w:r>
        <w:rPr>
          <w:sz w:val="26"/>
          <w:szCs w:val="26"/>
        </w:rPr>
        <w:t xml:space="preserve">ОПИСАНИЕ МЕСТОПОЛОЖЕНИЯ ГРАНИЦ </w:t>
      </w:r>
      <w:r>
        <w:rPr>
          <w:sz w:val="34"/>
          <w:szCs w:val="34"/>
          <w:vertAlign w:val="superscript"/>
        </w:rPr>
        <w:t>1</w:t>
      </w:r>
    </w:p>
    <w:p w:rsidR="005D12B1" w:rsidRDefault="005D12B1" w:rsidP="005D12B1">
      <w:pPr>
        <w:spacing w:line="220" w:lineRule="auto"/>
        <w:ind w:right="-219"/>
        <w:jc w:val="center"/>
        <w:rPr>
          <w:sz w:val="20"/>
          <w:szCs w:val="20"/>
        </w:rPr>
      </w:pPr>
      <w:r>
        <w:t>Граница населенного пункта – село Старая Криуша</w:t>
      </w:r>
    </w:p>
    <w:p w:rsidR="005D12B1" w:rsidRDefault="005D12B1" w:rsidP="005D12B1">
      <w:pPr>
        <w:spacing w:line="20" w:lineRule="exact"/>
      </w:pPr>
      <w:r>
        <w:rPr>
          <w:noProof/>
          <w:lang w:eastAsia="ru-RU"/>
        </w:rPr>
        <w:drawing>
          <wp:anchor distT="0" distB="0" distL="114300" distR="114300" simplePos="0" relativeHeight="251660288" behindDoc="1" locked="0" layoutInCell="0" allowOverlap="1">
            <wp:simplePos x="0" y="0"/>
            <wp:positionH relativeFrom="column">
              <wp:posOffset>508000</wp:posOffset>
            </wp:positionH>
            <wp:positionV relativeFrom="paragraph">
              <wp:posOffset>6985</wp:posOffset>
            </wp:positionV>
            <wp:extent cx="5438775" cy="6350"/>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extLst>
                    </a:blip>
                    <a:srcRect/>
                    <a:stretch>
                      <a:fillRect/>
                    </a:stretch>
                  </pic:blipFill>
                  <pic:spPr bwMode="auto">
                    <a:xfrm>
                      <a:off x="0" y="0"/>
                      <a:ext cx="5438775" cy="6350"/>
                    </a:xfrm>
                    <a:prstGeom prst="rect">
                      <a:avLst/>
                    </a:prstGeom>
                    <a:noFill/>
                  </pic:spPr>
                </pic:pic>
              </a:graphicData>
            </a:graphic>
          </wp:anchor>
        </w:drawing>
      </w:r>
    </w:p>
    <w:p w:rsidR="005D12B1" w:rsidRDefault="005D12B1" w:rsidP="005D12B1">
      <w:pPr>
        <w:spacing w:line="14" w:lineRule="exact"/>
      </w:pPr>
    </w:p>
    <w:p w:rsidR="005D12B1" w:rsidRDefault="005D12B1" w:rsidP="005D12B1">
      <w:pPr>
        <w:ind w:right="-219"/>
        <w:jc w:val="center"/>
        <w:rPr>
          <w:sz w:val="20"/>
          <w:szCs w:val="20"/>
        </w:rPr>
      </w:pPr>
      <w:r>
        <w:rPr>
          <w:sz w:val="18"/>
          <w:szCs w:val="18"/>
        </w:rPr>
        <w:t>(наименование объекта, местоположение границ которого описано (далее – объект)</w:t>
      </w:r>
    </w:p>
    <w:p w:rsidR="005D12B1" w:rsidRDefault="005D12B1" w:rsidP="005D12B1">
      <w:pPr>
        <w:spacing w:line="204" w:lineRule="exact"/>
      </w:pPr>
    </w:p>
    <w:p w:rsidR="005D12B1" w:rsidRDefault="005D12B1" w:rsidP="005D12B1">
      <w:pPr>
        <w:ind w:right="-219"/>
        <w:jc w:val="center"/>
        <w:rPr>
          <w:sz w:val="20"/>
          <w:szCs w:val="20"/>
        </w:rPr>
      </w:pPr>
      <w:r>
        <w:t>Петропавловского района Воронежской области</w:t>
      </w:r>
    </w:p>
    <w:p w:rsidR="005D12B1" w:rsidRDefault="005D12B1" w:rsidP="005D12B1">
      <w:pPr>
        <w:spacing w:line="20" w:lineRule="exact"/>
      </w:pPr>
      <w:r>
        <w:rPr>
          <w:noProof/>
          <w:lang w:eastAsia="ru-RU"/>
        </w:rPr>
        <w:drawing>
          <wp:anchor distT="0" distB="0" distL="114300" distR="114300" simplePos="0" relativeHeight="251661312" behindDoc="1" locked="0" layoutInCell="0" allowOverlap="1">
            <wp:simplePos x="0" y="0"/>
            <wp:positionH relativeFrom="column">
              <wp:posOffset>508000</wp:posOffset>
            </wp:positionH>
            <wp:positionV relativeFrom="paragraph">
              <wp:posOffset>6350</wp:posOffset>
            </wp:positionV>
            <wp:extent cx="5438775" cy="6350"/>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extLst>
                    </a:blip>
                    <a:srcRect/>
                    <a:stretch>
                      <a:fillRect/>
                    </a:stretch>
                  </pic:blipFill>
                  <pic:spPr bwMode="auto">
                    <a:xfrm>
                      <a:off x="0" y="0"/>
                      <a:ext cx="5438775" cy="6350"/>
                    </a:xfrm>
                    <a:prstGeom prst="rect">
                      <a:avLst/>
                    </a:prstGeom>
                    <a:noFill/>
                  </pic:spPr>
                </pic:pic>
              </a:graphicData>
            </a:graphic>
          </wp:anchor>
        </w:drawing>
      </w:r>
    </w:p>
    <w:p w:rsidR="005D12B1" w:rsidRDefault="005D12B1" w:rsidP="005D12B1">
      <w:pPr>
        <w:spacing w:line="200" w:lineRule="exact"/>
      </w:pPr>
    </w:p>
    <w:p w:rsidR="005D12B1" w:rsidRDefault="005D12B1" w:rsidP="005D12B1">
      <w:pPr>
        <w:spacing w:line="349" w:lineRule="exact"/>
      </w:pPr>
    </w:p>
    <w:p w:rsidR="005D12B1" w:rsidRDefault="005D12B1" w:rsidP="005D12B1">
      <w:pPr>
        <w:ind w:right="-219"/>
        <w:jc w:val="center"/>
        <w:rPr>
          <w:sz w:val="20"/>
          <w:szCs w:val="20"/>
        </w:rPr>
      </w:pPr>
      <w:r>
        <w:t>Раздел 1</w:t>
      </w:r>
    </w:p>
    <w:p w:rsidR="005D12B1" w:rsidRDefault="009F6682" w:rsidP="005D12B1">
      <w:pPr>
        <w:spacing w:line="20" w:lineRule="exact"/>
      </w:pPr>
      <w:r>
        <w:pict>
          <v:line id="Shape 3" o:spid="_x0000_s1026" style="position:absolute;z-index:251662336;visibility:visible;mso-wrap-distance-left:0;mso-wrap-distance-right:0" from="11.4pt,6.75pt" to="497pt,6.75pt" o:allowincell="f" strokeweight=".48pt"/>
        </w:pict>
      </w:r>
      <w:r>
        <w:pict>
          <v:line id="Shape 4" o:spid="_x0000_s1027" style="position:absolute;z-index:251663360;visibility:visible;mso-wrap-distance-left:0;mso-wrap-distance-right:0" from="11.4pt,20.55pt" to="497pt,20.55pt" o:allowincell="f" strokeweight=".16931mm"/>
        </w:pict>
      </w:r>
      <w:r>
        <w:pict>
          <v:line id="Shape 5" o:spid="_x0000_s1028" style="position:absolute;z-index:251664384;visibility:visible;mso-wrap-distance-left:0;mso-wrap-distance-right:0" from="11.65pt,6.5pt" to="11.65pt,180.15pt" o:allowincell="f" strokeweight=".16931mm"/>
        </w:pict>
      </w:r>
      <w:r>
        <w:pict>
          <v:line id="Shape 6" o:spid="_x0000_s1029" style="position:absolute;z-index:251665408;visibility:visible;mso-wrap-distance-left:0;mso-wrap-distance-right:0" from="496.8pt,6.5pt" to="496.8pt,180.15pt" o:allowincell="f" strokeweight=".16931mm"/>
        </w:pict>
      </w:r>
    </w:p>
    <w:p w:rsidR="005D12B1" w:rsidRDefault="005D12B1" w:rsidP="005D12B1">
      <w:pPr>
        <w:spacing w:line="115" w:lineRule="exact"/>
      </w:pPr>
    </w:p>
    <w:p w:rsidR="005D12B1" w:rsidRDefault="005D12B1" w:rsidP="005D12B1">
      <w:pPr>
        <w:ind w:right="-239"/>
        <w:jc w:val="center"/>
        <w:rPr>
          <w:sz w:val="20"/>
          <w:szCs w:val="20"/>
        </w:rPr>
      </w:pPr>
      <w:r>
        <w:rPr>
          <w:sz w:val="23"/>
          <w:szCs w:val="23"/>
        </w:rPr>
        <w:t>Сведения об объекте</w:t>
      </w:r>
    </w:p>
    <w:p w:rsidR="005D12B1" w:rsidRDefault="005D12B1" w:rsidP="005D12B1">
      <w:pPr>
        <w:spacing w:line="261" w:lineRule="exact"/>
      </w:pPr>
    </w:p>
    <w:tbl>
      <w:tblPr>
        <w:tblW w:w="0" w:type="auto"/>
        <w:tblInd w:w="220" w:type="dxa"/>
        <w:tblLayout w:type="fixed"/>
        <w:tblCellMar>
          <w:left w:w="0" w:type="dxa"/>
          <w:right w:w="0" w:type="dxa"/>
        </w:tblCellMar>
        <w:tblLook w:val="04A0"/>
      </w:tblPr>
      <w:tblGrid>
        <w:gridCol w:w="720"/>
        <w:gridCol w:w="4760"/>
        <w:gridCol w:w="4240"/>
      </w:tblGrid>
      <w:tr w:rsidR="005D12B1" w:rsidTr="005D12B1">
        <w:trPr>
          <w:trHeight w:val="266"/>
        </w:trPr>
        <w:tc>
          <w:tcPr>
            <w:tcW w:w="720" w:type="dxa"/>
            <w:tcBorders>
              <w:top w:val="single" w:sz="8" w:space="0" w:color="auto"/>
              <w:right w:val="single" w:sz="8" w:space="0" w:color="auto"/>
            </w:tcBorders>
            <w:vAlign w:val="bottom"/>
          </w:tcPr>
          <w:p w:rsidR="005D12B1" w:rsidRDefault="005D12B1" w:rsidP="005D12B1">
            <w:pPr>
              <w:jc w:val="center"/>
              <w:rPr>
                <w:sz w:val="20"/>
                <w:szCs w:val="20"/>
              </w:rPr>
            </w:pPr>
            <w:r>
              <w:rPr>
                <w:sz w:val="23"/>
                <w:szCs w:val="23"/>
              </w:rPr>
              <w:t>№</w:t>
            </w:r>
          </w:p>
        </w:tc>
        <w:tc>
          <w:tcPr>
            <w:tcW w:w="4760" w:type="dxa"/>
            <w:tcBorders>
              <w:top w:val="single" w:sz="8" w:space="0" w:color="auto"/>
              <w:right w:val="single" w:sz="8" w:space="0" w:color="auto"/>
            </w:tcBorders>
            <w:vAlign w:val="bottom"/>
          </w:tcPr>
          <w:p w:rsidR="005D12B1" w:rsidRDefault="005D12B1" w:rsidP="005D12B1">
            <w:pPr>
              <w:jc w:val="center"/>
              <w:rPr>
                <w:sz w:val="20"/>
                <w:szCs w:val="20"/>
              </w:rPr>
            </w:pPr>
            <w:r>
              <w:rPr>
                <w:w w:val="99"/>
                <w:sz w:val="23"/>
                <w:szCs w:val="23"/>
              </w:rPr>
              <w:t>Характеристики объекта</w:t>
            </w:r>
          </w:p>
        </w:tc>
        <w:tc>
          <w:tcPr>
            <w:tcW w:w="4240" w:type="dxa"/>
            <w:tcBorders>
              <w:top w:val="single" w:sz="8" w:space="0" w:color="auto"/>
            </w:tcBorders>
            <w:vAlign w:val="bottom"/>
          </w:tcPr>
          <w:p w:rsidR="005D12B1" w:rsidRDefault="005D12B1" w:rsidP="005D12B1">
            <w:pPr>
              <w:jc w:val="center"/>
              <w:rPr>
                <w:sz w:val="20"/>
                <w:szCs w:val="20"/>
              </w:rPr>
            </w:pPr>
            <w:r>
              <w:rPr>
                <w:sz w:val="23"/>
                <w:szCs w:val="23"/>
              </w:rPr>
              <w:t>Описание характеристик</w:t>
            </w:r>
          </w:p>
        </w:tc>
      </w:tr>
      <w:tr w:rsidR="005D12B1" w:rsidTr="005D12B1">
        <w:trPr>
          <w:trHeight w:val="270"/>
        </w:trPr>
        <w:tc>
          <w:tcPr>
            <w:tcW w:w="720" w:type="dxa"/>
            <w:tcBorders>
              <w:bottom w:val="single" w:sz="8" w:space="0" w:color="auto"/>
              <w:right w:val="single" w:sz="8" w:space="0" w:color="auto"/>
            </w:tcBorders>
            <w:vAlign w:val="bottom"/>
          </w:tcPr>
          <w:p w:rsidR="005D12B1" w:rsidRDefault="005D12B1" w:rsidP="005D12B1">
            <w:pPr>
              <w:jc w:val="center"/>
              <w:rPr>
                <w:sz w:val="20"/>
                <w:szCs w:val="20"/>
              </w:rPr>
            </w:pPr>
            <w:r>
              <w:rPr>
                <w:w w:val="96"/>
                <w:sz w:val="23"/>
                <w:szCs w:val="23"/>
              </w:rPr>
              <w:t>п/п</w:t>
            </w:r>
          </w:p>
        </w:tc>
        <w:tc>
          <w:tcPr>
            <w:tcW w:w="4760" w:type="dxa"/>
            <w:tcBorders>
              <w:bottom w:val="single" w:sz="8" w:space="0" w:color="auto"/>
              <w:right w:val="single" w:sz="8" w:space="0" w:color="auto"/>
            </w:tcBorders>
            <w:vAlign w:val="bottom"/>
          </w:tcPr>
          <w:p w:rsidR="005D12B1" w:rsidRDefault="005D12B1" w:rsidP="005D12B1">
            <w:pPr>
              <w:rPr>
                <w:sz w:val="23"/>
                <w:szCs w:val="23"/>
              </w:rPr>
            </w:pPr>
          </w:p>
        </w:tc>
        <w:tc>
          <w:tcPr>
            <w:tcW w:w="4240" w:type="dxa"/>
            <w:tcBorders>
              <w:bottom w:val="single" w:sz="8" w:space="0" w:color="auto"/>
            </w:tcBorders>
            <w:vAlign w:val="bottom"/>
          </w:tcPr>
          <w:p w:rsidR="005D12B1" w:rsidRDefault="005D12B1" w:rsidP="005D12B1">
            <w:pPr>
              <w:rPr>
                <w:sz w:val="23"/>
                <w:szCs w:val="23"/>
              </w:rPr>
            </w:pPr>
          </w:p>
        </w:tc>
      </w:tr>
      <w:tr w:rsidR="005D12B1" w:rsidTr="005D12B1">
        <w:trPr>
          <w:trHeight w:val="254"/>
        </w:trPr>
        <w:tc>
          <w:tcPr>
            <w:tcW w:w="720" w:type="dxa"/>
            <w:tcBorders>
              <w:bottom w:val="single" w:sz="8" w:space="0" w:color="auto"/>
              <w:right w:val="single" w:sz="8" w:space="0" w:color="auto"/>
            </w:tcBorders>
            <w:vAlign w:val="bottom"/>
          </w:tcPr>
          <w:p w:rsidR="005D12B1" w:rsidRDefault="005D12B1" w:rsidP="005D12B1">
            <w:pPr>
              <w:spacing w:line="252" w:lineRule="exact"/>
              <w:jc w:val="center"/>
              <w:rPr>
                <w:sz w:val="20"/>
                <w:szCs w:val="20"/>
              </w:rPr>
            </w:pPr>
            <w:r>
              <w:rPr>
                <w:sz w:val="23"/>
                <w:szCs w:val="23"/>
              </w:rPr>
              <w:t>1</w:t>
            </w:r>
          </w:p>
        </w:tc>
        <w:tc>
          <w:tcPr>
            <w:tcW w:w="4760" w:type="dxa"/>
            <w:tcBorders>
              <w:bottom w:val="single" w:sz="8" w:space="0" w:color="auto"/>
              <w:right w:val="single" w:sz="8" w:space="0" w:color="auto"/>
            </w:tcBorders>
            <w:vAlign w:val="bottom"/>
          </w:tcPr>
          <w:p w:rsidR="005D12B1" w:rsidRDefault="005D12B1" w:rsidP="005D12B1">
            <w:pPr>
              <w:spacing w:line="252" w:lineRule="exact"/>
              <w:ind w:right="2226"/>
              <w:jc w:val="right"/>
              <w:rPr>
                <w:sz w:val="20"/>
                <w:szCs w:val="20"/>
              </w:rPr>
            </w:pPr>
            <w:r>
              <w:rPr>
                <w:sz w:val="23"/>
                <w:szCs w:val="23"/>
              </w:rPr>
              <w:t>2</w:t>
            </w:r>
          </w:p>
        </w:tc>
        <w:tc>
          <w:tcPr>
            <w:tcW w:w="4240" w:type="dxa"/>
            <w:tcBorders>
              <w:bottom w:val="single" w:sz="8" w:space="0" w:color="auto"/>
            </w:tcBorders>
            <w:vAlign w:val="bottom"/>
          </w:tcPr>
          <w:p w:rsidR="005D12B1" w:rsidRDefault="005D12B1" w:rsidP="005D12B1">
            <w:pPr>
              <w:spacing w:line="252" w:lineRule="exact"/>
              <w:ind w:right="1968"/>
              <w:jc w:val="right"/>
              <w:rPr>
                <w:sz w:val="20"/>
                <w:szCs w:val="20"/>
              </w:rPr>
            </w:pPr>
            <w:r>
              <w:rPr>
                <w:sz w:val="23"/>
                <w:szCs w:val="23"/>
              </w:rPr>
              <w:t>3</w:t>
            </w:r>
          </w:p>
        </w:tc>
      </w:tr>
      <w:tr w:rsidR="005D12B1" w:rsidTr="005D12B1">
        <w:trPr>
          <w:trHeight w:val="251"/>
        </w:trPr>
        <w:tc>
          <w:tcPr>
            <w:tcW w:w="720" w:type="dxa"/>
            <w:tcBorders>
              <w:right w:val="single" w:sz="8" w:space="0" w:color="auto"/>
            </w:tcBorders>
            <w:vAlign w:val="bottom"/>
          </w:tcPr>
          <w:p w:rsidR="005D12B1" w:rsidRDefault="005D12B1" w:rsidP="005D12B1">
            <w:pPr>
              <w:spacing w:line="252" w:lineRule="exact"/>
              <w:jc w:val="center"/>
              <w:rPr>
                <w:sz w:val="20"/>
                <w:szCs w:val="20"/>
              </w:rPr>
            </w:pPr>
            <w:r>
              <w:rPr>
                <w:sz w:val="23"/>
                <w:szCs w:val="23"/>
              </w:rPr>
              <w:t>1</w:t>
            </w:r>
          </w:p>
        </w:tc>
        <w:tc>
          <w:tcPr>
            <w:tcW w:w="4760" w:type="dxa"/>
            <w:tcBorders>
              <w:right w:val="single" w:sz="8" w:space="0" w:color="auto"/>
            </w:tcBorders>
            <w:vAlign w:val="bottom"/>
          </w:tcPr>
          <w:p w:rsidR="005D12B1" w:rsidRDefault="005D12B1" w:rsidP="005D12B1">
            <w:pPr>
              <w:spacing w:line="251" w:lineRule="exact"/>
              <w:ind w:left="60"/>
              <w:rPr>
                <w:sz w:val="20"/>
                <w:szCs w:val="20"/>
              </w:rPr>
            </w:pPr>
            <w:r>
              <w:rPr>
                <w:sz w:val="22"/>
                <w:szCs w:val="22"/>
              </w:rPr>
              <w:t xml:space="preserve">Местоположение объекта </w:t>
            </w:r>
            <w:r>
              <w:rPr>
                <w:sz w:val="29"/>
                <w:szCs w:val="29"/>
                <w:vertAlign w:val="superscript"/>
              </w:rPr>
              <w:t>2</w:t>
            </w:r>
          </w:p>
        </w:tc>
        <w:tc>
          <w:tcPr>
            <w:tcW w:w="4240" w:type="dxa"/>
            <w:vAlign w:val="bottom"/>
          </w:tcPr>
          <w:p w:rsidR="005D12B1" w:rsidRDefault="005D12B1" w:rsidP="005D12B1">
            <w:pPr>
              <w:spacing w:line="242" w:lineRule="exact"/>
              <w:ind w:left="100"/>
              <w:rPr>
                <w:sz w:val="20"/>
                <w:szCs w:val="20"/>
              </w:rPr>
            </w:pPr>
            <w:r>
              <w:rPr>
                <w:sz w:val="22"/>
                <w:szCs w:val="22"/>
              </w:rPr>
              <w:t>Воронежская область,</w:t>
            </w:r>
          </w:p>
        </w:tc>
      </w:tr>
      <w:tr w:rsidR="005D12B1" w:rsidTr="005D12B1">
        <w:trPr>
          <w:trHeight w:val="241"/>
        </w:trPr>
        <w:tc>
          <w:tcPr>
            <w:tcW w:w="720" w:type="dxa"/>
            <w:tcBorders>
              <w:right w:val="single" w:sz="8" w:space="0" w:color="auto"/>
            </w:tcBorders>
            <w:vAlign w:val="bottom"/>
          </w:tcPr>
          <w:p w:rsidR="005D12B1" w:rsidRDefault="005D12B1" w:rsidP="005D12B1">
            <w:pPr>
              <w:rPr>
                <w:sz w:val="20"/>
                <w:szCs w:val="20"/>
              </w:rPr>
            </w:pPr>
          </w:p>
        </w:tc>
        <w:tc>
          <w:tcPr>
            <w:tcW w:w="4760" w:type="dxa"/>
            <w:tcBorders>
              <w:right w:val="single" w:sz="8" w:space="0" w:color="auto"/>
            </w:tcBorders>
            <w:vAlign w:val="bottom"/>
          </w:tcPr>
          <w:p w:rsidR="005D12B1" w:rsidRDefault="005D12B1" w:rsidP="005D12B1">
            <w:pPr>
              <w:rPr>
                <w:sz w:val="20"/>
                <w:szCs w:val="20"/>
              </w:rPr>
            </w:pPr>
          </w:p>
        </w:tc>
        <w:tc>
          <w:tcPr>
            <w:tcW w:w="4240" w:type="dxa"/>
            <w:vAlign w:val="bottom"/>
          </w:tcPr>
          <w:p w:rsidR="005D12B1" w:rsidRDefault="005D12B1" w:rsidP="005D12B1">
            <w:pPr>
              <w:spacing w:line="242" w:lineRule="exact"/>
              <w:ind w:left="100"/>
              <w:rPr>
                <w:sz w:val="20"/>
                <w:szCs w:val="20"/>
              </w:rPr>
            </w:pPr>
            <w:r>
              <w:rPr>
                <w:sz w:val="22"/>
                <w:szCs w:val="22"/>
              </w:rPr>
              <w:t>Петропавловский муниципальный район,</w:t>
            </w:r>
          </w:p>
        </w:tc>
      </w:tr>
      <w:tr w:rsidR="005D12B1" w:rsidTr="005D12B1">
        <w:trPr>
          <w:trHeight w:val="252"/>
        </w:trPr>
        <w:tc>
          <w:tcPr>
            <w:tcW w:w="720" w:type="dxa"/>
            <w:tcBorders>
              <w:right w:val="single" w:sz="8" w:space="0" w:color="auto"/>
            </w:tcBorders>
            <w:vAlign w:val="bottom"/>
          </w:tcPr>
          <w:p w:rsidR="005D12B1" w:rsidRDefault="005D12B1" w:rsidP="005D12B1">
            <w:pPr>
              <w:rPr>
                <w:sz w:val="21"/>
                <w:szCs w:val="21"/>
              </w:rPr>
            </w:pPr>
          </w:p>
        </w:tc>
        <w:tc>
          <w:tcPr>
            <w:tcW w:w="4760" w:type="dxa"/>
            <w:tcBorders>
              <w:right w:val="single" w:sz="8" w:space="0" w:color="auto"/>
            </w:tcBorders>
            <w:vAlign w:val="bottom"/>
          </w:tcPr>
          <w:p w:rsidR="005D12B1" w:rsidRDefault="005D12B1" w:rsidP="005D12B1">
            <w:pPr>
              <w:rPr>
                <w:sz w:val="21"/>
                <w:szCs w:val="21"/>
              </w:rPr>
            </w:pPr>
          </w:p>
        </w:tc>
        <w:tc>
          <w:tcPr>
            <w:tcW w:w="4240" w:type="dxa"/>
            <w:vAlign w:val="bottom"/>
          </w:tcPr>
          <w:p w:rsidR="005D12B1" w:rsidRDefault="005D12B1" w:rsidP="005D12B1">
            <w:pPr>
              <w:ind w:left="100"/>
              <w:rPr>
                <w:sz w:val="20"/>
                <w:szCs w:val="20"/>
              </w:rPr>
            </w:pPr>
            <w:r>
              <w:rPr>
                <w:sz w:val="22"/>
                <w:szCs w:val="22"/>
              </w:rPr>
              <w:t>Старокриушанское сельское поселение,</w:t>
            </w:r>
          </w:p>
        </w:tc>
      </w:tr>
      <w:tr w:rsidR="005D12B1" w:rsidTr="005D12B1">
        <w:trPr>
          <w:trHeight w:val="258"/>
        </w:trPr>
        <w:tc>
          <w:tcPr>
            <w:tcW w:w="720" w:type="dxa"/>
            <w:tcBorders>
              <w:bottom w:val="single" w:sz="8" w:space="0" w:color="auto"/>
              <w:right w:val="single" w:sz="8" w:space="0" w:color="auto"/>
            </w:tcBorders>
            <w:vAlign w:val="bottom"/>
          </w:tcPr>
          <w:p w:rsidR="005D12B1" w:rsidRDefault="005D12B1" w:rsidP="005D12B1"/>
        </w:tc>
        <w:tc>
          <w:tcPr>
            <w:tcW w:w="4760" w:type="dxa"/>
            <w:tcBorders>
              <w:bottom w:val="single" w:sz="8" w:space="0" w:color="auto"/>
              <w:right w:val="single" w:sz="8" w:space="0" w:color="auto"/>
            </w:tcBorders>
            <w:vAlign w:val="bottom"/>
          </w:tcPr>
          <w:p w:rsidR="005D12B1" w:rsidRDefault="005D12B1" w:rsidP="005D12B1"/>
        </w:tc>
        <w:tc>
          <w:tcPr>
            <w:tcW w:w="4240" w:type="dxa"/>
            <w:tcBorders>
              <w:bottom w:val="single" w:sz="8" w:space="0" w:color="auto"/>
            </w:tcBorders>
            <w:vAlign w:val="bottom"/>
          </w:tcPr>
          <w:p w:rsidR="005D12B1" w:rsidRDefault="005D12B1" w:rsidP="005D12B1">
            <w:pPr>
              <w:ind w:left="100"/>
              <w:rPr>
                <w:sz w:val="20"/>
                <w:szCs w:val="20"/>
              </w:rPr>
            </w:pPr>
            <w:r>
              <w:rPr>
                <w:sz w:val="22"/>
                <w:szCs w:val="22"/>
              </w:rPr>
              <w:t>село Старая Криуша</w:t>
            </w:r>
          </w:p>
        </w:tc>
      </w:tr>
      <w:tr w:rsidR="005D12B1" w:rsidTr="005D12B1">
        <w:trPr>
          <w:trHeight w:val="262"/>
        </w:trPr>
        <w:tc>
          <w:tcPr>
            <w:tcW w:w="720" w:type="dxa"/>
            <w:tcBorders>
              <w:right w:val="single" w:sz="8" w:space="0" w:color="auto"/>
            </w:tcBorders>
            <w:vAlign w:val="bottom"/>
          </w:tcPr>
          <w:p w:rsidR="005D12B1" w:rsidRDefault="005D12B1" w:rsidP="005D12B1">
            <w:pPr>
              <w:spacing w:line="252" w:lineRule="exact"/>
              <w:jc w:val="center"/>
              <w:rPr>
                <w:sz w:val="20"/>
                <w:szCs w:val="20"/>
              </w:rPr>
            </w:pPr>
            <w:r>
              <w:rPr>
                <w:sz w:val="23"/>
                <w:szCs w:val="23"/>
              </w:rPr>
              <w:t>2</w:t>
            </w:r>
          </w:p>
        </w:tc>
        <w:tc>
          <w:tcPr>
            <w:tcW w:w="4760" w:type="dxa"/>
            <w:tcBorders>
              <w:right w:val="single" w:sz="8" w:space="0" w:color="auto"/>
            </w:tcBorders>
            <w:vAlign w:val="bottom"/>
          </w:tcPr>
          <w:p w:rsidR="005D12B1" w:rsidRDefault="005D12B1" w:rsidP="005D12B1">
            <w:pPr>
              <w:spacing w:line="252" w:lineRule="exact"/>
              <w:ind w:left="60"/>
              <w:rPr>
                <w:sz w:val="20"/>
                <w:szCs w:val="20"/>
              </w:rPr>
            </w:pPr>
            <w:r>
              <w:rPr>
                <w:sz w:val="23"/>
                <w:szCs w:val="23"/>
              </w:rPr>
              <w:t>Площадь объекта +/- величина погрешности</w:t>
            </w:r>
          </w:p>
        </w:tc>
        <w:tc>
          <w:tcPr>
            <w:tcW w:w="4240" w:type="dxa"/>
            <w:vAlign w:val="bottom"/>
          </w:tcPr>
          <w:p w:rsidR="005D12B1" w:rsidRDefault="005D12B1" w:rsidP="005D12B1">
            <w:pPr>
              <w:spacing w:line="262" w:lineRule="exact"/>
              <w:ind w:left="1100"/>
              <w:rPr>
                <w:sz w:val="20"/>
                <w:szCs w:val="20"/>
              </w:rPr>
            </w:pPr>
            <w:r>
              <w:rPr>
                <w:sz w:val="23"/>
                <w:szCs w:val="23"/>
              </w:rPr>
              <w:t xml:space="preserve">16 639 203 </w:t>
            </w:r>
            <w:r>
              <w:rPr>
                <w:sz w:val="22"/>
                <w:szCs w:val="22"/>
              </w:rPr>
              <w:t>± 3998</w:t>
            </w:r>
            <w:r>
              <w:rPr>
                <w:sz w:val="23"/>
                <w:szCs w:val="23"/>
              </w:rPr>
              <w:t xml:space="preserve"> </w:t>
            </w:r>
            <w:r>
              <w:rPr>
                <w:sz w:val="22"/>
                <w:szCs w:val="22"/>
              </w:rPr>
              <w:t>м</w:t>
            </w:r>
            <w:r>
              <w:rPr>
                <w:sz w:val="27"/>
                <w:szCs w:val="27"/>
                <w:vertAlign w:val="superscript"/>
              </w:rPr>
              <w:t>2</w:t>
            </w:r>
          </w:p>
        </w:tc>
      </w:tr>
      <w:tr w:rsidR="005D12B1" w:rsidTr="005D12B1">
        <w:trPr>
          <w:trHeight w:val="244"/>
        </w:trPr>
        <w:tc>
          <w:tcPr>
            <w:tcW w:w="720" w:type="dxa"/>
            <w:tcBorders>
              <w:right w:val="single" w:sz="8" w:space="0" w:color="auto"/>
            </w:tcBorders>
            <w:vAlign w:val="bottom"/>
          </w:tcPr>
          <w:p w:rsidR="005D12B1" w:rsidRDefault="005D12B1" w:rsidP="005D12B1">
            <w:pPr>
              <w:rPr>
                <w:sz w:val="21"/>
                <w:szCs w:val="21"/>
              </w:rPr>
            </w:pPr>
          </w:p>
        </w:tc>
        <w:tc>
          <w:tcPr>
            <w:tcW w:w="4760" w:type="dxa"/>
            <w:tcBorders>
              <w:right w:val="single" w:sz="8" w:space="0" w:color="auto"/>
            </w:tcBorders>
            <w:vAlign w:val="bottom"/>
          </w:tcPr>
          <w:p w:rsidR="005D12B1" w:rsidRDefault="005D12B1" w:rsidP="005D12B1">
            <w:pPr>
              <w:spacing w:line="244" w:lineRule="exact"/>
              <w:ind w:left="60"/>
              <w:rPr>
                <w:sz w:val="20"/>
                <w:szCs w:val="20"/>
              </w:rPr>
            </w:pPr>
            <w:r>
              <w:rPr>
                <w:sz w:val="23"/>
                <w:szCs w:val="23"/>
              </w:rPr>
              <w:t>определения площади</w:t>
            </w:r>
          </w:p>
        </w:tc>
        <w:tc>
          <w:tcPr>
            <w:tcW w:w="4240" w:type="dxa"/>
            <w:vAlign w:val="bottom"/>
          </w:tcPr>
          <w:p w:rsidR="005D12B1" w:rsidRDefault="005D12B1" w:rsidP="005D12B1">
            <w:pPr>
              <w:rPr>
                <w:sz w:val="21"/>
                <w:szCs w:val="21"/>
              </w:rPr>
            </w:pPr>
          </w:p>
        </w:tc>
      </w:tr>
      <w:tr w:rsidR="005D12B1" w:rsidTr="005D12B1">
        <w:trPr>
          <w:trHeight w:val="281"/>
        </w:trPr>
        <w:tc>
          <w:tcPr>
            <w:tcW w:w="720" w:type="dxa"/>
            <w:tcBorders>
              <w:bottom w:val="single" w:sz="8" w:space="0" w:color="auto"/>
              <w:right w:val="single" w:sz="8" w:space="0" w:color="auto"/>
            </w:tcBorders>
            <w:vAlign w:val="bottom"/>
          </w:tcPr>
          <w:p w:rsidR="005D12B1" w:rsidRDefault="005D12B1" w:rsidP="005D12B1"/>
        </w:tc>
        <w:tc>
          <w:tcPr>
            <w:tcW w:w="4760" w:type="dxa"/>
            <w:tcBorders>
              <w:bottom w:val="single" w:sz="8" w:space="0" w:color="auto"/>
              <w:right w:val="single" w:sz="8" w:space="0" w:color="auto"/>
            </w:tcBorders>
            <w:vAlign w:val="bottom"/>
          </w:tcPr>
          <w:p w:rsidR="005D12B1" w:rsidRDefault="005D12B1" w:rsidP="005D12B1">
            <w:pPr>
              <w:spacing w:line="281" w:lineRule="exact"/>
              <w:ind w:left="60"/>
              <w:rPr>
                <w:sz w:val="20"/>
                <w:szCs w:val="20"/>
              </w:rPr>
            </w:pPr>
            <w:r>
              <w:rPr>
                <w:sz w:val="23"/>
                <w:szCs w:val="23"/>
              </w:rPr>
              <w:t>(P +/- Дельта P)</w:t>
            </w:r>
            <w:r>
              <w:rPr>
                <w:sz w:val="30"/>
                <w:szCs w:val="30"/>
                <w:vertAlign w:val="superscript"/>
              </w:rPr>
              <w:t>3</w:t>
            </w:r>
          </w:p>
        </w:tc>
        <w:tc>
          <w:tcPr>
            <w:tcW w:w="4240" w:type="dxa"/>
            <w:tcBorders>
              <w:bottom w:val="single" w:sz="8" w:space="0" w:color="auto"/>
            </w:tcBorders>
            <w:vAlign w:val="bottom"/>
          </w:tcPr>
          <w:p w:rsidR="005D12B1" w:rsidRDefault="005D12B1" w:rsidP="005D12B1"/>
        </w:tc>
      </w:tr>
      <w:tr w:rsidR="005D12B1" w:rsidTr="005D12B1">
        <w:trPr>
          <w:trHeight w:val="254"/>
        </w:trPr>
        <w:tc>
          <w:tcPr>
            <w:tcW w:w="720" w:type="dxa"/>
            <w:tcBorders>
              <w:bottom w:val="single" w:sz="8" w:space="0" w:color="auto"/>
              <w:right w:val="single" w:sz="8" w:space="0" w:color="auto"/>
            </w:tcBorders>
            <w:vAlign w:val="bottom"/>
          </w:tcPr>
          <w:p w:rsidR="005D12B1" w:rsidRDefault="005D12B1" w:rsidP="005D12B1">
            <w:pPr>
              <w:spacing w:line="252" w:lineRule="exact"/>
              <w:jc w:val="center"/>
              <w:rPr>
                <w:sz w:val="20"/>
                <w:szCs w:val="20"/>
              </w:rPr>
            </w:pPr>
            <w:r>
              <w:rPr>
                <w:sz w:val="23"/>
                <w:szCs w:val="23"/>
              </w:rPr>
              <w:t>3</w:t>
            </w:r>
          </w:p>
        </w:tc>
        <w:tc>
          <w:tcPr>
            <w:tcW w:w="4760" w:type="dxa"/>
            <w:tcBorders>
              <w:bottom w:val="single" w:sz="8" w:space="0" w:color="auto"/>
              <w:right w:val="single" w:sz="8" w:space="0" w:color="auto"/>
            </w:tcBorders>
            <w:vAlign w:val="bottom"/>
          </w:tcPr>
          <w:p w:rsidR="005D12B1" w:rsidRDefault="005D12B1" w:rsidP="005D12B1">
            <w:pPr>
              <w:spacing w:line="253" w:lineRule="exact"/>
              <w:ind w:left="60"/>
              <w:rPr>
                <w:sz w:val="20"/>
                <w:szCs w:val="20"/>
              </w:rPr>
            </w:pPr>
            <w:r>
              <w:rPr>
                <w:sz w:val="22"/>
                <w:szCs w:val="22"/>
              </w:rPr>
              <w:t xml:space="preserve">Иные характеристики объекта </w:t>
            </w:r>
            <w:r>
              <w:rPr>
                <w:sz w:val="29"/>
                <w:szCs w:val="29"/>
                <w:vertAlign w:val="superscript"/>
              </w:rPr>
              <w:t>4</w:t>
            </w:r>
          </w:p>
        </w:tc>
        <w:tc>
          <w:tcPr>
            <w:tcW w:w="4240" w:type="dxa"/>
            <w:tcBorders>
              <w:bottom w:val="single" w:sz="8" w:space="0" w:color="auto"/>
            </w:tcBorders>
            <w:vAlign w:val="bottom"/>
          </w:tcPr>
          <w:p w:rsidR="005D12B1" w:rsidRDefault="005D12B1" w:rsidP="005D12B1"/>
        </w:tc>
      </w:tr>
    </w:tbl>
    <w:p w:rsidR="005D12B1" w:rsidRDefault="005D12B1" w:rsidP="005D12B1">
      <w:pPr>
        <w:spacing w:line="200" w:lineRule="exact"/>
      </w:pPr>
    </w:p>
    <w:p w:rsidR="005D12B1" w:rsidRDefault="005D12B1" w:rsidP="005D12B1">
      <w:pPr>
        <w:spacing w:line="200" w:lineRule="exact"/>
      </w:pPr>
    </w:p>
    <w:p w:rsidR="005D12B1" w:rsidRDefault="005D12B1" w:rsidP="005D12B1">
      <w:pPr>
        <w:spacing w:line="200" w:lineRule="exact"/>
      </w:pPr>
    </w:p>
    <w:p w:rsidR="005D12B1" w:rsidRDefault="005D12B1" w:rsidP="005D12B1">
      <w:pPr>
        <w:spacing w:line="386" w:lineRule="exact"/>
      </w:pPr>
    </w:p>
    <w:p w:rsidR="005D12B1" w:rsidRDefault="005D12B1" w:rsidP="005D12B1">
      <w:pPr>
        <w:ind w:right="-219"/>
        <w:jc w:val="center"/>
        <w:rPr>
          <w:sz w:val="20"/>
          <w:szCs w:val="20"/>
        </w:rPr>
      </w:pPr>
      <w:r>
        <w:t>Раздел 2</w:t>
      </w:r>
    </w:p>
    <w:p w:rsidR="005D12B1" w:rsidRDefault="009F6682" w:rsidP="005D12B1">
      <w:pPr>
        <w:spacing w:line="20" w:lineRule="exact"/>
      </w:pPr>
      <w:r>
        <w:pict>
          <v:line id="Shape 7" o:spid="_x0000_s1030" style="position:absolute;z-index:251666432;visibility:visible;mso-wrap-distance-left:0;mso-wrap-distance-right:0" from="12.85pt,3.7pt" to="495.35pt,3.7pt" o:allowincell="f" strokeweight=".16931mm"/>
        </w:pict>
      </w:r>
      <w:r>
        <w:pict>
          <v:line id="Shape 8" o:spid="_x0000_s1031" style="position:absolute;z-index:251667456;visibility:visible;mso-wrap-distance-left:0;mso-wrap-distance-right:0" from="12.85pt,23.5pt" to="495.35pt,23.5pt" o:allowincell="f" strokeweight=".48pt"/>
        </w:pict>
      </w:r>
      <w:r>
        <w:pict>
          <v:line id="Shape 9" o:spid="_x0000_s1032" style="position:absolute;z-index:251668480;visibility:visible;mso-wrap-distance-left:0;mso-wrap-distance-right:0" from="12.85pt,46.45pt" to="495.35pt,46.45pt" o:allowincell="f" strokeweight=".16931mm"/>
        </w:pict>
      </w:r>
      <w:r>
        <w:pict>
          <v:line id="Shape 10" o:spid="_x0000_s1033" style="position:absolute;z-index:251669504;visibility:visible;mso-wrap-distance-left:0;mso-wrap-distance-right:0" from="13.1pt,3.5pt" to="13.1pt,332.7pt" o:allowincell="f" strokeweight=".48pt"/>
        </w:pict>
      </w:r>
      <w:r>
        <w:pict>
          <v:line id="Shape 11" o:spid="_x0000_s1034" style="position:absolute;z-index:251670528;visibility:visible;mso-wrap-distance-left:0;mso-wrap-distance-right:0" from="495.1pt,3.5pt" to="495.1pt,332.7pt" o:allowincell="f" strokeweight=".16931mm"/>
        </w:pict>
      </w:r>
    </w:p>
    <w:p w:rsidR="005D12B1" w:rsidRDefault="005D12B1" w:rsidP="005D12B1">
      <w:pPr>
        <w:spacing w:line="103" w:lineRule="exact"/>
      </w:pPr>
    </w:p>
    <w:p w:rsidR="005D12B1" w:rsidRDefault="005D12B1" w:rsidP="005D12B1">
      <w:pPr>
        <w:ind w:right="-219"/>
        <w:jc w:val="center"/>
        <w:rPr>
          <w:sz w:val="20"/>
          <w:szCs w:val="20"/>
        </w:rPr>
      </w:pPr>
      <w:r>
        <w:rPr>
          <w:sz w:val="23"/>
          <w:szCs w:val="23"/>
        </w:rPr>
        <w:t xml:space="preserve">Сведения о местоположении границ объекта </w:t>
      </w:r>
      <w:r>
        <w:rPr>
          <w:sz w:val="30"/>
          <w:szCs w:val="30"/>
          <w:vertAlign w:val="superscript"/>
        </w:rPr>
        <w:t>5</w:t>
      </w:r>
    </w:p>
    <w:p w:rsidR="005D12B1" w:rsidRDefault="005D12B1" w:rsidP="005D12B1">
      <w:pPr>
        <w:spacing w:line="61" w:lineRule="exact"/>
      </w:pPr>
    </w:p>
    <w:p w:rsidR="005D12B1" w:rsidRDefault="005D12B1" w:rsidP="005D12B1">
      <w:pPr>
        <w:numPr>
          <w:ilvl w:val="0"/>
          <w:numId w:val="4"/>
        </w:numPr>
        <w:tabs>
          <w:tab w:val="left" w:pos="940"/>
        </w:tabs>
        <w:suppressAutoHyphens w:val="0"/>
        <w:ind w:left="940" w:hanging="224"/>
        <w:rPr>
          <w:sz w:val="23"/>
          <w:szCs w:val="23"/>
        </w:rPr>
      </w:pPr>
      <w:r>
        <w:rPr>
          <w:sz w:val="23"/>
          <w:szCs w:val="23"/>
        </w:rPr>
        <w:t xml:space="preserve">Система координат  </w:t>
      </w:r>
      <w:r>
        <w:rPr>
          <w:sz w:val="22"/>
          <w:szCs w:val="22"/>
        </w:rPr>
        <w:t>МСК-36</w:t>
      </w:r>
      <w:r>
        <w:rPr>
          <w:sz w:val="23"/>
          <w:szCs w:val="23"/>
        </w:rPr>
        <w:t xml:space="preserve"> </w:t>
      </w:r>
      <w:r>
        <w:rPr>
          <w:sz w:val="22"/>
          <w:szCs w:val="22"/>
        </w:rPr>
        <w:t>зона</w:t>
      </w:r>
      <w:r>
        <w:rPr>
          <w:sz w:val="23"/>
          <w:szCs w:val="23"/>
        </w:rPr>
        <w:t xml:space="preserve"> </w:t>
      </w:r>
      <w:r>
        <w:rPr>
          <w:sz w:val="22"/>
          <w:szCs w:val="22"/>
        </w:rPr>
        <w:t>2</w:t>
      </w:r>
    </w:p>
    <w:p w:rsidR="005D12B1" w:rsidRDefault="005D12B1" w:rsidP="005D12B1">
      <w:pPr>
        <w:spacing w:line="193" w:lineRule="exact"/>
        <w:rPr>
          <w:sz w:val="23"/>
          <w:szCs w:val="23"/>
        </w:rPr>
      </w:pPr>
    </w:p>
    <w:p w:rsidR="005D12B1" w:rsidRDefault="005D12B1" w:rsidP="005D12B1">
      <w:pPr>
        <w:numPr>
          <w:ilvl w:val="0"/>
          <w:numId w:val="4"/>
        </w:numPr>
        <w:tabs>
          <w:tab w:val="left" w:pos="940"/>
        </w:tabs>
        <w:suppressAutoHyphens w:val="0"/>
        <w:ind w:left="940" w:hanging="224"/>
        <w:rPr>
          <w:sz w:val="23"/>
          <w:szCs w:val="23"/>
        </w:rPr>
      </w:pPr>
      <w:r>
        <w:rPr>
          <w:sz w:val="23"/>
          <w:szCs w:val="23"/>
        </w:rPr>
        <w:t>Сведения о характерных точках границ объекта</w:t>
      </w:r>
    </w:p>
    <w:p w:rsidR="005D12B1" w:rsidRDefault="009F6682" w:rsidP="005D12B1">
      <w:pPr>
        <w:spacing w:line="20" w:lineRule="exact"/>
      </w:pPr>
      <w:r>
        <w:pict>
          <v:line id="Shape 12" o:spid="_x0000_s1035" style="position:absolute;z-index:251671552;visibility:visible;mso-wrap-distance-left:0;mso-wrap-distance-right:0" from="147.25pt,-22.3pt" to="349.9pt,-22.3pt" o:allowincell="f" strokeweight=".16931mm"/>
        </w:pict>
      </w:r>
    </w:p>
    <w:p w:rsidR="005D12B1" w:rsidRDefault="005D12B1" w:rsidP="005D12B1">
      <w:pPr>
        <w:spacing w:line="27" w:lineRule="exact"/>
      </w:pPr>
    </w:p>
    <w:tbl>
      <w:tblPr>
        <w:tblW w:w="0" w:type="auto"/>
        <w:tblInd w:w="260" w:type="dxa"/>
        <w:tblLayout w:type="fixed"/>
        <w:tblCellMar>
          <w:left w:w="0" w:type="dxa"/>
          <w:right w:w="0" w:type="dxa"/>
        </w:tblCellMar>
        <w:tblLook w:val="04A0"/>
      </w:tblPr>
      <w:tblGrid>
        <w:gridCol w:w="1440"/>
        <w:gridCol w:w="1420"/>
        <w:gridCol w:w="1420"/>
        <w:gridCol w:w="1560"/>
        <w:gridCol w:w="1700"/>
        <w:gridCol w:w="2100"/>
        <w:gridCol w:w="20"/>
      </w:tblGrid>
      <w:tr w:rsidR="005D12B1" w:rsidTr="005D12B1">
        <w:trPr>
          <w:trHeight w:val="329"/>
        </w:trPr>
        <w:tc>
          <w:tcPr>
            <w:tcW w:w="1440" w:type="dxa"/>
            <w:tcBorders>
              <w:top w:val="single" w:sz="8" w:space="0" w:color="auto"/>
              <w:right w:val="single" w:sz="8" w:space="0" w:color="auto"/>
            </w:tcBorders>
            <w:vAlign w:val="bottom"/>
          </w:tcPr>
          <w:p w:rsidR="005D12B1" w:rsidRDefault="005D12B1" w:rsidP="005D12B1">
            <w:pPr>
              <w:jc w:val="center"/>
              <w:rPr>
                <w:sz w:val="20"/>
                <w:szCs w:val="20"/>
              </w:rPr>
            </w:pPr>
            <w:r>
              <w:rPr>
                <w:w w:val="99"/>
                <w:sz w:val="23"/>
                <w:szCs w:val="23"/>
              </w:rPr>
              <w:t>Обозначение</w:t>
            </w:r>
          </w:p>
        </w:tc>
        <w:tc>
          <w:tcPr>
            <w:tcW w:w="2840" w:type="dxa"/>
            <w:gridSpan w:val="2"/>
            <w:tcBorders>
              <w:top w:val="single" w:sz="8" w:space="0" w:color="auto"/>
              <w:right w:val="single" w:sz="8" w:space="0" w:color="auto"/>
            </w:tcBorders>
            <w:vAlign w:val="bottom"/>
          </w:tcPr>
          <w:p w:rsidR="005D12B1" w:rsidRDefault="005D12B1" w:rsidP="005D12B1">
            <w:pPr>
              <w:ind w:right="589"/>
              <w:jc w:val="right"/>
              <w:rPr>
                <w:sz w:val="20"/>
                <w:szCs w:val="20"/>
              </w:rPr>
            </w:pPr>
            <w:r>
              <w:rPr>
                <w:sz w:val="23"/>
                <w:szCs w:val="23"/>
              </w:rPr>
              <w:t>Координаты, м</w:t>
            </w:r>
          </w:p>
        </w:tc>
        <w:tc>
          <w:tcPr>
            <w:tcW w:w="1560" w:type="dxa"/>
            <w:tcBorders>
              <w:top w:val="single" w:sz="8" w:space="0" w:color="auto"/>
              <w:right w:val="single" w:sz="8" w:space="0" w:color="auto"/>
            </w:tcBorders>
            <w:vAlign w:val="bottom"/>
          </w:tcPr>
          <w:p w:rsidR="005D12B1" w:rsidRDefault="005D12B1" w:rsidP="005D12B1">
            <w:pPr>
              <w:jc w:val="center"/>
              <w:rPr>
                <w:sz w:val="20"/>
                <w:szCs w:val="20"/>
              </w:rPr>
            </w:pPr>
            <w:r>
              <w:rPr>
                <w:sz w:val="23"/>
                <w:szCs w:val="23"/>
              </w:rPr>
              <w:t>Метод</w:t>
            </w:r>
          </w:p>
        </w:tc>
        <w:tc>
          <w:tcPr>
            <w:tcW w:w="1700" w:type="dxa"/>
            <w:tcBorders>
              <w:top w:val="single" w:sz="8" w:space="0" w:color="auto"/>
              <w:right w:val="single" w:sz="8" w:space="0" w:color="auto"/>
            </w:tcBorders>
            <w:vAlign w:val="bottom"/>
          </w:tcPr>
          <w:p w:rsidR="005D12B1" w:rsidRDefault="005D12B1" w:rsidP="005D12B1">
            <w:pPr>
              <w:jc w:val="center"/>
              <w:rPr>
                <w:sz w:val="20"/>
                <w:szCs w:val="20"/>
              </w:rPr>
            </w:pPr>
            <w:r>
              <w:rPr>
                <w:w w:val="99"/>
                <w:sz w:val="23"/>
                <w:szCs w:val="23"/>
              </w:rPr>
              <w:t>Средняя</w:t>
            </w:r>
          </w:p>
        </w:tc>
        <w:tc>
          <w:tcPr>
            <w:tcW w:w="2100" w:type="dxa"/>
            <w:tcBorders>
              <w:top w:val="single" w:sz="8" w:space="0" w:color="auto"/>
            </w:tcBorders>
            <w:vAlign w:val="bottom"/>
          </w:tcPr>
          <w:p w:rsidR="005D12B1" w:rsidRDefault="005D12B1" w:rsidP="005D12B1">
            <w:pPr>
              <w:jc w:val="center"/>
              <w:rPr>
                <w:sz w:val="20"/>
                <w:szCs w:val="20"/>
              </w:rPr>
            </w:pPr>
            <w:r>
              <w:rPr>
                <w:w w:val="99"/>
                <w:sz w:val="23"/>
                <w:szCs w:val="23"/>
              </w:rPr>
              <w:t>Описание</w:t>
            </w:r>
          </w:p>
        </w:tc>
        <w:tc>
          <w:tcPr>
            <w:tcW w:w="0" w:type="dxa"/>
            <w:vAlign w:val="bottom"/>
          </w:tcPr>
          <w:p w:rsidR="005D12B1" w:rsidRDefault="005D12B1" w:rsidP="005D12B1">
            <w:pPr>
              <w:rPr>
                <w:sz w:val="1"/>
                <w:szCs w:val="1"/>
              </w:rPr>
            </w:pPr>
          </w:p>
        </w:tc>
      </w:tr>
      <w:tr w:rsidR="005D12B1" w:rsidTr="005D12B1">
        <w:trPr>
          <w:trHeight w:val="67"/>
        </w:trPr>
        <w:tc>
          <w:tcPr>
            <w:tcW w:w="1440" w:type="dxa"/>
            <w:vMerge w:val="restart"/>
            <w:tcBorders>
              <w:right w:val="single" w:sz="8" w:space="0" w:color="auto"/>
            </w:tcBorders>
            <w:vAlign w:val="bottom"/>
          </w:tcPr>
          <w:p w:rsidR="005D12B1" w:rsidRDefault="005D12B1" w:rsidP="005D12B1">
            <w:pPr>
              <w:jc w:val="center"/>
              <w:rPr>
                <w:sz w:val="20"/>
                <w:szCs w:val="20"/>
              </w:rPr>
            </w:pPr>
            <w:r>
              <w:rPr>
                <w:sz w:val="23"/>
                <w:szCs w:val="23"/>
              </w:rPr>
              <w:t>характерных</w:t>
            </w:r>
          </w:p>
        </w:tc>
        <w:tc>
          <w:tcPr>
            <w:tcW w:w="1420" w:type="dxa"/>
            <w:tcBorders>
              <w:bottom w:val="single" w:sz="8" w:space="0" w:color="auto"/>
            </w:tcBorders>
            <w:vAlign w:val="bottom"/>
          </w:tcPr>
          <w:p w:rsidR="005D12B1" w:rsidRDefault="005D12B1" w:rsidP="005D12B1">
            <w:pPr>
              <w:rPr>
                <w:sz w:val="5"/>
                <w:szCs w:val="5"/>
              </w:rPr>
            </w:pPr>
          </w:p>
        </w:tc>
        <w:tc>
          <w:tcPr>
            <w:tcW w:w="1420" w:type="dxa"/>
            <w:tcBorders>
              <w:bottom w:val="single" w:sz="8" w:space="0" w:color="auto"/>
              <w:right w:val="single" w:sz="8" w:space="0" w:color="auto"/>
            </w:tcBorders>
            <w:vAlign w:val="bottom"/>
          </w:tcPr>
          <w:p w:rsidR="005D12B1" w:rsidRDefault="005D12B1" w:rsidP="005D12B1">
            <w:pPr>
              <w:rPr>
                <w:sz w:val="5"/>
                <w:szCs w:val="5"/>
              </w:rPr>
            </w:pPr>
          </w:p>
        </w:tc>
        <w:tc>
          <w:tcPr>
            <w:tcW w:w="1560" w:type="dxa"/>
            <w:vMerge w:val="restart"/>
            <w:tcBorders>
              <w:right w:val="single" w:sz="8" w:space="0" w:color="auto"/>
            </w:tcBorders>
            <w:vAlign w:val="bottom"/>
          </w:tcPr>
          <w:p w:rsidR="005D12B1" w:rsidRDefault="005D12B1" w:rsidP="005D12B1">
            <w:pPr>
              <w:jc w:val="center"/>
              <w:rPr>
                <w:sz w:val="20"/>
                <w:szCs w:val="20"/>
              </w:rPr>
            </w:pPr>
            <w:r>
              <w:rPr>
                <w:w w:val="99"/>
                <w:sz w:val="23"/>
                <w:szCs w:val="23"/>
              </w:rPr>
              <w:t>определения</w:t>
            </w:r>
          </w:p>
        </w:tc>
        <w:tc>
          <w:tcPr>
            <w:tcW w:w="1700" w:type="dxa"/>
            <w:vMerge w:val="restart"/>
            <w:tcBorders>
              <w:right w:val="single" w:sz="8" w:space="0" w:color="auto"/>
            </w:tcBorders>
            <w:vAlign w:val="bottom"/>
          </w:tcPr>
          <w:p w:rsidR="005D12B1" w:rsidRDefault="005D12B1" w:rsidP="005D12B1">
            <w:pPr>
              <w:jc w:val="center"/>
              <w:rPr>
                <w:sz w:val="20"/>
                <w:szCs w:val="20"/>
              </w:rPr>
            </w:pPr>
            <w:r>
              <w:rPr>
                <w:w w:val="99"/>
                <w:sz w:val="23"/>
                <w:szCs w:val="23"/>
              </w:rPr>
              <w:t>квадратическая</w:t>
            </w:r>
          </w:p>
        </w:tc>
        <w:tc>
          <w:tcPr>
            <w:tcW w:w="2100" w:type="dxa"/>
            <w:vMerge w:val="restart"/>
            <w:vAlign w:val="bottom"/>
          </w:tcPr>
          <w:p w:rsidR="005D12B1" w:rsidRDefault="005D12B1" w:rsidP="005D12B1">
            <w:pPr>
              <w:jc w:val="center"/>
              <w:rPr>
                <w:sz w:val="20"/>
                <w:szCs w:val="20"/>
              </w:rPr>
            </w:pPr>
            <w:r>
              <w:rPr>
                <w:w w:val="99"/>
                <w:sz w:val="23"/>
                <w:szCs w:val="23"/>
              </w:rPr>
              <w:t>обозначения точки</w:t>
            </w:r>
          </w:p>
        </w:tc>
        <w:tc>
          <w:tcPr>
            <w:tcW w:w="0" w:type="dxa"/>
            <w:vAlign w:val="bottom"/>
          </w:tcPr>
          <w:p w:rsidR="005D12B1" w:rsidRDefault="005D12B1" w:rsidP="005D12B1">
            <w:pPr>
              <w:rPr>
                <w:sz w:val="1"/>
                <w:szCs w:val="1"/>
              </w:rPr>
            </w:pPr>
          </w:p>
        </w:tc>
      </w:tr>
      <w:tr w:rsidR="005D12B1" w:rsidTr="005D12B1">
        <w:trPr>
          <w:trHeight w:val="177"/>
        </w:trPr>
        <w:tc>
          <w:tcPr>
            <w:tcW w:w="1440" w:type="dxa"/>
            <w:vMerge/>
            <w:tcBorders>
              <w:right w:val="single" w:sz="8" w:space="0" w:color="auto"/>
            </w:tcBorders>
            <w:vAlign w:val="bottom"/>
          </w:tcPr>
          <w:p w:rsidR="005D12B1" w:rsidRDefault="005D12B1" w:rsidP="005D12B1">
            <w:pPr>
              <w:rPr>
                <w:sz w:val="15"/>
                <w:szCs w:val="15"/>
              </w:rPr>
            </w:pPr>
          </w:p>
        </w:tc>
        <w:tc>
          <w:tcPr>
            <w:tcW w:w="1420" w:type="dxa"/>
            <w:vMerge w:val="restart"/>
            <w:tcBorders>
              <w:right w:val="single" w:sz="8" w:space="0" w:color="auto"/>
            </w:tcBorders>
            <w:vAlign w:val="bottom"/>
          </w:tcPr>
          <w:p w:rsidR="005D12B1" w:rsidRDefault="005D12B1" w:rsidP="005D12B1">
            <w:pPr>
              <w:ind w:right="528"/>
              <w:jc w:val="right"/>
              <w:rPr>
                <w:sz w:val="20"/>
                <w:szCs w:val="20"/>
              </w:rPr>
            </w:pPr>
            <w:r>
              <w:rPr>
                <w:sz w:val="23"/>
                <w:szCs w:val="23"/>
              </w:rPr>
              <w:t>X</w:t>
            </w:r>
          </w:p>
        </w:tc>
        <w:tc>
          <w:tcPr>
            <w:tcW w:w="1420" w:type="dxa"/>
            <w:vMerge w:val="restart"/>
            <w:tcBorders>
              <w:right w:val="single" w:sz="8" w:space="0" w:color="auto"/>
            </w:tcBorders>
            <w:vAlign w:val="bottom"/>
          </w:tcPr>
          <w:p w:rsidR="005D12B1" w:rsidRDefault="005D12B1" w:rsidP="005D12B1">
            <w:pPr>
              <w:ind w:right="549"/>
              <w:jc w:val="right"/>
              <w:rPr>
                <w:sz w:val="20"/>
                <w:szCs w:val="20"/>
              </w:rPr>
            </w:pPr>
            <w:r>
              <w:rPr>
                <w:sz w:val="23"/>
                <w:szCs w:val="23"/>
              </w:rPr>
              <w:t>Y</w:t>
            </w:r>
          </w:p>
        </w:tc>
        <w:tc>
          <w:tcPr>
            <w:tcW w:w="1560" w:type="dxa"/>
            <w:vMerge/>
            <w:tcBorders>
              <w:right w:val="single" w:sz="8" w:space="0" w:color="auto"/>
            </w:tcBorders>
            <w:vAlign w:val="bottom"/>
          </w:tcPr>
          <w:p w:rsidR="005D12B1" w:rsidRDefault="005D12B1" w:rsidP="005D12B1">
            <w:pPr>
              <w:rPr>
                <w:sz w:val="15"/>
                <w:szCs w:val="15"/>
              </w:rPr>
            </w:pPr>
          </w:p>
        </w:tc>
        <w:tc>
          <w:tcPr>
            <w:tcW w:w="1700" w:type="dxa"/>
            <w:vMerge/>
            <w:tcBorders>
              <w:right w:val="single" w:sz="8" w:space="0" w:color="auto"/>
            </w:tcBorders>
            <w:vAlign w:val="bottom"/>
          </w:tcPr>
          <w:p w:rsidR="005D12B1" w:rsidRDefault="005D12B1" w:rsidP="005D12B1">
            <w:pPr>
              <w:rPr>
                <w:sz w:val="15"/>
                <w:szCs w:val="15"/>
              </w:rPr>
            </w:pPr>
          </w:p>
        </w:tc>
        <w:tc>
          <w:tcPr>
            <w:tcW w:w="2100" w:type="dxa"/>
            <w:vMerge/>
            <w:vAlign w:val="bottom"/>
          </w:tcPr>
          <w:p w:rsidR="005D12B1" w:rsidRDefault="005D12B1" w:rsidP="005D12B1">
            <w:pPr>
              <w:rPr>
                <w:sz w:val="15"/>
                <w:szCs w:val="15"/>
              </w:rPr>
            </w:pPr>
          </w:p>
        </w:tc>
        <w:tc>
          <w:tcPr>
            <w:tcW w:w="0" w:type="dxa"/>
            <w:vAlign w:val="bottom"/>
          </w:tcPr>
          <w:p w:rsidR="005D12B1" w:rsidRDefault="005D12B1" w:rsidP="005D12B1">
            <w:pPr>
              <w:rPr>
                <w:sz w:val="1"/>
                <w:szCs w:val="1"/>
              </w:rPr>
            </w:pPr>
          </w:p>
        </w:tc>
      </w:tr>
      <w:tr w:rsidR="005D12B1" w:rsidTr="005D12B1">
        <w:trPr>
          <w:trHeight w:val="130"/>
        </w:trPr>
        <w:tc>
          <w:tcPr>
            <w:tcW w:w="1440" w:type="dxa"/>
            <w:vMerge w:val="restart"/>
            <w:tcBorders>
              <w:right w:val="single" w:sz="8" w:space="0" w:color="auto"/>
            </w:tcBorders>
            <w:vAlign w:val="bottom"/>
          </w:tcPr>
          <w:p w:rsidR="005D12B1" w:rsidRDefault="005D12B1" w:rsidP="005D12B1">
            <w:pPr>
              <w:spacing w:line="254" w:lineRule="exact"/>
              <w:jc w:val="center"/>
              <w:rPr>
                <w:sz w:val="20"/>
                <w:szCs w:val="20"/>
              </w:rPr>
            </w:pPr>
            <w:r>
              <w:rPr>
                <w:sz w:val="23"/>
                <w:szCs w:val="23"/>
              </w:rPr>
              <w:t>точек границ</w:t>
            </w:r>
          </w:p>
        </w:tc>
        <w:tc>
          <w:tcPr>
            <w:tcW w:w="1420" w:type="dxa"/>
            <w:vMerge/>
            <w:tcBorders>
              <w:right w:val="single" w:sz="8" w:space="0" w:color="auto"/>
            </w:tcBorders>
            <w:vAlign w:val="bottom"/>
          </w:tcPr>
          <w:p w:rsidR="005D12B1" w:rsidRDefault="005D12B1" w:rsidP="005D12B1">
            <w:pPr>
              <w:rPr>
                <w:sz w:val="11"/>
                <w:szCs w:val="11"/>
              </w:rPr>
            </w:pPr>
          </w:p>
        </w:tc>
        <w:tc>
          <w:tcPr>
            <w:tcW w:w="1420" w:type="dxa"/>
            <w:vMerge/>
            <w:tcBorders>
              <w:right w:val="single" w:sz="8" w:space="0" w:color="auto"/>
            </w:tcBorders>
            <w:vAlign w:val="bottom"/>
          </w:tcPr>
          <w:p w:rsidR="005D12B1" w:rsidRDefault="005D12B1" w:rsidP="005D12B1">
            <w:pPr>
              <w:rPr>
                <w:sz w:val="11"/>
                <w:szCs w:val="11"/>
              </w:rPr>
            </w:pPr>
          </w:p>
        </w:tc>
        <w:tc>
          <w:tcPr>
            <w:tcW w:w="1560" w:type="dxa"/>
            <w:vMerge w:val="restart"/>
            <w:tcBorders>
              <w:right w:val="single" w:sz="8" w:space="0" w:color="auto"/>
            </w:tcBorders>
            <w:vAlign w:val="bottom"/>
          </w:tcPr>
          <w:p w:rsidR="005D12B1" w:rsidRDefault="005D12B1" w:rsidP="005D12B1">
            <w:pPr>
              <w:spacing w:line="254" w:lineRule="exact"/>
              <w:jc w:val="center"/>
              <w:rPr>
                <w:sz w:val="20"/>
                <w:szCs w:val="20"/>
              </w:rPr>
            </w:pPr>
            <w:r>
              <w:rPr>
                <w:w w:val="99"/>
                <w:sz w:val="23"/>
                <w:szCs w:val="23"/>
              </w:rPr>
              <w:t>координат</w:t>
            </w:r>
          </w:p>
        </w:tc>
        <w:tc>
          <w:tcPr>
            <w:tcW w:w="1700" w:type="dxa"/>
            <w:vMerge w:val="restart"/>
            <w:tcBorders>
              <w:right w:val="single" w:sz="8" w:space="0" w:color="auto"/>
            </w:tcBorders>
            <w:vAlign w:val="bottom"/>
          </w:tcPr>
          <w:p w:rsidR="005D12B1" w:rsidRDefault="005D12B1" w:rsidP="005D12B1">
            <w:pPr>
              <w:spacing w:line="254" w:lineRule="exact"/>
              <w:jc w:val="center"/>
              <w:rPr>
                <w:sz w:val="20"/>
                <w:szCs w:val="20"/>
              </w:rPr>
            </w:pPr>
            <w:r>
              <w:rPr>
                <w:sz w:val="23"/>
                <w:szCs w:val="23"/>
              </w:rPr>
              <w:t>погрешность</w:t>
            </w:r>
          </w:p>
        </w:tc>
        <w:tc>
          <w:tcPr>
            <w:tcW w:w="2100" w:type="dxa"/>
            <w:vMerge w:val="restart"/>
            <w:vAlign w:val="bottom"/>
          </w:tcPr>
          <w:p w:rsidR="005D12B1" w:rsidRDefault="005D12B1" w:rsidP="005D12B1">
            <w:pPr>
              <w:spacing w:line="254" w:lineRule="exact"/>
              <w:jc w:val="center"/>
              <w:rPr>
                <w:sz w:val="20"/>
                <w:szCs w:val="20"/>
              </w:rPr>
            </w:pPr>
            <w:r>
              <w:rPr>
                <w:sz w:val="23"/>
                <w:szCs w:val="23"/>
              </w:rPr>
              <w:t>на местности (при</w:t>
            </w:r>
          </w:p>
        </w:tc>
        <w:tc>
          <w:tcPr>
            <w:tcW w:w="0" w:type="dxa"/>
            <w:vAlign w:val="bottom"/>
          </w:tcPr>
          <w:p w:rsidR="005D12B1" w:rsidRDefault="005D12B1" w:rsidP="005D12B1">
            <w:pPr>
              <w:rPr>
                <w:sz w:val="1"/>
                <w:szCs w:val="1"/>
              </w:rPr>
            </w:pPr>
          </w:p>
        </w:tc>
      </w:tr>
      <w:tr w:rsidR="005D12B1" w:rsidTr="005D12B1">
        <w:trPr>
          <w:trHeight w:val="125"/>
        </w:trPr>
        <w:tc>
          <w:tcPr>
            <w:tcW w:w="1440" w:type="dxa"/>
            <w:vMerge/>
            <w:tcBorders>
              <w:right w:val="single" w:sz="8" w:space="0" w:color="auto"/>
            </w:tcBorders>
            <w:vAlign w:val="bottom"/>
          </w:tcPr>
          <w:p w:rsidR="005D12B1" w:rsidRDefault="005D12B1" w:rsidP="005D12B1">
            <w:pPr>
              <w:rPr>
                <w:sz w:val="10"/>
                <w:szCs w:val="10"/>
              </w:rPr>
            </w:pPr>
          </w:p>
        </w:tc>
        <w:tc>
          <w:tcPr>
            <w:tcW w:w="1420" w:type="dxa"/>
            <w:tcBorders>
              <w:right w:val="single" w:sz="8" w:space="0" w:color="auto"/>
            </w:tcBorders>
            <w:vAlign w:val="bottom"/>
          </w:tcPr>
          <w:p w:rsidR="005D12B1" w:rsidRDefault="005D12B1" w:rsidP="005D12B1">
            <w:pPr>
              <w:rPr>
                <w:sz w:val="10"/>
                <w:szCs w:val="10"/>
              </w:rPr>
            </w:pPr>
          </w:p>
        </w:tc>
        <w:tc>
          <w:tcPr>
            <w:tcW w:w="1420" w:type="dxa"/>
            <w:tcBorders>
              <w:right w:val="single" w:sz="8" w:space="0" w:color="auto"/>
            </w:tcBorders>
            <w:vAlign w:val="bottom"/>
          </w:tcPr>
          <w:p w:rsidR="005D12B1" w:rsidRDefault="005D12B1" w:rsidP="005D12B1">
            <w:pPr>
              <w:rPr>
                <w:sz w:val="10"/>
                <w:szCs w:val="10"/>
              </w:rPr>
            </w:pPr>
          </w:p>
        </w:tc>
        <w:tc>
          <w:tcPr>
            <w:tcW w:w="1560" w:type="dxa"/>
            <w:vMerge/>
            <w:tcBorders>
              <w:right w:val="single" w:sz="8" w:space="0" w:color="auto"/>
            </w:tcBorders>
            <w:vAlign w:val="bottom"/>
          </w:tcPr>
          <w:p w:rsidR="005D12B1" w:rsidRDefault="005D12B1" w:rsidP="005D12B1">
            <w:pPr>
              <w:rPr>
                <w:sz w:val="10"/>
                <w:szCs w:val="10"/>
              </w:rPr>
            </w:pPr>
          </w:p>
        </w:tc>
        <w:tc>
          <w:tcPr>
            <w:tcW w:w="1700" w:type="dxa"/>
            <w:vMerge/>
            <w:tcBorders>
              <w:right w:val="single" w:sz="8" w:space="0" w:color="auto"/>
            </w:tcBorders>
            <w:vAlign w:val="bottom"/>
          </w:tcPr>
          <w:p w:rsidR="005D12B1" w:rsidRDefault="005D12B1" w:rsidP="005D12B1">
            <w:pPr>
              <w:rPr>
                <w:sz w:val="10"/>
                <w:szCs w:val="10"/>
              </w:rPr>
            </w:pPr>
          </w:p>
        </w:tc>
        <w:tc>
          <w:tcPr>
            <w:tcW w:w="2100" w:type="dxa"/>
            <w:vMerge/>
            <w:vAlign w:val="bottom"/>
          </w:tcPr>
          <w:p w:rsidR="005D12B1" w:rsidRDefault="005D12B1" w:rsidP="005D12B1">
            <w:pPr>
              <w:rPr>
                <w:sz w:val="10"/>
                <w:szCs w:val="10"/>
              </w:rPr>
            </w:pPr>
          </w:p>
        </w:tc>
        <w:tc>
          <w:tcPr>
            <w:tcW w:w="0" w:type="dxa"/>
            <w:vAlign w:val="bottom"/>
          </w:tcPr>
          <w:p w:rsidR="005D12B1" w:rsidRDefault="005D12B1" w:rsidP="005D12B1">
            <w:pPr>
              <w:rPr>
                <w:sz w:val="1"/>
                <w:szCs w:val="1"/>
              </w:rPr>
            </w:pPr>
          </w:p>
        </w:tc>
      </w:tr>
      <w:tr w:rsidR="005D12B1" w:rsidTr="005D12B1">
        <w:trPr>
          <w:trHeight w:val="264"/>
        </w:trPr>
        <w:tc>
          <w:tcPr>
            <w:tcW w:w="1440" w:type="dxa"/>
            <w:tcBorders>
              <w:right w:val="single" w:sz="8" w:space="0" w:color="auto"/>
            </w:tcBorders>
            <w:vAlign w:val="bottom"/>
          </w:tcPr>
          <w:p w:rsidR="005D12B1" w:rsidRDefault="005D12B1" w:rsidP="005D12B1"/>
        </w:tc>
        <w:tc>
          <w:tcPr>
            <w:tcW w:w="1420" w:type="dxa"/>
            <w:tcBorders>
              <w:right w:val="single" w:sz="8" w:space="0" w:color="auto"/>
            </w:tcBorders>
            <w:vAlign w:val="bottom"/>
          </w:tcPr>
          <w:p w:rsidR="005D12B1" w:rsidRDefault="005D12B1" w:rsidP="005D12B1"/>
        </w:tc>
        <w:tc>
          <w:tcPr>
            <w:tcW w:w="1420" w:type="dxa"/>
            <w:tcBorders>
              <w:right w:val="single" w:sz="8" w:space="0" w:color="auto"/>
            </w:tcBorders>
            <w:vAlign w:val="bottom"/>
          </w:tcPr>
          <w:p w:rsidR="005D12B1" w:rsidRDefault="005D12B1" w:rsidP="005D12B1"/>
        </w:tc>
        <w:tc>
          <w:tcPr>
            <w:tcW w:w="1560" w:type="dxa"/>
            <w:tcBorders>
              <w:right w:val="single" w:sz="8" w:space="0" w:color="auto"/>
            </w:tcBorders>
            <w:vAlign w:val="bottom"/>
          </w:tcPr>
          <w:p w:rsidR="005D12B1" w:rsidRDefault="005D12B1" w:rsidP="005D12B1">
            <w:pPr>
              <w:jc w:val="center"/>
              <w:rPr>
                <w:sz w:val="20"/>
                <w:szCs w:val="20"/>
              </w:rPr>
            </w:pPr>
            <w:r>
              <w:rPr>
                <w:w w:val="99"/>
                <w:sz w:val="23"/>
                <w:szCs w:val="23"/>
              </w:rPr>
              <w:t>характерной</w:t>
            </w:r>
          </w:p>
        </w:tc>
        <w:tc>
          <w:tcPr>
            <w:tcW w:w="1700" w:type="dxa"/>
            <w:tcBorders>
              <w:right w:val="single" w:sz="8" w:space="0" w:color="auto"/>
            </w:tcBorders>
            <w:vAlign w:val="bottom"/>
          </w:tcPr>
          <w:p w:rsidR="005D12B1" w:rsidRDefault="005D12B1" w:rsidP="005D12B1">
            <w:pPr>
              <w:jc w:val="center"/>
              <w:rPr>
                <w:sz w:val="20"/>
                <w:szCs w:val="20"/>
              </w:rPr>
            </w:pPr>
            <w:r>
              <w:rPr>
                <w:w w:val="99"/>
                <w:sz w:val="23"/>
                <w:szCs w:val="23"/>
              </w:rPr>
              <w:t>положения</w:t>
            </w:r>
          </w:p>
        </w:tc>
        <w:tc>
          <w:tcPr>
            <w:tcW w:w="2100" w:type="dxa"/>
            <w:vAlign w:val="bottom"/>
          </w:tcPr>
          <w:p w:rsidR="005D12B1" w:rsidRDefault="005D12B1" w:rsidP="005D12B1">
            <w:pPr>
              <w:spacing w:line="264" w:lineRule="exact"/>
              <w:jc w:val="center"/>
              <w:rPr>
                <w:sz w:val="20"/>
                <w:szCs w:val="20"/>
              </w:rPr>
            </w:pPr>
            <w:r>
              <w:rPr>
                <w:w w:val="95"/>
                <w:sz w:val="23"/>
                <w:szCs w:val="23"/>
              </w:rPr>
              <w:t>наличии)</w:t>
            </w:r>
            <w:r>
              <w:rPr>
                <w:w w:val="95"/>
                <w:sz w:val="30"/>
                <w:szCs w:val="30"/>
                <w:vertAlign w:val="superscript"/>
              </w:rPr>
              <w:t>7</w:t>
            </w:r>
          </w:p>
        </w:tc>
        <w:tc>
          <w:tcPr>
            <w:tcW w:w="0" w:type="dxa"/>
            <w:vAlign w:val="bottom"/>
          </w:tcPr>
          <w:p w:rsidR="005D12B1" w:rsidRDefault="005D12B1" w:rsidP="005D12B1">
            <w:pPr>
              <w:rPr>
                <w:sz w:val="1"/>
                <w:szCs w:val="1"/>
              </w:rPr>
            </w:pPr>
          </w:p>
        </w:tc>
      </w:tr>
      <w:tr w:rsidR="005D12B1" w:rsidTr="005D12B1">
        <w:trPr>
          <w:trHeight w:val="288"/>
        </w:trPr>
        <w:tc>
          <w:tcPr>
            <w:tcW w:w="1440" w:type="dxa"/>
            <w:tcBorders>
              <w:right w:val="single" w:sz="8" w:space="0" w:color="auto"/>
            </w:tcBorders>
            <w:vAlign w:val="bottom"/>
          </w:tcPr>
          <w:p w:rsidR="005D12B1" w:rsidRDefault="005D12B1" w:rsidP="005D12B1"/>
        </w:tc>
        <w:tc>
          <w:tcPr>
            <w:tcW w:w="1420" w:type="dxa"/>
            <w:tcBorders>
              <w:right w:val="single" w:sz="8" w:space="0" w:color="auto"/>
            </w:tcBorders>
            <w:vAlign w:val="bottom"/>
          </w:tcPr>
          <w:p w:rsidR="005D12B1" w:rsidRDefault="005D12B1" w:rsidP="005D12B1"/>
        </w:tc>
        <w:tc>
          <w:tcPr>
            <w:tcW w:w="1420" w:type="dxa"/>
            <w:tcBorders>
              <w:right w:val="single" w:sz="8" w:space="0" w:color="auto"/>
            </w:tcBorders>
            <w:vAlign w:val="bottom"/>
          </w:tcPr>
          <w:p w:rsidR="005D12B1" w:rsidRDefault="005D12B1" w:rsidP="005D12B1"/>
        </w:tc>
        <w:tc>
          <w:tcPr>
            <w:tcW w:w="1560" w:type="dxa"/>
            <w:tcBorders>
              <w:right w:val="single" w:sz="8" w:space="0" w:color="auto"/>
            </w:tcBorders>
            <w:vAlign w:val="bottom"/>
          </w:tcPr>
          <w:p w:rsidR="005D12B1" w:rsidRDefault="005D12B1" w:rsidP="005D12B1">
            <w:pPr>
              <w:spacing w:line="288" w:lineRule="exact"/>
              <w:jc w:val="center"/>
              <w:rPr>
                <w:sz w:val="20"/>
                <w:szCs w:val="20"/>
              </w:rPr>
            </w:pPr>
            <w:r>
              <w:rPr>
                <w:w w:val="96"/>
                <w:sz w:val="23"/>
                <w:szCs w:val="23"/>
              </w:rPr>
              <w:t xml:space="preserve">точки </w:t>
            </w:r>
            <w:r>
              <w:rPr>
                <w:w w:val="96"/>
                <w:sz w:val="30"/>
                <w:szCs w:val="30"/>
                <w:vertAlign w:val="superscript"/>
              </w:rPr>
              <w:t>6</w:t>
            </w:r>
          </w:p>
        </w:tc>
        <w:tc>
          <w:tcPr>
            <w:tcW w:w="1700" w:type="dxa"/>
            <w:tcBorders>
              <w:right w:val="single" w:sz="8" w:space="0" w:color="auto"/>
            </w:tcBorders>
            <w:vAlign w:val="bottom"/>
          </w:tcPr>
          <w:p w:rsidR="005D12B1" w:rsidRDefault="005D12B1" w:rsidP="005D12B1">
            <w:pPr>
              <w:jc w:val="center"/>
              <w:rPr>
                <w:sz w:val="20"/>
                <w:szCs w:val="20"/>
              </w:rPr>
            </w:pPr>
            <w:r>
              <w:rPr>
                <w:w w:val="99"/>
                <w:sz w:val="23"/>
                <w:szCs w:val="23"/>
              </w:rPr>
              <w:t>характерной</w:t>
            </w:r>
          </w:p>
        </w:tc>
        <w:tc>
          <w:tcPr>
            <w:tcW w:w="2100" w:type="dxa"/>
            <w:vAlign w:val="bottom"/>
          </w:tcPr>
          <w:p w:rsidR="005D12B1" w:rsidRDefault="005D12B1" w:rsidP="005D12B1"/>
        </w:tc>
        <w:tc>
          <w:tcPr>
            <w:tcW w:w="0" w:type="dxa"/>
            <w:vAlign w:val="bottom"/>
          </w:tcPr>
          <w:p w:rsidR="005D12B1" w:rsidRDefault="005D12B1" w:rsidP="005D12B1">
            <w:pPr>
              <w:rPr>
                <w:sz w:val="1"/>
                <w:szCs w:val="1"/>
              </w:rPr>
            </w:pPr>
          </w:p>
        </w:tc>
      </w:tr>
      <w:tr w:rsidR="005D12B1" w:rsidTr="005D12B1">
        <w:trPr>
          <w:trHeight w:val="252"/>
        </w:trPr>
        <w:tc>
          <w:tcPr>
            <w:tcW w:w="1440" w:type="dxa"/>
            <w:tcBorders>
              <w:right w:val="single" w:sz="8" w:space="0" w:color="auto"/>
            </w:tcBorders>
            <w:vAlign w:val="bottom"/>
          </w:tcPr>
          <w:p w:rsidR="005D12B1" w:rsidRDefault="005D12B1" w:rsidP="005D12B1">
            <w:pPr>
              <w:rPr>
                <w:sz w:val="21"/>
                <w:szCs w:val="21"/>
              </w:rPr>
            </w:pPr>
          </w:p>
        </w:tc>
        <w:tc>
          <w:tcPr>
            <w:tcW w:w="1420" w:type="dxa"/>
            <w:tcBorders>
              <w:right w:val="single" w:sz="8" w:space="0" w:color="auto"/>
            </w:tcBorders>
            <w:vAlign w:val="bottom"/>
          </w:tcPr>
          <w:p w:rsidR="005D12B1" w:rsidRDefault="005D12B1" w:rsidP="005D12B1">
            <w:pPr>
              <w:rPr>
                <w:sz w:val="21"/>
                <w:szCs w:val="21"/>
              </w:rPr>
            </w:pPr>
          </w:p>
        </w:tc>
        <w:tc>
          <w:tcPr>
            <w:tcW w:w="1420" w:type="dxa"/>
            <w:tcBorders>
              <w:right w:val="single" w:sz="8" w:space="0" w:color="auto"/>
            </w:tcBorders>
            <w:vAlign w:val="bottom"/>
          </w:tcPr>
          <w:p w:rsidR="005D12B1" w:rsidRDefault="005D12B1" w:rsidP="005D12B1">
            <w:pPr>
              <w:rPr>
                <w:sz w:val="21"/>
                <w:szCs w:val="21"/>
              </w:rPr>
            </w:pPr>
          </w:p>
        </w:tc>
        <w:tc>
          <w:tcPr>
            <w:tcW w:w="1560" w:type="dxa"/>
            <w:tcBorders>
              <w:right w:val="single" w:sz="8" w:space="0" w:color="auto"/>
            </w:tcBorders>
            <w:vAlign w:val="bottom"/>
          </w:tcPr>
          <w:p w:rsidR="005D12B1" w:rsidRDefault="005D12B1" w:rsidP="005D12B1">
            <w:pPr>
              <w:rPr>
                <w:sz w:val="21"/>
                <w:szCs w:val="21"/>
              </w:rPr>
            </w:pPr>
          </w:p>
        </w:tc>
        <w:tc>
          <w:tcPr>
            <w:tcW w:w="1700" w:type="dxa"/>
            <w:tcBorders>
              <w:right w:val="single" w:sz="8" w:space="0" w:color="auto"/>
            </w:tcBorders>
            <w:vAlign w:val="bottom"/>
          </w:tcPr>
          <w:p w:rsidR="005D12B1" w:rsidRDefault="005D12B1" w:rsidP="005D12B1">
            <w:pPr>
              <w:spacing w:line="252" w:lineRule="exact"/>
              <w:ind w:left="180"/>
              <w:rPr>
                <w:sz w:val="20"/>
                <w:szCs w:val="20"/>
              </w:rPr>
            </w:pPr>
            <w:r>
              <w:rPr>
                <w:sz w:val="23"/>
                <w:szCs w:val="23"/>
              </w:rPr>
              <w:t>точки (Mt), м</w:t>
            </w:r>
          </w:p>
        </w:tc>
        <w:tc>
          <w:tcPr>
            <w:tcW w:w="2100" w:type="dxa"/>
            <w:vAlign w:val="bottom"/>
          </w:tcPr>
          <w:p w:rsidR="005D12B1" w:rsidRDefault="005D12B1" w:rsidP="005D12B1">
            <w:pPr>
              <w:rPr>
                <w:sz w:val="21"/>
                <w:szCs w:val="21"/>
              </w:rPr>
            </w:pPr>
          </w:p>
        </w:tc>
        <w:tc>
          <w:tcPr>
            <w:tcW w:w="0" w:type="dxa"/>
            <w:vAlign w:val="bottom"/>
          </w:tcPr>
          <w:p w:rsidR="005D12B1" w:rsidRDefault="005D12B1" w:rsidP="005D12B1">
            <w:pPr>
              <w:rPr>
                <w:sz w:val="1"/>
                <w:szCs w:val="1"/>
              </w:rPr>
            </w:pPr>
          </w:p>
        </w:tc>
      </w:tr>
      <w:tr w:rsidR="005D12B1" w:rsidTr="005D12B1">
        <w:trPr>
          <w:trHeight w:val="67"/>
        </w:trPr>
        <w:tc>
          <w:tcPr>
            <w:tcW w:w="1440" w:type="dxa"/>
            <w:tcBorders>
              <w:bottom w:val="single" w:sz="8" w:space="0" w:color="auto"/>
              <w:right w:val="single" w:sz="8" w:space="0" w:color="auto"/>
            </w:tcBorders>
            <w:vAlign w:val="bottom"/>
          </w:tcPr>
          <w:p w:rsidR="005D12B1" w:rsidRDefault="005D12B1" w:rsidP="005D12B1">
            <w:pPr>
              <w:rPr>
                <w:sz w:val="5"/>
                <w:szCs w:val="5"/>
              </w:rPr>
            </w:pPr>
          </w:p>
        </w:tc>
        <w:tc>
          <w:tcPr>
            <w:tcW w:w="1420" w:type="dxa"/>
            <w:tcBorders>
              <w:bottom w:val="single" w:sz="8" w:space="0" w:color="auto"/>
              <w:right w:val="single" w:sz="8" w:space="0" w:color="auto"/>
            </w:tcBorders>
            <w:vAlign w:val="bottom"/>
          </w:tcPr>
          <w:p w:rsidR="005D12B1" w:rsidRDefault="005D12B1" w:rsidP="005D12B1">
            <w:pPr>
              <w:rPr>
                <w:sz w:val="5"/>
                <w:szCs w:val="5"/>
              </w:rPr>
            </w:pPr>
          </w:p>
        </w:tc>
        <w:tc>
          <w:tcPr>
            <w:tcW w:w="1420" w:type="dxa"/>
            <w:tcBorders>
              <w:bottom w:val="single" w:sz="8" w:space="0" w:color="auto"/>
              <w:right w:val="single" w:sz="8" w:space="0" w:color="auto"/>
            </w:tcBorders>
            <w:vAlign w:val="bottom"/>
          </w:tcPr>
          <w:p w:rsidR="005D12B1" w:rsidRDefault="005D12B1" w:rsidP="005D12B1">
            <w:pPr>
              <w:rPr>
                <w:sz w:val="5"/>
                <w:szCs w:val="5"/>
              </w:rPr>
            </w:pPr>
          </w:p>
        </w:tc>
        <w:tc>
          <w:tcPr>
            <w:tcW w:w="1560" w:type="dxa"/>
            <w:tcBorders>
              <w:bottom w:val="single" w:sz="8" w:space="0" w:color="auto"/>
              <w:right w:val="single" w:sz="8" w:space="0" w:color="auto"/>
            </w:tcBorders>
            <w:vAlign w:val="bottom"/>
          </w:tcPr>
          <w:p w:rsidR="005D12B1" w:rsidRDefault="005D12B1" w:rsidP="005D12B1">
            <w:pPr>
              <w:rPr>
                <w:sz w:val="5"/>
                <w:szCs w:val="5"/>
              </w:rPr>
            </w:pPr>
          </w:p>
        </w:tc>
        <w:tc>
          <w:tcPr>
            <w:tcW w:w="1700" w:type="dxa"/>
            <w:tcBorders>
              <w:bottom w:val="single" w:sz="8" w:space="0" w:color="auto"/>
              <w:right w:val="single" w:sz="8" w:space="0" w:color="auto"/>
            </w:tcBorders>
            <w:vAlign w:val="bottom"/>
          </w:tcPr>
          <w:p w:rsidR="005D12B1" w:rsidRDefault="005D12B1" w:rsidP="005D12B1">
            <w:pPr>
              <w:rPr>
                <w:sz w:val="5"/>
                <w:szCs w:val="5"/>
              </w:rPr>
            </w:pPr>
          </w:p>
        </w:tc>
        <w:tc>
          <w:tcPr>
            <w:tcW w:w="2100" w:type="dxa"/>
            <w:tcBorders>
              <w:bottom w:val="single" w:sz="8" w:space="0" w:color="auto"/>
            </w:tcBorders>
            <w:vAlign w:val="bottom"/>
          </w:tcPr>
          <w:p w:rsidR="005D12B1" w:rsidRDefault="005D12B1" w:rsidP="005D12B1">
            <w:pPr>
              <w:rPr>
                <w:sz w:val="5"/>
                <w:szCs w:val="5"/>
              </w:rPr>
            </w:pPr>
          </w:p>
        </w:tc>
        <w:tc>
          <w:tcPr>
            <w:tcW w:w="0" w:type="dxa"/>
            <w:vAlign w:val="bottom"/>
          </w:tcPr>
          <w:p w:rsidR="005D12B1" w:rsidRDefault="005D12B1" w:rsidP="005D12B1">
            <w:pPr>
              <w:rPr>
                <w:sz w:val="1"/>
                <w:szCs w:val="1"/>
              </w:rPr>
            </w:pPr>
          </w:p>
        </w:tc>
      </w:tr>
      <w:tr w:rsidR="005D12B1" w:rsidTr="005D12B1">
        <w:trPr>
          <w:trHeight w:val="250"/>
        </w:trPr>
        <w:tc>
          <w:tcPr>
            <w:tcW w:w="1440" w:type="dxa"/>
            <w:tcBorders>
              <w:bottom w:val="single" w:sz="8" w:space="0" w:color="auto"/>
              <w:right w:val="single" w:sz="8" w:space="0" w:color="auto"/>
            </w:tcBorders>
            <w:vAlign w:val="bottom"/>
          </w:tcPr>
          <w:p w:rsidR="005D12B1" w:rsidRDefault="005D12B1" w:rsidP="005D12B1">
            <w:pPr>
              <w:spacing w:line="250" w:lineRule="exact"/>
              <w:jc w:val="center"/>
              <w:rPr>
                <w:sz w:val="20"/>
                <w:szCs w:val="20"/>
              </w:rPr>
            </w:pPr>
            <w:r>
              <w:rPr>
                <w:w w:val="86"/>
                <w:sz w:val="23"/>
                <w:szCs w:val="23"/>
              </w:rPr>
              <w:t>1</w:t>
            </w:r>
          </w:p>
        </w:tc>
        <w:tc>
          <w:tcPr>
            <w:tcW w:w="1420" w:type="dxa"/>
            <w:tcBorders>
              <w:bottom w:val="single" w:sz="8" w:space="0" w:color="auto"/>
              <w:right w:val="single" w:sz="8" w:space="0" w:color="auto"/>
            </w:tcBorders>
            <w:vAlign w:val="bottom"/>
          </w:tcPr>
          <w:p w:rsidR="005D12B1" w:rsidRDefault="005D12B1" w:rsidP="005D12B1">
            <w:pPr>
              <w:spacing w:line="250" w:lineRule="exact"/>
              <w:ind w:right="568"/>
              <w:jc w:val="right"/>
              <w:rPr>
                <w:sz w:val="20"/>
                <w:szCs w:val="20"/>
              </w:rPr>
            </w:pPr>
            <w:r>
              <w:rPr>
                <w:sz w:val="23"/>
                <w:szCs w:val="23"/>
              </w:rPr>
              <w:t>2</w:t>
            </w:r>
          </w:p>
        </w:tc>
        <w:tc>
          <w:tcPr>
            <w:tcW w:w="1420" w:type="dxa"/>
            <w:tcBorders>
              <w:bottom w:val="single" w:sz="8" w:space="0" w:color="auto"/>
              <w:right w:val="single" w:sz="8" w:space="0" w:color="auto"/>
            </w:tcBorders>
            <w:vAlign w:val="bottom"/>
          </w:tcPr>
          <w:p w:rsidR="005D12B1" w:rsidRDefault="005D12B1" w:rsidP="005D12B1">
            <w:pPr>
              <w:spacing w:line="250" w:lineRule="exact"/>
              <w:ind w:right="569"/>
              <w:jc w:val="right"/>
              <w:rPr>
                <w:sz w:val="20"/>
                <w:szCs w:val="20"/>
              </w:rPr>
            </w:pPr>
            <w:r>
              <w:rPr>
                <w:sz w:val="23"/>
                <w:szCs w:val="23"/>
              </w:rPr>
              <w:t>3</w:t>
            </w:r>
          </w:p>
        </w:tc>
        <w:tc>
          <w:tcPr>
            <w:tcW w:w="1560" w:type="dxa"/>
            <w:tcBorders>
              <w:bottom w:val="single" w:sz="8" w:space="0" w:color="auto"/>
              <w:right w:val="single" w:sz="8" w:space="0" w:color="auto"/>
            </w:tcBorders>
            <w:vAlign w:val="bottom"/>
          </w:tcPr>
          <w:p w:rsidR="005D12B1" w:rsidRDefault="005D12B1" w:rsidP="005D12B1">
            <w:pPr>
              <w:spacing w:line="250" w:lineRule="exact"/>
              <w:jc w:val="center"/>
              <w:rPr>
                <w:sz w:val="20"/>
                <w:szCs w:val="20"/>
              </w:rPr>
            </w:pPr>
            <w:r>
              <w:rPr>
                <w:sz w:val="23"/>
                <w:szCs w:val="23"/>
              </w:rPr>
              <w:t>4</w:t>
            </w:r>
          </w:p>
        </w:tc>
        <w:tc>
          <w:tcPr>
            <w:tcW w:w="1700" w:type="dxa"/>
            <w:tcBorders>
              <w:bottom w:val="single" w:sz="8" w:space="0" w:color="auto"/>
              <w:right w:val="single" w:sz="8" w:space="0" w:color="auto"/>
            </w:tcBorders>
            <w:vAlign w:val="bottom"/>
          </w:tcPr>
          <w:p w:rsidR="005D12B1" w:rsidRDefault="005D12B1" w:rsidP="005D12B1">
            <w:pPr>
              <w:spacing w:line="250" w:lineRule="exact"/>
              <w:jc w:val="center"/>
              <w:rPr>
                <w:sz w:val="20"/>
                <w:szCs w:val="20"/>
              </w:rPr>
            </w:pPr>
            <w:r>
              <w:rPr>
                <w:sz w:val="23"/>
                <w:szCs w:val="23"/>
              </w:rPr>
              <w:t>5</w:t>
            </w:r>
          </w:p>
        </w:tc>
        <w:tc>
          <w:tcPr>
            <w:tcW w:w="2100" w:type="dxa"/>
            <w:tcBorders>
              <w:bottom w:val="single" w:sz="8" w:space="0" w:color="auto"/>
            </w:tcBorders>
            <w:vAlign w:val="bottom"/>
          </w:tcPr>
          <w:p w:rsidR="005D12B1" w:rsidRDefault="005D12B1" w:rsidP="005D12B1">
            <w:pPr>
              <w:spacing w:line="250" w:lineRule="exact"/>
              <w:jc w:val="center"/>
              <w:rPr>
                <w:sz w:val="20"/>
                <w:szCs w:val="20"/>
              </w:rPr>
            </w:pPr>
            <w:r>
              <w:rPr>
                <w:sz w:val="23"/>
                <w:szCs w:val="23"/>
              </w:rPr>
              <w:t>6</w:t>
            </w: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right w:val="single" w:sz="8" w:space="0" w:color="auto"/>
            </w:tcBorders>
            <w:vAlign w:val="bottom"/>
          </w:tcPr>
          <w:p w:rsidR="005D12B1" w:rsidRDefault="005D12B1" w:rsidP="005D12B1">
            <w:pPr>
              <w:ind w:right="8"/>
              <w:jc w:val="right"/>
              <w:rPr>
                <w:sz w:val="20"/>
                <w:szCs w:val="20"/>
              </w:rPr>
            </w:pPr>
            <w:r>
              <w:rPr>
                <w:sz w:val="22"/>
                <w:szCs w:val="22"/>
              </w:rPr>
              <w:t>1</w:t>
            </w:r>
          </w:p>
        </w:tc>
        <w:tc>
          <w:tcPr>
            <w:tcW w:w="1420" w:type="dxa"/>
            <w:vMerge w:val="restart"/>
            <w:tcBorders>
              <w:right w:val="single" w:sz="8" w:space="0" w:color="auto"/>
            </w:tcBorders>
            <w:vAlign w:val="bottom"/>
          </w:tcPr>
          <w:p w:rsidR="005D12B1" w:rsidRDefault="005D12B1" w:rsidP="005D12B1">
            <w:pPr>
              <w:ind w:right="8"/>
              <w:jc w:val="right"/>
              <w:rPr>
                <w:sz w:val="20"/>
                <w:szCs w:val="20"/>
              </w:rPr>
            </w:pPr>
            <w:r>
              <w:rPr>
                <w:sz w:val="22"/>
                <w:szCs w:val="22"/>
              </w:rPr>
              <w:t>350478,45</w:t>
            </w:r>
          </w:p>
        </w:tc>
        <w:tc>
          <w:tcPr>
            <w:tcW w:w="1420" w:type="dxa"/>
            <w:vMerge w:val="restart"/>
            <w:tcBorders>
              <w:right w:val="single" w:sz="8" w:space="0" w:color="auto"/>
            </w:tcBorders>
            <w:vAlign w:val="bottom"/>
          </w:tcPr>
          <w:p w:rsidR="005D12B1" w:rsidRDefault="005D12B1" w:rsidP="005D12B1">
            <w:pPr>
              <w:ind w:right="29"/>
              <w:jc w:val="right"/>
              <w:rPr>
                <w:sz w:val="20"/>
                <w:szCs w:val="20"/>
              </w:rPr>
            </w:pPr>
            <w:r>
              <w:rPr>
                <w:sz w:val="22"/>
                <w:szCs w:val="22"/>
              </w:rPr>
              <w:t>2223992,92</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jc w:val="center"/>
              <w:rPr>
                <w:sz w:val="20"/>
                <w:szCs w:val="20"/>
              </w:rPr>
            </w:pPr>
            <w:r>
              <w:rPr>
                <w:sz w:val="22"/>
                <w:szCs w:val="22"/>
              </w:rPr>
              <w:t>0,1</w:t>
            </w:r>
          </w:p>
        </w:tc>
        <w:tc>
          <w:tcPr>
            <w:tcW w:w="2100" w:type="dxa"/>
            <w:vMerge w:val="restart"/>
            <w:vAlign w:val="bottom"/>
          </w:tcPr>
          <w:p w:rsidR="005D12B1" w:rsidRDefault="005D12B1" w:rsidP="005D12B1">
            <w:pPr>
              <w:jc w:val="center"/>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8"/>
        </w:trPr>
        <w:tc>
          <w:tcPr>
            <w:tcW w:w="144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00" w:type="dxa"/>
            <w:vMerge/>
            <w:tcBorders>
              <w:bottom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right w:val="single" w:sz="8" w:space="0" w:color="auto"/>
            </w:tcBorders>
            <w:vAlign w:val="bottom"/>
          </w:tcPr>
          <w:p w:rsidR="005D12B1" w:rsidRDefault="005D12B1" w:rsidP="005D12B1">
            <w:pPr>
              <w:ind w:right="8"/>
              <w:jc w:val="right"/>
              <w:rPr>
                <w:sz w:val="20"/>
                <w:szCs w:val="20"/>
              </w:rPr>
            </w:pPr>
            <w:r>
              <w:rPr>
                <w:sz w:val="22"/>
                <w:szCs w:val="22"/>
              </w:rPr>
              <w:t>2</w:t>
            </w:r>
          </w:p>
        </w:tc>
        <w:tc>
          <w:tcPr>
            <w:tcW w:w="1420" w:type="dxa"/>
            <w:vMerge w:val="restart"/>
            <w:tcBorders>
              <w:right w:val="single" w:sz="8" w:space="0" w:color="auto"/>
            </w:tcBorders>
            <w:vAlign w:val="bottom"/>
          </w:tcPr>
          <w:p w:rsidR="005D12B1" w:rsidRDefault="005D12B1" w:rsidP="005D12B1">
            <w:pPr>
              <w:ind w:right="8"/>
              <w:jc w:val="right"/>
              <w:rPr>
                <w:sz w:val="20"/>
                <w:szCs w:val="20"/>
              </w:rPr>
            </w:pPr>
            <w:r>
              <w:rPr>
                <w:sz w:val="22"/>
                <w:szCs w:val="22"/>
              </w:rPr>
              <w:t>350488,56</w:t>
            </w:r>
          </w:p>
        </w:tc>
        <w:tc>
          <w:tcPr>
            <w:tcW w:w="1420" w:type="dxa"/>
            <w:vMerge w:val="restart"/>
            <w:tcBorders>
              <w:right w:val="single" w:sz="8" w:space="0" w:color="auto"/>
            </w:tcBorders>
            <w:vAlign w:val="bottom"/>
          </w:tcPr>
          <w:p w:rsidR="005D12B1" w:rsidRDefault="005D12B1" w:rsidP="005D12B1">
            <w:pPr>
              <w:ind w:right="29"/>
              <w:jc w:val="right"/>
              <w:rPr>
                <w:sz w:val="20"/>
                <w:szCs w:val="20"/>
              </w:rPr>
            </w:pPr>
            <w:r>
              <w:rPr>
                <w:sz w:val="22"/>
                <w:szCs w:val="22"/>
              </w:rPr>
              <w:t>2223992,78</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jc w:val="center"/>
              <w:rPr>
                <w:sz w:val="20"/>
                <w:szCs w:val="20"/>
              </w:rPr>
            </w:pPr>
            <w:r>
              <w:rPr>
                <w:sz w:val="22"/>
                <w:szCs w:val="22"/>
              </w:rPr>
              <w:t>0,1</w:t>
            </w:r>
          </w:p>
        </w:tc>
        <w:tc>
          <w:tcPr>
            <w:tcW w:w="2100" w:type="dxa"/>
            <w:vMerge w:val="restart"/>
            <w:vAlign w:val="bottom"/>
          </w:tcPr>
          <w:p w:rsidR="005D12B1" w:rsidRDefault="005D12B1" w:rsidP="005D12B1">
            <w:pPr>
              <w:jc w:val="center"/>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6"/>
        </w:trPr>
        <w:tc>
          <w:tcPr>
            <w:tcW w:w="144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spacing w:line="182" w:lineRule="exact"/>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00" w:type="dxa"/>
            <w:vMerge/>
            <w:tcBorders>
              <w:bottom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right w:val="single" w:sz="8" w:space="0" w:color="auto"/>
            </w:tcBorders>
            <w:vAlign w:val="bottom"/>
          </w:tcPr>
          <w:p w:rsidR="005D12B1" w:rsidRDefault="005D12B1" w:rsidP="005D12B1">
            <w:pPr>
              <w:ind w:right="8"/>
              <w:jc w:val="right"/>
              <w:rPr>
                <w:sz w:val="20"/>
                <w:szCs w:val="20"/>
              </w:rPr>
            </w:pPr>
            <w:r>
              <w:rPr>
                <w:sz w:val="22"/>
                <w:szCs w:val="22"/>
              </w:rPr>
              <w:t>3</w:t>
            </w:r>
          </w:p>
        </w:tc>
        <w:tc>
          <w:tcPr>
            <w:tcW w:w="1420" w:type="dxa"/>
            <w:vMerge w:val="restart"/>
            <w:tcBorders>
              <w:right w:val="single" w:sz="8" w:space="0" w:color="auto"/>
            </w:tcBorders>
            <w:vAlign w:val="bottom"/>
          </w:tcPr>
          <w:p w:rsidR="005D12B1" w:rsidRDefault="005D12B1" w:rsidP="005D12B1">
            <w:pPr>
              <w:ind w:right="8"/>
              <w:jc w:val="right"/>
              <w:rPr>
                <w:sz w:val="20"/>
                <w:szCs w:val="20"/>
              </w:rPr>
            </w:pPr>
            <w:r>
              <w:rPr>
                <w:sz w:val="22"/>
                <w:szCs w:val="22"/>
              </w:rPr>
              <w:t>350488,40</w:t>
            </w:r>
          </w:p>
        </w:tc>
        <w:tc>
          <w:tcPr>
            <w:tcW w:w="1420" w:type="dxa"/>
            <w:vMerge w:val="restart"/>
            <w:tcBorders>
              <w:right w:val="single" w:sz="8" w:space="0" w:color="auto"/>
            </w:tcBorders>
            <w:vAlign w:val="bottom"/>
          </w:tcPr>
          <w:p w:rsidR="005D12B1" w:rsidRDefault="005D12B1" w:rsidP="005D12B1">
            <w:pPr>
              <w:ind w:right="29"/>
              <w:jc w:val="right"/>
              <w:rPr>
                <w:sz w:val="20"/>
                <w:szCs w:val="20"/>
              </w:rPr>
            </w:pPr>
            <w:r>
              <w:rPr>
                <w:sz w:val="22"/>
                <w:szCs w:val="22"/>
              </w:rPr>
              <w:t>2223982,54</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jc w:val="center"/>
              <w:rPr>
                <w:sz w:val="20"/>
                <w:szCs w:val="20"/>
              </w:rPr>
            </w:pPr>
            <w:r>
              <w:rPr>
                <w:sz w:val="22"/>
                <w:szCs w:val="22"/>
              </w:rPr>
              <w:t>0,1</w:t>
            </w:r>
          </w:p>
        </w:tc>
        <w:tc>
          <w:tcPr>
            <w:tcW w:w="2100" w:type="dxa"/>
            <w:vMerge w:val="restart"/>
            <w:vAlign w:val="bottom"/>
          </w:tcPr>
          <w:p w:rsidR="005D12B1" w:rsidRDefault="005D12B1" w:rsidP="005D12B1">
            <w:pPr>
              <w:jc w:val="center"/>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8"/>
        </w:trPr>
        <w:tc>
          <w:tcPr>
            <w:tcW w:w="144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00" w:type="dxa"/>
            <w:vMerge/>
            <w:tcBorders>
              <w:bottom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right w:val="single" w:sz="8" w:space="0" w:color="auto"/>
            </w:tcBorders>
            <w:vAlign w:val="bottom"/>
          </w:tcPr>
          <w:p w:rsidR="005D12B1" w:rsidRDefault="005D12B1" w:rsidP="005D12B1">
            <w:pPr>
              <w:ind w:right="8"/>
              <w:jc w:val="right"/>
              <w:rPr>
                <w:sz w:val="20"/>
                <w:szCs w:val="20"/>
              </w:rPr>
            </w:pPr>
            <w:r>
              <w:rPr>
                <w:sz w:val="22"/>
                <w:szCs w:val="22"/>
              </w:rPr>
              <w:t>4</w:t>
            </w:r>
          </w:p>
        </w:tc>
        <w:tc>
          <w:tcPr>
            <w:tcW w:w="1420" w:type="dxa"/>
            <w:vMerge w:val="restart"/>
            <w:tcBorders>
              <w:right w:val="single" w:sz="8" w:space="0" w:color="auto"/>
            </w:tcBorders>
            <w:vAlign w:val="bottom"/>
          </w:tcPr>
          <w:p w:rsidR="005D12B1" w:rsidRDefault="005D12B1" w:rsidP="005D12B1">
            <w:pPr>
              <w:ind w:right="8"/>
              <w:jc w:val="right"/>
              <w:rPr>
                <w:sz w:val="20"/>
                <w:szCs w:val="20"/>
              </w:rPr>
            </w:pPr>
            <w:r>
              <w:rPr>
                <w:sz w:val="22"/>
                <w:szCs w:val="22"/>
              </w:rPr>
              <w:t>350478,50</w:t>
            </w:r>
          </w:p>
        </w:tc>
        <w:tc>
          <w:tcPr>
            <w:tcW w:w="1420" w:type="dxa"/>
            <w:vMerge w:val="restart"/>
            <w:tcBorders>
              <w:right w:val="single" w:sz="8" w:space="0" w:color="auto"/>
            </w:tcBorders>
            <w:vAlign w:val="bottom"/>
          </w:tcPr>
          <w:p w:rsidR="005D12B1" w:rsidRDefault="005D12B1" w:rsidP="005D12B1">
            <w:pPr>
              <w:ind w:right="29"/>
              <w:jc w:val="right"/>
              <w:rPr>
                <w:sz w:val="20"/>
                <w:szCs w:val="20"/>
              </w:rPr>
            </w:pPr>
            <w:r>
              <w:rPr>
                <w:sz w:val="22"/>
                <w:szCs w:val="22"/>
              </w:rPr>
              <w:t>2223983,13</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jc w:val="center"/>
              <w:rPr>
                <w:sz w:val="20"/>
                <w:szCs w:val="20"/>
              </w:rPr>
            </w:pPr>
            <w:r>
              <w:rPr>
                <w:sz w:val="22"/>
                <w:szCs w:val="22"/>
              </w:rPr>
              <w:t>0,1</w:t>
            </w:r>
          </w:p>
        </w:tc>
        <w:tc>
          <w:tcPr>
            <w:tcW w:w="2100" w:type="dxa"/>
            <w:vMerge w:val="restart"/>
            <w:vAlign w:val="bottom"/>
          </w:tcPr>
          <w:p w:rsidR="005D12B1" w:rsidRDefault="005D12B1" w:rsidP="005D12B1">
            <w:pPr>
              <w:jc w:val="center"/>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6"/>
        </w:trPr>
        <w:tc>
          <w:tcPr>
            <w:tcW w:w="144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spacing w:line="182" w:lineRule="exact"/>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00" w:type="dxa"/>
            <w:vMerge/>
            <w:tcBorders>
              <w:bottom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right w:val="single" w:sz="8" w:space="0" w:color="auto"/>
            </w:tcBorders>
            <w:vAlign w:val="bottom"/>
          </w:tcPr>
          <w:p w:rsidR="005D12B1" w:rsidRDefault="005D12B1" w:rsidP="005D12B1">
            <w:pPr>
              <w:ind w:right="8"/>
              <w:jc w:val="right"/>
              <w:rPr>
                <w:sz w:val="20"/>
                <w:szCs w:val="20"/>
              </w:rPr>
            </w:pPr>
            <w:r>
              <w:rPr>
                <w:sz w:val="22"/>
                <w:szCs w:val="22"/>
              </w:rPr>
              <w:t>1</w:t>
            </w:r>
          </w:p>
        </w:tc>
        <w:tc>
          <w:tcPr>
            <w:tcW w:w="1420" w:type="dxa"/>
            <w:vMerge w:val="restart"/>
            <w:tcBorders>
              <w:right w:val="single" w:sz="8" w:space="0" w:color="auto"/>
            </w:tcBorders>
            <w:vAlign w:val="bottom"/>
          </w:tcPr>
          <w:p w:rsidR="005D12B1" w:rsidRDefault="005D12B1" w:rsidP="005D12B1">
            <w:pPr>
              <w:ind w:right="8"/>
              <w:jc w:val="right"/>
              <w:rPr>
                <w:sz w:val="20"/>
                <w:szCs w:val="20"/>
              </w:rPr>
            </w:pPr>
            <w:r>
              <w:rPr>
                <w:sz w:val="22"/>
                <w:szCs w:val="22"/>
              </w:rPr>
              <w:t>350478,45</w:t>
            </w:r>
          </w:p>
        </w:tc>
        <w:tc>
          <w:tcPr>
            <w:tcW w:w="1420" w:type="dxa"/>
            <w:vMerge w:val="restart"/>
            <w:tcBorders>
              <w:right w:val="single" w:sz="8" w:space="0" w:color="auto"/>
            </w:tcBorders>
            <w:vAlign w:val="bottom"/>
          </w:tcPr>
          <w:p w:rsidR="005D12B1" w:rsidRDefault="005D12B1" w:rsidP="005D12B1">
            <w:pPr>
              <w:ind w:right="29"/>
              <w:jc w:val="right"/>
              <w:rPr>
                <w:sz w:val="20"/>
                <w:szCs w:val="20"/>
              </w:rPr>
            </w:pPr>
            <w:r>
              <w:rPr>
                <w:sz w:val="22"/>
                <w:szCs w:val="22"/>
              </w:rPr>
              <w:t>2223992,92</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jc w:val="center"/>
              <w:rPr>
                <w:sz w:val="20"/>
                <w:szCs w:val="20"/>
              </w:rPr>
            </w:pPr>
            <w:r>
              <w:rPr>
                <w:sz w:val="22"/>
                <w:szCs w:val="22"/>
              </w:rPr>
              <w:t>0,1</w:t>
            </w:r>
          </w:p>
        </w:tc>
        <w:tc>
          <w:tcPr>
            <w:tcW w:w="2100" w:type="dxa"/>
            <w:vMerge w:val="restart"/>
            <w:vAlign w:val="bottom"/>
          </w:tcPr>
          <w:p w:rsidR="005D12B1" w:rsidRDefault="005D12B1" w:rsidP="005D12B1">
            <w:pPr>
              <w:jc w:val="center"/>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8"/>
        </w:trPr>
        <w:tc>
          <w:tcPr>
            <w:tcW w:w="144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00" w:type="dxa"/>
            <w:vMerge/>
            <w:tcBorders>
              <w:bottom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293"/>
        </w:trPr>
        <w:tc>
          <w:tcPr>
            <w:tcW w:w="1440" w:type="dxa"/>
            <w:tcBorders>
              <w:bottom w:val="single" w:sz="8" w:space="0" w:color="auto"/>
              <w:right w:val="single" w:sz="8" w:space="0" w:color="auto"/>
            </w:tcBorders>
            <w:vAlign w:val="bottom"/>
          </w:tcPr>
          <w:p w:rsidR="005D12B1" w:rsidRDefault="005D12B1" w:rsidP="005D12B1"/>
        </w:tc>
        <w:tc>
          <w:tcPr>
            <w:tcW w:w="1420" w:type="dxa"/>
            <w:tcBorders>
              <w:bottom w:val="single" w:sz="8" w:space="0" w:color="auto"/>
              <w:right w:val="single" w:sz="8" w:space="0" w:color="auto"/>
            </w:tcBorders>
            <w:vAlign w:val="bottom"/>
          </w:tcPr>
          <w:p w:rsidR="005D12B1" w:rsidRDefault="005D12B1" w:rsidP="005D12B1"/>
        </w:tc>
        <w:tc>
          <w:tcPr>
            <w:tcW w:w="1420" w:type="dxa"/>
            <w:tcBorders>
              <w:bottom w:val="single" w:sz="8" w:space="0" w:color="auto"/>
              <w:right w:val="single" w:sz="8" w:space="0" w:color="auto"/>
            </w:tcBorders>
            <w:vAlign w:val="bottom"/>
          </w:tcPr>
          <w:p w:rsidR="005D12B1" w:rsidRDefault="005D12B1" w:rsidP="005D12B1"/>
        </w:tc>
        <w:tc>
          <w:tcPr>
            <w:tcW w:w="1560" w:type="dxa"/>
            <w:tcBorders>
              <w:bottom w:val="single" w:sz="8" w:space="0" w:color="auto"/>
              <w:right w:val="single" w:sz="8" w:space="0" w:color="auto"/>
            </w:tcBorders>
            <w:vAlign w:val="bottom"/>
          </w:tcPr>
          <w:p w:rsidR="005D12B1" w:rsidRDefault="005D12B1" w:rsidP="005D12B1"/>
        </w:tc>
        <w:tc>
          <w:tcPr>
            <w:tcW w:w="1700" w:type="dxa"/>
            <w:tcBorders>
              <w:bottom w:val="single" w:sz="8" w:space="0" w:color="auto"/>
              <w:right w:val="single" w:sz="8" w:space="0" w:color="auto"/>
            </w:tcBorders>
            <w:vAlign w:val="bottom"/>
          </w:tcPr>
          <w:p w:rsidR="005D12B1" w:rsidRDefault="005D12B1" w:rsidP="005D12B1"/>
        </w:tc>
        <w:tc>
          <w:tcPr>
            <w:tcW w:w="2100" w:type="dxa"/>
            <w:tcBorders>
              <w:bottom w:val="single" w:sz="8" w:space="0" w:color="auto"/>
            </w:tcBorders>
            <w:vAlign w:val="bottom"/>
          </w:tcPr>
          <w:p w:rsidR="005D12B1" w:rsidRDefault="005D12B1" w:rsidP="005D12B1"/>
        </w:tc>
        <w:tc>
          <w:tcPr>
            <w:tcW w:w="0" w:type="dxa"/>
            <w:vAlign w:val="bottom"/>
          </w:tcPr>
          <w:p w:rsidR="005D12B1" w:rsidRDefault="005D12B1" w:rsidP="005D12B1">
            <w:pPr>
              <w:rPr>
                <w:sz w:val="1"/>
                <w:szCs w:val="1"/>
              </w:rPr>
            </w:pPr>
          </w:p>
        </w:tc>
      </w:tr>
      <w:tr w:rsidR="005D12B1" w:rsidTr="005D12B1">
        <w:trPr>
          <w:trHeight w:val="168"/>
        </w:trPr>
        <w:tc>
          <w:tcPr>
            <w:tcW w:w="1440" w:type="dxa"/>
            <w:vMerge w:val="restart"/>
            <w:tcBorders>
              <w:right w:val="single" w:sz="8" w:space="0" w:color="auto"/>
            </w:tcBorders>
            <w:vAlign w:val="bottom"/>
          </w:tcPr>
          <w:p w:rsidR="005D12B1" w:rsidRDefault="005D12B1" w:rsidP="005D12B1">
            <w:pPr>
              <w:ind w:right="8"/>
              <w:jc w:val="right"/>
              <w:rPr>
                <w:sz w:val="20"/>
                <w:szCs w:val="20"/>
              </w:rPr>
            </w:pPr>
            <w:r>
              <w:rPr>
                <w:sz w:val="22"/>
                <w:szCs w:val="22"/>
              </w:rPr>
              <w:t>5</w:t>
            </w:r>
          </w:p>
        </w:tc>
        <w:tc>
          <w:tcPr>
            <w:tcW w:w="1420" w:type="dxa"/>
            <w:vMerge w:val="restart"/>
            <w:tcBorders>
              <w:right w:val="single" w:sz="8" w:space="0" w:color="auto"/>
            </w:tcBorders>
            <w:vAlign w:val="bottom"/>
          </w:tcPr>
          <w:p w:rsidR="005D12B1" w:rsidRDefault="005D12B1" w:rsidP="005D12B1">
            <w:pPr>
              <w:ind w:right="8"/>
              <w:jc w:val="right"/>
              <w:rPr>
                <w:sz w:val="20"/>
                <w:szCs w:val="20"/>
              </w:rPr>
            </w:pPr>
            <w:r>
              <w:rPr>
                <w:sz w:val="22"/>
                <w:szCs w:val="22"/>
              </w:rPr>
              <w:t>350706,53</w:t>
            </w:r>
          </w:p>
        </w:tc>
        <w:tc>
          <w:tcPr>
            <w:tcW w:w="1420" w:type="dxa"/>
            <w:vMerge w:val="restart"/>
            <w:tcBorders>
              <w:right w:val="single" w:sz="8" w:space="0" w:color="auto"/>
            </w:tcBorders>
            <w:vAlign w:val="bottom"/>
          </w:tcPr>
          <w:p w:rsidR="005D12B1" w:rsidRDefault="005D12B1" w:rsidP="005D12B1">
            <w:pPr>
              <w:ind w:right="29"/>
              <w:jc w:val="right"/>
              <w:rPr>
                <w:sz w:val="20"/>
                <w:szCs w:val="20"/>
              </w:rPr>
            </w:pPr>
            <w:r>
              <w:rPr>
                <w:sz w:val="22"/>
                <w:szCs w:val="22"/>
              </w:rPr>
              <w:t>2224260,01</w:t>
            </w:r>
          </w:p>
        </w:tc>
        <w:tc>
          <w:tcPr>
            <w:tcW w:w="1560" w:type="dxa"/>
            <w:tcBorders>
              <w:right w:val="single" w:sz="8" w:space="0" w:color="auto"/>
            </w:tcBorders>
            <w:vAlign w:val="bottom"/>
          </w:tcPr>
          <w:p w:rsidR="005D12B1" w:rsidRDefault="005D12B1" w:rsidP="005D12B1">
            <w:pPr>
              <w:spacing w:line="168"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jc w:val="center"/>
              <w:rPr>
                <w:sz w:val="20"/>
                <w:szCs w:val="20"/>
              </w:rPr>
            </w:pPr>
            <w:r>
              <w:rPr>
                <w:sz w:val="22"/>
                <w:szCs w:val="22"/>
              </w:rPr>
              <w:t>0,1</w:t>
            </w:r>
          </w:p>
        </w:tc>
        <w:tc>
          <w:tcPr>
            <w:tcW w:w="2100" w:type="dxa"/>
            <w:vMerge w:val="restart"/>
            <w:vAlign w:val="bottom"/>
          </w:tcPr>
          <w:p w:rsidR="005D12B1" w:rsidRDefault="005D12B1" w:rsidP="005D12B1">
            <w:pPr>
              <w:jc w:val="center"/>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7"/>
        </w:trPr>
        <w:tc>
          <w:tcPr>
            <w:tcW w:w="144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00" w:type="dxa"/>
            <w:vMerge/>
            <w:tcBorders>
              <w:bottom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0"/>
        </w:trPr>
        <w:tc>
          <w:tcPr>
            <w:tcW w:w="1440" w:type="dxa"/>
            <w:vMerge w:val="restart"/>
            <w:tcBorders>
              <w:right w:val="single" w:sz="8" w:space="0" w:color="auto"/>
            </w:tcBorders>
            <w:vAlign w:val="bottom"/>
          </w:tcPr>
          <w:p w:rsidR="005D12B1" w:rsidRDefault="005D12B1" w:rsidP="005D12B1">
            <w:pPr>
              <w:ind w:right="8"/>
              <w:jc w:val="right"/>
              <w:rPr>
                <w:sz w:val="20"/>
                <w:szCs w:val="20"/>
              </w:rPr>
            </w:pPr>
            <w:r>
              <w:rPr>
                <w:sz w:val="22"/>
                <w:szCs w:val="22"/>
              </w:rPr>
              <w:t>6</w:t>
            </w:r>
          </w:p>
        </w:tc>
        <w:tc>
          <w:tcPr>
            <w:tcW w:w="1420" w:type="dxa"/>
            <w:vMerge w:val="restart"/>
            <w:tcBorders>
              <w:right w:val="single" w:sz="8" w:space="0" w:color="auto"/>
            </w:tcBorders>
            <w:vAlign w:val="bottom"/>
          </w:tcPr>
          <w:p w:rsidR="005D12B1" w:rsidRDefault="005D12B1" w:rsidP="005D12B1">
            <w:pPr>
              <w:ind w:right="8"/>
              <w:jc w:val="right"/>
              <w:rPr>
                <w:sz w:val="20"/>
                <w:szCs w:val="20"/>
              </w:rPr>
            </w:pPr>
            <w:r>
              <w:rPr>
                <w:sz w:val="22"/>
                <w:szCs w:val="22"/>
              </w:rPr>
              <w:t>350693,43</w:t>
            </w:r>
          </w:p>
        </w:tc>
        <w:tc>
          <w:tcPr>
            <w:tcW w:w="1420" w:type="dxa"/>
            <w:vMerge w:val="restart"/>
            <w:tcBorders>
              <w:right w:val="single" w:sz="8" w:space="0" w:color="auto"/>
            </w:tcBorders>
            <w:vAlign w:val="bottom"/>
          </w:tcPr>
          <w:p w:rsidR="005D12B1" w:rsidRDefault="005D12B1" w:rsidP="005D12B1">
            <w:pPr>
              <w:ind w:right="29"/>
              <w:jc w:val="right"/>
              <w:rPr>
                <w:sz w:val="20"/>
                <w:szCs w:val="20"/>
              </w:rPr>
            </w:pPr>
            <w:r>
              <w:rPr>
                <w:sz w:val="22"/>
                <w:szCs w:val="22"/>
              </w:rPr>
              <w:t>2224252,58</w:t>
            </w:r>
          </w:p>
        </w:tc>
        <w:tc>
          <w:tcPr>
            <w:tcW w:w="1560" w:type="dxa"/>
            <w:tcBorders>
              <w:right w:val="single" w:sz="8" w:space="0" w:color="auto"/>
            </w:tcBorders>
            <w:vAlign w:val="bottom"/>
          </w:tcPr>
          <w:p w:rsidR="005D12B1" w:rsidRDefault="005D12B1" w:rsidP="005D12B1">
            <w:pPr>
              <w:spacing w:line="170"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jc w:val="center"/>
              <w:rPr>
                <w:sz w:val="20"/>
                <w:szCs w:val="20"/>
              </w:rPr>
            </w:pPr>
            <w:r>
              <w:rPr>
                <w:sz w:val="22"/>
                <w:szCs w:val="22"/>
              </w:rPr>
              <w:t>0,1</w:t>
            </w:r>
          </w:p>
        </w:tc>
        <w:tc>
          <w:tcPr>
            <w:tcW w:w="2100" w:type="dxa"/>
            <w:vMerge w:val="restart"/>
            <w:vAlign w:val="bottom"/>
          </w:tcPr>
          <w:p w:rsidR="005D12B1" w:rsidRDefault="005D12B1" w:rsidP="005D12B1">
            <w:pPr>
              <w:jc w:val="center"/>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8"/>
        </w:trPr>
        <w:tc>
          <w:tcPr>
            <w:tcW w:w="144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00" w:type="dxa"/>
            <w:vMerge/>
            <w:tcBorders>
              <w:bottom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right w:val="single" w:sz="8" w:space="0" w:color="auto"/>
            </w:tcBorders>
            <w:vAlign w:val="bottom"/>
          </w:tcPr>
          <w:p w:rsidR="005D12B1" w:rsidRDefault="005D12B1" w:rsidP="005D12B1">
            <w:pPr>
              <w:ind w:right="8"/>
              <w:jc w:val="right"/>
              <w:rPr>
                <w:sz w:val="20"/>
                <w:szCs w:val="20"/>
              </w:rPr>
            </w:pPr>
            <w:r>
              <w:rPr>
                <w:sz w:val="22"/>
                <w:szCs w:val="22"/>
              </w:rPr>
              <w:t>7</w:t>
            </w:r>
          </w:p>
        </w:tc>
        <w:tc>
          <w:tcPr>
            <w:tcW w:w="1420" w:type="dxa"/>
            <w:vMerge w:val="restart"/>
            <w:tcBorders>
              <w:right w:val="single" w:sz="8" w:space="0" w:color="auto"/>
            </w:tcBorders>
            <w:vAlign w:val="bottom"/>
          </w:tcPr>
          <w:p w:rsidR="005D12B1" w:rsidRDefault="005D12B1" w:rsidP="005D12B1">
            <w:pPr>
              <w:ind w:right="8"/>
              <w:jc w:val="right"/>
              <w:rPr>
                <w:sz w:val="20"/>
                <w:szCs w:val="20"/>
              </w:rPr>
            </w:pPr>
            <w:r>
              <w:rPr>
                <w:sz w:val="22"/>
                <w:szCs w:val="22"/>
              </w:rPr>
              <w:t>350699,96</w:t>
            </w:r>
          </w:p>
        </w:tc>
        <w:tc>
          <w:tcPr>
            <w:tcW w:w="1420" w:type="dxa"/>
            <w:vMerge w:val="restart"/>
            <w:tcBorders>
              <w:right w:val="single" w:sz="8" w:space="0" w:color="auto"/>
            </w:tcBorders>
            <w:vAlign w:val="bottom"/>
          </w:tcPr>
          <w:p w:rsidR="005D12B1" w:rsidRDefault="005D12B1" w:rsidP="005D12B1">
            <w:pPr>
              <w:ind w:right="29"/>
              <w:jc w:val="right"/>
              <w:rPr>
                <w:sz w:val="20"/>
                <w:szCs w:val="20"/>
              </w:rPr>
            </w:pPr>
            <w:r>
              <w:rPr>
                <w:sz w:val="22"/>
                <w:szCs w:val="22"/>
              </w:rPr>
              <w:t>2224239,42</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jc w:val="center"/>
              <w:rPr>
                <w:sz w:val="20"/>
                <w:szCs w:val="20"/>
              </w:rPr>
            </w:pPr>
            <w:r>
              <w:rPr>
                <w:sz w:val="22"/>
                <w:szCs w:val="22"/>
              </w:rPr>
              <w:t>0,1</w:t>
            </w:r>
          </w:p>
        </w:tc>
        <w:tc>
          <w:tcPr>
            <w:tcW w:w="2100" w:type="dxa"/>
            <w:vMerge w:val="restart"/>
            <w:vAlign w:val="bottom"/>
          </w:tcPr>
          <w:p w:rsidR="005D12B1" w:rsidRDefault="005D12B1" w:rsidP="005D12B1">
            <w:pPr>
              <w:jc w:val="center"/>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7"/>
        </w:trPr>
        <w:tc>
          <w:tcPr>
            <w:tcW w:w="144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00" w:type="dxa"/>
            <w:vMerge/>
            <w:tcBorders>
              <w:bottom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bl>
    <w:p w:rsidR="005D12B1" w:rsidRDefault="005D12B1" w:rsidP="005D12B1">
      <w:pPr>
        <w:sectPr w:rsidR="005D12B1">
          <w:pgSz w:w="11900" w:h="16841"/>
          <w:pgMar w:top="849" w:right="526" w:bottom="100" w:left="1440" w:header="0" w:footer="0" w:gutter="0"/>
          <w:cols w:space="720" w:equalWidth="0">
            <w:col w:w="9940"/>
          </w:cols>
        </w:sectPr>
      </w:pPr>
    </w:p>
    <w:tbl>
      <w:tblPr>
        <w:tblW w:w="0" w:type="auto"/>
        <w:tblInd w:w="270" w:type="dxa"/>
        <w:tblLayout w:type="fixed"/>
        <w:tblCellMar>
          <w:left w:w="0" w:type="dxa"/>
          <w:right w:w="0" w:type="dxa"/>
        </w:tblCellMar>
        <w:tblLook w:val="04A0"/>
      </w:tblPr>
      <w:tblGrid>
        <w:gridCol w:w="1440"/>
        <w:gridCol w:w="1420"/>
        <w:gridCol w:w="1420"/>
        <w:gridCol w:w="1560"/>
        <w:gridCol w:w="1700"/>
        <w:gridCol w:w="2120"/>
        <w:gridCol w:w="30"/>
      </w:tblGrid>
      <w:tr w:rsidR="005D12B1" w:rsidTr="005D12B1">
        <w:trPr>
          <w:trHeight w:val="188"/>
        </w:trPr>
        <w:tc>
          <w:tcPr>
            <w:tcW w:w="1440" w:type="dxa"/>
            <w:vMerge w:val="restart"/>
            <w:tcBorders>
              <w:top w:val="single" w:sz="8" w:space="0" w:color="auto"/>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lastRenderedPageBreak/>
              <w:t>8</w:t>
            </w:r>
          </w:p>
        </w:tc>
        <w:tc>
          <w:tcPr>
            <w:tcW w:w="1420" w:type="dxa"/>
            <w:vMerge w:val="restart"/>
            <w:tcBorders>
              <w:top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350713,09</w:t>
            </w:r>
          </w:p>
        </w:tc>
        <w:tc>
          <w:tcPr>
            <w:tcW w:w="1420" w:type="dxa"/>
            <w:vMerge w:val="restart"/>
            <w:tcBorders>
              <w:top w:val="single" w:sz="8" w:space="0" w:color="auto"/>
              <w:right w:val="single" w:sz="8" w:space="0" w:color="auto"/>
            </w:tcBorders>
            <w:vAlign w:val="bottom"/>
          </w:tcPr>
          <w:p w:rsidR="005D12B1" w:rsidRDefault="005D12B1" w:rsidP="005D12B1">
            <w:pPr>
              <w:ind w:right="30"/>
              <w:jc w:val="right"/>
              <w:rPr>
                <w:sz w:val="20"/>
                <w:szCs w:val="20"/>
              </w:rPr>
            </w:pPr>
            <w:r>
              <w:rPr>
                <w:sz w:val="22"/>
                <w:szCs w:val="22"/>
              </w:rPr>
              <w:t>2224246,57</w:t>
            </w:r>
          </w:p>
        </w:tc>
        <w:tc>
          <w:tcPr>
            <w:tcW w:w="1560" w:type="dxa"/>
            <w:tcBorders>
              <w:top w:val="single" w:sz="8" w:space="0" w:color="auto"/>
              <w:right w:val="single" w:sz="8" w:space="0" w:color="auto"/>
            </w:tcBorders>
            <w:vAlign w:val="bottom"/>
          </w:tcPr>
          <w:p w:rsidR="005D12B1" w:rsidRDefault="005D12B1" w:rsidP="005D12B1">
            <w:pPr>
              <w:jc w:val="center"/>
              <w:rPr>
                <w:sz w:val="20"/>
                <w:szCs w:val="20"/>
              </w:rPr>
            </w:pPr>
            <w:r>
              <w:rPr>
                <w:sz w:val="16"/>
                <w:szCs w:val="16"/>
              </w:rPr>
              <w:t>картометрический</w:t>
            </w:r>
          </w:p>
        </w:tc>
        <w:tc>
          <w:tcPr>
            <w:tcW w:w="1700" w:type="dxa"/>
            <w:vMerge w:val="restart"/>
            <w:tcBorders>
              <w:top w:val="single" w:sz="8" w:space="0" w:color="auto"/>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top w:val="single" w:sz="8" w:space="0" w:color="auto"/>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6"/>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spacing w:line="182" w:lineRule="exact"/>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5</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350706,53</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2224260,01</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9"/>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293"/>
        </w:trPr>
        <w:tc>
          <w:tcPr>
            <w:tcW w:w="1440" w:type="dxa"/>
            <w:tcBorders>
              <w:left w:val="single" w:sz="8" w:space="0" w:color="auto"/>
              <w:bottom w:val="single" w:sz="8" w:space="0" w:color="auto"/>
              <w:right w:val="single" w:sz="8" w:space="0" w:color="auto"/>
            </w:tcBorders>
            <w:vAlign w:val="bottom"/>
          </w:tcPr>
          <w:p w:rsidR="005D12B1" w:rsidRDefault="005D12B1" w:rsidP="005D12B1"/>
        </w:tc>
        <w:tc>
          <w:tcPr>
            <w:tcW w:w="1420" w:type="dxa"/>
            <w:tcBorders>
              <w:bottom w:val="single" w:sz="8" w:space="0" w:color="auto"/>
              <w:right w:val="single" w:sz="8" w:space="0" w:color="auto"/>
            </w:tcBorders>
            <w:vAlign w:val="bottom"/>
          </w:tcPr>
          <w:p w:rsidR="005D12B1" w:rsidRDefault="005D12B1" w:rsidP="005D12B1"/>
        </w:tc>
        <w:tc>
          <w:tcPr>
            <w:tcW w:w="1420" w:type="dxa"/>
            <w:tcBorders>
              <w:bottom w:val="single" w:sz="8" w:space="0" w:color="auto"/>
              <w:right w:val="single" w:sz="8" w:space="0" w:color="auto"/>
            </w:tcBorders>
            <w:vAlign w:val="bottom"/>
          </w:tcPr>
          <w:p w:rsidR="005D12B1" w:rsidRDefault="005D12B1" w:rsidP="005D12B1"/>
        </w:tc>
        <w:tc>
          <w:tcPr>
            <w:tcW w:w="1560" w:type="dxa"/>
            <w:tcBorders>
              <w:bottom w:val="single" w:sz="8" w:space="0" w:color="auto"/>
              <w:right w:val="single" w:sz="8" w:space="0" w:color="auto"/>
            </w:tcBorders>
            <w:vAlign w:val="bottom"/>
          </w:tcPr>
          <w:p w:rsidR="005D12B1" w:rsidRDefault="005D12B1" w:rsidP="005D12B1"/>
        </w:tc>
        <w:tc>
          <w:tcPr>
            <w:tcW w:w="1700" w:type="dxa"/>
            <w:tcBorders>
              <w:bottom w:val="single" w:sz="8" w:space="0" w:color="auto"/>
              <w:right w:val="single" w:sz="8" w:space="0" w:color="auto"/>
            </w:tcBorders>
            <w:vAlign w:val="bottom"/>
          </w:tcPr>
          <w:p w:rsidR="005D12B1" w:rsidRDefault="005D12B1" w:rsidP="005D12B1"/>
        </w:tc>
        <w:tc>
          <w:tcPr>
            <w:tcW w:w="2120" w:type="dxa"/>
            <w:tcBorders>
              <w:bottom w:val="single" w:sz="8" w:space="0" w:color="auto"/>
              <w:right w:val="single" w:sz="8" w:space="0" w:color="auto"/>
            </w:tcBorders>
            <w:vAlign w:val="bottom"/>
          </w:tcPr>
          <w:p w:rsidR="005D12B1" w:rsidRDefault="005D12B1" w:rsidP="005D12B1"/>
        </w:tc>
        <w:tc>
          <w:tcPr>
            <w:tcW w:w="0" w:type="dxa"/>
            <w:vAlign w:val="bottom"/>
          </w:tcPr>
          <w:p w:rsidR="005D12B1" w:rsidRDefault="005D12B1" w:rsidP="005D12B1">
            <w:pPr>
              <w:rPr>
                <w:sz w:val="1"/>
                <w:szCs w:val="1"/>
              </w:rPr>
            </w:pPr>
          </w:p>
        </w:tc>
      </w:tr>
      <w:tr w:rsidR="005D12B1" w:rsidTr="005D12B1">
        <w:trPr>
          <w:trHeight w:val="168"/>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9</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350741,63</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2224425,14</w:t>
            </w:r>
          </w:p>
        </w:tc>
        <w:tc>
          <w:tcPr>
            <w:tcW w:w="1560" w:type="dxa"/>
            <w:tcBorders>
              <w:right w:val="single" w:sz="8" w:space="0" w:color="auto"/>
            </w:tcBorders>
            <w:vAlign w:val="bottom"/>
          </w:tcPr>
          <w:p w:rsidR="005D12B1" w:rsidRDefault="005D12B1" w:rsidP="005D12B1">
            <w:pPr>
              <w:spacing w:line="168"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7"/>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0"/>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10</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350723,06</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2224417,68</w:t>
            </w:r>
          </w:p>
        </w:tc>
        <w:tc>
          <w:tcPr>
            <w:tcW w:w="1560" w:type="dxa"/>
            <w:tcBorders>
              <w:right w:val="single" w:sz="8" w:space="0" w:color="auto"/>
            </w:tcBorders>
            <w:vAlign w:val="bottom"/>
          </w:tcPr>
          <w:p w:rsidR="005D12B1" w:rsidRDefault="005D12B1" w:rsidP="005D12B1">
            <w:pPr>
              <w:spacing w:line="170"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8"/>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11</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350730,72</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2224399,16</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7"/>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0"/>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12</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350749,32</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2224406,75</w:t>
            </w:r>
          </w:p>
        </w:tc>
        <w:tc>
          <w:tcPr>
            <w:tcW w:w="1560" w:type="dxa"/>
            <w:tcBorders>
              <w:right w:val="single" w:sz="8" w:space="0" w:color="auto"/>
            </w:tcBorders>
            <w:vAlign w:val="bottom"/>
          </w:tcPr>
          <w:p w:rsidR="005D12B1" w:rsidRDefault="005D12B1" w:rsidP="005D12B1">
            <w:pPr>
              <w:spacing w:line="170"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8"/>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9</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350741,63</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2224425,14</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6"/>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spacing w:line="182" w:lineRule="exact"/>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293"/>
        </w:trPr>
        <w:tc>
          <w:tcPr>
            <w:tcW w:w="1440" w:type="dxa"/>
            <w:tcBorders>
              <w:left w:val="single" w:sz="8" w:space="0" w:color="auto"/>
              <w:bottom w:val="single" w:sz="8" w:space="0" w:color="auto"/>
              <w:right w:val="single" w:sz="8" w:space="0" w:color="auto"/>
            </w:tcBorders>
            <w:vAlign w:val="bottom"/>
          </w:tcPr>
          <w:p w:rsidR="005D12B1" w:rsidRDefault="005D12B1" w:rsidP="005D12B1"/>
        </w:tc>
        <w:tc>
          <w:tcPr>
            <w:tcW w:w="1420" w:type="dxa"/>
            <w:tcBorders>
              <w:bottom w:val="single" w:sz="8" w:space="0" w:color="auto"/>
              <w:right w:val="single" w:sz="8" w:space="0" w:color="auto"/>
            </w:tcBorders>
            <w:vAlign w:val="bottom"/>
          </w:tcPr>
          <w:p w:rsidR="005D12B1" w:rsidRDefault="005D12B1" w:rsidP="005D12B1"/>
        </w:tc>
        <w:tc>
          <w:tcPr>
            <w:tcW w:w="1420" w:type="dxa"/>
            <w:tcBorders>
              <w:bottom w:val="single" w:sz="8" w:space="0" w:color="auto"/>
              <w:right w:val="single" w:sz="8" w:space="0" w:color="auto"/>
            </w:tcBorders>
            <w:vAlign w:val="bottom"/>
          </w:tcPr>
          <w:p w:rsidR="005D12B1" w:rsidRDefault="005D12B1" w:rsidP="005D12B1"/>
        </w:tc>
        <w:tc>
          <w:tcPr>
            <w:tcW w:w="1560" w:type="dxa"/>
            <w:tcBorders>
              <w:bottom w:val="single" w:sz="8" w:space="0" w:color="auto"/>
              <w:right w:val="single" w:sz="8" w:space="0" w:color="auto"/>
            </w:tcBorders>
            <w:vAlign w:val="bottom"/>
          </w:tcPr>
          <w:p w:rsidR="005D12B1" w:rsidRDefault="005D12B1" w:rsidP="005D12B1"/>
        </w:tc>
        <w:tc>
          <w:tcPr>
            <w:tcW w:w="1700" w:type="dxa"/>
            <w:tcBorders>
              <w:bottom w:val="single" w:sz="8" w:space="0" w:color="auto"/>
              <w:right w:val="single" w:sz="8" w:space="0" w:color="auto"/>
            </w:tcBorders>
            <w:vAlign w:val="bottom"/>
          </w:tcPr>
          <w:p w:rsidR="005D12B1" w:rsidRDefault="005D12B1" w:rsidP="005D12B1"/>
        </w:tc>
        <w:tc>
          <w:tcPr>
            <w:tcW w:w="2120" w:type="dxa"/>
            <w:tcBorders>
              <w:bottom w:val="single" w:sz="8" w:space="0" w:color="auto"/>
              <w:right w:val="single" w:sz="8" w:space="0" w:color="auto"/>
            </w:tcBorders>
            <w:vAlign w:val="bottom"/>
          </w:tcPr>
          <w:p w:rsidR="005D12B1" w:rsidRDefault="005D12B1" w:rsidP="005D12B1"/>
        </w:tc>
        <w:tc>
          <w:tcPr>
            <w:tcW w:w="0" w:type="dxa"/>
            <w:vAlign w:val="bottom"/>
          </w:tcPr>
          <w:p w:rsidR="005D12B1" w:rsidRDefault="005D12B1" w:rsidP="005D12B1">
            <w:pPr>
              <w:rPr>
                <w:sz w:val="1"/>
                <w:szCs w:val="1"/>
              </w:rPr>
            </w:pPr>
          </w:p>
        </w:tc>
      </w:tr>
      <w:tr w:rsidR="005D12B1" w:rsidTr="005D12B1">
        <w:trPr>
          <w:trHeight w:val="168"/>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13</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352766,87</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2229994,15</w:t>
            </w:r>
          </w:p>
        </w:tc>
        <w:tc>
          <w:tcPr>
            <w:tcW w:w="1560" w:type="dxa"/>
            <w:tcBorders>
              <w:right w:val="single" w:sz="8" w:space="0" w:color="auto"/>
            </w:tcBorders>
            <w:vAlign w:val="bottom"/>
          </w:tcPr>
          <w:p w:rsidR="005D12B1" w:rsidRDefault="005D12B1" w:rsidP="005D12B1">
            <w:pPr>
              <w:spacing w:line="168"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8"/>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14</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352734,36</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2229993,04</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8"/>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0"/>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15</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352645,10</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2229913,44</w:t>
            </w:r>
          </w:p>
        </w:tc>
        <w:tc>
          <w:tcPr>
            <w:tcW w:w="1560" w:type="dxa"/>
            <w:tcBorders>
              <w:right w:val="single" w:sz="8" w:space="0" w:color="auto"/>
            </w:tcBorders>
            <w:vAlign w:val="bottom"/>
          </w:tcPr>
          <w:p w:rsidR="005D12B1" w:rsidRDefault="005D12B1" w:rsidP="005D12B1">
            <w:pPr>
              <w:spacing w:line="170"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8"/>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16</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352506,81</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2229420,87</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7"/>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0"/>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17</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352498,55</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2229382,31</w:t>
            </w:r>
          </w:p>
        </w:tc>
        <w:tc>
          <w:tcPr>
            <w:tcW w:w="1560" w:type="dxa"/>
            <w:tcBorders>
              <w:right w:val="single" w:sz="8" w:space="0" w:color="auto"/>
            </w:tcBorders>
            <w:vAlign w:val="bottom"/>
          </w:tcPr>
          <w:p w:rsidR="005D12B1" w:rsidRDefault="005D12B1" w:rsidP="005D12B1">
            <w:pPr>
              <w:spacing w:line="170"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8"/>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18</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352464,39</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2229417,43</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7"/>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0"/>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19</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352435,60</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2229438,23</w:t>
            </w:r>
          </w:p>
        </w:tc>
        <w:tc>
          <w:tcPr>
            <w:tcW w:w="1560" w:type="dxa"/>
            <w:tcBorders>
              <w:right w:val="single" w:sz="8" w:space="0" w:color="auto"/>
            </w:tcBorders>
            <w:vAlign w:val="bottom"/>
          </w:tcPr>
          <w:p w:rsidR="005D12B1" w:rsidRDefault="005D12B1" w:rsidP="005D12B1">
            <w:pPr>
              <w:spacing w:line="170"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8"/>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20</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352380,64</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2229453,50</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7"/>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0"/>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21</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352351,72</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2229471,01</w:t>
            </w:r>
          </w:p>
        </w:tc>
        <w:tc>
          <w:tcPr>
            <w:tcW w:w="1560" w:type="dxa"/>
            <w:tcBorders>
              <w:right w:val="single" w:sz="8" w:space="0" w:color="auto"/>
            </w:tcBorders>
            <w:vAlign w:val="bottom"/>
          </w:tcPr>
          <w:p w:rsidR="005D12B1" w:rsidRDefault="005D12B1" w:rsidP="005D12B1">
            <w:pPr>
              <w:spacing w:line="170"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8"/>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22</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352333,81</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2229448,96</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7"/>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0"/>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23</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352468,80</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2229326,65</w:t>
            </w:r>
          </w:p>
        </w:tc>
        <w:tc>
          <w:tcPr>
            <w:tcW w:w="1560" w:type="dxa"/>
            <w:tcBorders>
              <w:right w:val="single" w:sz="8" w:space="0" w:color="auto"/>
            </w:tcBorders>
            <w:vAlign w:val="bottom"/>
          </w:tcPr>
          <w:p w:rsidR="005D12B1" w:rsidRDefault="005D12B1" w:rsidP="005D12B1">
            <w:pPr>
              <w:spacing w:line="170"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8"/>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24</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352530,78</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2229243,74</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7"/>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0"/>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25</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352549,51</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2229178,72</w:t>
            </w:r>
          </w:p>
        </w:tc>
        <w:tc>
          <w:tcPr>
            <w:tcW w:w="1560" w:type="dxa"/>
            <w:tcBorders>
              <w:right w:val="single" w:sz="8" w:space="0" w:color="auto"/>
            </w:tcBorders>
            <w:vAlign w:val="bottom"/>
          </w:tcPr>
          <w:p w:rsidR="005D12B1" w:rsidRDefault="005D12B1" w:rsidP="005D12B1">
            <w:pPr>
              <w:spacing w:line="170"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8"/>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26</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352542,63</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2229138,51</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6"/>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spacing w:line="182" w:lineRule="exact"/>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27</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352497,45</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2229076,52</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8"/>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28</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352446,21</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2229120,60</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6"/>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spacing w:line="182" w:lineRule="exact"/>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29</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352404,89</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2229116,19</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8"/>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30</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352399,27</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2229094,26</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6"/>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spacing w:line="182" w:lineRule="exact"/>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2"/>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31</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352401,31</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2229046,22</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8"/>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32</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352418,94</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2228996,36</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6"/>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spacing w:line="182" w:lineRule="exact"/>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33</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352393,04</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2228934,10</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8"/>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34</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352320,59</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2228863,86</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6"/>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spacing w:line="182" w:lineRule="exact"/>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35</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352270,45</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2228910,13</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8"/>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36</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352224,17</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2228926,10</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6"/>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spacing w:line="182" w:lineRule="exact"/>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37</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352115,64</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2228894,43</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8"/>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38</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352056,68</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2228905,16</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6"/>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spacing w:line="182" w:lineRule="exact"/>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39</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352014,53</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2228944,85</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7"/>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2"/>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40</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351986,44</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2228922,25</w:t>
            </w:r>
          </w:p>
        </w:tc>
        <w:tc>
          <w:tcPr>
            <w:tcW w:w="1560" w:type="dxa"/>
            <w:tcBorders>
              <w:right w:val="single" w:sz="8" w:space="0" w:color="auto"/>
            </w:tcBorders>
            <w:vAlign w:val="bottom"/>
          </w:tcPr>
          <w:p w:rsidR="005D12B1" w:rsidRDefault="005D12B1" w:rsidP="005D12B1">
            <w:pPr>
              <w:spacing w:line="172"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6"/>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spacing w:line="182" w:lineRule="exact"/>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41</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351942,36</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2228954,75</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7"/>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2"/>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42</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351926,38</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2229017,57</w:t>
            </w:r>
          </w:p>
        </w:tc>
        <w:tc>
          <w:tcPr>
            <w:tcW w:w="1560" w:type="dxa"/>
            <w:tcBorders>
              <w:right w:val="single" w:sz="8" w:space="0" w:color="auto"/>
            </w:tcBorders>
            <w:vAlign w:val="bottom"/>
          </w:tcPr>
          <w:p w:rsidR="005D12B1" w:rsidRDefault="005D12B1" w:rsidP="005D12B1">
            <w:pPr>
              <w:spacing w:line="172"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6"/>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spacing w:line="182" w:lineRule="exact"/>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43</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351910,40</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2229025,56</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7"/>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290"/>
        </w:trPr>
        <w:tc>
          <w:tcPr>
            <w:tcW w:w="1440" w:type="dxa"/>
            <w:tcBorders>
              <w:left w:val="single" w:sz="8" w:space="0" w:color="auto"/>
              <w:bottom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44</w:t>
            </w:r>
          </w:p>
        </w:tc>
        <w:tc>
          <w:tcPr>
            <w:tcW w:w="1420" w:type="dxa"/>
            <w:tcBorders>
              <w:bottom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351885,06</w:t>
            </w:r>
          </w:p>
        </w:tc>
        <w:tc>
          <w:tcPr>
            <w:tcW w:w="1420" w:type="dxa"/>
            <w:tcBorders>
              <w:bottom w:val="single" w:sz="8" w:space="0" w:color="auto"/>
              <w:right w:val="single" w:sz="8" w:space="0" w:color="auto"/>
            </w:tcBorders>
            <w:vAlign w:val="bottom"/>
          </w:tcPr>
          <w:p w:rsidR="005D12B1" w:rsidRDefault="005D12B1" w:rsidP="005D12B1">
            <w:pPr>
              <w:ind w:right="30"/>
              <w:jc w:val="right"/>
              <w:rPr>
                <w:sz w:val="20"/>
                <w:szCs w:val="20"/>
              </w:rPr>
            </w:pPr>
            <w:r>
              <w:rPr>
                <w:sz w:val="22"/>
                <w:szCs w:val="22"/>
              </w:rPr>
              <w:t>2229018,95</w:t>
            </w: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sz w:val="16"/>
                <w:szCs w:val="16"/>
              </w:rPr>
              <w:t>картометрический</w:t>
            </w:r>
          </w:p>
        </w:tc>
        <w:tc>
          <w:tcPr>
            <w:tcW w:w="1700" w:type="dxa"/>
            <w:tcBorders>
              <w:bottom w:val="single" w:sz="8" w:space="0" w:color="auto"/>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tcBorders>
              <w:bottom w:val="single" w:sz="8" w:space="0" w:color="auto"/>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bl>
    <w:p w:rsidR="005D12B1" w:rsidRDefault="005D12B1" w:rsidP="005D12B1">
      <w:pPr>
        <w:sectPr w:rsidR="005D12B1">
          <w:pgSz w:w="11900" w:h="16841"/>
          <w:pgMar w:top="831" w:right="566" w:bottom="119" w:left="1440" w:header="0" w:footer="0" w:gutter="0"/>
          <w:cols w:space="720" w:equalWidth="0">
            <w:col w:w="9900"/>
          </w:cols>
        </w:sectPr>
      </w:pPr>
    </w:p>
    <w:tbl>
      <w:tblPr>
        <w:tblW w:w="0" w:type="auto"/>
        <w:tblInd w:w="270" w:type="dxa"/>
        <w:tblLayout w:type="fixed"/>
        <w:tblCellMar>
          <w:left w:w="0" w:type="dxa"/>
          <w:right w:w="0" w:type="dxa"/>
        </w:tblCellMar>
        <w:tblLook w:val="04A0"/>
      </w:tblPr>
      <w:tblGrid>
        <w:gridCol w:w="1440"/>
        <w:gridCol w:w="1420"/>
        <w:gridCol w:w="1420"/>
        <w:gridCol w:w="1560"/>
        <w:gridCol w:w="1700"/>
        <w:gridCol w:w="2120"/>
        <w:gridCol w:w="30"/>
      </w:tblGrid>
      <w:tr w:rsidR="005D12B1" w:rsidTr="005D12B1">
        <w:trPr>
          <w:trHeight w:val="188"/>
        </w:trPr>
        <w:tc>
          <w:tcPr>
            <w:tcW w:w="1440" w:type="dxa"/>
            <w:tcBorders>
              <w:top w:val="single" w:sz="8" w:space="0" w:color="auto"/>
              <w:left w:val="single" w:sz="8" w:space="0" w:color="auto"/>
              <w:right w:val="single" w:sz="8" w:space="0" w:color="auto"/>
            </w:tcBorders>
            <w:vAlign w:val="bottom"/>
          </w:tcPr>
          <w:p w:rsidR="005D12B1" w:rsidRDefault="005D12B1" w:rsidP="005D12B1">
            <w:pPr>
              <w:rPr>
                <w:sz w:val="16"/>
                <w:szCs w:val="16"/>
              </w:rPr>
            </w:pPr>
          </w:p>
        </w:tc>
        <w:tc>
          <w:tcPr>
            <w:tcW w:w="1420" w:type="dxa"/>
            <w:tcBorders>
              <w:top w:val="single" w:sz="8" w:space="0" w:color="auto"/>
              <w:right w:val="single" w:sz="8" w:space="0" w:color="auto"/>
            </w:tcBorders>
            <w:vAlign w:val="bottom"/>
          </w:tcPr>
          <w:p w:rsidR="005D12B1" w:rsidRDefault="005D12B1" w:rsidP="005D12B1">
            <w:pPr>
              <w:rPr>
                <w:sz w:val="16"/>
                <w:szCs w:val="16"/>
              </w:rPr>
            </w:pPr>
          </w:p>
        </w:tc>
        <w:tc>
          <w:tcPr>
            <w:tcW w:w="1420" w:type="dxa"/>
            <w:tcBorders>
              <w:top w:val="single" w:sz="8" w:space="0" w:color="auto"/>
              <w:right w:val="single" w:sz="8" w:space="0" w:color="auto"/>
            </w:tcBorders>
            <w:vAlign w:val="bottom"/>
          </w:tcPr>
          <w:p w:rsidR="005D12B1" w:rsidRDefault="005D12B1" w:rsidP="005D12B1">
            <w:pPr>
              <w:rPr>
                <w:sz w:val="16"/>
                <w:szCs w:val="16"/>
              </w:rPr>
            </w:pPr>
          </w:p>
        </w:tc>
        <w:tc>
          <w:tcPr>
            <w:tcW w:w="1560" w:type="dxa"/>
            <w:tcBorders>
              <w:top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tcBorders>
              <w:top w:val="single" w:sz="8" w:space="0" w:color="auto"/>
              <w:right w:val="single" w:sz="8" w:space="0" w:color="auto"/>
            </w:tcBorders>
            <w:vAlign w:val="bottom"/>
          </w:tcPr>
          <w:p w:rsidR="005D12B1" w:rsidRDefault="005D12B1" w:rsidP="005D12B1">
            <w:pPr>
              <w:rPr>
                <w:sz w:val="16"/>
                <w:szCs w:val="16"/>
              </w:rPr>
            </w:pPr>
          </w:p>
        </w:tc>
        <w:tc>
          <w:tcPr>
            <w:tcW w:w="2120" w:type="dxa"/>
            <w:tcBorders>
              <w:top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22"/>
        </w:trPr>
        <w:tc>
          <w:tcPr>
            <w:tcW w:w="1440" w:type="dxa"/>
            <w:tcBorders>
              <w:left w:val="single" w:sz="8" w:space="0" w:color="auto"/>
              <w:bottom w:val="single" w:sz="8" w:space="0" w:color="auto"/>
              <w:right w:val="single" w:sz="8" w:space="0" w:color="auto"/>
            </w:tcBorders>
            <w:vAlign w:val="bottom"/>
          </w:tcPr>
          <w:p w:rsidR="005D12B1" w:rsidRDefault="005D12B1" w:rsidP="005D12B1">
            <w:pPr>
              <w:rPr>
                <w:sz w:val="10"/>
                <w:szCs w:val="10"/>
              </w:rPr>
            </w:pPr>
          </w:p>
        </w:tc>
        <w:tc>
          <w:tcPr>
            <w:tcW w:w="1420" w:type="dxa"/>
            <w:tcBorders>
              <w:bottom w:val="single" w:sz="8" w:space="0" w:color="auto"/>
              <w:right w:val="single" w:sz="8" w:space="0" w:color="auto"/>
            </w:tcBorders>
            <w:vAlign w:val="bottom"/>
          </w:tcPr>
          <w:p w:rsidR="005D12B1" w:rsidRDefault="005D12B1" w:rsidP="005D12B1">
            <w:pPr>
              <w:rPr>
                <w:sz w:val="10"/>
                <w:szCs w:val="10"/>
              </w:rPr>
            </w:pPr>
          </w:p>
        </w:tc>
        <w:tc>
          <w:tcPr>
            <w:tcW w:w="1420" w:type="dxa"/>
            <w:tcBorders>
              <w:bottom w:val="single" w:sz="8" w:space="0" w:color="auto"/>
              <w:right w:val="single" w:sz="8" w:space="0" w:color="auto"/>
            </w:tcBorders>
            <w:vAlign w:val="bottom"/>
          </w:tcPr>
          <w:p w:rsidR="005D12B1" w:rsidRDefault="005D12B1" w:rsidP="005D12B1">
            <w:pPr>
              <w:rPr>
                <w:sz w:val="10"/>
                <w:szCs w:val="10"/>
              </w:rPr>
            </w:pPr>
          </w:p>
        </w:tc>
        <w:tc>
          <w:tcPr>
            <w:tcW w:w="1560" w:type="dxa"/>
            <w:tcBorders>
              <w:bottom w:val="single" w:sz="8" w:space="0" w:color="auto"/>
              <w:right w:val="single" w:sz="8" w:space="0" w:color="auto"/>
            </w:tcBorders>
            <w:vAlign w:val="bottom"/>
          </w:tcPr>
          <w:p w:rsidR="005D12B1" w:rsidRDefault="005D12B1" w:rsidP="005D12B1">
            <w:pPr>
              <w:rPr>
                <w:sz w:val="10"/>
                <w:szCs w:val="10"/>
              </w:rPr>
            </w:pPr>
          </w:p>
        </w:tc>
        <w:tc>
          <w:tcPr>
            <w:tcW w:w="1700" w:type="dxa"/>
            <w:tcBorders>
              <w:bottom w:val="single" w:sz="8" w:space="0" w:color="auto"/>
              <w:right w:val="single" w:sz="8" w:space="0" w:color="auto"/>
            </w:tcBorders>
            <w:vAlign w:val="bottom"/>
          </w:tcPr>
          <w:p w:rsidR="005D12B1" w:rsidRDefault="005D12B1" w:rsidP="005D12B1">
            <w:pPr>
              <w:rPr>
                <w:sz w:val="10"/>
                <w:szCs w:val="10"/>
              </w:rPr>
            </w:pPr>
          </w:p>
        </w:tc>
        <w:tc>
          <w:tcPr>
            <w:tcW w:w="2120" w:type="dxa"/>
            <w:tcBorders>
              <w:bottom w:val="single" w:sz="8" w:space="0" w:color="auto"/>
              <w:right w:val="single" w:sz="8" w:space="0" w:color="auto"/>
            </w:tcBorders>
            <w:vAlign w:val="bottom"/>
          </w:tcPr>
          <w:p w:rsidR="005D12B1" w:rsidRDefault="005D12B1" w:rsidP="005D12B1">
            <w:pPr>
              <w:rPr>
                <w:sz w:val="10"/>
                <w:szCs w:val="10"/>
              </w:rPr>
            </w:pPr>
          </w:p>
        </w:tc>
        <w:tc>
          <w:tcPr>
            <w:tcW w:w="0" w:type="dxa"/>
            <w:vAlign w:val="bottom"/>
          </w:tcPr>
          <w:p w:rsidR="005D12B1" w:rsidRDefault="005D12B1" w:rsidP="005D12B1">
            <w:pPr>
              <w:rPr>
                <w:sz w:val="1"/>
                <w:szCs w:val="1"/>
              </w:rPr>
            </w:pPr>
          </w:p>
        </w:tc>
      </w:tr>
      <w:tr w:rsidR="005D12B1" w:rsidTr="005D12B1">
        <w:trPr>
          <w:trHeight w:val="168"/>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45</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351827,48</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2228930,20</w:t>
            </w:r>
          </w:p>
        </w:tc>
        <w:tc>
          <w:tcPr>
            <w:tcW w:w="1560" w:type="dxa"/>
            <w:tcBorders>
              <w:right w:val="single" w:sz="8" w:space="0" w:color="auto"/>
            </w:tcBorders>
            <w:vAlign w:val="bottom"/>
          </w:tcPr>
          <w:p w:rsidR="005D12B1" w:rsidRDefault="005D12B1" w:rsidP="005D12B1">
            <w:pPr>
              <w:spacing w:line="168"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7"/>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0"/>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46</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351563,57</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2229092,52</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8"/>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47</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351585,06</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2229266,60</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7"/>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0"/>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48</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351748,15</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2229592,22</w:t>
            </w:r>
          </w:p>
        </w:tc>
        <w:tc>
          <w:tcPr>
            <w:tcW w:w="1560" w:type="dxa"/>
            <w:tcBorders>
              <w:right w:val="single" w:sz="8" w:space="0" w:color="auto"/>
            </w:tcBorders>
            <w:vAlign w:val="bottom"/>
          </w:tcPr>
          <w:p w:rsidR="005D12B1" w:rsidRDefault="005D12B1" w:rsidP="005D12B1">
            <w:pPr>
              <w:spacing w:line="170"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8"/>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49</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351981,02</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2229415,30</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7"/>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0"/>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50</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352084,78</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2229575,40</w:t>
            </w:r>
          </w:p>
        </w:tc>
        <w:tc>
          <w:tcPr>
            <w:tcW w:w="1560" w:type="dxa"/>
            <w:tcBorders>
              <w:right w:val="single" w:sz="8" w:space="0" w:color="auto"/>
            </w:tcBorders>
            <w:vAlign w:val="bottom"/>
          </w:tcPr>
          <w:p w:rsidR="005D12B1" w:rsidRDefault="005D12B1" w:rsidP="005D12B1">
            <w:pPr>
              <w:spacing w:line="170"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8"/>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51</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351844,29</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2229753,92</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6"/>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spacing w:line="182" w:lineRule="exact"/>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52</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351821,15</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2229742,36</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8"/>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53</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351707,38</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2229798,83</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6"/>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spacing w:line="182" w:lineRule="exact"/>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2"/>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54</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351507,65</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2229943,73</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8"/>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55</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351475,42</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2229951,58</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6"/>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spacing w:line="182" w:lineRule="exact"/>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56</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351400,22</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2229863,00</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8"/>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57</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351363,85</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2229760,54</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6"/>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spacing w:line="182" w:lineRule="exact"/>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58</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351319,23</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2229564,67</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8"/>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59</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351185,07</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2229115,10</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6"/>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spacing w:line="182" w:lineRule="exact"/>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60</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351152,01</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2229056,40</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8"/>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61</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350671,71</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2227980,95</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6"/>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spacing w:line="182" w:lineRule="exact"/>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62</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350558,08</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2227756,93</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9"/>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63</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350551,16</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2227760,62</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6"/>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spacing w:line="182" w:lineRule="exact"/>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64</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350532,94</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2227731,82</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7"/>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2"/>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65</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350485,35</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2227675,44</w:t>
            </w:r>
          </w:p>
        </w:tc>
        <w:tc>
          <w:tcPr>
            <w:tcW w:w="1560" w:type="dxa"/>
            <w:tcBorders>
              <w:right w:val="single" w:sz="8" w:space="0" w:color="auto"/>
            </w:tcBorders>
            <w:vAlign w:val="bottom"/>
          </w:tcPr>
          <w:p w:rsidR="005D12B1" w:rsidRDefault="005D12B1" w:rsidP="005D12B1">
            <w:pPr>
              <w:spacing w:line="172"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6"/>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spacing w:line="182" w:lineRule="exact"/>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66</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350476,92</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2227681,15</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7"/>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2"/>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67</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350444,69</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2227703,92</w:t>
            </w:r>
          </w:p>
        </w:tc>
        <w:tc>
          <w:tcPr>
            <w:tcW w:w="1560" w:type="dxa"/>
            <w:tcBorders>
              <w:right w:val="single" w:sz="8" w:space="0" w:color="auto"/>
            </w:tcBorders>
            <w:vAlign w:val="bottom"/>
          </w:tcPr>
          <w:p w:rsidR="005D12B1" w:rsidRDefault="005D12B1" w:rsidP="005D12B1">
            <w:pPr>
              <w:spacing w:line="172"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6"/>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spacing w:line="182" w:lineRule="exact"/>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68</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350412,86</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2227662,29</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7"/>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2"/>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69</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350365,26</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2227696,51</w:t>
            </w:r>
          </w:p>
        </w:tc>
        <w:tc>
          <w:tcPr>
            <w:tcW w:w="1560" w:type="dxa"/>
            <w:tcBorders>
              <w:right w:val="single" w:sz="8" w:space="0" w:color="auto"/>
            </w:tcBorders>
            <w:vAlign w:val="bottom"/>
          </w:tcPr>
          <w:p w:rsidR="005D12B1" w:rsidRDefault="005D12B1" w:rsidP="005D12B1">
            <w:pPr>
              <w:spacing w:line="172"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6"/>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spacing w:line="182" w:lineRule="exact"/>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70</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350343,21</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2227721,45</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7"/>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3"/>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71</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350291,06</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2227662,91</w:t>
            </w:r>
          </w:p>
        </w:tc>
        <w:tc>
          <w:tcPr>
            <w:tcW w:w="1560" w:type="dxa"/>
            <w:tcBorders>
              <w:right w:val="single" w:sz="8" w:space="0" w:color="auto"/>
            </w:tcBorders>
            <w:vAlign w:val="bottom"/>
          </w:tcPr>
          <w:p w:rsidR="005D12B1" w:rsidRDefault="005D12B1" w:rsidP="005D12B1">
            <w:pPr>
              <w:spacing w:line="173"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6"/>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spacing w:line="182" w:lineRule="exact"/>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72</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350243,48</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2227605,74</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7"/>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2"/>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73</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350334,39</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2227499,28</w:t>
            </w:r>
          </w:p>
        </w:tc>
        <w:tc>
          <w:tcPr>
            <w:tcW w:w="1560" w:type="dxa"/>
            <w:tcBorders>
              <w:right w:val="single" w:sz="8" w:space="0" w:color="auto"/>
            </w:tcBorders>
            <w:vAlign w:val="bottom"/>
          </w:tcPr>
          <w:p w:rsidR="005D12B1" w:rsidRDefault="005D12B1" w:rsidP="005D12B1">
            <w:pPr>
              <w:spacing w:line="172"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6"/>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spacing w:line="182" w:lineRule="exact"/>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74</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350269,64</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2227428,02</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7"/>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2"/>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75</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350164,98</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2227519,32</w:t>
            </w:r>
          </w:p>
        </w:tc>
        <w:tc>
          <w:tcPr>
            <w:tcW w:w="1560" w:type="dxa"/>
            <w:tcBorders>
              <w:right w:val="single" w:sz="8" w:space="0" w:color="auto"/>
            </w:tcBorders>
            <w:vAlign w:val="bottom"/>
          </w:tcPr>
          <w:p w:rsidR="005D12B1" w:rsidRDefault="005D12B1" w:rsidP="005D12B1">
            <w:pPr>
              <w:spacing w:line="172"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6"/>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spacing w:line="182" w:lineRule="exact"/>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76</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349923,94</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2227725,61</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7"/>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2"/>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77</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349667,84</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2227938,41</w:t>
            </w:r>
          </w:p>
        </w:tc>
        <w:tc>
          <w:tcPr>
            <w:tcW w:w="1560" w:type="dxa"/>
            <w:tcBorders>
              <w:right w:val="single" w:sz="8" w:space="0" w:color="auto"/>
            </w:tcBorders>
            <w:vAlign w:val="bottom"/>
          </w:tcPr>
          <w:p w:rsidR="005D12B1" w:rsidRDefault="005D12B1" w:rsidP="005D12B1">
            <w:pPr>
              <w:spacing w:line="172"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6"/>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spacing w:line="182" w:lineRule="exact"/>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78</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349644,68</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2227918,44</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7"/>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0"/>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79</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349603,43</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2227881,30</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8"/>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80</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349735,75</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2227625,48</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7"/>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0"/>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81</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349782,56</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2227503,34</w:t>
            </w:r>
          </w:p>
        </w:tc>
        <w:tc>
          <w:tcPr>
            <w:tcW w:w="1560" w:type="dxa"/>
            <w:tcBorders>
              <w:right w:val="single" w:sz="8" w:space="0" w:color="auto"/>
            </w:tcBorders>
            <w:vAlign w:val="bottom"/>
          </w:tcPr>
          <w:p w:rsidR="005D12B1" w:rsidRDefault="005D12B1" w:rsidP="005D12B1">
            <w:pPr>
              <w:spacing w:line="170"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8"/>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82</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349856,27</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2227580,05</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7"/>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0"/>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83</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349944,57</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2227503,29</w:t>
            </w:r>
          </w:p>
        </w:tc>
        <w:tc>
          <w:tcPr>
            <w:tcW w:w="1560" w:type="dxa"/>
            <w:tcBorders>
              <w:right w:val="single" w:sz="8" w:space="0" w:color="auto"/>
            </w:tcBorders>
            <w:vAlign w:val="bottom"/>
          </w:tcPr>
          <w:p w:rsidR="005D12B1" w:rsidRDefault="005D12B1" w:rsidP="005D12B1">
            <w:pPr>
              <w:spacing w:line="170"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8"/>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bl>
    <w:p w:rsidR="005D12B1" w:rsidRDefault="005D12B1" w:rsidP="005D12B1">
      <w:pPr>
        <w:sectPr w:rsidR="005D12B1">
          <w:pgSz w:w="11900" w:h="16841"/>
          <w:pgMar w:top="831" w:right="566" w:bottom="362" w:left="1440" w:header="0" w:footer="0" w:gutter="0"/>
          <w:cols w:space="720" w:equalWidth="0">
            <w:col w:w="9900"/>
          </w:cols>
        </w:sectPr>
      </w:pPr>
    </w:p>
    <w:tbl>
      <w:tblPr>
        <w:tblW w:w="0" w:type="auto"/>
        <w:tblInd w:w="270" w:type="dxa"/>
        <w:tblLayout w:type="fixed"/>
        <w:tblCellMar>
          <w:left w:w="0" w:type="dxa"/>
          <w:right w:w="0" w:type="dxa"/>
        </w:tblCellMar>
        <w:tblLook w:val="04A0"/>
      </w:tblPr>
      <w:tblGrid>
        <w:gridCol w:w="1440"/>
        <w:gridCol w:w="1420"/>
        <w:gridCol w:w="1420"/>
        <w:gridCol w:w="1560"/>
        <w:gridCol w:w="1700"/>
        <w:gridCol w:w="2120"/>
        <w:gridCol w:w="30"/>
      </w:tblGrid>
      <w:tr w:rsidR="005D12B1" w:rsidTr="005D12B1">
        <w:trPr>
          <w:trHeight w:val="188"/>
        </w:trPr>
        <w:tc>
          <w:tcPr>
            <w:tcW w:w="1440" w:type="dxa"/>
            <w:vMerge w:val="restart"/>
            <w:tcBorders>
              <w:top w:val="single" w:sz="8" w:space="0" w:color="auto"/>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lastRenderedPageBreak/>
              <w:t>84</w:t>
            </w:r>
          </w:p>
        </w:tc>
        <w:tc>
          <w:tcPr>
            <w:tcW w:w="1420" w:type="dxa"/>
            <w:vMerge w:val="restart"/>
            <w:tcBorders>
              <w:top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349920,71</w:t>
            </w:r>
          </w:p>
        </w:tc>
        <w:tc>
          <w:tcPr>
            <w:tcW w:w="1420" w:type="dxa"/>
            <w:vMerge w:val="restart"/>
            <w:tcBorders>
              <w:top w:val="single" w:sz="8" w:space="0" w:color="auto"/>
              <w:right w:val="single" w:sz="8" w:space="0" w:color="auto"/>
            </w:tcBorders>
            <w:vAlign w:val="bottom"/>
          </w:tcPr>
          <w:p w:rsidR="005D12B1" w:rsidRDefault="005D12B1" w:rsidP="005D12B1">
            <w:pPr>
              <w:ind w:right="30"/>
              <w:jc w:val="right"/>
              <w:rPr>
                <w:sz w:val="20"/>
                <w:szCs w:val="20"/>
              </w:rPr>
            </w:pPr>
            <w:r>
              <w:rPr>
                <w:sz w:val="22"/>
                <w:szCs w:val="22"/>
              </w:rPr>
              <w:t>2227468,25</w:t>
            </w:r>
          </w:p>
        </w:tc>
        <w:tc>
          <w:tcPr>
            <w:tcW w:w="1560" w:type="dxa"/>
            <w:tcBorders>
              <w:top w:val="single" w:sz="8" w:space="0" w:color="auto"/>
              <w:right w:val="single" w:sz="8" w:space="0" w:color="auto"/>
            </w:tcBorders>
            <w:vAlign w:val="bottom"/>
          </w:tcPr>
          <w:p w:rsidR="005D12B1" w:rsidRDefault="005D12B1" w:rsidP="005D12B1">
            <w:pPr>
              <w:jc w:val="center"/>
              <w:rPr>
                <w:sz w:val="20"/>
                <w:szCs w:val="20"/>
              </w:rPr>
            </w:pPr>
            <w:r>
              <w:rPr>
                <w:sz w:val="16"/>
                <w:szCs w:val="16"/>
              </w:rPr>
              <w:t>картометрический</w:t>
            </w:r>
          </w:p>
        </w:tc>
        <w:tc>
          <w:tcPr>
            <w:tcW w:w="1700" w:type="dxa"/>
            <w:vMerge w:val="restart"/>
            <w:tcBorders>
              <w:top w:val="single" w:sz="8" w:space="0" w:color="auto"/>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top w:val="single" w:sz="8" w:space="0" w:color="auto"/>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6"/>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spacing w:line="182" w:lineRule="exact"/>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85</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349920,22</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2227386,35</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9"/>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86</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349901,81</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2227361,53</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6"/>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spacing w:line="182" w:lineRule="exact"/>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87</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350019,14</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2227164,05</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8"/>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88</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350020,49</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2227129,11</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6"/>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spacing w:line="182" w:lineRule="exact"/>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89</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349984,91</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2227085,41</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8"/>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90</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349888,81</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2226968,51</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6"/>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spacing w:line="182" w:lineRule="exact"/>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91</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349728,00</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2226763,33</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7"/>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2"/>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92</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349670,92</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2226691,87</w:t>
            </w:r>
          </w:p>
        </w:tc>
        <w:tc>
          <w:tcPr>
            <w:tcW w:w="1560" w:type="dxa"/>
            <w:tcBorders>
              <w:right w:val="single" w:sz="8" w:space="0" w:color="auto"/>
            </w:tcBorders>
            <w:vAlign w:val="bottom"/>
          </w:tcPr>
          <w:p w:rsidR="005D12B1" w:rsidRDefault="005D12B1" w:rsidP="005D12B1">
            <w:pPr>
              <w:spacing w:line="172"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6"/>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spacing w:line="182" w:lineRule="exact"/>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93</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349544,86</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2226528,38</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7"/>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3"/>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94</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349543,12</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2226526,26</w:t>
            </w:r>
          </w:p>
        </w:tc>
        <w:tc>
          <w:tcPr>
            <w:tcW w:w="1560" w:type="dxa"/>
            <w:tcBorders>
              <w:right w:val="single" w:sz="8" w:space="0" w:color="auto"/>
            </w:tcBorders>
            <w:vAlign w:val="bottom"/>
          </w:tcPr>
          <w:p w:rsidR="005D12B1" w:rsidRDefault="005D12B1" w:rsidP="005D12B1">
            <w:pPr>
              <w:spacing w:line="173"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6"/>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spacing w:line="182" w:lineRule="exact"/>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95</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349472,97</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2226616,21</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7"/>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2"/>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96</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349493,08</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2226664,70</w:t>
            </w:r>
          </w:p>
        </w:tc>
        <w:tc>
          <w:tcPr>
            <w:tcW w:w="1560" w:type="dxa"/>
            <w:tcBorders>
              <w:right w:val="single" w:sz="8" w:space="0" w:color="auto"/>
            </w:tcBorders>
            <w:vAlign w:val="bottom"/>
          </w:tcPr>
          <w:p w:rsidR="005D12B1" w:rsidRDefault="005D12B1" w:rsidP="005D12B1">
            <w:pPr>
              <w:spacing w:line="172"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6"/>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spacing w:line="182" w:lineRule="exact"/>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97</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349298,45</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2226861,12</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7"/>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2"/>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98</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349145,70</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2226693,08</w:t>
            </w:r>
          </w:p>
        </w:tc>
        <w:tc>
          <w:tcPr>
            <w:tcW w:w="1560" w:type="dxa"/>
            <w:tcBorders>
              <w:right w:val="single" w:sz="8" w:space="0" w:color="auto"/>
            </w:tcBorders>
            <w:vAlign w:val="bottom"/>
          </w:tcPr>
          <w:p w:rsidR="005D12B1" w:rsidRDefault="005D12B1" w:rsidP="005D12B1">
            <w:pPr>
              <w:spacing w:line="172"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6"/>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spacing w:line="182" w:lineRule="exact"/>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99</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349073,53</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2226620,08</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7"/>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2"/>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100</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348789,07</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2226268,20</w:t>
            </w:r>
          </w:p>
        </w:tc>
        <w:tc>
          <w:tcPr>
            <w:tcW w:w="1560" w:type="dxa"/>
            <w:tcBorders>
              <w:right w:val="single" w:sz="8" w:space="0" w:color="auto"/>
            </w:tcBorders>
            <w:vAlign w:val="bottom"/>
          </w:tcPr>
          <w:p w:rsidR="005D12B1" w:rsidRDefault="005D12B1" w:rsidP="005D12B1">
            <w:pPr>
              <w:spacing w:line="172"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6"/>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spacing w:line="182" w:lineRule="exact"/>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101</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348774,68</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2226143,53</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7"/>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2"/>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102</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348760,37</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2226123,97</w:t>
            </w:r>
          </w:p>
        </w:tc>
        <w:tc>
          <w:tcPr>
            <w:tcW w:w="1560" w:type="dxa"/>
            <w:tcBorders>
              <w:right w:val="single" w:sz="8" w:space="0" w:color="auto"/>
            </w:tcBorders>
            <w:vAlign w:val="bottom"/>
          </w:tcPr>
          <w:p w:rsidR="005D12B1" w:rsidRDefault="005D12B1" w:rsidP="005D12B1">
            <w:pPr>
              <w:spacing w:line="172"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6"/>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spacing w:line="183" w:lineRule="exact"/>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103</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348745,95</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2226142,00</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7"/>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0"/>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104</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348744,95</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2226140,94</w:t>
            </w:r>
          </w:p>
        </w:tc>
        <w:tc>
          <w:tcPr>
            <w:tcW w:w="1560" w:type="dxa"/>
            <w:tcBorders>
              <w:right w:val="single" w:sz="8" w:space="0" w:color="auto"/>
            </w:tcBorders>
            <w:vAlign w:val="bottom"/>
          </w:tcPr>
          <w:p w:rsidR="005D12B1" w:rsidRDefault="005D12B1" w:rsidP="005D12B1">
            <w:pPr>
              <w:spacing w:line="170"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8"/>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105</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348747,65</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2226110,90</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7"/>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0"/>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106</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348750,11</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2226075,73</w:t>
            </w:r>
          </w:p>
        </w:tc>
        <w:tc>
          <w:tcPr>
            <w:tcW w:w="1560" w:type="dxa"/>
            <w:tcBorders>
              <w:right w:val="single" w:sz="8" w:space="0" w:color="auto"/>
            </w:tcBorders>
            <w:vAlign w:val="bottom"/>
          </w:tcPr>
          <w:p w:rsidR="005D12B1" w:rsidRDefault="005D12B1" w:rsidP="005D12B1">
            <w:pPr>
              <w:spacing w:line="170"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8"/>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107</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348648,19</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2226007,15</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7"/>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0"/>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108</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348286,21</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2225673,25</w:t>
            </w:r>
          </w:p>
        </w:tc>
        <w:tc>
          <w:tcPr>
            <w:tcW w:w="1560" w:type="dxa"/>
            <w:tcBorders>
              <w:right w:val="single" w:sz="8" w:space="0" w:color="auto"/>
            </w:tcBorders>
            <w:vAlign w:val="bottom"/>
          </w:tcPr>
          <w:p w:rsidR="005D12B1" w:rsidRDefault="005D12B1" w:rsidP="005D12B1">
            <w:pPr>
              <w:spacing w:line="170"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8"/>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109</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348171,06</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2225561,42</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7"/>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0"/>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110</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348090,34</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2225667,49</w:t>
            </w:r>
          </w:p>
        </w:tc>
        <w:tc>
          <w:tcPr>
            <w:tcW w:w="1560" w:type="dxa"/>
            <w:tcBorders>
              <w:right w:val="single" w:sz="8" w:space="0" w:color="auto"/>
            </w:tcBorders>
            <w:vAlign w:val="bottom"/>
          </w:tcPr>
          <w:p w:rsidR="005D12B1" w:rsidRDefault="005D12B1" w:rsidP="005D12B1">
            <w:pPr>
              <w:spacing w:line="170"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9"/>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111</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347996,96</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2225608,24</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7"/>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0"/>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112</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347919,55</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2225599,43</w:t>
            </w:r>
          </w:p>
        </w:tc>
        <w:tc>
          <w:tcPr>
            <w:tcW w:w="1560" w:type="dxa"/>
            <w:tcBorders>
              <w:right w:val="single" w:sz="8" w:space="0" w:color="auto"/>
            </w:tcBorders>
            <w:vAlign w:val="bottom"/>
          </w:tcPr>
          <w:p w:rsidR="005D12B1" w:rsidRDefault="005D12B1" w:rsidP="005D12B1">
            <w:pPr>
              <w:spacing w:line="170"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8"/>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113</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347898,61</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2225590,89</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7"/>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0"/>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114</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347868,03</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2225635,51</w:t>
            </w:r>
          </w:p>
        </w:tc>
        <w:tc>
          <w:tcPr>
            <w:tcW w:w="1560" w:type="dxa"/>
            <w:tcBorders>
              <w:right w:val="single" w:sz="8" w:space="0" w:color="auto"/>
            </w:tcBorders>
            <w:vAlign w:val="bottom"/>
          </w:tcPr>
          <w:p w:rsidR="005D12B1" w:rsidRDefault="005D12B1" w:rsidP="005D12B1">
            <w:pPr>
              <w:spacing w:line="170"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8"/>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115</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347831,12</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2225751,50</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7"/>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0"/>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116</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347655,09</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2225903,00</w:t>
            </w:r>
          </w:p>
        </w:tc>
        <w:tc>
          <w:tcPr>
            <w:tcW w:w="1560" w:type="dxa"/>
            <w:tcBorders>
              <w:right w:val="single" w:sz="8" w:space="0" w:color="auto"/>
            </w:tcBorders>
            <w:vAlign w:val="bottom"/>
          </w:tcPr>
          <w:p w:rsidR="005D12B1" w:rsidRDefault="005D12B1" w:rsidP="005D12B1">
            <w:pPr>
              <w:spacing w:line="170"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8"/>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117</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347615,97</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2225900,53</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6"/>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spacing w:line="182" w:lineRule="exact"/>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118</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347342,97</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2225590,35</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8"/>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119</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347379,61</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2225548,75</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6"/>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spacing w:line="182" w:lineRule="exact"/>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120</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347394,48</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2225517,06</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8"/>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121</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347402,20</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2225465,26</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6"/>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spacing w:line="182" w:lineRule="exact"/>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122</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347215,62</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2225599,84</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8"/>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123</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347162,26</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2225541,31</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6"/>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spacing w:line="182" w:lineRule="exact"/>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bl>
    <w:p w:rsidR="005D12B1" w:rsidRDefault="005D12B1" w:rsidP="005D12B1">
      <w:pPr>
        <w:sectPr w:rsidR="005D12B1">
          <w:pgSz w:w="11900" w:h="16841"/>
          <w:pgMar w:top="831" w:right="566" w:bottom="295" w:left="1440" w:header="0" w:footer="0" w:gutter="0"/>
          <w:cols w:space="720" w:equalWidth="0">
            <w:col w:w="9900"/>
          </w:cols>
        </w:sectPr>
      </w:pPr>
    </w:p>
    <w:tbl>
      <w:tblPr>
        <w:tblW w:w="0" w:type="auto"/>
        <w:tblInd w:w="270" w:type="dxa"/>
        <w:tblLayout w:type="fixed"/>
        <w:tblCellMar>
          <w:left w:w="0" w:type="dxa"/>
          <w:right w:w="0" w:type="dxa"/>
        </w:tblCellMar>
        <w:tblLook w:val="04A0"/>
      </w:tblPr>
      <w:tblGrid>
        <w:gridCol w:w="1440"/>
        <w:gridCol w:w="1420"/>
        <w:gridCol w:w="1420"/>
        <w:gridCol w:w="1560"/>
        <w:gridCol w:w="1700"/>
        <w:gridCol w:w="2120"/>
        <w:gridCol w:w="30"/>
      </w:tblGrid>
      <w:tr w:rsidR="005D12B1" w:rsidTr="005D12B1">
        <w:trPr>
          <w:trHeight w:val="188"/>
        </w:trPr>
        <w:tc>
          <w:tcPr>
            <w:tcW w:w="1440" w:type="dxa"/>
            <w:vMerge w:val="restart"/>
            <w:tcBorders>
              <w:top w:val="single" w:sz="8" w:space="0" w:color="auto"/>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lastRenderedPageBreak/>
              <w:t>124</w:t>
            </w:r>
          </w:p>
        </w:tc>
        <w:tc>
          <w:tcPr>
            <w:tcW w:w="1420" w:type="dxa"/>
            <w:vMerge w:val="restart"/>
            <w:tcBorders>
              <w:top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347016,80</w:t>
            </w:r>
          </w:p>
        </w:tc>
        <w:tc>
          <w:tcPr>
            <w:tcW w:w="1420" w:type="dxa"/>
            <w:vMerge w:val="restart"/>
            <w:tcBorders>
              <w:top w:val="single" w:sz="8" w:space="0" w:color="auto"/>
              <w:right w:val="single" w:sz="8" w:space="0" w:color="auto"/>
            </w:tcBorders>
            <w:vAlign w:val="bottom"/>
          </w:tcPr>
          <w:p w:rsidR="005D12B1" w:rsidRDefault="005D12B1" w:rsidP="005D12B1">
            <w:pPr>
              <w:ind w:right="30"/>
              <w:jc w:val="right"/>
              <w:rPr>
                <w:sz w:val="20"/>
                <w:szCs w:val="20"/>
              </w:rPr>
            </w:pPr>
            <w:r>
              <w:rPr>
                <w:sz w:val="22"/>
                <w:szCs w:val="22"/>
              </w:rPr>
              <w:t>2225382,34</w:t>
            </w:r>
          </w:p>
        </w:tc>
        <w:tc>
          <w:tcPr>
            <w:tcW w:w="1560" w:type="dxa"/>
            <w:tcBorders>
              <w:top w:val="single" w:sz="8" w:space="0" w:color="auto"/>
              <w:right w:val="single" w:sz="8" w:space="0" w:color="auto"/>
            </w:tcBorders>
            <w:vAlign w:val="bottom"/>
          </w:tcPr>
          <w:p w:rsidR="005D12B1" w:rsidRDefault="005D12B1" w:rsidP="005D12B1">
            <w:pPr>
              <w:jc w:val="center"/>
              <w:rPr>
                <w:sz w:val="20"/>
                <w:szCs w:val="20"/>
              </w:rPr>
            </w:pPr>
            <w:r>
              <w:rPr>
                <w:sz w:val="16"/>
                <w:szCs w:val="16"/>
              </w:rPr>
              <w:t>картометрический</w:t>
            </w:r>
          </w:p>
        </w:tc>
        <w:tc>
          <w:tcPr>
            <w:tcW w:w="1700" w:type="dxa"/>
            <w:vMerge w:val="restart"/>
            <w:tcBorders>
              <w:top w:val="single" w:sz="8" w:space="0" w:color="auto"/>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top w:val="single" w:sz="8" w:space="0" w:color="auto"/>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6"/>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spacing w:line="182" w:lineRule="exact"/>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125</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346895,59</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2225164,18</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9"/>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126</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346849,59</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2225139,38</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6"/>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spacing w:line="182" w:lineRule="exact"/>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127</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346820,11</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2225096,68</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8"/>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128</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346822,59</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2225055,36</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6"/>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spacing w:line="182" w:lineRule="exact"/>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129</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346949,31</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2224760,59</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8"/>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130</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347050,96</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2224636,36</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6"/>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spacing w:line="182" w:lineRule="exact"/>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131</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346874,66</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2224477,13</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7"/>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2"/>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132</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346955,65</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2224378,80</w:t>
            </w:r>
          </w:p>
        </w:tc>
        <w:tc>
          <w:tcPr>
            <w:tcW w:w="1560" w:type="dxa"/>
            <w:tcBorders>
              <w:right w:val="single" w:sz="8" w:space="0" w:color="auto"/>
            </w:tcBorders>
            <w:vAlign w:val="bottom"/>
          </w:tcPr>
          <w:p w:rsidR="005D12B1" w:rsidRDefault="005D12B1" w:rsidP="005D12B1">
            <w:pPr>
              <w:spacing w:line="172"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6"/>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spacing w:line="182" w:lineRule="exact"/>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133</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346973,83</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2224341,05</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7"/>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3"/>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134</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346838,57</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2224295,87</w:t>
            </w:r>
          </w:p>
        </w:tc>
        <w:tc>
          <w:tcPr>
            <w:tcW w:w="1560" w:type="dxa"/>
            <w:tcBorders>
              <w:right w:val="single" w:sz="8" w:space="0" w:color="auto"/>
            </w:tcBorders>
            <w:vAlign w:val="bottom"/>
          </w:tcPr>
          <w:p w:rsidR="005D12B1" w:rsidRDefault="005D12B1" w:rsidP="005D12B1">
            <w:pPr>
              <w:spacing w:line="173"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6"/>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spacing w:line="182" w:lineRule="exact"/>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135</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346819,29</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2224272,45</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7"/>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2"/>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136</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346797,80</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2224220,11</w:t>
            </w:r>
          </w:p>
        </w:tc>
        <w:tc>
          <w:tcPr>
            <w:tcW w:w="1560" w:type="dxa"/>
            <w:tcBorders>
              <w:right w:val="single" w:sz="8" w:space="0" w:color="auto"/>
            </w:tcBorders>
            <w:vAlign w:val="bottom"/>
          </w:tcPr>
          <w:p w:rsidR="005D12B1" w:rsidRDefault="005D12B1" w:rsidP="005D12B1">
            <w:pPr>
              <w:spacing w:line="172"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6"/>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spacing w:line="182" w:lineRule="exact"/>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137</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346759,78</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2224167,77</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7"/>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2"/>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138</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346811,04</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2224057,90</w:t>
            </w:r>
          </w:p>
        </w:tc>
        <w:tc>
          <w:tcPr>
            <w:tcW w:w="1560" w:type="dxa"/>
            <w:tcBorders>
              <w:right w:val="single" w:sz="8" w:space="0" w:color="auto"/>
            </w:tcBorders>
            <w:vAlign w:val="bottom"/>
          </w:tcPr>
          <w:p w:rsidR="005D12B1" w:rsidRDefault="005D12B1" w:rsidP="005D12B1">
            <w:pPr>
              <w:spacing w:line="172"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6"/>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spacing w:line="182" w:lineRule="exact"/>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139</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346814,52</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2224034,85</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7"/>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2"/>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140</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346815,42</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2224033,38</w:t>
            </w:r>
          </w:p>
        </w:tc>
        <w:tc>
          <w:tcPr>
            <w:tcW w:w="1560" w:type="dxa"/>
            <w:tcBorders>
              <w:right w:val="single" w:sz="8" w:space="0" w:color="auto"/>
            </w:tcBorders>
            <w:vAlign w:val="bottom"/>
          </w:tcPr>
          <w:p w:rsidR="005D12B1" w:rsidRDefault="005D12B1" w:rsidP="005D12B1">
            <w:pPr>
              <w:spacing w:line="172"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6"/>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spacing w:line="182" w:lineRule="exact"/>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141</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346646,27</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2223957,85</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7"/>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2"/>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142</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346479,44</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2223891,04</w:t>
            </w:r>
          </w:p>
        </w:tc>
        <w:tc>
          <w:tcPr>
            <w:tcW w:w="1560" w:type="dxa"/>
            <w:tcBorders>
              <w:right w:val="single" w:sz="8" w:space="0" w:color="auto"/>
            </w:tcBorders>
            <w:vAlign w:val="bottom"/>
          </w:tcPr>
          <w:p w:rsidR="005D12B1" w:rsidRDefault="005D12B1" w:rsidP="005D12B1">
            <w:pPr>
              <w:spacing w:line="172"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6"/>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spacing w:line="183" w:lineRule="exact"/>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143</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346480,49</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2223888,79</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7"/>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0"/>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144</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346526,04</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2223781,14</w:t>
            </w:r>
          </w:p>
        </w:tc>
        <w:tc>
          <w:tcPr>
            <w:tcW w:w="1560" w:type="dxa"/>
            <w:tcBorders>
              <w:right w:val="single" w:sz="8" w:space="0" w:color="auto"/>
            </w:tcBorders>
            <w:vAlign w:val="bottom"/>
          </w:tcPr>
          <w:p w:rsidR="005D12B1" w:rsidRDefault="005D12B1" w:rsidP="005D12B1">
            <w:pPr>
              <w:spacing w:line="170"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8"/>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145</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346593,12</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2223803,60</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7"/>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0"/>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146</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346638,57</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2223708,27</w:t>
            </w:r>
          </w:p>
        </w:tc>
        <w:tc>
          <w:tcPr>
            <w:tcW w:w="1560" w:type="dxa"/>
            <w:tcBorders>
              <w:right w:val="single" w:sz="8" w:space="0" w:color="auto"/>
            </w:tcBorders>
            <w:vAlign w:val="bottom"/>
          </w:tcPr>
          <w:p w:rsidR="005D12B1" w:rsidRDefault="005D12B1" w:rsidP="005D12B1">
            <w:pPr>
              <w:spacing w:line="170"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8"/>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147</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346657,72</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2223697,55</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7"/>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0"/>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148</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346676,59</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2223690,91</w:t>
            </w:r>
          </w:p>
        </w:tc>
        <w:tc>
          <w:tcPr>
            <w:tcW w:w="1560" w:type="dxa"/>
            <w:tcBorders>
              <w:right w:val="single" w:sz="8" w:space="0" w:color="auto"/>
            </w:tcBorders>
            <w:vAlign w:val="bottom"/>
          </w:tcPr>
          <w:p w:rsidR="005D12B1" w:rsidRDefault="005D12B1" w:rsidP="005D12B1">
            <w:pPr>
              <w:spacing w:line="170"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8"/>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149</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346741,60</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2223721,77</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7"/>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0"/>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150</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346827,27</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2223709,37</w:t>
            </w:r>
          </w:p>
        </w:tc>
        <w:tc>
          <w:tcPr>
            <w:tcW w:w="1560" w:type="dxa"/>
            <w:tcBorders>
              <w:right w:val="single" w:sz="8" w:space="0" w:color="auto"/>
            </w:tcBorders>
            <w:vAlign w:val="bottom"/>
          </w:tcPr>
          <w:p w:rsidR="005D12B1" w:rsidRDefault="005D12B1" w:rsidP="005D12B1">
            <w:pPr>
              <w:spacing w:line="170"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9"/>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151</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346917,36</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2223757,03</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7"/>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0"/>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152</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346993,11</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2223884,85</w:t>
            </w:r>
          </w:p>
        </w:tc>
        <w:tc>
          <w:tcPr>
            <w:tcW w:w="1560" w:type="dxa"/>
            <w:tcBorders>
              <w:right w:val="single" w:sz="8" w:space="0" w:color="auto"/>
            </w:tcBorders>
            <w:vAlign w:val="bottom"/>
          </w:tcPr>
          <w:p w:rsidR="005D12B1" w:rsidRDefault="005D12B1" w:rsidP="005D12B1">
            <w:pPr>
              <w:spacing w:line="170"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8"/>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153</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347044,08</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2223915,71</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7"/>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0"/>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154</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347084,85</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2223896,70</w:t>
            </w:r>
          </w:p>
        </w:tc>
        <w:tc>
          <w:tcPr>
            <w:tcW w:w="1560" w:type="dxa"/>
            <w:tcBorders>
              <w:right w:val="single" w:sz="8" w:space="0" w:color="auto"/>
            </w:tcBorders>
            <w:vAlign w:val="bottom"/>
          </w:tcPr>
          <w:p w:rsidR="005D12B1" w:rsidRDefault="005D12B1" w:rsidP="005D12B1">
            <w:pPr>
              <w:spacing w:line="170"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8"/>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155</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347105,78</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2223860,06</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7"/>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0"/>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156</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347195,63</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2223914,22</w:t>
            </w:r>
          </w:p>
        </w:tc>
        <w:tc>
          <w:tcPr>
            <w:tcW w:w="1560" w:type="dxa"/>
            <w:tcBorders>
              <w:right w:val="single" w:sz="8" w:space="0" w:color="auto"/>
            </w:tcBorders>
            <w:vAlign w:val="bottom"/>
          </w:tcPr>
          <w:p w:rsidR="005D12B1" w:rsidRDefault="005D12B1" w:rsidP="005D12B1">
            <w:pPr>
              <w:spacing w:line="170"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8"/>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157</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347282,50</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2223964,90</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6"/>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spacing w:line="182" w:lineRule="exact"/>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158</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347439,05</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2224059,92</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8"/>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159</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347501,49</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2224078,92</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6"/>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spacing w:line="182" w:lineRule="exact"/>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160</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347563,93</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2224064,44</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8"/>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161</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347620,94</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2224026,44</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6"/>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spacing w:line="182" w:lineRule="exact"/>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162</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347731,34</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2223922,37</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8"/>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163</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347846,26</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2223824,64</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6"/>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spacing w:line="182" w:lineRule="exact"/>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bl>
    <w:p w:rsidR="005D12B1" w:rsidRDefault="005D12B1" w:rsidP="005D12B1">
      <w:pPr>
        <w:sectPr w:rsidR="005D12B1">
          <w:pgSz w:w="11900" w:h="16841"/>
          <w:pgMar w:top="831" w:right="566" w:bottom="295" w:left="1440" w:header="0" w:footer="0" w:gutter="0"/>
          <w:cols w:space="720" w:equalWidth="0">
            <w:col w:w="9900"/>
          </w:cols>
        </w:sectPr>
      </w:pPr>
    </w:p>
    <w:tbl>
      <w:tblPr>
        <w:tblW w:w="0" w:type="auto"/>
        <w:tblInd w:w="270" w:type="dxa"/>
        <w:tblLayout w:type="fixed"/>
        <w:tblCellMar>
          <w:left w:w="0" w:type="dxa"/>
          <w:right w:w="0" w:type="dxa"/>
        </w:tblCellMar>
        <w:tblLook w:val="04A0"/>
      </w:tblPr>
      <w:tblGrid>
        <w:gridCol w:w="1440"/>
        <w:gridCol w:w="1420"/>
        <w:gridCol w:w="1420"/>
        <w:gridCol w:w="1560"/>
        <w:gridCol w:w="1700"/>
        <w:gridCol w:w="2120"/>
        <w:gridCol w:w="30"/>
      </w:tblGrid>
      <w:tr w:rsidR="005D12B1" w:rsidTr="005D12B1">
        <w:trPr>
          <w:trHeight w:val="188"/>
        </w:trPr>
        <w:tc>
          <w:tcPr>
            <w:tcW w:w="1440" w:type="dxa"/>
            <w:vMerge w:val="restart"/>
            <w:tcBorders>
              <w:top w:val="single" w:sz="8" w:space="0" w:color="auto"/>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lastRenderedPageBreak/>
              <w:t>164</w:t>
            </w:r>
          </w:p>
        </w:tc>
        <w:tc>
          <w:tcPr>
            <w:tcW w:w="1420" w:type="dxa"/>
            <w:vMerge w:val="restart"/>
            <w:tcBorders>
              <w:top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347920,47</w:t>
            </w:r>
          </w:p>
        </w:tc>
        <w:tc>
          <w:tcPr>
            <w:tcW w:w="1420" w:type="dxa"/>
            <w:vMerge w:val="restart"/>
            <w:tcBorders>
              <w:top w:val="single" w:sz="8" w:space="0" w:color="auto"/>
              <w:right w:val="single" w:sz="8" w:space="0" w:color="auto"/>
            </w:tcBorders>
            <w:vAlign w:val="bottom"/>
          </w:tcPr>
          <w:p w:rsidR="005D12B1" w:rsidRDefault="005D12B1" w:rsidP="005D12B1">
            <w:pPr>
              <w:ind w:right="30"/>
              <w:jc w:val="right"/>
              <w:rPr>
                <w:sz w:val="20"/>
                <w:szCs w:val="20"/>
              </w:rPr>
            </w:pPr>
            <w:r>
              <w:rPr>
                <w:sz w:val="22"/>
                <w:szCs w:val="22"/>
              </w:rPr>
              <w:t>2223789,34</w:t>
            </w:r>
          </w:p>
        </w:tc>
        <w:tc>
          <w:tcPr>
            <w:tcW w:w="1560" w:type="dxa"/>
            <w:tcBorders>
              <w:top w:val="single" w:sz="8" w:space="0" w:color="auto"/>
              <w:right w:val="single" w:sz="8" w:space="0" w:color="auto"/>
            </w:tcBorders>
            <w:vAlign w:val="bottom"/>
          </w:tcPr>
          <w:p w:rsidR="005D12B1" w:rsidRDefault="005D12B1" w:rsidP="005D12B1">
            <w:pPr>
              <w:jc w:val="center"/>
              <w:rPr>
                <w:sz w:val="20"/>
                <w:szCs w:val="20"/>
              </w:rPr>
            </w:pPr>
            <w:r>
              <w:rPr>
                <w:sz w:val="16"/>
                <w:szCs w:val="16"/>
              </w:rPr>
              <w:t>картометрический</w:t>
            </w:r>
          </w:p>
        </w:tc>
        <w:tc>
          <w:tcPr>
            <w:tcW w:w="1700" w:type="dxa"/>
            <w:vMerge w:val="restart"/>
            <w:tcBorders>
              <w:top w:val="single" w:sz="8" w:space="0" w:color="auto"/>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top w:val="single" w:sz="8" w:space="0" w:color="auto"/>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6"/>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spacing w:line="182" w:lineRule="exact"/>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165</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347983,81</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2223739,58</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9"/>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166</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347996,96</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2223684,31</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6"/>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spacing w:line="182" w:lineRule="exact"/>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167</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348000,78</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2223659,32</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8"/>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168</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347722,03</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2223438,85</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6"/>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spacing w:line="182" w:lineRule="exact"/>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169</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347670,48</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2223308,85</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8"/>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170</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348091,44</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2222988,45</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6"/>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spacing w:line="182" w:lineRule="exact"/>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171</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348115,14</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2222958,42</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7"/>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2"/>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172</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347827,81</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2222703,33</w:t>
            </w:r>
          </w:p>
        </w:tc>
        <w:tc>
          <w:tcPr>
            <w:tcW w:w="1560" w:type="dxa"/>
            <w:tcBorders>
              <w:right w:val="single" w:sz="8" w:space="0" w:color="auto"/>
            </w:tcBorders>
            <w:vAlign w:val="bottom"/>
          </w:tcPr>
          <w:p w:rsidR="005D12B1" w:rsidRDefault="005D12B1" w:rsidP="005D12B1">
            <w:pPr>
              <w:spacing w:line="172"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6"/>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spacing w:line="182" w:lineRule="exact"/>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173</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347756,74</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2222626,47</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7"/>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3"/>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174</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347602,47</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2222423,99</w:t>
            </w:r>
          </w:p>
        </w:tc>
        <w:tc>
          <w:tcPr>
            <w:tcW w:w="1560" w:type="dxa"/>
            <w:tcBorders>
              <w:right w:val="single" w:sz="8" w:space="0" w:color="auto"/>
            </w:tcBorders>
            <w:vAlign w:val="bottom"/>
          </w:tcPr>
          <w:p w:rsidR="005D12B1" w:rsidRDefault="005D12B1" w:rsidP="005D12B1">
            <w:pPr>
              <w:spacing w:line="173"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6"/>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spacing w:line="182" w:lineRule="exact"/>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175</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347547,10</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2222336,11</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7"/>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2"/>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176</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347523,41</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2222302,78</w:t>
            </w:r>
          </w:p>
        </w:tc>
        <w:tc>
          <w:tcPr>
            <w:tcW w:w="1560" w:type="dxa"/>
            <w:tcBorders>
              <w:right w:val="single" w:sz="8" w:space="0" w:color="auto"/>
            </w:tcBorders>
            <w:vAlign w:val="bottom"/>
          </w:tcPr>
          <w:p w:rsidR="005D12B1" w:rsidRDefault="005D12B1" w:rsidP="005D12B1">
            <w:pPr>
              <w:spacing w:line="172"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6"/>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spacing w:line="182" w:lineRule="exact"/>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177</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347374,98</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2222193,31</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7"/>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2"/>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178</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347439,40</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2222209,06</w:t>
            </w:r>
          </w:p>
        </w:tc>
        <w:tc>
          <w:tcPr>
            <w:tcW w:w="1560" w:type="dxa"/>
            <w:tcBorders>
              <w:right w:val="single" w:sz="8" w:space="0" w:color="auto"/>
            </w:tcBorders>
            <w:vAlign w:val="bottom"/>
          </w:tcPr>
          <w:p w:rsidR="005D12B1" w:rsidRDefault="005D12B1" w:rsidP="005D12B1">
            <w:pPr>
              <w:spacing w:line="172"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6"/>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spacing w:line="182" w:lineRule="exact"/>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179</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347592,55</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2222255,67</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7"/>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2"/>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180</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347684,56</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2222297,54</w:t>
            </w:r>
          </w:p>
        </w:tc>
        <w:tc>
          <w:tcPr>
            <w:tcW w:w="1560" w:type="dxa"/>
            <w:tcBorders>
              <w:right w:val="single" w:sz="8" w:space="0" w:color="auto"/>
            </w:tcBorders>
            <w:vAlign w:val="bottom"/>
          </w:tcPr>
          <w:p w:rsidR="005D12B1" w:rsidRDefault="005D12B1" w:rsidP="005D12B1">
            <w:pPr>
              <w:spacing w:line="172"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6"/>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spacing w:line="182" w:lineRule="exact"/>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181</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347834,50</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2222400,31</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7"/>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2"/>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182</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347905,22</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2222499,20</w:t>
            </w:r>
          </w:p>
        </w:tc>
        <w:tc>
          <w:tcPr>
            <w:tcW w:w="1560" w:type="dxa"/>
            <w:tcBorders>
              <w:right w:val="single" w:sz="8" w:space="0" w:color="auto"/>
            </w:tcBorders>
            <w:vAlign w:val="bottom"/>
          </w:tcPr>
          <w:p w:rsidR="005D12B1" w:rsidRDefault="005D12B1" w:rsidP="005D12B1">
            <w:pPr>
              <w:spacing w:line="172"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6"/>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spacing w:line="183" w:lineRule="exact"/>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183</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347976,85</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2222539,15</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7"/>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0"/>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184</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348017,07</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2222544,38</w:t>
            </w:r>
          </w:p>
        </w:tc>
        <w:tc>
          <w:tcPr>
            <w:tcW w:w="1560" w:type="dxa"/>
            <w:tcBorders>
              <w:right w:val="single" w:sz="8" w:space="0" w:color="auto"/>
            </w:tcBorders>
            <w:vAlign w:val="bottom"/>
          </w:tcPr>
          <w:p w:rsidR="005D12B1" w:rsidRDefault="005D12B1" w:rsidP="005D12B1">
            <w:pPr>
              <w:spacing w:line="170"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8"/>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185</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348263,90</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2222699,74</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7"/>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0"/>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186</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348492,54</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2222538,87</w:t>
            </w:r>
          </w:p>
        </w:tc>
        <w:tc>
          <w:tcPr>
            <w:tcW w:w="1560" w:type="dxa"/>
            <w:tcBorders>
              <w:right w:val="single" w:sz="8" w:space="0" w:color="auto"/>
            </w:tcBorders>
            <w:vAlign w:val="bottom"/>
          </w:tcPr>
          <w:p w:rsidR="005D12B1" w:rsidRDefault="005D12B1" w:rsidP="005D12B1">
            <w:pPr>
              <w:spacing w:line="170"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8"/>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187</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348592,26</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2222560,90</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7"/>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0"/>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188</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348697,22</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2222476,88</w:t>
            </w:r>
          </w:p>
        </w:tc>
        <w:tc>
          <w:tcPr>
            <w:tcW w:w="1560" w:type="dxa"/>
            <w:tcBorders>
              <w:right w:val="single" w:sz="8" w:space="0" w:color="auto"/>
            </w:tcBorders>
            <w:vAlign w:val="bottom"/>
          </w:tcPr>
          <w:p w:rsidR="005D12B1" w:rsidRDefault="005D12B1" w:rsidP="005D12B1">
            <w:pPr>
              <w:spacing w:line="170"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8"/>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189</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348707,97</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2222420,70</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7"/>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0"/>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190</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348817,65</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2222309,34</w:t>
            </w:r>
          </w:p>
        </w:tc>
        <w:tc>
          <w:tcPr>
            <w:tcW w:w="1560" w:type="dxa"/>
            <w:tcBorders>
              <w:right w:val="single" w:sz="8" w:space="0" w:color="auto"/>
            </w:tcBorders>
            <w:vAlign w:val="bottom"/>
          </w:tcPr>
          <w:p w:rsidR="005D12B1" w:rsidRDefault="005D12B1" w:rsidP="005D12B1">
            <w:pPr>
              <w:spacing w:line="170"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9"/>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191</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348838,47</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2222366,14</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7"/>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0"/>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192</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348877,66</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2222358,14</w:t>
            </w:r>
          </w:p>
        </w:tc>
        <w:tc>
          <w:tcPr>
            <w:tcW w:w="1560" w:type="dxa"/>
            <w:tcBorders>
              <w:right w:val="single" w:sz="8" w:space="0" w:color="auto"/>
            </w:tcBorders>
            <w:vAlign w:val="bottom"/>
          </w:tcPr>
          <w:p w:rsidR="005D12B1" w:rsidRDefault="005D12B1" w:rsidP="005D12B1">
            <w:pPr>
              <w:spacing w:line="170"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8"/>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193</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348943,91</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2222528,67</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7"/>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0"/>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194</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349173,46</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2222856,05</w:t>
            </w:r>
          </w:p>
        </w:tc>
        <w:tc>
          <w:tcPr>
            <w:tcW w:w="1560" w:type="dxa"/>
            <w:tcBorders>
              <w:right w:val="single" w:sz="8" w:space="0" w:color="auto"/>
            </w:tcBorders>
            <w:vAlign w:val="bottom"/>
          </w:tcPr>
          <w:p w:rsidR="005D12B1" w:rsidRDefault="005D12B1" w:rsidP="005D12B1">
            <w:pPr>
              <w:spacing w:line="170"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8"/>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195</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348930,50</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2222883,14</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7"/>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0"/>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196</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348762,03</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2222846,25</w:t>
            </w:r>
          </w:p>
        </w:tc>
        <w:tc>
          <w:tcPr>
            <w:tcW w:w="1560" w:type="dxa"/>
            <w:tcBorders>
              <w:right w:val="single" w:sz="8" w:space="0" w:color="auto"/>
            </w:tcBorders>
            <w:vAlign w:val="bottom"/>
          </w:tcPr>
          <w:p w:rsidR="005D12B1" w:rsidRDefault="005D12B1" w:rsidP="005D12B1">
            <w:pPr>
              <w:spacing w:line="170"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8"/>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197</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348738,63</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2222821,12</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6"/>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spacing w:line="182" w:lineRule="exact"/>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198</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348714,67</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2222869,46</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8"/>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199</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348804,69</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2222870,33</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6"/>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spacing w:line="182" w:lineRule="exact"/>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200</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348688,24</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2223081,25</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8"/>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201</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348770,98</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2223333,98</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6"/>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spacing w:line="182" w:lineRule="exact"/>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202</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348947,44</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2223319,84</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8"/>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203</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349018,39</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2223371,03</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6"/>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spacing w:line="182" w:lineRule="exact"/>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bl>
    <w:p w:rsidR="005D12B1" w:rsidRDefault="005D12B1" w:rsidP="005D12B1">
      <w:pPr>
        <w:sectPr w:rsidR="005D12B1">
          <w:pgSz w:w="11900" w:h="16841"/>
          <w:pgMar w:top="831" w:right="566" w:bottom="295" w:left="1440" w:header="0" w:footer="0" w:gutter="0"/>
          <w:cols w:space="720" w:equalWidth="0">
            <w:col w:w="9900"/>
          </w:cols>
        </w:sectPr>
      </w:pPr>
    </w:p>
    <w:tbl>
      <w:tblPr>
        <w:tblW w:w="0" w:type="auto"/>
        <w:tblInd w:w="270" w:type="dxa"/>
        <w:tblLayout w:type="fixed"/>
        <w:tblCellMar>
          <w:left w:w="0" w:type="dxa"/>
          <w:right w:w="0" w:type="dxa"/>
        </w:tblCellMar>
        <w:tblLook w:val="04A0"/>
      </w:tblPr>
      <w:tblGrid>
        <w:gridCol w:w="1440"/>
        <w:gridCol w:w="1420"/>
        <w:gridCol w:w="1420"/>
        <w:gridCol w:w="1560"/>
        <w:gridCol w:w="1700"/>
        <w:gridCol w:w="2120"/>
        <w:gridCol w:w="30"/>
      </w:tblGrid>
      <w:tr w:rsidR="005D12B1" w:rsidTr="005D12B1">
        <w:trPr>
          <w:trHeight w:val="188"/>
        </w:trPr>
        <w:tc>
          <w:tcPr>
            <w:tcW w:w="1440" w:type="dxa"/>
            <w:vMerge w:val="restart"/>
            <w:tcBorders>
              <w:top w:val="single" w:sz="8" w:space="0" w:color="auto"/>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lastRenderedPageBreak/>
              <w:t>204</w:t>
            </w:r>
          </w:p>
        </w:tc>
        <w:tc>
          <w:tcPr>
            <w:tcW w:w="1420" w:type="dxa"/>
            <w:vMerge w:val="restart"/>
            <w:tcBorders>
              <w:top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349049,03</w:t>
            </w:r>
          </w:p>
        </w:tc>
        <w:tc>
          <w:tcPr>
            <w:tcW w:w="1420" w:type="dxa"/>
            <w:vMerge w:val="restart"/>
            <w:tcBorders>
              <w:top w:val="single" w:sz="8" w:space="0" w:color="auto"/>
              <w:right w:val="single" w:sz="8" w:space="0" w:color="auto"/>
            </w:tcBorders>
            <w:vAlign w:val="bottom"/>
          </w:tcPr>
          <w:p w:rsidR="005D12B1" w:rsidRDefault="005D12B1" w:rsidP="005D12B1">
            <w:pPr>
              <w:ind w:right="30"/>
              <w:jc w:val="right"/>
              <w:rPr>
                <w:sz w:val="20"/>
                <w:szCs w:val="20"/>
              </w:rPr>
            </w:pPr>
            <w:r>
              <w:rPr>
                <w:sz w:val="22"/>
                <w:szCs w:val="22"/>
              </w:rPr>
              <w:t>2223350,90</w:t>
            </w:r>
          </w:p>
        </w:tc>
        <w:tc>
          <w:tcPr>
            <w:tcW w:w="1560" w:type="dxa"/>
            <w:tcBorders>
              <w:top w:val="single" w:sz="8" w:space="0" w:color="auto"/>
              <w:right w:val="single" w:sz="8" w:space="0" w:color="auto"/>
            </w:tcBorders>
            <w:vAlign w:val="bottom"/>
          </w:tcPr>
          <w:p w:rsidR="005D12B1" w:rsidRDefault="005D12B1" w:rsidP="005D12B1">
            <w:pPr>
              <w:jc w:val="center"/>
              <w:rPr>
                <w:sz w:val="20"/>
                <w:szCs w:val="20"/>
              </w:rPr>
            </w:pPr>
            <w:r>
              <w:rPr>
                <w:sz w:val="16"/>
                <w:szCs w:val="16"/>
              </w:rPr>
              <w:t>картометрический</w:t>
            </w:r>
          </w:p>
        </w:tc>
        <w:tc>
          <w:tcPr>
            <w:tcW w:w="1700" w:type="dxa"/>
            <w:vMerge w:val="restart"/>
            <w:tcBorders>
              <w:top w:val="single" w:sz="8" w:space="0" w:color="auto"/>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top w:val="single" w:sz="8" w:space="0" w:color="auto"/>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6"/>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spacing w:line="182" w:lineRule="exact"/>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205</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349171,61</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2223494,09</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9"/>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206</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349175,84</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2223587,34</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6"/>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spacing w:line="182" w:lineRule="exact"/>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207</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349231,05</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2223780,78</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8"/>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208</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349530,97</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2224213,29</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6"/>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spacing w:line="182" w:lineRule="exact"/>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209</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349634,07</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2224367,56</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8"/>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210</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349823,00</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2224474,19</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6"/>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spacing w:line="182" w:lineRule="exact"/>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211</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349928,08</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2224521,64</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7"/>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2"/>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212</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350117,73</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2224498,67</w:t>
            </w:r>
          </w:p>
        </w:tc>
        <w:tc>
          <w:tcPr>
            <w:tcW w:w="1560" w:type="dxa"/>
            <w:tcBorders>
              <w:right w:val="single" w:sz="8" w:space="0" w:color="auto"/>
            </w:tcBorders>
            <w:vAlign w:val="bottom"/>
          </w:tcPr>
          <w:p w:rsidR="005D12B1" w:rsidRDefault="005D12B1" w:rsidP="005D12B1">
            <w:pPr>
              <w:spacing w:line="172"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6"/>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spacing w:line="182" w:lineRule="exact"/>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213</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350247,00</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2224632,69</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7"/>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3"/>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214</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350173,79</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2224766,98</w:t>
            </w:r>
          </w:p>
        </w:tc>
        <w:tc>
          <w:tcPr>
            <w:tcW w:w="1560" w:type="dxa"/>
            <w:tcBorders>
              <w:right w:val="single" w:sz="8" w:space="0" w:color="auto"/>
            </w:tcBorders>
            <w:vAlign w:val="bottom"/>
          </w:tcPr>
          <w:p w:rsidR="005D12B1" w:rsidRDefault="005D12B1" w:rsidP="005D12B1">
            <w:pPr>
              <w:spacing w:line="173"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6"/>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spacing w:line="182" w:lineRule="exact"/>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215</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350133,30</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2224765,17</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7"/>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2"/>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216</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350130,32</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2224772,44</w:t>
            </w:r>
          </w:p>
        </w:tc>
        <w:tc>
          <w:tcPr>
            <w:tcW w:w="1560" w:type="dxa"/>
            <w:tcBorders>
              <w:right w:val="single" w:sz="8" w:space="0" w:color="auto"/>
            </w:tcBorders>
            <w:vAlign w:val="bottom"/>
          </w:tcPr>
          <w:p w:rsidR="005D12B1" w:rsidRDefault="005D12B1" w:rsidP="005D12B1">
            <w:pPr>
              <w:spacing w:line="172"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6"/>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spacing w:line="182" w:lineRule="exact"/>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217</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350130,23</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2224772,66</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7"/>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2"/>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218</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350125,45</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2224784,33</w:t>
            </w:r>
          </w:p>
        </w:tc>
        <w:tc>
          <w:tcPr>
            <w:tcW w:w="1560" w:type="dxa"/>
            <w:tcBorders>
              <w:right w:val="single" w:sz="8" w:space="0" w:color="auto"/>
            </w:tcBorders>
            <w:vAlign w:val="bottom"/>
          </w:tcPr>
          <w:p w:rsidR="005D12B1" w:rsidRDefault="005D12B1" w:rsidP="005D12B1">
            <w:pPr>
              <w:spacing w:line="172"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6"/>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spacing w:line="182" w:lineRule="exact"/>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219</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350213,73</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2224804,94</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7"/>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2"/>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220</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350263,32</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2224827,55</w:t>
            </w:r>
          </w:p>
        </w:tc>
        <w:tc>
          <w:tcPr>
            <w:tcW w:w="1560" w:type="dxa"/>
            <w:tcBorders>
              <w:right w:val="single" w:sz="8" w:space="0" w:color="auto"/>
            </w:tcBorders>
            <w:vAlign w:val="bottom"/>
          </w:tcPr>
          <w:p w:rsidR="005D12B1" w:rsidRDefault="005D12B1" w:rsidP="005D12B1">
            <w:pPr>
              <w:spacing w:line="172"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6"/>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spacing w:line="182" w:lineRule="exact"/>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221</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350298,85</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2224812,37</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7"/>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2"/>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222</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350312,88</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2224820,46</w:t>
            </w:r>
          </w:p>
        </w:tc>
        <w:tc>
          <w:tcPr>
            <w:tcW w:w="1560" w:type="dxa"/>
            <w:tcBorders>
              <w:right w:val="single" w:sz="8" w:space="0" w:color="auto"/>
            </w:tcBorders>
            <w:vAlign w:val="bottom"/>
          </w:tcPr>
          <w:p w:rsidR="005D12B1" w:rsidRDefault="005D12B1" w:rsidP="005D12B1">
            <w:pPr>
              <w:spacing w:line="172"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6"/>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spacing w:line="183" w:lineRule="exact"/>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223</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350318,66</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2224824,95</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7"/>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0"/>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224</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350314,63</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2224829,60</w:t>
            </w:r>
          </w:p>
        </w:tc>
        <w:tc>
          <w:tcPr>
            <w:tcW w:w="1560" w:type="dxa"/>
            <w:tcBorders>
              <w:right w:val="single" w:sz="8" w:space="0" w:color="auto"/>
            </w:tcBorders>
            <w:vAlign w:val="bottom"/>
          </w:tcPr>
          <w:p w:rsidR="005D12B1" w:rsidRDefault="005D12B1" w:rsidP="005D12B1">
            <w:pPr>
              <w:spacing w:line="170"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8"/>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225</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350314,99</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2224832,37</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7"/>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0"/>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226</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350311,00</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2224837,74</w:t>
            </w:r>
          </w:p>
        </w:tc>
        <w:tc>
          <w:tcPr>
            <w:tcW w:w="1560" w:type="dxa"/>
            <w:tcBorders>
              <w:right w:val="single" w:sz="8" w:space="0" w:color="auto"/>
            </w:tcBorders>
            <w:vAlign w:val="bottom"/>
          </w:tcPr>
          <w:p w:rsidR="005D12B1" w:rsidRDefault="005D12B1" w:rsidP="005D12B1">
            <w:pPr>
              <w:spacing w:line="170"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8"/>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227</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350303,69</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2224831,76</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7"/>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0"/>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228</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350290,44</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2224825,59</w:t>
            </w:r>
          </w:p>
        </w:tc>
        <w:tc>
          <w:tcPr>
            <w:tcW w:w="1560" w:type="dxa"/>
            <w:tcBorders>
              <w:right w:val="single" w:sz="8" w:space="0" w:color="auto"/>
            </w:tcBorders>
            <w:vAlign w:val="bottom"/>
          </w:tcPr>
          <w:p w:rsidR="005D12B1" w:rsidRDefault="005D12B1" w:rsidP="005D12B1">
            <w:pPr>
              <w:spacing w:line="170"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8"/>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229</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350282,23</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2224834,98</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7"/>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0"/>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230</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350338,09</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2224865,55</w:t>
            </w:r>
          </w:p>
        </w:tc>
        <w:tc>
          <w:tcPr>
            <w:tcW w:w="1560" w:type="dxa"/>
            <w:tcBorders>
              <w:right w:val="single" w:sz="8" w:space="0" w:color="auto"/>
            </w:tcBorders>
            <w:vAlign w:val="bottom"/>
          </w:tcPr>
          <w:p w:rsidR="005D12B1" w:rsidRDefault="005D12B1" w:rsidP="005D12B1">
            <w:pPr>
              <w:spacing w:line="170"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9"/>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231</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350374,91</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2224891,17</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7"/>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0"/>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232</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350406,94</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2224913,60</w:t>
            </w:r>
          </w:p>
        </w:tc>
        <w:tc>
          <w:tcPr>
            <w:tcW w:w="1560" w:type="dxa"/>
            <w:tcBorders>
              <w:right w:val="single" w:sz="8" w:space="0" w:color="auto"/>
            </w:tcBorders>
            <w:vAlign w:val="bottom"/>
          </w:tcPr>
          <w:p w:rsidR="005D12B1" w:rsidRDefault="005D12B1" w:rsidP="005D12B1">
            <w:pPr>
              <w:spacing w:line="170"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8"/>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233</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350421,35</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2224926,39</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7"/>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0"/>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234</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350429,35</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2224940,81</w:t>
            </w:r>
          </w:p>
        </w:tc>
        <w:tc>
          <w:tcPr>
            <w:tcW w:w="1560" w:type="dxa"/>
            <w:tcBorders>
              <w:right w:val="single" w:sz="8" w:space="0" w:color="auto"/>
            </w:tcBorders>
            <w:vAlign w:val="bottom"/>
          </w:tcPr>
          <w:p w:rsidR="005D12B1" w:rsidRDefault="005D12B1" w:rsidP="005D12B1">
            <w:pPr>
              <w:spacing w:line="170"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8"/>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235</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350446,96</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2224958,42</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7"/>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0"/>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236</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350467,78</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2224974,44</w:t>
            </w:r>
          </w:p>
        </w:tc>
        <w:tc>
          <w:tcPr>
            <w:tcW w:w="1560" w:type="dxa"/>
            <w:tcBorders>
              <w:right w:val="single" w:sz="8" w:space="0" w:color="auto"/>
            </w:tcBorders>
            <w:vAlign w:val="bottom"/>
          </w:tcPr>
          <w:p w:rsidR="005D12B1" w:rsidRDefault="005D12B1" w:rsidP="005D12B1">
            <w:pPr>
              <w:spacing w:line="170"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8"/>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237</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350485,39</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2224987,24</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6"/>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spacing w:line="182" w:lineRule="exact"/>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238</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350495,00</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2224998,45</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8"/>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239</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350509,41</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2225006,45</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6"/>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spacing w:line="182" w:lineRule="exact"/>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240</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350528,62</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2225017,66</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8"/>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241</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350543,03</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2225032,06</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6"/>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spacing w:line="182" w:lineRule="exact"/>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242</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350554,24</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2225040,08</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8"/>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243</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350570,25</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2225054,50</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6"/>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spacing w:line="182" w:lineRule="exact"/>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bl>
    <w:p w:rsidR="005D12B1" w:rsidRDefault="005D12B1" w:rsidP="005D12B1">
      <w:pPr>
        <w:sectPr w:rsidR="005D12B1">
          <w:pgSz w:w="11900" w:h="16841"/>
          <w:pgMar w:top="831" w:right="566" w:bottom="295" w:left="1440" w:header="0" w:footer="0" w:gutter="0"/>
          <w:cols w:space="720" w:equalWidth="0">
            <w:col w:w="9900"/>
          </w:cols>
        </w:sectPr>
      </w:pPr>
    </w:p>
    <w:tbl>
      <w:tblPr>
        <w:tblW w:w="0" w:type="auto"/>
        <w:tblInd w:w="270" w:type="dxa"/>
        <w:tblLayout w:type="fixed"/>
        <w:tblCellMar>
          <w:left w:w="0" w:type="dxa"/>
          <w:right w:w="0" w:type="dxa"/>
        </w:tblCellMar>
        <w:tblLook w:val="04A0"/>
      </w:tblPr>
      <w:tblGrid>
        <w:gridCol w:w="1440"/>
        <w:gridCol w:w="1420"/>
        <w:gridCol w:w="1420"/>
        <w:gridCol w:w="1560"/>
        <w:gridCol w:w="1700"/>
        <w:gridCol w:w="2120"/>
        <w:gridCol w:w="30"/>
      </w:tblGrid>
      <w:tr w:rsidR="005D12B1" w:rsidTr="005D12B1">
        <w:trPr>
          <w:trHeight w:val="188"/>
        </w:trPr>
        <w:tc>
          <w:tcPr>
            <w:tcW w:w="1440" w:type="dxa"/>
            <w:vMerge w:val="restart"/>
            <w:tcBorders>
              <w:top w:val="single" w:sz="8" w:space="0" w:color="auto"/>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lastRenderedPageBreak/>
              <w:t>244</w:t>
            </w:r>
          </w:p>
        </w:tc>
        <w:tc>
          <w:tcPr>
            <w:tcW w:w="1420" w:type="dxa"/>
            <w:vMerge w:val="restart"/>
            <w:tcBorders>
              <w:top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350589,07</w:t>
            </w:r>
          </w:p>
        </w:tc>
        <w:tc>
          <w:tcPr>
            <w:tcW w:w="1420" w:type="dxa"/>
            <w:vMerge w:val="restart"/>
            <w:tcBorders>
              <w:top w:val="single" w:sz="8" w:space="0" w:color="auto"/>
              <w:right w:val="single" w:sz="8" w:space="0" w:color="auto"/>
            </w:tcBorders>
            <w:vAlign w:val="bottom"/>
          </w:tcPr>
          <w:p w:rsidR="005D12B1" w:rsidRDefault="005D12B1" w:rsidP="005D12B1">
            <w:pPr>
              <w:ind w:right="30"/>
              <w:jc w:val="right"/>
              <w:rPr>
                <w:sz w:val="20"/>
                <w:szCs w:val="20"/>
              </w:rPr>
            </w:pPr>
            <w:r>
              <w:rPr>
                <w:sz w:val="22"/>
                <w:szCs w:val="22"/>
              </w:rPr>
              <w:t>2225050,85</w:t>
            </w:r>
          </w:p>
        </w:tc>
        <w:tc>
          <w:tcPr>
            <w:tcW w:w="1560" w:type="dxa"/>
            <w:tcBorders>
              <w:top w:val="single" w:sz="8" w:space="0" w:color="auto"/>
              <w:right w:val="single" w:sz="8" w:space="0" w:color="auto"/>
            </w:tcBorders>
            <w:vAlign w:val="bottom"/>
          </w:tcPr>
          <w:p w:rsidR="005D12B1" w:rsidRDefault="005D12B1" w:rsidP="005D12B1">
            <w:pPr>
              <w:jc w:val="center"/>
              <w:rPr>
                <w:sz w:val="20"/>
                <w:szCs w:val="20"/>
              </w:rPr>
            </w:pPr>
            <w:r>
              <w:rPr>
                <w:sz w:val="16"/>
                <w:szCs w:val="16"/>
              </w:rPr>
              <w:t>картометрический</w:t>
            </w:r>
          </w:p>
        </w:tc>
        <w:tc>
          <w:tcPr>
            <w:tcW w:w="1700" w:type="dxa"/>
            <w:vMerge w:val="restart"/>
            <w:tcBorders>
              <w:top w:val="single" w:sz="8" w:space="0" w:color="auto"/>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top w:val="single" w:sz="8" w:space="0" w:color="auto"/>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6"/>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spacing w:line="182" w:lineRule="exact"/>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245</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350607,38</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2225048,99</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9"/>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246</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350648,11</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2225063,37</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6"/>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spacing w:line="182" w:lineRule="exact"/>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247</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350691,12</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2225077,57</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8"/>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248</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350711,95</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2225085,28</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6"/>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spacing w:line="182" w:lineRule="exact"/>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249</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350740,94</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2225099,20</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8"/>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250</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350756,02</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2225111,72</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6"/>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spacing w:line="182" w:lineRule="exact"/>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251</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350935,70</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2225297,04</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7"/>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2"/>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252</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351004,95</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2225347,10</w:t>
            </w:r>
          </w:p>
        </w:tc>
        <w:tc>
          <w:tcPr>
            <w:tcW w:w="1560" w:type="dxa"/>
            <w:tcBorders>
              <w:right w:val="single" w:sz="8" w:space="0" w:color="auto"/>
            </w:tcBorders>
            <w:vAlign w:val="bottom"/>
          </w:tcPr>
          <w:p w:rsidR="005D12B1" w:rsidRDefault="005D12B1" w:rsidP="005D12B1">
            <w:pPr>
              <w:spacing w:line="172"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6"/>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spacing w:line="182" w:lineRule="exact"/>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253</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351080,20</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2225454,76</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7"/>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3"/>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254</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351193,87</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2225511,59</w:t>
            </w:r>
          </w:p>
        </w:tc>
        <w:tc>
          <w:tcPr>
            <w:tcW w:w="1560" w:type="dxa"/>
            <w:tcBorders>
              <w:right w:val="single" w:sz="8" w:space="0" w:color="auto"/>
            </w:tcBorders>
            <w:vAlign w:val="bottom"/>
          </w:tcPr>
          <w:p w:rsidR="005D12B1" w:rsidRDefault="005D12B1" w:rsidP="005D12B1">
            <w:pPr>
              <w:spacing w:line="173"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6"/>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spacing w:line="182" w:lineRule="exact"/>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255</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351220,50</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2225548,04</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7"/>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2"/>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256</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351297,12</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2225575,94</w:t>
            </w:r>
          </w:p>
        </w:tc>
        <w:tc>
          <w:tcPr>
            <w:tcW w:w="1560" w:type="dxa"/>
            <w:tcBorders>
              <w:right w:val="single" w:sz="8" w:space="0" w:color="auto"/>
            </w:tcBorders>
            <w:vAlign w:val="bottom"/>
          </w:tcPr>
          <w:p w:rsidR="005D12B1" w:rsidRDefault="005D12B1" w:rsidP="005D12B1">
            <w:pPr>
              <w:spacing w:line="172"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6"/>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spacing w:line="182" w:lineRule="exact"/>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257</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351444,29</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2225640,54</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7"/>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2"/>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258</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351455,13</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2225650,12</w:t>
            </w:r>
          </w:p>
        </w:tc>
        <w:tc>
          <w:tcPr>
            <w:tcW w:w="1560" w:type="dxa"/>
            <w:tcBorders>
              <w:right w:val="single" w:sz="8" w:space="0" w:color="auto"/>
            </w:tcBorders>
            <w:vAlign w:val="bottom"/>
          </w:tcPr>
          <w:p w:rsidR="005D12B1" w:rsidRDefault="005D12B1" w:rsidP="005D12B1">
            <w:pPr>
              <w:spacing w:line="172"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6"/>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spacing w:line="182" w:lineRule="exact"/>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259</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351507,67</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2225705,74</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7"/>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2"/>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260</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351574,58</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2225789,33</w:t>
            </w:r>
          </w:p>
        </w:tc>
        <w:tc>
          <w:tcPr>
            <w:tcW w:w="1560" w:type="dxa"/>
            <w:tcBorders>
              <w:right w:val="single" w:sz="8" w:space="0" w:color="auto"/>
            </w:tcBorders>
            <w:vAlign w:val="bottom"/>
          </w:tcPr>
          <w:p w:rsidR="005D12B1" w:rsidRDefault="005D12B1" w:rsidP="005D12B1">
            <w:pPr>
              <w:spacing w:line="172"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6"/>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spacing w:line="182" w:lineRule="exact"/>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261</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351579,53</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2225796,07</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7"/>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2"/>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262</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351570,94</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2225802,09</w:t>
            </w:r>
          </w:p>
        </w:tc>
        <w:tc>
          <w:tcPr>
            <w:tcW w:w="1560" w:type="dxa"/>
            <w:tcBorders>
              <w:right w:val="single" w:sz="8" w:space="0" w:color="auto"/>
            </w:tcBorders>
            <w:vAlign w:val="bottom"/>
          </w:tcPr>
          <w:p w:rsidR="005D12B1" w:rsidRDefault="005D12B1" w:rsidP="005D12B1">
            <w:pPr>
              <w:spacing w:line="172"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6"/>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spacing w:line="183" w:lineRule="exact"/>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263</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351659,59</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2225853,03</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7"/>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0"/>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264</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351769,07</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2225931,89</w:t>
            </w:r>
          </w:p>
        </w:tc>
        <w:tc>
          <w:tcPr>
            <w:tcW w:w="1560" w:type="dxa"/>
            <w:tcBorders>
              <w:right w:val="single" w:sz="8" w:space="0" w:color="auto"/>
            </w:tcBorders>
            <w:vAlign w:val="bottom"/>
          </w:tcPr>
          <w:p w:rsidR="005D12B1" w:rsidRDefault="005D12B1" w:rsidP="005D12B1">
            <w:pPr>
              <w:spacing w:line="170"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8"/>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265</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351798,09</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2225948,30</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7"/>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0"/>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266</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351830,91</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2225966,71</w:t>
            </w:r>
          </w:p>
        </w:tc>
        <w:tc>
          <w:tcPr>
            <w:tcW w:w="1560" w:type="dxa"/>
            <w:tcBorders>
              <w:right w:val="single" w:sz="8" w:space="0" w:color="auto"/>
            </w:tcBorders>
            <w:vAlign w:val="bottom"/>
          </w:tcPr>
          <w:p w:rsidR="005D12B1" w:rsidRDefault="005D12B1" w:rsidP="005D12B1">
            <w:pPr>
              <w:spacing w:line="170"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8"/>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267</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351907,16</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2226035,96</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7"/>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0"/>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268</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351955,59</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2226054,37</w:t>
            </w:r>
          </w:p>
        </w:tc>
        <w:tc>
          <w:tcPr>
            <w:tcW w:w="1560" w:type="dxa"/>
            <w:tcBorders>
              <w:right w:val="single" w:sz="8" w:space="0" w:color="auto"/>
            </w:tcBorders>
            <w:vAlign w:val="bottom"/>
          </w:tcPr>
          <w:p w:rsidR="005D12B1" w:rsidRDefault="005D12B1" w:rsidP="005D12B1">
            <w:pPr>
              <w:spacing w:line="170"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8"/>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269</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352053,50</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2226047,58</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7"/>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0"/>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270</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352083,52</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2226054,74</w:t>
            </w:r>
          </w:p>
        </w:tc>
        <w:tc>
          <w:tcPr>
            <w:tcW w:w="1560" w:type="dxa"/>
            <w:tcBorders>
              <w:right w:val="single" w:sz="8" w:space="0" w:color="auto"/>
            </w:tcBorders>
            <w:vAlign w:val="bottom"/>
          </w:tcPr>
          <w:p w:rsidR="005D12B1" w:rsidRDefault="005D12B1" w:rsidP="005D12B1">
            <w:pPr>
              <w:spacing w:line="170"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9"/>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271</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352100,42</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2226071,72</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7"/>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0"/>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272</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352013,14</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2226095,24</w:t>
            </w:r>
          </w:p>
        </w:tc>
        <w:tc>
          <w:tcPr>
            <w:tcW w:w="1560" w:type="dxa"/>
            <w:tcBorders>
              <w:right w:val="single" w:sz="8" w:space="0" w:color="auto"/>
            </w:tcBorders>
            <w:vAlign w:val="bottom"/>
          </w:tcPr>
          <w:p w:rsidR="005D12B1" w:rsidRDefault="005D12B1" w:rsidP="005D12B1">
            <w:pPr>
              <w:spacing w:line="170"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8"/>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273</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351962,27</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2226123,91</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7"/>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0"/>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274</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351951,95</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2226138,83</w:t>
            </w:r>
          </w:p>
        </w:tc>
        <w:tc>
          <w:tcPr>
            <w:tcW w:w="1560" w:type="dxa"/>
            <w:tcBorders>
              <w:right w:val="single" w:sz="8" w:space="0" w:color="auto"/>
            </w:tcBorders>
            <w:vAlign w:val="bottom"/>
          </w:tcPr>
          <w:p w:rsidR="005D12B1" w:rsidRDefault="005D12B1" w:rsidP="005D12B1">
            <w:pPr>
              <w:spacing w:line="170"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8"/>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275</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352006,75</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2226210,42</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7"/>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0"/>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276</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352360,83</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2226700,46</w:t>
            </w:r>
          </w:p>
        </w:tc>
        <w:tc>
          <w:tcPr>
            <w:tcW w:w="1560" w:type="dxa"/>
            <w:tcBorders>
              <w:right w:val="single" w:sz="8" w:space="0" w:color="auto"/>
            </w:tcBorders>
            <w:vAlign w:val="bottom"/>
          </w:tcPr>
          <w:p w:rsidR="005D12B1" w:rsidRDefault="005D12B1" w:rsidP="005D12B1">
            <w:pPr>
              <w:spacing w:line="170"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8"/>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277</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352398,96</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2226752,43</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6"/>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spacing w:line="182" w:lineRule="exact"/>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278</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352404,11</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2226756,06</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8"/>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279</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352397,53</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2226771,10</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6"/>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spacing w:line="182" w:lineRule="exact"/>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280</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352392,22</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2226893,13</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8"/>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281</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352298,12</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2227038,94</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6"/>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spacing w:line="182" w:lineRule="exact"/>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282</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352276,48</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2227195,06</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8"/>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left w:val="single" w:sz="8" w:space="0" w:color="auto"/>
              <w:right w:val="single" w:sz="8" w:space="0" w:color="auto"/>
            </w:tcBorders>
            <w:vAlign w:val="bottom"/>
          </w:tcPr>
          <w:p w:rsidR="005D12B1" w:rsidRDefault="005D12B1" w:rsidP="005D12B1">
            <w:pPr>
              <w:ind w:right="10"/>
              <w:jc w:val="right"/>
              <w:rPr>
                <w:sz w:val="20"/>
                <w:szCs w:val="20"/>
              </w:rPr>
            </w:pPr>
            <w:r>
              <w:rPr>
                <w:sz w:val="22"/>
                <w:szCs w:val="22"/>
              </w:rPr>
              <w:t>283</w:t>
            </w:r>
          </w:p>
        </w:tc>
        <w:tc>
          <w:tcPr>
            <w:tcW w:w="1420" w:type="dxa"/>
            <w:vMerge w:val="restart"/>
            <w:tcBorders>
              <w:right w:val="single" w:sz="8" w:space="0" w:color="auto"/>
            </w:tcBorders>
            <w:vAlign w:val="bottom"/>
          </w:tcPr>
          <w:p w:rsidR="005D12B1" w:rsidRDefault="005D12B1" w:rsidP="005D12B1">
            <w:pPr>
              <w:ind w:right="10"/>
              <w:jc w:val="right"/>
              <w:rPr>
                <w:sz w:val="20"/>
                <w:szCs w:val="20"/>
              </w:rPr>
            </w:pPr>
            <w:r>
              <w:rPr>
                <w:sz w:val="22"/>
                <w:szCs w:val="22"/>
              </w:rPr>
              <w:t>352261,00</w:t>
            </w:r>
          </w:p>
        </w:tc>
        <w:tc>
          <w:tcPr>
            <w:tcW w:w="1420" w:type="dxa"/>
            <w:vMerge w:val="restart"/>
            <w:tcBorders>
              <w:right w:val="single" w:sz="8" w:space="0" w:color="auto"/>
            </w:tcBorders>
            <w:vAlign w:val="bottom"/>
          </w:tcPr>
          <w:p w:rsidR="005D12B1" w:rsidRDefault="005D12B1" w:rsidP="005D12B1">
            <w:pPr>
              <w:ind w:right="30"/>
              <w:jc w:val="right"/>
              <w:rPr>
                <w:sz w:val="20"/>
                <w:szCs w:val="20"/>
              </w:rPr>
            </w:pPr>
            <w:r>
              <w:rPr>
                <w:sz w:val="22"/>
                <w:szCs w:val="22"/>
              </w:rPr>
              <w:t>2227298,23</w:t>
            </w:r>
          </w:p>
        </w:tc>
        <w:tc>
          <w:tcPr>
            <w:tcW w:w="1560" w:type="dxa"/>
            <w:tcBorders>
              <w:right w:val="single" w:sz="8" w:space="0" w:color="auto"/>
            </w:tcBorders>
            <w:vAlign w:val="bottom"/>
          </w:tcPr>
          <w:p w:rsidR="005D12B1" w:rsidRDefault="005D12B1" w:rsidP="005D12B1">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5D12B1" w:rsidRDefault="005D12B1" w:rsidP="005D12B1">
            <w:pPr>
              <w:ind w:right="630"/>
              <w:jc w:val="right"/>
              <w:rPr>
                <w:sz w:val="20"/>
                <w:szCs w:val="20"/>
              </w:rPr>
            </w:pPr>
            <w:r>
              <w:rPr>
                <w:sz w:val="22"/>
                <w:szCs w:val="22"/>
              </w:rPr>
              <w:t>0,1</w:t>
            </w:r>
          </w:p>
        </w:tc>
        <w:tc>
          <w:tcPr>
            <w:tcW w:w="2120" w:type="dxa"/>
            <w:vMerge w:val="restart"/>
            <w:tcBorders>
              <w:right w:val="single" w:sz="8" w:space="0" w:color="auto"/>
            </w:tcBorders>
            <w:vAlign w:val="bottom"/>
          </w:tcPr>
          <w:p w:rsidR="005D12B1" w:rsidRDefault="005D12B1" w:rsidP="005D12B1">
            <w:pPr>
              <w:ind w:right="930"/>
              <w:jc w:val="right"/>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6"/>
        </w:trPr>
        <w:tc>
          <w:tcPr>
            <w:tcW w:w="1440" w:type="dxa"/>
            <w:vMerge/>
            <w:tcBorders>
              <w:left w:val="single" w:sz="8" w:space="0" w:color="auto"/>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560" w:type="dxa"/>
            <w:tcBorders>
              <w:bottom w:val="single" w:sz="8" w:space="0" w:color="auto"/>
              <w:right w:val="single" w:sz="8" w:space="0" w:color="auto"/>
            </w:tcBorders>
            <w:vAlign w:val="bottom"/>
          </w:tcPr>
          <w:p w:rsidR="005D12B1" w:rsidRDefault="005D12B1" w:rsidP="005D12B1">
            <w:pPr>
              <w:spacing w:line="182" w:lineRule="exact"/>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5D12B1" w:rsidRDefault="005D12B1" w:rsidP="005D12B1">
            <w:pPr>
              <w:rPr>
                <w:sz w:val="16"/>
                <w:szCs w:val="16"/>
              </w:rPr>
            </w:pPr>
          </w:p>
        </w:tc>
        <w:tc>
          <w:tcPr>
            <w:tcW w:w="2120" w:type="dxa"/>
            <w:vMerge/>
            <w:tcBorders>
              <w:bottom w:val="single" w:sz="8" w:space="0" w:color="auto"/>
              <w:right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bl>
    <w:p w:rsidR="005D12B1" w:rsidRDefault="005D12B1" w:rsidP="005D12B1">
      <w:pPr>
        <w:sectPr w:rsidR="005D12B1">
          <w:pgSz w:w="11900" w:h="16841"/>
          <w:pgMar w:top="831" w:right="566" w:bottom="295" w:left="1440" w:header="0" w:footer="0" w:gutter="0"/>
          <w:cols w:space="720" w:equalWidth="0">
            <w:col w:w="9900"/>
          </w:cols>
        </w:sectPr>
      </w:pPr>
    </w:p>
    <w:tbl>
      <w:tblPr>
        <w:tblW w:w="0" w:type="auto"/>
        <w:tblInd w:w="260" w:type="dxa"/>
        <w:tblLayout w:type="fixed"/>
        <w:tblCellMar>
          <w:left w:w="0" w:type="dxa"/>
          <w:right w:w="0" w:type="dxa"/>
        </w:tblCellMar>
        <w:tblLook w:val="04A0"/>
      </w:tblPr>
      <w:tblGrid>
        <w:gridCol w:w="1440"/>
        <w:gridCol w:w="1420"/>
        <w:gridCol w:w="1420"/>
        <w:gridCol w:w="1600"/>
        <w:gridCol w:w="1660"/>
        <w:gridCol w:w="2100"/>
        <w:gridCol w:w="20"/>
      </w:tblGrid>
      <w:tr w:rsidR="005D12B1" w:rsidTr="005D12B1">
        <w:trPr>
          <w:trHeight w:val="188"/>
        </w:trPr>
        <w:tc>
          <w:tcPr>
            <w:tcW w:w="1440" w:type="dxa"/>
            <w:vMerge w:val="restart"/>
            <w:tcBorders>
              <w:top w:val="single" w:sz="8" w:space="0" w:color="auto"/>
              <w:right w:val="single" w:sz="8" w:space="0" w:color="auto"/>
            </w:tcBorders>
            <w:vAlign w:val="bottom"/>
          </w:tcPr>
          <w:p w:rsidR="005D12B1" w:rsidRDefault="005D12B1" w:rsidP="005D12B1">
            <w:pPr>
              <w:ind w:right="8"/>
              <w:jc w:val="right"/>
              <w:rPr>
                <w:sz w:val="20"/>
                <w:szCs w:val="20"/>
              </w:rPr>
            </w:pPr>
            <w:r>
              <w:rPr>
                <w:sz w:val="22"/>
                <w:szCs w:val="22"/>
              </w:rPr>
              <w:lastRenderedPageBreak/>
              <w:t>284</w:t>
            </w:r>
          </w:p>
        </w:tc>
        <w:tc>
          <w:tcPr>
            <w:tcW w:w="1420" w:type="dxa"/>
            <w:vMerge w:val="restart"/>
            <w:tcBorders>
              <w:top w:val="single" w:sz="8" w:space="0" w:color="auto"/>
              <w:right w:val="single" w:sz="8" w:space="0" w:color="auto"/>
            </w:tcBorders>
            <w:vAlign w:val="bottom"/>
          </w:tcPr>
          <w:p w:rsidR="005D12B1" w:rsidRDefault="005D12B1" w:rsidP="005D12B1">
            <w:pPr>
              <w:ind w:right="9"/>
              <w:jc w:val="right"/>
              <w:rPr>
                <w:sz w:val="20"/>
                <w:szCs w:val="20"/>
              </w:rPr>
            </w:pPr>
            <w:r>
              <w:rPr>
                <w:sz w:val="22"/>
                <w:szCs w:val="22"/>
              </w:rPr>
              <w:t>352271,18</w:t>
            </w:r>
          </w:p>
        </w:tc>
        <w:tc>
          <w:tcPr>
            <w:tcW w:w="1420" w:type="dxa"/>
            <w:vMerge w:val="restart"/>
            <w:tcBorders>
              <w:top w:val="single" w:sz="8" w:space="0" w:color="auto"/>
              <w:right w:val="single" w:sz="8" w:space="0" w:color="auto"/>
            </w:tcBorders>
            <w:vAlign w:val="bottom"/>
          </w:tcPr>
          <w:p w:rsidR="005D12B1" w:rsidRDefault="005D12B1" w:rsidP="005D12B1">
            <w:pPr>
              <w:ind w:right="29"/>
              <w:jc w:val="right"/>
              <w:rPr>
                <w:sz w:val="20"/>
                <w:szCs w:val="20"/>
              </w:rPr>
            </w:pPr>
            <w:r>
              <w:rPr>
                <w:sz w:val="22"/>
                <w:szCs w:val="22"/>
              </w:rPr>
              <w:t>2227368,05</w:t>
            </w:r>
          </w:p>
        </w:tc>
        <w:tc>
          <w:tcPr>
            <w:tcW w:w="1600" w:type="dxa"/>
            <w:tcBorders>
              <w:top w:val="single" w:sz="8" w:space="0" w:color="auto"/>
              <w:right w:val="single" w:sz="8" w:space="0" w:color="auto"/>
            </w:tcBorders>
            <w:vAlign w:val="bottom"/>
          </w:tcPr>
          <w:p w:rsidR="005D12B1" w:rsidRDefault="005D12B1" w:rsidP="005D12B1">
            <w:pPr>
              <w:ind w:right="16"/>
              <w:jc w:val="center"/>
              <w:rPr>
                <w:sz w:val="20"/>
                <w:szCs w:val="20"/>
              </w:rPr>
            </w:pPr>
            <w:r>
              <w:rPr>
                <w:sz w:val="16"/>
                <w:szCs w:val="16"/>
              </w:rPr>
              <w:t>картометрический</w:t>
            </w:r>
          </w:p>
        </w:tc>
        <w:tc>
          <w:tcPr>
            <w:tcW w:w="1660" w:type="dxa"/>
            <w:vMerge w:val="restart"/>
            <w:tcBorders>
              <w:top w:val="single" w:sz="8" w:space="0" w:color="auto"/>
              <w:right w:val="single" w:sz="8" w:space="0" w:color="auto"/>
            </w:tcBorders>
            <w:vAlign w:val="bottom"/>
          </w:tcPr>
          <w:p w:rsidR="005D12B1" w:rsidRDefault="005D12B1" w:rsidP="005D12B1">
            <w:pPr>
              <w:jc w:val="center"/>
              <w:rPr>
                <w:sz w:val="20"/>
                <w:szCs w:val="20"/>
              </w:rPr>
            </w:pPr>
            <w:r>
              <w:rPr>
                <w:sz w:val="22"/>
                <w:szCs w:val="22"/>
              </w:rPr>
              <w:t>0,1</w:t>
            </w:r>
          </w:p>
        </w:tc>
        <w:tc>
          <w:tcPr>
            <w:tcW w:w="2100" w:type="dxa"/>
            <w:vMerge w:val="restart"/>
            <w:tcBorders>
              <w:top w:val="single" w:sz="8" w:space="0" w:color="auto"/>
            </w:tcBorders>
            <w:vAlign w:val="bottom"/>
          </w:tcPr>
          <w:p w:rsidR="005D12B1" w:rsidRDefault="005D12B1" w:rsidP="005D12B1">
            <w:pPr>
              <w:jc w:val="center"/>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6"/>
        </w:trPr>
        <w:tc>
          <w:tcPr>
            <w:tcW w:w="144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600" w:type="dxa"/>
            <w:tcBorders>
              <w:bottom w:val="single" w:sz="8" w:space="0" w:color="auto"/>
              <w:right w:val="single" w:sz="8" w:space="0" w:color="auto"/>
            </w:tcBorders>
            <w:vAlign w:val="bottom"/>
          </w:tcPr>
          <w:p w:rsidR="005D12B1" w:rsidRDefault="005D12B1" w:rsidP="005D12B1">
            <w:pPr>
              <w:spacing w:line="182" w:lineRule="exact"/>
              <w:jc w:val="center"/>
              <w:rPr>
                <w:sz w:val="20"/>
                <w:szCs w:val="20"/>
              </w:rPr>
            </w:pPr>
            <w:r>
              <w:rPr>
                <w:w w:val="98"/>
                <w:sz w:val="16"/>
                <w:szCs w:val="16"/>
              </w:rPr>
              <w:t>метод</w:t>
            </w:r>
          </w:p>
        </w:tc>
        <w:tc>
          <w:tcPr>
            <w:tcW w:w="1660" w:type="dxa"/>
            <w:vMerge/>
            <w:tcBorders>
              <w:bottom w:val="single" w:sz="8" w:space="0" w:color="auto"/>
              <w:right w:val="single" w:sz="8" w:space="0" w:color="auto"/>
            </w:tcBorders>
            <w:vAlign w:val="bottom"/>
          </w:tcPr>
          <w:p w:rsidR="005D12B1" w:rsidRDefault="005D12B1" w:rsidP="005D12B1">
            <w:pPr>
              <w:rPr>
                <w:sz w:val="16"/>
                <w:szCs w:val="16"/>
              </w:rPr>
            </w:pPr>
          </w:p>
        </w:tc>
        <w:tc>
          <w:tcPr>
            <w:tcW w:w="2100" w:type="dxa"/>
            <w:vMerge/>
            <w:tcBorders>
              <w:bottom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right w:val="single" w:sz="8" w:space="0" w:color="auto"/>
            </w:tcBorders>
            <w:vAlign w:val="bottom"/>
          </w:tcPr>
          <w:p w:rsidR="005D12B1" w:rsidRDefault="005D12B1" w:rsidP="005D12B1">
            <w:pPr>
              <w:ind w:right="8"/>
              <w:jc w:val="right"/>
              <w:rPr>
                <w:sz w:val="20"/>
                <w:szCs w:val="20"/>
              </w:rPr>
            </w:pPr>
            <w:r>
              <w:rPr>
                <w:sz w:val="22"/>
                <w:szCs w:val="22"/>
              </w:rPr>
              <w:t>285</w:t>
            </w:r>
          </w:p>
        </w:tc>
        <w:tc>
          <w:tcPr>
            <w:tcW w:w="1420" w:type="dxa"/>
            <w:vMerge w:val="restart"/>
            <w:tcBorders>
              <w:right w:val="single" w:sz="8" w:space="0" w:color="auto"/>
            </w:tcBorders>
            <w:vAlign w:val="bottom"/>
          </w:tcPr>
          <w:p w:rsidR="005D12B1" w:rsidRDefault="005D12B1" w:rsidP="005D12B1">
            <w:pPr>
              <w:ind w:right="9"/>
              <w:jc w:val="right"/>
              <w:rPr>
                <w:sz w:val="20"/>
                <w:szCs w:val="20"/>
              </w:rPr>
            </w:pPr>
            <w:r>
              <w:rPr>
                <w:sz w:val="22"/>
                <w:szCs w:val="22"/>
              </w:rPr>
              <w:t>352268,77</w:t>
            </w:r>
          </w:p>
        </w:tc>
        <w:tc>
          <w:tcPr>
            <w:tcW w:w="1420" w:type="dxa"/>
            <w:vMerge w:val="restart"/>
            <w:tcBorders>
              <w:right w:val="single" w:sz="8" w:space="0" w:color="auto"/>
            </w:tcBorders>
            <w:vAlign w:val="bottom"/>
          </w:tcPr>
          <w:p w:rsidR="005D12B1" w:rsidRDefault="005D12B1" w:rsidP="005D12B1">
            <w:pPr>
              <w:ind w:right="29"/>
              <w:jc w:val="right"/>
              <w:rPr>
                <w:sz w:val="20"/>
                <w:szCs w:val="20"/>
              </w:rPr>
            </w:pPr>
            <w:r>
              <w:rPr>
                <w:sz w:val="22"/>
                <w:szCs w:val="22"/>
              </w:rPr>
              <w:t>2227489,82</w:t>
            </w:r>
          </w:p>
        </w:tc>
        <w:tc>
          <w:tcPr>
            <w:tcW w:w="1600" w:type="dxa"/>
            <w:tcBorders>
              <w:right w:val="single" w:sz="8" w:space="0" w:color="auto"/>
            </w:tcBorders>
            <w:vAlign w:val="bottom"/>
          </w:tcPr>
          <w:p w:rsidR="005D12B1" w:rsidRDefault="005D12B1" w:rsidP="005D12B1">
            <w:pPr>
              <w:spacing w:line="171" w:lineRule="exact"/>
              <w:ind w:right="16"/>
              <w:jc w:val="center"/>
              <w:rPr>
                <w:sz w:val="20"/>
                <w:szCs w:val="20"/>
              </w:rPr>
            </w:pPr>
            <w:r>
              <w:rPr>
                <w:sz w:val="16"/>
                <w:szCs w:val="16"/>
              </w:rPr>
              <w:t>картометрический</w:t>
            </w:r>
          </w:p>
        </w:tc>
        <w:tc>
          <w:tcPr>
            <w:tcW w:w="1660" w:type="dxa"/>
            <w:vMerge w:val="restart"/>
            <w:tcBorders>
              <w:right w:val="single" w:sz="8" w:space="0" w:color="auto"/>
            </w:tcBorders>
            <w:vAlign w:val="bottom"/>
          </w:tcPr>
          <w:p w:rsidR="005D12B1" w:rsidRDefault="005D12B1" w:rsidP="005D12B1">
            <w:pPr>
              <w:jc w:val="center"/>
              <w:rPr>
                <w:sz w:val="20"/>
                <w:szCs w:val="20"/>
              </w:rPr>
            </w:pPr>
            <w:r>
              <w:rPr>
                <w:sz w:val="22"/>
                <w:szCs w:val="22"/>
              </w:rPr>
              <w:t>0,1</w:t>
            </w:r>
          </w:p>
        </w:tc>
        <w:tc>
          <w:tcPr>
            <w:tcW w:w="2100" w:type="dxa"/>
            <w:vMerge w:val="restart"/>
            <w:vAlign w:val="bottom"/>
          </w:tcPr>
          <w:p w:rsidR="005D12B1" w:rsidRDefault="005D12B1" w:rsidP="005D12B1">
            <w:pPr>
              <w:jc w:val="center"/>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9"/>
        </w:trPr>
        <w:tc>
          <w:tcPr>
            <w:tcW w:w="144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60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660" w:type="dxa"/>
            <w:vMerge/>
            <w:tcBorders>
              <w:bottom w:val="single" w:sz="8" w:space="0" w:color="auto"/>
              <w:right w:val="single" w:sz="8" w:space="0" w:color="auto"/>
            </w:tcBorders>
            <w:vAlign w:val="bottom"/>
          </w:tcPr>
          <w:p w:rsidR="005D12B1" w:rsidRDefault="005D12B1" w:rsidP="005D12B1">
            <w:pPr>
              <w:rPr>
                <w:sz w:val="16"/>
                <w:szCs w:val="16"/>
              </w:rPr>
            </w:pPr>
          </w:p>
        </w:tc>
        <w:tc>
          <w:tcPr>
            <w:tcW w:w="2100" w:type="dxa"/>
            <w:vMerge/>
            <w:tcBorders>
              <w:bottom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right w:val="single" w:sz="8" w:space="0" w:color="auto"/>
            </w:tcBorders>
            <w:vAlign w:val="bottom"/>
          </w:tcPr>
          <w:p w:rsidR="005D12B1" w:rsidRDefault="005D12B1" w:rsidP="005D12B1">
            <w:pPr>
              <w:ind w:right="8"/>
              <w:jc w:val="right"/>
              <w:rPr>
                <w:sz w:val="20"/>
                <w:szCs w:val="20"/>
              </w:rPr>
            </w:pPr>
            <w:r>
              <w:rPr>
                <w:sz w:val="22"/>
                <w:szCs w:val="22"/>
              </w:rPr>
              <w:t>286</w:t>
            </w:r>
          </w:p>
        </w:tc>
        <w:tc>
          <w:tcPr>
            <w:tcW w:w="1420" w:type="dxa"/>
            <w:vMerge w:val="restart"/>
            <w:tcBorders>
              <w:right w:val="single" w:sz="8" w:space="0" w:color="auto"/>
            </w:tcBorders>
            <w:vAlign w:val="bottom"/>
          </w:tcPr>
          <w:p w:rsidR="005D12B1" w:rsidRDefault="005D12B1" w:rsidP="005D12B1">
            <w:pPr>
              <w:ind w:right="9"/>
              <w:jc w:val="right"/>
              <w:rPr>
                <w:sz w:val="20"/>
                <w:szCs w:val="20"/>
              </w:rPr>
            </w:pPr>
            <w:r>
              <w:rPr>
                <w:sz w:val="22"/>
                <w:szCs w:val="22"/>
              </w:rPr>
              <w:t>352283,04</w:t>
            </w:r>
          </w:p>
        </w:tc>
        <w:tc>
          <w:tcPr>
            <w:tcW w:w="1420" w:type="dxa"/>
            <w:vMerge w:val="restart"/>
            <w:tcBorders>
              <w:right w:val="single" w:sz="8" w:space="0" w:color="auto"/>
            </w:tcBorders>
            <w:vAlign w:val="bottom"/>
          </w:tcPr>
          <w:p w:rsidR="005D12B1" w:rsidRDefault="005D12B1" w:rsidP="005D12B1">
            <w:pPr>
              <w:ind w:right="29"/>
              <w:jc w:val="right"/>
              <w:rPr>
                <w:sz w:val="20"/>
                <w:szCs w:val="20"/>
              </w:rPr>
            </w:pPr>
            <w:r>
              <w:rPr>
                <w:sz w:val="22"/>
                <w:szCs w:val="22"/>
              </w:rPr>
              <w:t>2227592,50</w:t>
            </w:r>
          </w:p>
        </w:tc>
        <w:tc>
          <w:tcPr>
            <w:tcW w:w="1600" w:type="dxa"/>
            <w:tcBorders>
              <w:right w:val="single" w:sz="8" w:space="0" w:color="auto"/>
            </w:tcBorders>
            <w:vAlign w:val="bottom"/>
          </w:tcPr>
          <w:p w:rsidR="005D12B1" w:rsidRDefault="005D12B1" w:rsidP="005D12B1">
            <w:pPr>
              <w:spacing w:line="171" w:lineRule="exact"/>
              <w:ind w:right="16"/>
              <w:jc w:val="center"/>
              <w:rPr>
                <w:sz w:val="20"/>
                <w:szCs w:val="20"/>
              </w:rPr>
            </w:pPr>
            <w:r>
              <w:rPr>
                <w:sz w:val="16"/>
                <w:szCs w:val="16"/>
              </w:rPr>
              <w:t>картометрический</w:t>
            </w:r>
          </w:p>
        </w:tc>
        <w:tc>
          <w:tcPr>
            <w:tcW w:w="1660" w:type="dxa"/>
            <w:vMerge w:val="restart"/>
            <w:tcBorders>
              <w:right w:val="single" w:sz="8" w:space="0" w:color="auto"/>
            </w:tcBorders>
            <w:vAlign w:val="bottom"/>
          </w:tcPr>
          <w:p w:rsidR="005D12B1" w:rsidRDefault="005D12B1" w:rsidP="005D12B1">
            <w:pPr>
              <w:jc w:val="center"/>
              <w:rPr>
                <w:sz w:val="20"/>
                <w:szCs w:val="20"/>
              </w:rPr>
            </w:pPr>
            <w:r>
              <w:rPr>
                <w:sz w:val="22"/>
                <w:szCs w:val="22"/>
              </w:rPr>
              <w:t>0,1</w:t>
            </w:r>
          </w:p>
        </w:tc>
        <w:tc>
          <w:tcPr>
            <w:tcW w:w="2100" w:type="dxa"/>
            <w:vMerge w:val="restart"/>
            <w:vAlign w:val="bottom"/>
          </w:tcPr>
          <w:p w:rsidR="005D12B1" w:rsidRDefault="005D12B1" w:rsidP="005D12B1">
            <w:pPr>
              <w:jc w:val="center"/>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6"/>
        </w:trPr>
        <w:tc>
          <w:tcPr>
            <w:tcW w:w="144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600" w:type="dxa"/>
            <w:tcBorders>
              <w:bottom w:val="single" w:sz="8" w:space="0" w:color="auto"/>
              <w:right w:val="single" w:sz="8" w:space="0" w:color="auto"/>
            </w:tcBorders>
            <w:vAlign w:val="bottom"/>
          </w:tcPr>
          <w:p w:rsidR="005D12B1" w:rsidRDefault="005D12B1" w:rsidP="005D12B1">
            <w:pPr>
              <w:spacing w:line="182" w:lineRule="exact"/>
              <w:jc w:val="center"/>
              <w:rPr>
                <w:sz w:val="20"/>
                <w:szCs w:val="20"/>
              </w:rPr>
            </w:pPr>
            <w:r>
              <w:rPr>
                <w:w w:val="98"/>
                <w:sz w:val="16"/>
                <w:szCs w:val="16"/>
              </w:rPr>
              <w:t>метод</w:t>
            </w:r>
          </w:p>
        </w:tc>
        <w:tc>
          <w:tcPr>
            <w:tcW w:w="1660" w:type="dxa"/>
            <w:vMerge/>
            <w:tcBorders>
              <w:bottom w:val="single" w:sz="8" w:space="0" w:color="auto"/>
              <w:right w:val="single" w:sz="8" w:space="0" w:color="auto"/>
            </w:tcBorders>
            <w:vAlign w:val="bottom"/>
          </w:tcPr>
          <w:p w:rsidR="005D12B1" w:rsidRDefault="005D12B1" w:rsidP="005D12B1">
            <w:pPr>
              <w:rPr>
                <w:sz w:val="16"/>
                <w:szCs w:val="16"/>
              </w:rPr>
            </w:pPr>
          </w:p>
        </w:tc>
        <w:tc>
          <w:tcPr>
            <w:tcW w:w="2100" w:type="dxa"/>
            <w:vMerge/>
            <w:tcBorders>
              <w:bottom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right w:val="single" w:sz="8" w:space="0" w:color="auto"/>
            </w:tcBorders>
            <w:vAlign w:val="bottom"/>
          </w:tcPr>
          <w:p w:rsidR="005D12B1" w:rsidRDefault="005D12B1" w:rsidP="005D12B1">
            <w:pPr>
              <w:ind w:right="8"/>
              <w:jc w:val="right"/>
              <w:rPr>
                <w:sz w:val="20"/>
                <w:szCs w:val="20"/>
              </w:rPr>
            </w:pPr>
            <w:r>
              <w:rPr>
                <w:sz w:val="22"/>
                <w:szCs w:val="22"/>
              </w:rPr>
              <w:t>287</w:t>
            </w:r>
          </w:p>
        </w:tc>
        <w:tc>
          <w:tcPr>
            <w:tcW w:w="1420" w:type="dxa"/>
            <w:vMerge w:val="restart"/>
            <w:tcBorders>
              <w:right w:val="single" w:sz="8" w:space="0" w:color="auto"/>
            </w:tcBorders>
            <w:vAlign w:val="bottom"/>
          </w:tcPr>
          <w:p w:rsidR="005D12B1" w:rsidRDefault="005D12B1" w:rsidP="005D12B1">
            <w:pPr>
              <w:ind w:right="9"/>
              <w:jc w:val="right"/>
              <w:rPr>
                <w:sz w:val="20"/>
                <w:szCs w:val="20"/>
              </w:rPr>
            </w:pPr>
            <w:r>
              <w:rPr>
                <w:sz w:val="22"/>
                <w:szCs w:val="22"/>
              </w:rPr>
              <w:t>352292,88</w:t>
            </w:r>
          </w:p>
        </w:tc>
        <w:tc>
          <w:tcPr>
            <w:tcW w:w="1420" w:type="dxa"/>
            <w:vMerge w:val="restart"/>
            <w:tcBorders>
              <w:right w:val="single" w:sz="8" w:space="0" w:color="auto"/>
            </w:tcBorders>
            <w:vAlign w:val="bottom"/>
          </w:tcPr>
          <w:p w:rsidR="005D12B1" w:rsidRDefault="005D12B1" w:rsidP="005D12B1">
            <w:pPr>
              <w:ind w:right="29"/>
              <w:jc w:val="right"/>
              <w:rPr>
                <w:sz w:val="20"/>
                <w:szCs w:val="20"/>
              </w:rPr>
            </w:pPr>
            <w:r>
              <w:rPr>
                <w:sz w:val="22"/>
                <w:szCs w:val="22"/>
              </w:rPr>
              <w:t>2227659,09</w:t>
            </w:r>
          </w:p>
        </w:tc>
        <w:tc>
          <w:tcPr>
            <w:tcW w:w="1600" w:type="dxa"/>
            <w:tcBorders>
              <w:right w:val="single" w:sz="8" w:space="0" w:color="auto"/>
            </w:tcBorders>
            <w:vAlign w:val="bottom"/>
          </w:tcPr>
          <w:p w:rsidR="005D12B1" w:rsidRDefault="005D12B1" w:rsidP="005D12B1">
            <w:pPr>
              <w:spacing w:line="171" w:lineRule="exact"/>
              <w:ind w:right="16"/>
              <w:jc w:val="center"/>
              <w:rPr>
                <w:sz w:val="20"/>
                <w:szCs w:val="20"/>
              </w:rPr>
            </w:pPr>
            <w:r>
              <w:rPr>
                <w:sz w:val="16"/>
                <w:szCs w:val="16"/>
              </w:rPr>
              <w:t>картометрический</w:t>
            </w:r>
          </w:p>
        </w:tc>
        <w:tc>
          <w:tcPr>
            <w:tcW w:w="1660" w:type="dxa"/>
            <w:vMerge w:val="restart"/>
            <w:tcBorders>
              <w:right w:val="single" w:sz="8" w:space="0" w:color="auto"/>
            </w:tcBorders>
            <w:vAlign w:val="bottom"/>
          </w:tcPr>
          <w:p w:rsidR="005D12B1" w:rsidRDefault="005D12B1" w:rsidP="005D12B1">
            <w:pPr>
              <w:jc w:val="center"/>
              <w:rPr>
                <w:sz w:val="20"/>
                <w:szCs w:val="20"/>
              </w:rPr>
            </w:pPr>
            <w:r>
              <w:rPr>
                <w:sz w:val="22"/>
                <w:szCs w:val="22"/>
              </w:rPr>
              <w:t>0,1</w:t>
            </w:r>
          </w:p>
        </w:tc>
        <w:tc>
          <w:tcPr>
            <w:tcW w:w="2100" w:type="dxa"/>
            <w:vMerge w:val="restart"/>
            <w:vAlign w:val="bottom"/>
          </w:tcPr>
          <w:p w:rsidR="005D12B1" w:rsidRDefault="005D12B1" w:rsidP="005D12B1">
            <w:pPr>
              <w:jc w:val="center"/>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8"/>
        </w:trPr>
        <w:tc>
          <w:tcPr>
            <w:tcW w:w="144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60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660" w:type="dxa"/>
            <w:vMerge/>
            <w:tcBorders>
              <w:bottom w:val="single" w:sz="8" w:space="0" w:color="auto"/>
              <w:right w:val="single" w:sz="8" w:space="0" w:color="auto"/>
            </w:tcBorders>
            <w:vAlign w:val="bottom"/>
          </w:tcPr>
          <w:p w:rsidR="005D12B1" w:rsidRDefault="005D12B1" w:rsidP="005D12B1">
            <w:pPr>
              <w:rPr>
                <w:sz w:val="16"/>
                <w:szCs w:val="16"/>
              </w:rPr>
            </w:pPr>
          </w:p>
        </w:tc>
        <w:tc>
          <w:tcPr>
            <w:tcW w:w="2100" w:type="dxa"/>
            <w:vMerge/>
            <w:tcBorders>
              <w:bottom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right w:val="single" w:sz="8" w:space="0" w:color="auto"/>
            </w:tcBorders>
            <w:vAlign w:val="bottom"/>
          </w:tcPr>
          <w:p w:rsidR="005D12B1" w:rsidRDefault="005D12B1" w:rsidP="005D12B1">
            <w:pPr>
              <w:ind w:right="8"/>
              <w:jc w:val="right"/>
              <w:rPr>
                <w:sz w:val="20"/>
                <w:szCs w:val="20"/>
              </w:rPr>
            </w:pPr>
            <w:r>
              <w:rPr>
                <w:sz w:val="22"/>
                <w:szCs w:val="22"/>
              </w:rPr>
              <w:t>288</w:t>
            </w:r>
          </w:p>
        </w:tc>
        <w:tc>
          <w:tcPr>
            <w:tcW w:w="1420" w:type="dxa"/>
            <w:vMerge w:val="restart"/>
            <w:tcBorders>
              <w:right w:val="single" w:sz="8" w:space="0" w:color="auto"/>
            </w:tcBorders>
            <w:vAlign w:val="bottom"/>
          </w:tcPr>
          <w:p w:rsidR="005D12B1" w:rsidRDefault="005D12B1" w:rsidP="005D12B1">
            <w:pPr>
              <w:ind w:right="9"/>
              <w:jc w:val="right"/>
              <w:rPr>
                <w:sz w:val="20"/>
                <w:szCs w:val="20"/>
              </w:rPr>
            </w:pPr>
            <w:r>
              <w:rPr>
                <w:sz w:val="22"/>
                <w:szCs w:val="22"/>
              </w:rPr>
              <w:t>352296,46</w:t>
            </w:r>
          </w:p>
        </w:tc>
        <w:tc>
          <w:tcPr>
            <w:tcW w:w="1420" w:type="dxa"/>
            <w:vMerge w:val="restart"/>
            <w:tcBorders>
              <w:right w:val="single" w:sz="8" w:space="0" w:color="auto"/>
            </w:tcBorders>
            <w:vAlign w:val="bottom"/>
          </w:tcPr>
          <w:p w:rsidR="005D12B1" w:rsidRDefault="005D12B1" w:rsidP="005D12B1">
            <w:pPr>
              <w:ind w:right="29"/>
              <w:jc w:val="right"/>
              <w:rPr>
                <w:sz w:val="20"/>
                <w:szCs w:val="20"/>
              </w:rPr>
            </w:pPr>
            <w:r>
              <w:rPr>
                <w:sz w:val="22"/>
                <w:szCs w:val="22"/>
              </w:rPr>
              <w:t>2227681,31</w:t>
            </w:r>
          </w:p>
        </w:tc>
        <w:tc>
          <w:tcPr>
            <w:tcW w:w="1600" w:type="dxa"/>
            <w:tcBorders>
              <w:right w:val="single" w:sz="8" w:space="0" w:color="auto"/>
            </w:tcBorders>
            <w:vAlign w:val="bottom"/>
          </w:tcPr>
          <w:p w:rsidR="005D12B1" w:rsidRDefault="005D12B1" w:rsidP="005D12B1">
            <w:pPr>
              <w:spacing w:line="171" w:lineRule="exact"/>
              <w:ind w:right="16"/>
              <w:jc w:val="center"/>
              <w:rPr>
                <w:sz w:val="20"/>
                <w:szCs w:val="20"/>
              </w:rPr>
            </w:pPr>
            <w:r>
              <w:rPr>
                <w:sz w:val="16"/>
                <w:szCs w:val="16"/>
              </w:rPr>
              <w:t>картометрический</w:t>
            </w:r>
          </w:p>
        </w:tc>
        <w:tc>
          <w:tcPr>
            <w:tcW w:w="1660" w:type="dxa"/>
            <w:vMerge w:val="restart"/>
            <w:tcBorders>
              <w:right w:val="single" w:sz="8" w:space="0" w:color="auto"/>
            </w:tcBorders>
            <w:vAlign w:val="bottom"/>
          </w:tcPr>
          <w:p w:rsidR="005D12B1" w:rsidRDefault="005D12B1" w:rsidP="005D12B1">
            <w:pPr>
              <w:jc w:val="center"/>
              <w:rPr>
                <w:sz w:val="20"/>
                <w:szCs w:val="20"/>
              </w:rPr>
            </w:pPr>
            <w:r>
              <w:rPr>
                <w:sz w:val="22"/>
                <w:szCs w:val="22"/>
              </w:rPr>
              <w:t>0,1</w:t>
            </w:r>
          </w:p>
        </w:tc>
        <w:tc>
          <w:tcPr>
            <w:tcW w:w="2100" w:type="dxa"/>
            <w:vMerge w:val="restart"/>
            <w:vAlign w:val="bottom"/>
          </w:tcPr>
          <w:p w:rsidR="005D12B1" w:rsidRDefault="005D12B1" w:rsidP="005D12B1">
            <w:pPr>
              <w:jc w:val="center"/>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6"/>
        </w:trPr>
        <w:tc>
          <w:tcPr>
            <w:tcW w:w="144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600" w:type="dxa"/>
            <w:tcBorders>
              <w:bottom w:val="single" w:sz="8" w:space="0" w:color="auto"/>
              <w:right w:val="single" w:sz="8" w:space="0" w:color="auto"/>
            </w:tcBorders>
            <w:vAlign w:val="bottom"/>
          </w:tcPr>
          <w:p w:rsidR="005D12B1" w:rsidRDefault="005D12B1" w:rsidP="005D12B1">
            <w:pPr>
              <w:spacing w:line="182" w:lineRule="exact"/>
              <w:jc w:val="center"/>
              <w:rPr>
                <w:sz w:val="20"/>
                <w:szCs w:val="20"/>
              </w:rPr>
            </w:pPr>
            <w:r>
              <w:rPr>
                <w:w w:val="98"/>
                <w:sz w:val="16"/>
                <w:szCs w:val="16"/>
              </w:rPr>
              <w:t>метод</w:t>
            </w:r>
          </w:p>
        </w:tc>
        <w:tc>
          <w:tcPr>
            <w:tcW w:w="1660" w:type="dxa"/>
            <w:vMerge/>
            <w:tcBorders>
              <w:bottom w:val="single" w:sz="8" w:space="0" w:color="auto"/>
              <w:right w:val="single" w:sz="8" w:space="0" w:color="auto"/>
            </w:tcBorders>
            <w:vAlign w:val="bottom"/>
          </w:tcPr>
          <w:p w:rsidR="005D12B1" w:rsidRDefault="005D12B1" w:rsidP="005D12B1">
            <w:pPr>
              <w:rPr>
                <w:sz w:val="16"/>
                <w:szCs w:val="16"/>
              </w:rPr>
            </w:pPr>
          </w:p>
        </w:tc>
        <w:tc>
          <w:tcPr>
            <w:tcW w:w="2100" w:type="dxa"/>
            <w:vMerge/>
            <w:tcBorders>
              <w:bottom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right w:val="single" w:sz="8" w:space="0" w:color="auto"/>
            </w:tcBorders>
            <w:vAlign w:val="bottom"/>
          </w:tcPr>
          <w:p w:rsidR="005D12B1" w:rsidRDefault="005D12B1" w:rsidP="005D12B1">
            <w:pPr>
              <w:ind w:right="8"/>
              <w:jc w:val="right"/>
              <w:rPr>
                <w:sz w:val="20"/>
                <w:szCs w:val="20"/>
              </w:rPr>
            </w:pPr>
            <w:r>
              <w:rPr>
                <w:sz w:val="22"/>
                <w:szCs w:val="22"/>
              </w:rPr>
              <w:t>289</w:t>
            </w:r>
          </w:p>
        </w:tc>
        <w:tc>
          <w:tcPr>
            <w:tcW w:w="1420" w:type="dxa"/>
            <w:vMerge w:val="restart"/>
            <w:tcBorders>
              <w:right w:val="single" w:sz="8" w:space="0" w:color="auto"/>
            </w:tcBorders>
            <w:vAlign w:val="bottom"/>
          </w:tcPr>
          <w:p w:rsidR="005D12B1" w:rsidRDefault="005D12B1" w:rsidP="005D12B1">
            <w:pPr>
              <w:ind w:right="9"/>
              <w:jc w:val="right"/>
              <w:rPr>
                <w:sz w:val="20"/>
                <w:szCs w:val="20"/>
              </w:rPr>
            </w:pPr>
            <w:r>
              <w:rPr>
                <w:sz w:val="22"/>
                <w:szCs w:val="22"/>
              </w:rPr>
              <w:t>352317,65</w:t>
            </w:r>
          </w:p>
        </w:tc>
        <w:tc>
          <w:tcPr>
            <w:tcW w:w="1420" w:type="dxa"/>
            <w:vMerge w:val="restart"/>
            <w:tcBorders>
              <w:right w:val="single" w:sz="8" w:space="0" w:color="auto"/>
            </w:tcBorders>
            <w:vAlign w:val="bottom"/>
          </w:tcPr>
          <w:p w:rsidR="005D12B1" w:rsidRDefault="005D12B1" w:rsidP="005D12B1">
            <w:pPr>
              <w:ind w:right="29"/>
              <w:jc w:val="right"/>
              <w:rPr>
                <w:sz w:val="20"/>
                <w:szCs w:val="20"/>
              </w:rPr>
            </w:pPr>
            <w:r>
              <w:rPr>
                <w:sz w:val="22"/>
                <w:szCs w:val="22"/>
              </w:rPr>
              <w:t>2227722,90</w:t>
            </w:r>
          </w:p>
        </w:tc>
        <w:tc>
          <w:tcPr>
            <w:tcW w:w="1600" w:type="dxa"/>
            <w:tcBorders>
              <w:right w:val="single" w:sz="8" w:space="0" w:color="auto"/>
            </w:tcBorders>
            <w:vAlign w:val="bottom"/>
          </w:tcPr>
          <w:p w:rsidR="005D12B1" w:rsidRDefault="005D12B1" w:rsidP="005D12B1">
            <w:pPr>
              <w:spacing w:line="171" w:lineRule="exact"/>
              <w:ind w:right="16"/>
              <w:jc w:val="center"/>
              <w:rPr>
                <w:sz w:val="20"/>
                <w:szCs w:val="20"/>
              </w:rPr>
            </w:pPr>
            <w:r>
              <w:rPr>
                <w:sz w:val="16"/>
                <w:szCs w:val="16"/>
              </w:rPr>
              <w:t>картометрический</w:t>
            </w:r>
          </w:p>
        </w:tc>
        <w:tc>
          <w:tcPr>
            <w:tcW w:w="1660" w:type="dxa"/>
            <w:vMerge w:val="restart"/>
            <w:tcBorders>
              <w:right w:val="single" w:sz="8" w:space="0" w:color="auto"/>
            </w:tcBorders>
            <w:vAlign w:val="bottom"/>
          </w:tcPr>
          <w:p w:rsidR="005D12B1" w:rsidRDefault="005D12B1" w:rsidP="005D12B1">
            <w:pPr>
              <w:jc w:val="center"/>
              <w:rPr>
                <w:sz w:val="20"/>
                <w:szCs w:val="20"/>
              </w:rPr>
            </w:pPr>
            <w:r>
              <w:rPr>
                <w:sz w:val="22"/>
                <w:szCs w:val="22"/>
              </w:rPr>
              <w:t>0,1</w:t>
            </w:r>
          </w:p>
        </w:tc>
        <w:tc>
          <w:tcPr>
            <w:tcW w:w="2100" w:type="dxa"/>
            <w:vMerge w:val="restart"/>
            <w:vAlign w:val="bottom"/>
          </w:tcPr>
          <w:p w:rsidR="005D12B1" w:rsidRDefault="005D12B1" w:rsidP="005D12B1">
            <w:pPr>
              <w:jc w:val="center"/>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8"/>
        </w:trPr>
        <w:tc>
          <w:tcPr>
            <w:tcW w:w="144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60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660" w:type="dxa"/>
            <w:vMerge/>
            <w:tcBorders>
              <w:bottom w:val="single" w:sz="8" w:space="0" w:color="auto"/>
              <w:right w:val="single" w:sz="8" w:space="0" w:color="auto"/>
            </w:tcBorders>
            <w:vAlign w:val="bottom"/>
          </w:tcPr>
          <w:p w:rsidR="005D12B1" w:rsidRDefault="005D12B1" w:rsidP="005D12B1">
            <w:pPr>
              <w:rPr>
                <w:sz w:val="16"/>
                <w:szCs w:val="16"/>
              </w:rPr>
            </w:pPr>
          </w:p>
        </w:tc>
        <w:tc>
          <w:tcPr>
            <w:tcW w:w="2100" w:type="dxa"/>
            <w:vMerge/>
            <w:tcBorders>
              <w:bottom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right w:val="single" w:sz="8" w:space="0" w:color="auto"/>
            </w:tcBorders>
            <w:vAlign w:val="bottom"/>
          </w:tcPr>
          <w:p w:rsidR="005D12B1" w:rsidRDefault="005D12B1" w:rsidP="005D12B1">
            <w:pPr>
              <w:ind w:right="8"/>
              <w:jc w:val="right"/>
              <w:rPr>
                <w:sz w:val="20"/>
                <w:szCs w:val="20"/>
              </w:rPr>
            </w:pPr>
            <w:r>
              <w:rPr>
                <w:sz w:val="22"/>
                <w:szCs w:val="22"/>
              </w:rPr>
              <w:t>290</w:t>
            </w:r>
          </w:p>
        </w:tc>
        <w:tc>
          <w:tcPr>
            <w:tcW w:w="1420" w:type="dxa"/>
            <w:vMerge w:val="restart"/>
            <w:tcBorders>
              <w:right w:val="single" w:sz="8" w:space="0" w:color="auto"/>
            </w:tcBorders>
            <w:vAlign w:val="bottom"/>
          </w:tcPr>
          <w:p w:rsidR="005D12B1" w:rsidRDefault="005D12B1" w:rsidP="005D12B1">
            <w:pPr>
              <w:ind w:right="9"/>
              <w:jc w:val="right"/>
              <w:rPr>
                <w:sz w:val="20"/>
                <w:szCs w:val="20"/>
              </w:rPr>
            </w:pPr>
            <w:r>
              <w:rPr>
                <w:sz w:val="22"/>
                <w:szCs w:val="22"/>
              </w:rPr>
              <w:t>352393,70</w:t>
            </w:r>
          </w:p>
        </w:tc>
        <w:tc>
          <w:tcPr>
            <w:tcW w:w="1420" w:type="dxa"/>
            <w:vMerge w:val="restart"/>
            <w:tcBorders>
              <w:right w:val="single" w:sz="8" w:space="0" w:color="auto"/>
            </w:tcBorders>
            <w:vAlign w:val="bottom"/>
          </w:tcPr>
          <w:p w:rsidR="005D12B1" w:rsidRDefault="005D12B1" w:rsidP="005D12B1">
            <w:pPr>
              <w:ind w:right="29"/>
              <w:jc w:val="right"/>
              <w:rPr>
                <w:sz w:val="20"/>
                <w:szCs w:val="20"/>
              </w:rPr>
            </w:pPr>
            <w:r>
              <w:rPr>
                <w:sz w:val="22"/>
                <w:szCs w:val="22"/>
              </w:rPr>
              <w:t>2227760,93</w:t>
            </w:r>
          </w:p>
        </w:tc>
        <w:tc>
          <w:tcPr>
            <w:tcW w:w="1600" w:type="dxa"/>
            <w:tcBorders>
              <w:right w:val="single" w:sz="8" w:space="0" w:color="auto"/>
            </w:tcBorders>
            <w:vAlign w:val="bottom"/>
          </w:tcPr>
          <w:p w:rsidR="005D12B1" w:rsidRDefault="005D12B1" w:rsidP="005D12B1">
            <w:pPr>
              <w:spacing w:line="171" w:lineRule="exact"/>
              <w:ind w:right="16"/>
              <w:jc w:val="center"/>
              <w:rPr>
                <w:sz w:val="20"/>
                <w:szCs w:val="20"/>
              </w:rPr>
            </w:pPr>
            <w:r>
              <w:rPr>
                <w:sz w:val="16"/>
                <w:szCs w:val="16"/>
              </w:rPr>
              <w:t>картометрический</w:t>
            </w:r>
          </w:p>
        </w:tc>
        <w:tc>
          <w:tcPr>
            <w:tcW w:w="1660" w:type="dxa"/>
            <w:vMerge w:val="restart"/>
            <w:tcBorders>
              <w:right w:val="single" w:sz="8" w:space="0" w:color="auto"/>
            </w:tcBorders>
            <w:vAlign w:val="bottom"/>
          </w:tcPr>
          <w:p w:rsidR="005D12B1" w:rsidRDefault="005D12B1" w:rsidP="005D12B1">
            <w:pPr>
              <w:jc w:val="center"/>
              <w:rPr>
                <w:sz w:val="20"/>
                <w:szCs w:val="20"/>
              </w:rPr>
            </w:pPr>
            <w:r>
              <w:rPr>
                <w:sz w:val="22"/>
                <w:szCs w:val="22"/>
              </w:rPr>
              <w:t>0,1</w:t>
            </w:r>
          </w:p>
        </w:tc>
        <w:tc>
          <w:tcPr>
            <w:tcW w:w="2100" w:type="dxa"/>
            <w:vMerge w:val="restart"/>
            <w:vAlign w:val="bottom"/>
          </w:tcPr>
          <w:p w:rsidR="005D12B1" w:rsidRDefault="005D12B1" w:rsidP="005D12B1">
            <w:pPr>
              <w:jc w:val="center"/>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6"/>
        </w:trPr>
        <w:tc>
          <w:tcPr>
            <w:tcW w:w="144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600" w:type="dxa"/>
            <w:tcBorders>
              <w:bottom w:val="single" w:sz="8" w:space="0" w:color="auto"/>
              <w:right w:val="single" w:sz="8" w:space="0" w:color="auto"/>
            </w:tcBorders>
            <w:vAlign w:val="bottom"/>
          </w:tcPr>
          <w:p w:rsidR="005D12B1" w:rsidRDefault="005D12B1" w:rsidP="005D12B1">
            <w:pPr>
              <w:spacing w:line="182" w:lineRule="exact"/>
              <w:jc w:val="center"/>
              <w:rPr>
                <w:sz w:val="20"/>
                <w:szCs w:val="20"/>
              </w:rPr>
            </w:pPr>
            <w:r>
              <w:rPr>
                <w:w w:val="98"/>
                <w:sz w:val="16"/>
                <w:szCs w:val="16"/>
              </w:rPr>
              <w:t>метод</w:t>
            </w:r>
          </w:p>
        </w:tc>
        <w:tc>
          <w:tcPr>
            <w:tcW w:w="1660" w:type="dxa"/>
            <w:vMerge/>
            <w:tcBorders>
              <w:bottom w:val="single" w:sz="8" w:space="0" w:color="auto"/>
              <w:right w:val="single" w:sz="8" w:space="0" w:color="auto"/>
            </w:tcBorders>
            <w:vAlign w:val="bottom"/>
          </w:tcPr>
          <w:p w:rsidR="005D12B1" w:rsidRDefault="005D12B1" w:rsidP="005D12B1">
            <w:pPr>
              <w:rPr>
                <w:sz w:val="16"/>
                <w:szCs w:val="16"/>
              </w:rPr>
            </w:pPr>
          </w:p>
        </w:tc>
        <w:tc>
          <w:tcPr>
            <w:tcW w:w="2100" w:type="dxa"/>
            <w:vMerge/>
            <w:tcBorders>
              <w:bottom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right w:val="single" w:sz="8" w:space="0" w:color="auto"/>
            </w:tcBorders>
            <w:vAlign w:val="bottom"/>
          </w:tcPr>
          <w:p w:rsidR="005D12B1" w:rsidRDefault="005D12B1" w:rsidP="005D12B1">
            <w:pPr>
              <w:ind w:right="8"/>
              <w:jc w:val="right"/>
              <w:rPr>
                <w:sz w:val="20"/>
                <w:szCs w:val="20"/>
              </w:rPr>
            </w:pPr>
            <w:r>
              <w:rPr>
                <w:sz w:val="22"/>
                <w:szCs w:val="22"/>
              </w:rPr>
              <w:t>291</w:t>
            </w:r>
          </w:p>
        </w:tc>
        <w:tc>
          <w:tcPr>
            <w:tcW w:w="1420" w:type="dxa"/>
            <w:vMerge w:val="restart"/>
            <w:tcBorders>
              <w:right w:val="single" w:sz="8" w:space="0" w:color="auto"/>
            </w:tcBorders>
            <w:vAlign w:val="bottom"/>
          </w:tcPr>
          <w:p w:rsidR="005D12B1" w:rsidRDefault="005D12B1" w:rsidP="005D12B1">
            <w:pPr>
              <w:ind w:right="9"/>
              <w:jc w:val="right"/>
              <w:rPr>
                <w:sz w:val="20"/>
                <w:szCs w:val="20"/>
              </w:rPr>
            </w:pPr>
            <w:r>
              <w:rPr>
                <w:sz w:val="22"/>
                <w:szCs w:val="22"/>
              </w:rPr>
              <w:t>352376,80</w:t>
            </w:r>
          </w:p>
        </w:tc>
        <w:tc>
          <w:tcPr>
            <w:tcW w:w="1420" w:type="dxa"/>
            <w:vMerge w:val="restart"/>
            <w:tcBorders>
              <w:right w:val="single" w:sz="8" w:space="0" w:color="auto"/>
            </w:tcBorders>
            <w:vAlign w:val="bottom"/>
          </w:tcPr>
          <w:p w:rsidR="005D12B1" w:rsidRDefault="005D12B1" w:rsidP="005D12B1">
            <w:pPr>
              <w:ind w:right="29"/>
              <w:jc w:val="right"/>
              <w:rPr>
                <w:sz w:val="20"/>
                <w:szCs w:val="20"/>
              </w:rPr>
            </w:pPr>
            <w:r>
              <w:rPr>
                <w:sz w:val="22"/>
                <w:szCs w:val="22"/>
              </w:rPr>
              <w:t>2227811,63</w:t>
            </w:r>
          </w:p>
        </w:tc>
        <w:tc>
          <w:tcPr>
            <w:tcW w:w="1600" w:type="dxa"/>
            <w:tcBorders>
              <w:right w:val="single" w:sz="8" w:space="0" w:color="auto"/>
            </w:tcBorders>
            <w:vAlign w:val="bottom"/>
          </w:tcPr>
          <w:p w:rsidR="005D12B1" w:rsidRDefault="005D12B1" w:rsidP="005D12B1">
            <w:pPr>
              <w:spacing w:line="171" w:lineRule="exact"/>
              <w:ind w:right="16"/>
              <w:jc w:val="center"/>
              <w:rPr>
                <w:sz w:val="20"/>
                <w:szCs w:val="20"/>
              </w:rPr>
            </w:pPr>
            <w:r>
              <w:rPr>
                <w:sz w:val="16"/>
                <w:szCs w:val="16"/>
              </w:rPr>
              <w:t>картометрический</w:t>
            </w:r>
          </w:p>
        </w:tc>
        <w:tc>
          <w:tcPr>
            <w:tcW w:w="1660" w:type="dxa"/>
            <w:vMerge w:val="restart"/>
            <w:tcBorders>
              <w:right w:val="single" w:sz="8" w:space="0" w:color="auto"/>
            </w:tcBorders>
            <w:vAlign w:val="bottom"/>
          </w:tcPr>
          <w:p w:rsidR="005D12B1" w:rsidRDefault="005D12B1" w:rsidP="005D12B1">
            <w:pPr>
              <w:jc w:val="center"/>
              <w:rPr>
                <w:sz w:val="20"/>
                <w:szCs w:val="20"/>
              </w:rPr>
            </w:pPr>
            <w:r>
              <w:rPr>
                <w:sz w:val="22"/>
                <w:szCs w:val="22"/>
              </w:rPr>
              <w:t>0,1</w:t>
            </w:r>
          </w:p>
        </w:tc>
        <w:tc>
          <w:tcPr>
            <w:tcW w:w="2100" w:type="dxa"/>
            <w:vMerge w:val="restart"/>
            <w:vAlign w:val="bottom"/>
          </w:tcPr>
          <w:p w:rsidR="005D12B1" w:rsidRDefault="005D12B1" w:rsidP="005D12B1">
            <w:pPr>
              <w:jc w:val="center"/>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7"/>
        </w:trPr>
        <w:tc>
          <w:tcPr>
            <w:tcW w:w="144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60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660" w:type="dxa"/>
            <w:vMerge/>
            <w:tcBorders>
              <w:bottom w:val="single" w:sz="8" w:space="0" w:color="auto"/>
              <w:right w:val="single" w:sz="8" w:space="0" w:color="auto"/>
            </w:tcBorders>
            <w:vAlign w:val="bottom"/>
          </w:tcPr>
          <w:p w:rsidR="005D12B1" w:rsidRDefault="005D12B1" w:rsidP="005D12B1">
            <w:pPr>
              <w:rPr>
                <w:sz w:val="16"/>
                <w:szCs w:val="16"/>
              </w:rPr>
            </w:pPr>
          </w:p>
        </w:tc>
        <w:tc>
          <w:tcPr>
            <w:tcW w:w="2100" w:type="dxa"/>
            <w:vMerge/>
            <w:tcBorders>
              <w:bottom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2"/>
        </w:trPr>
        <w:tc>
          <w:tcPr>
            <w:tcW w:w="1440" w:type="dxa"/>
            <w:vMerge w:val="restart"/>
            <w:tcBorders>
              <w:right w:val="single" w:sz="8" w:space="0" w:color="auto"/>
            </w:tcBorders>
            <w:vAlign w:val="bottom"/>
          </w:tcPr>
          <w:p w:rsidR="005D12B1" w:rsidRDefault="005D12B1" w:rsidP="005D12B1">
            <w:pPr>
              <w:ind w:right="8"/>
              <w:jc w:val="right"/>
              <w:rPr>
                <w:sz w:val="20"/>
                <w:szCs w:val="20"/>
              </w:rPr>
            </w:pPr>
            <w:r>
              <w:rPr>
                <w:sz w:val="22"/>
                <w:szCs w:val="22"/>
              </w:rPr>
              <w:t>292</w:t>
            </w:r>
          </w:p>
        </w:tc>
        <w:tc>
          <w:tcPr>
            <w:tcW w:w="1420" w:type="dxa"/>
            <w:vMerge w:val="restart"/>
            <w:tcBorders>
              <w:right w:val="single" w:sz="8" w:space="0" w:color="auto"/>
            </w:tcBorders>
            <w:vAlign w:val="bottom"/>
          </w:tcPr>
          <w:p w:rsidR="005D12B1" w:rsidRDefault="005D12B1" w:rsidP="005D12B1">
            <w:pPr>
              <w:ind w:right="9"/>
              <w:jc w:val="right"/>
              <w:rPr>
                <w:sz w:val="20"/>
                <w:szCs w:val="20"/>
              </w:rPr>
            </w:pPr>
            <w:r>
              <w:rPr>
                <w:sz w:val="22"/>
                <w:szCs w:val="22"/>
              </w:rPr>
              <w:t>352390,03</w:t>
            </w:r>
          </w:p>
        </w:tc>
        <w:tc>
          <w:tcPr>
            <w:tcW w:w="1420" w:type="dxa"/>
            <w:vMerge w:val="restart"/>
            <w:tcBorders>
              <w:right w:val="single" w:sz="8" w:space="0" w:color="auto"/>
            </w:tcBorders>
            <w:vAlign w:val="bottom"/>
          </w:tcPr>
          <w:p w:rsidR="005D12B1" w:rsidRDefault="005D12B1" w:rsidP="005D12B1">
            <w:pPr>
              <w:ind w:right="29"/>
              <w:jc w:val="right"/>
              <w:rPr>
                <w:sz w:val="20"/>
                <w:szCs w:val="20"/>
              </w:rPr>
            </w:pPr>
            <w:r>
              <w:rPr>
                <w:sz w:val="22"/>
                <w:szCs w:val="22"/>
              </w:rPr>
              <w:t>2227981,78</w:t>
            </w:r>
          </w:p>
        </w:tc>
        <w:tc>
          <w:tcPr>
            <w:tcW w:w="1600" w:type="dxa"/>
            <w:tcBorders>
              <w:right w:val="single" w:sz="8" w:space="0" w:color="auto"/>
            </w:tcBorders>
            <w:vAlign w:val="bottom"/>
          </w:tcPr>
          <w:p w:rsidR="005D12B1" w:rsidRDefault="005D12B1" w:rsidP="005D12B1">
            <w:pPr>
              <w:spacing w:line="172" w:lineRule="exact"/>
              <w:ind w:right="16"/>
              <w:jc w:val="center"/>
              <w:rPr>
                <w:sz w:val="20"/>
                <w:szCs w:val="20"/>
              </w:rPr>
            </w:pPr>
            <w:r>
              <w:rPr>
                <w:sz w:val="16"/>
                <w:szCs w:val="16"/>
              </w:rPr>
              <w:t>картометрический</w:t>
            </w:r>
          </w:p>
        </w:tc>
        <w:tc>
          <w:tcPr>
            <w:tcW w:w="1660" w:type="dxa"/>
            <w:vMerge w:val="restart"/>
            <w:tcBorders>
              <w:right w:val="single" w:sz="8" w:space="0" w:color="auto"/>
            </w:tcBorders>
            <w:vAlign w:val="bottom"/>
          </w:tcPr>
          <w:p w:rsidR="005D12B1" w:rsidRDefault="005D12B1" w:rsidP="005D12B1">
            <w:pPr>
              <w:jc w:val="center"/>
              <w:rPr>
                <w:sz w:val="20"/>
                <w:szCs w:val="20"/>
              </w:rPr>
            </w:pPr>
            <w:r>
              <w:rPr>
                <w:sz w:val="22"/>
                <w:szCs w:val="22"/>
              </w:rPr>
              <w:t>0,1</w:t>
            </w:r>
          </w:p>
        </w:tc>
        <w:tc>
          <w:tcPr>
            <w:tcW w:w="2100" w:type="dxa"/>
            <w:vMerge w:val="restart"/>
            <w:vAlign w:val="bottom"/>
          </w:tcPr>
          <w:p w:rsidR="005D12B1" w:rsidRDefault="005D12B1" w:rsidP="005D12B1">
            <w:pPr>
              <w:jc w:val="center"/>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6"/>
        </w:trPr>
        <w:tc>
          <w:tcPr>
            <w:tcW w:w="144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600" w:type="dxa"/>
            <w:tcBorders>
              <w:bottom w:val="single" w:sz="8" w:space="0" w:color="auto"/>
              <w:right w:val="single" w:sz="8" w:space="0" w:color="auto"/>
            </w:tcBorders>
            <w:vAlign w:val="bottom"/>
          </w:tcPr>
          <w:p w:rsidR="005D12B1" w:rsidRDefault="005D12B1" w:rsidP="005D12B1">
            <w:pPr>
              <w:spacing w:line="182" w:lineRule="exact"/>
              <w:jc w:val="center"/>
              <w:rPr>
                <w:sz w:val="20"/>
                <w:szCs w:val="20"/>
              </w:rPr>
            </w:pPr>
            <w:r>
              <w:rPr>
                <w:w w:val="98"/>
                <w:sz w:val="16"/>
                <w:szCs w:val="16"/>
              </w:rPr>
              <w:t>метод</w:t>
            </w:r>
          </w:p>
        </w:tc>
        <w:tc>
          <w:tcPr>
            <w:tcW w:w="1660" w:type="dxa"/>
            <w:vMerge/>
            <w:tcBorders>
              <w:bottom w:val="single" w:sz="8" w:space="0" w:color="auto"/>
              <w:right w:val="single" w:sz="8" w:space="0" w:color="auto"/>
            </w:tcBorders>
            <w:vAlign w:val="bottom"/>
          </w:tcPr>
          <w:p w:rsidR="005D12B1" w:rsidRDefault="005D12B1" w:rsidP="005D12B1">
            <w:pPr>
              <w:rPr>
                <w:sz w:val="16"/>
                <w:szCs w:val="16"/>
              </w:rPr>
            </w:pPr>
          </w:p>
        </w:tc>
        <w:tc>
          <w:tcPr>
            <w:tcW w:w="2100" w:type="dxa"/>
            <w:vMerge/>
            <w:tcBorders>
              <w:bottom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right w:val="single" w:sz="8" w:space="0" w:color="auto"/>
            </w:tcBorders>
            <w:vAlign w:val="bottom"/>
          </w:tcPr>
          <w:p w:rsidR="005D12B1" w:rsidRDefault="005D12B1" w:rsidP="005D12B1">
            <w:pPr>
              <w:ind w:right="8"/>
              <w:jc w:val="right"/>
              <w:rPr>
                <w:sz w:val="20"/>
                <w:szCs w:val="20"/>
              </w:rPr>
            </w:pPr>
            <w:r>
              <w:rPr>
                <w:sz w:val="22"/>
                <w:szCs w:val="22"/>
              </w:rPr>
              <w:t>293</w:t>
            </w:r>
          </w:p>
        </w:tc>
        <w:tc>
          <w:tcPr>
            <w:tcW w:w="1420" w:type="dxa"/>
            <w:vMerge w:val="restart"/>
            <w:tcBorders>
              <w:right w:val="single" w:sz="8" w:space="0" w:color="auto"/>
            </w:tcBorders>
            <w:vAlign w:val="bottom"/>
          </w:tcPr>
          <w:p w:rsidR="005D12B1" w:rsidRDefault="005D12B1" w:rsidP="005D12B1">
            <w:pPr>
              <w:ind w:right="9"/>
              <w:jc w:val="right"/>
              <w:rPr>
                <w:sz w:val="20"/>
                <w:szCs w:val="20"/>
              </w:rPr>
            </w:pPr>
            <w:r>
              <w:rPr>
                <w:sz w:val="22"/>
                <w:szCs w:val="22"/>
              </w:rPr>
              <w:t>352759,57</w:t>
            </w:r>
          </w:p>
        </w:tc>
        <w:tc>
          <w:tcPr>
            <w:tcW w:w="1420" w:type="dxa"/>
            <w:vMerge w:val="restart"/>
            <w:tcBorders>
              <w:right w:val="single" w:sz="8" w:space="0" w:color="auto"/>
            </w:tcBorders>
            <w:vAlign w:val="bottom"/>
          </w:tcPr>
          <w:p w:rsidR="005D12B1" w:rsidRDefault="005D12B1" w:rsidP="005D12B1">
            <w:pPr>
              <w:ind w:right="29"/>
              <w:jc w:val="right"/>
              <w:rPr>
                <w:sz w:val="20"/>
                <w:szCs w:val="20"/>
              </w:rPr>
            </w:pPr>
            <w:r>
              <w:rPr>
                <w:sz w:val="22"/>
                <w:szCs w:val="22"/>
              </w:rPr>
              <w:t>2228338,38</w:t>
            </w:r>
          </w:p>
        </w:tc>
        <w:tc>
          <w:tcPr>
            <w:tcW w:w="1600" w:type="dxa"/>
            <w:tcBorders>
              <w:right w:val="single" w:sz="8" w:space="0" w:color="auto"/>
            </w:tcBorders>
            <w:vAlign w:val="bottom"/>
          </w:tcPr>
          <w:p w:rsidR="005D12B1" w:rsidRDefault="005D12B1" w:rsidP="005D12B1">
            <w:pPr>
              <w:spacing w:line="171" w:lineRule="exact"/>
              <w:ind w:right="16"/>
              <w:jc w:val="center"/>
              <w:rPr>
                <w:sz w:val="20"/>
                <w:szCs w:val="20"/>
              </w:rPr>
            </w:pPr>
            <w:r>
              <w:rPr>
                <w:sz w:val="16"/>
                <w:szCs w:val="16"/>
              </w:rPr>
              <w:t>картометрический</w:t>
            </w:r>
          </w:p>
        </w:tc>
        <w:tc>
          <w:tcPr>
            <w:tcW w:w="1660" w:type="dxa"/>
            <w:vMerge w:val="restart"/>
            <w:tcBorders>
              <w:right w:val="single" w:sz="8" w:space="0" w:color="auto"/>
            </w:tcBorders>
            <w:vAlign w:val="bottom"/>
          </w:tcPr>
          <w:p w:rsidR="005D12B1" w:rsidRDefault="005D12B1" w:rsidP="005D12B1">
            <w:pPr>
              <w:jc w:val="center"/>
              <w:rPr>
                <w:sz w:val="20"/>
                <w:szCs w:val="20"/>
              </w:rPr>
            </w:pPr>
            <w:r>
              <w:rPr>
                <w:sz w:val="22"/>
                <w:szCs w:val="22"/>
              </w:rPr>
              <w:t>0,1</w:t>
            </w:r>
          </w:p>
        </w:tc>
        <w:tc>
          <w:tcPr>
            <w:tcW w:w="2100" w:type="dxa"/>
            <w:vMerge w:val="restart"/>
            <w:vAlign w:val="bottom"/>
          </w:tcPr>
          <w:p w:rsidR="005D12B1" w:rsidRDefault="005D12B1" w:rsidP="005D12B1">
            <w:pPr>
              <w:jc w:val="center"/>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7"/>
        </w:trPr>
        <w:tc>
          <w:tcPr>
            <w:tcW w:w="144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60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660" w:type="dxa"/>
            <w:vMerge/>
            <w:tcBorders>
              <w:bottom w:val="single" w:sz="8" w:space="0" w:color="auto"/>
              <w:right w:val="single" w:sz="8" w:space="0" w:color="auto"/>
            </w:tcBorders>
            <w:vAlign w:val="bottom"/>
          </w:tcPr>
          <w:p w:rsidR="005D12B1" w:rsidRDefault="005D12B1" w:rsidP="005D12B1">
            <w:pPr>
              <w:rPr>
                <w:sz w:val="16"/>
                <w:szCs w:val="16"/>
              </w:rPr>
            </w:pPr>
          </w:p>
        </w:tc>
        <w:tc>
          <w:tcPr>
            <w:tcW w:w="2100" w:type="dxa"/>
            <w:vMerge/>
            <w:tcBorders>
              <w:bottom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3"/>
        </w:trPr>
        <w:tc>
          <w:tcPr>
            <w:tcW w:w="1440" w:type="dxa"/>
            <w:vMerge w:val="restart"/>
            <w:tcBorders>
              <w:right w:val="single" w:sz="8" w:space="0" w:color="auto"/>
            </w:tcBorders>
            <w:vAlign w:val="bottom"/>
          </w:tcPr>
          <w:p w:rsidR="005D12B1" w:rsidRDefault="005D12B1" w:rsidP="005D12B1">
            <w:pPr>
              <w:ind w:right="8"/>
              <w:jc w:val="right"/>
              <w:rPr>
                <w:sz w:val="20"/>
                <w:szCs w:val="20"/>
              </w:rPr>
            </w:pPr>
            <w:r>
              <w:rPr>
                <w:sz w:val="22"/>
                <w:szCs w:val="22"/>
              </w:rPr>
              <w:t>294</w:t>
            </w:r>
          </w:p>
        </w:tc>
        <w:tc>
          <w:tcPr>
            <w:tcW w:w="1420" w:type="dxa"/>
            <w:vMerge w:val="restart"/>
            <w:tcBorders>
              <w:right w:val="single" w:sz="8" w:space="0" w:color="auto"/>
            </w:tcBorders>
            <w:vAlign w:val="bottom"/>
          </w:tcPr>
          <w:p w:rsidR="005D12B1" w:rsidRDefault="005D12B1" w:rsidP="005D12B1">
            <w:pPr>
              <w:ind w:right="9"/>
              <w:jc w:val="right"/>
              <w:rPr>
                <w:sz w:val="20"/>
                <w:szCs w:val="20"/>
              </w:rPr>
            </w:pPr>
            <w:r>
              <w:rPr>
                <w:sz w:val="22"/>
                <w:szCs w:val="22"/>
              </w:rPr>
              <w:t>352818,95</w:t>
            </w:r>
          </w:p>
        </w:tc>
        <w:tc>
          <w:tcPr>
            <w:tcW w:w="1420" w:type="dxa"/>
            <w:vMerge w:val="restart"/>
            <w:tcBorders>
              <w:right w:val="single" w:sz="8" w:space="0" w:color="auto"/>
            </w:tcBorders>
            <w:vAlign w:val="bottom"/>
          </w:tcPr>
          <w:p w:rsidR="005D12B1" w:rsidRDefault="005D12B1" w:rsidP="005D12B1">
            <w:pPr>
              <w:ind w:right="29"/>
              <w:jc w:val="right"/>
              <w:rPr>
                <w:sz w:val="20"/>
                <w:szCs w:val="20"/>
              </w:rPr>
            </w:pPr>
            <w:r>
              <w:rPr>
                <w:sz w:val="22"/>
                <w:szCs w:val="22"/>
              </w:rPr>
              <w:t>2228331,30</w:t>
            </w:r>
          </w:p>
        </w:tc>
        <w:tc>
          <w:tcPr>
            <w:tcW w:w="1600" w:type="dxa"/>
            <w:tcBorders>
              <w:right w:val="single" w:sz="8" w:space="0" w:color="auto"/>
            </w:tcBorders>
            <w:vAlign w:val="bottom"/>
          </w:tcPr>
          <w:p w:rsidR="005D12B1" w:rsidRDefault="005D12B1" w:rsidP="005D12B1">
            <w:pPr>
              <w:spacing w:line="173" w:lineRule="exact"/>
              <w:ind w:right="16"/>
              <w:jc w:val="center"/>
              <w:rPr>
                <w:sz w:val="20"/>
                <w:szCs w:val="20"/>
              </w:rPr>
            </w:pPr>
            <w:r>
              <w:rPr>
                <w:sz w:val="16"/>
                <w:szCs w:val="16"/>
              </w:rPr>
              <w:t>картометрический</w:t>
            </w:r>
          </w:p>
        </w:tc>
        <w:tc>
          <w:tcPr>
            <w:tcW w:w="1660" w:type="dxa"/>
            <w:vMerge w:val="restart"/>
            <w:tcBorders>
              <w:right w:val="single" w:sz="8" w:space="0" w:color="auto"/>
            </w:tcBorders>
            <w:vAlign w:val="bottom"/>
          </w:tcPr>
          <w:p w:rsidR="005D12B1" w:rsidRDefault="005D12B1" w:rsidP="005D12B1">
            <w:pPr>
              <w:jc w:val="center"/>
              <w:rPr>
                <w:sz w:val="20"/>
                <w:szCs w:val="20"/>
              </w:rPr>
            </w:pPr>
            <w:r>
              <w:rPr>
                <w:sz w:val="22"/>
                <w:szCs w:val="22"/>
              </w:rPr>
              <w:t>0,1</w:t>
            </w:r>
          </w:p>
        </w:tc>
        <w:tc>
          <w:tcPr>
            <w:tcW w:w="2100" w:type="dxa"/>
            <w:vMerge w:val="restart"/>
            <w:vAlign w:val="bottom"/>
          </w:tcPr>
          <w:p w:rsidR="005D12B1" w:rsidRDefault="005D12B1" w:rsidP="005D12B1">
            <w:pPr>
              <w:jc w:val="center"/>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6"/>
        </w:trPr>
        <w:tc>
          <w:tcPr>
            <w:tcW w:w="144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600" w:type="dxa"/>
            <w:tcBorders>
              <w:bottom w:val="single" w:sz="8" w:space="0" w:color="auto"/>
              <w:right w:val="single" w:sz="8" w:space="0" w:color="auto"/>
            </w:tcBorders>
            <w:vAlign w:val="bottom"/>
          </w:tcPr>
          <w:p w:rsidR="005D12B1" w:rsidRDefault="005D12B1" w:rsidP="005D12B1">
            <w:pPr>
              <w:spacing w:line="182" w:lineRule="exact"/>
              <w:jc w:val="center"/>
              <w:rPr>
                <w:sz w:val="20"/>
                <w:szCs w:val="20"/>
              </w:rPr>
            </w:pPr>
            <w:r>
              <w:rPr>
                <w:w w:val="98"/>
                <w:sz w:val="16"/>
                <w:szCs w:val="16"/>
              </w:rPr>
              <w:t>метод</w:t>
            </w:r>
          </w:p>
        </w:tc>
        <w:tc>
          <w:tcPr>
            <w:tcW w:w="1660" w:type="dxa"/>
            <w:vMerge/>
            <w:tcBorders>
              <w:bottom w:val="single" w:sz="8" w:space="0" w:color="auto"/>
              <w:right w:val="single" w:sz="8" w:space="0" w:color="auto"/>
            </w:tcBorders>
            <w:vAlign w:val="bottom"/>
          </w:tcPr>
          <w:p w:rsidR="005D12B1" w:rsidRDefault="005D12B1" w:rsidP="005D12B1">
            <w:pPr>
              <w:rPr>
                <w:sz w:val="16"/>
                <w:szCs w:val="16"/>
              </w:rPr>
            </w:pPr>
          </w:p>
        </w:tc>
        <w:tc>
          <w:tcPr>
            <w:tcW w:w="2100" w:type="dxa"/>
            <w:vMerge/>
            <w:tcBorders>
              <w:bottom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right w:val="single" w:sz="8" w:space="0" w:color="auto"/>
            </w:tcBorders>
            <w:vAlign w:val="bottom"/>
          </w:tcPr>
          <w:p w:rsidR="005D12B1" w:rsidRDefault="005D12B1" w:rsidP="005D12B1">
            <w:pPr>
              <w:ind w:right="8"/>
              <w:jc w:val="right"/>
              <w:rPr>
                <w:sz w:val="20"/>
                <w:szCs w:val="20"/>
              </w:rPr>
            </w:pPr>
            <w:r>
              <w:rPr>
                <w:sz w:val="22"/>
                <w:szCs w:val="22"/>
              </w:rPr>
              <w:t>295</w:t>
            </w:r>
          </w:p>
        </w:tc>
        <w:tc>
          <w:tcPr>
            <w:tcW w:w="1420" w:type="dxa"/>
            <w:vMerge w:val="restart"/>
            <w:tcBorders>
              <w:right w:val="single" w:sz="8" w:space="0" w:color="auto"/>
            </w:tcBorders>
            <w:vAlign w:val="bottom"/>
          </w:tcPr>
          <w:p w:rsidR="005D12B1" w:rsidRDefault="005D12B1" w:rsidP="005D12B1">
            <w:pPr>
              <w:ind w:right="9"/>
              <w:jc w:val="right"/>
              <w:rPr>
                <w:sz w:val="20"/>
                <w:szCs w:val="20"/>
              </w:rPr>
            </w:pPr>
            <w:r>
              <w:rPr>
                <w:sz w:val="22"/>
                <w:szCs w:val="22"/>
              </w:rPr>
              <w:t>352839,34</w:t>
            </w:r>
          </w:p>
        </w:tc>
        <w:tc>
          <w:tcPr>
            <w:tcW w:w="1420" w:type="dxa"/>
            <w:vMerge w:val="restart"/>
            <w:tcBorders>
              <w:right w:val="single" w:sz="8" w:space="0" w:color="auto"/>
            </w:tcBorders>
            <w:vAlign w:val="bottom"/>
          </w:tcPr>
          <w:p w:rsidR="005D12B1" w:rsidRDefault="005D12B1" w:rsidP="005D12B1">
            <w:pPr>
              <w:ind w:right="29"/>
              <w:jc w:val="right"/>
              <w:rPr>
                <w:sz w:val="20"/>
                <w:szCs w:val="20"/>
              </w:rPr>
            </w:pPr>
            <w:r>
              <w:rPr>
                <w:sz w:val="22"/>
                <w:szCs w:val="22"/>
              </w:rPr>
              <w:t>2228337,70</w:t>
            </w:r>
          </w:p>
        </w:tc>
        <w:tc>
          <w:tcPr>
            <w:tcW w:w="1600" w:type="dxa"/>
            <w:tcBorders>
              <w:right w:val="single" w:sz="8" w:space="0" w:color="auto"/>
            </w:tcBorders>
            <w:vAlign w:val="bottom"/>
          </w:tcPr>
          <w:p w:rsidR="005D12B1" w:rsidRDefault="005D12B1" w:rsidP="005D12B1">
            <w:pPr>
              <w:spacing w:line="171" w:lineRule="exact"/>
              <w:ind w:right="16"/>
              <w:jc w:val="center"/>
              <w:rPr>
                <w:sz w:val="20"/>
                <w:szCs w:val="20"/>
              </w:rPr>
            </w:pPr>
            <w:r>
              <w:rPr>
                <w:sz w:val="16"/>
                <w:szCs w:val="16"/>
              </w:rPr>
              <w:t>картометрический</w:t>
            </w:r>
          </w:p>
        </w:tc>
        <w:tc>
          <w:tcPr>
            <w:tcW w:w="1660" w:type="dxa"/>
            <w:vMerge w:val="restart"/>
            <w:tcBorders>
              <w:right w:val="single" w:sz="8" w:space="0" w:color="auto"/>
            </w:tcBorders>
            <w:vAlign w:val="bottom"/>
          </w:tcPr>
          <w:p w:rsidR="005D12B1" w:rsidRDefault="005D12B1" w:rsidP="005D12B1">
            <w:pPr>
              <w:jc w:val="center"/>
              <w:rPr>
                <w:sz w:val="20"/>
                <w:szCs w:val="20"/>
              </w:rPr>
            </w:pPr>
            <w:r>
              <w:rPr>
                <w:sz w:val="22"/>
                <w:szCs w:val="22"/>
              </w:rPr>
              <w:t>0,1</w:t>
            </w:r>
          </w:p>
        </w:tc>
        <w:tc>
          <w:tcPr>
            <w:tcW w:w="2100" w:type="dxa"/>
            <w:vMerge w:val="restart"/>
            <w:vAlign w:val="bottom"/>
          </w:tcPr>
          <w:p w:rsidR="005D12B1" w:rsidRDefault="005D12B1" w:rsidP="005D12B1">
            <w:pPr>
              <w:jc w:val="center"/>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7"/>
        </w:trPr>
        <w:tc>
          <w:tcPr>
            <w:tcW w:w="144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60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660" w:type="dxa"/>
            <w:vMerge/>
            <w:tcBorders>
              <w:bottom w:val="single" w:sz="8" w:space="0" w:color="auto"/>
              <w:right w:val="single" w:sz="8" w:space="0" w:color="auto"/>
            </w:tcBorders>
            <w:vAlign w:val="bottom"/>
          </w:tcPr>
          <w:p w:rsidR="005D12B1" w:rsidRDefault="005D12B1" w:rsidP="005D12B1">
            <w:pPr>
              <w:rPr>
                <w:sz w:val="16"/>
                <w:szCs w:val="16"/>
              </w:rPr>
            </w:pPr>
          </w:p>
        </w:tc>
        <w:tc>
          <w:tcPr>
            <w:tcW w:w="2100" w:type="dxa"/>
            <w:vMerge/>
            <w:tcBorders>
              <w:bottom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2"/>
        </w:trPr>
        <w:tc>
          <w:tcPr>
            <w:tcW w:w="1440" w:type="dxa"/>
            <w:vMerge w:val="restart"/>
            <w:tcBorders>
              <w:right w:val="single" w:sz="8" w:space="0" w:color="auto"/>
            </w:tcBorders>
            <w:vAlign w:val="bottom"/>
          </w:tcPr>
          <w:p w:rsidR="005D12B1" w:rsidRDefault="005D12B1" w:rsidP="005D12B1">
            <w:pPr>
              <w:ind w:right="8"/>
              <w:jc w:val="right"/>
              <w:rPr>
                <w:sz w:val="20"/>
                <w:szCs w:val="20"/>
              </w:rPr>
            </w:pPr>
            <w:r>
              <w:rPr>
                <w:sz w:val="22"/>
                <w:szCs w:val="22"/>
              </w:rPr>
              <w:t>296</w:t>
            </w:r>
          </w:p>
        </w:tc>
        <w:tc>
          <w:tcPr>
            <w:tcW w:w="1420" w:type="dxa"/>
            <w:vMerge w:val="restart"/>
            <w:tcBorders>
              <w:right w:val="single" w:sz="8" w:space="0" w:color="auto"/>
            </w:tcBorders>
            <w:vAlign w:val="bottom"/>
          </w:tcPr>
          <w:p w:rsidR="005D12B1" w:rsidRDefault="005D12B1" w:rsidP="005D12B1">
            <w:pPr>
              <w:ind w:right="9"/>
              <w:jc w:val="right"/>
              <w:rPr>
                <w:sz w:val="20"/>
                <w:szCs w:val="20"/>
              </w:rPr>
            </w:pPr>
            <w:r>
              <w:rPr>
                <w:sz w:val="22"/>
                <w:szCs w:val="22"/>
              </w:rPr>
              <w:t>352871,09</w:t>
            </w:r>
          </w:p>
        </w:tc>
        <w:tc>
          <w:tcPr>
            <w:tcW w:w="1420" w:type="dxa"/>
            <w:vMerge w:val="restart"/>
            <w:tcBorders>
              <w:right w:val="single" w:sz="8" w:space="0" w:color="auto"/>
            </w:tcBorders>
            <w:vAlign w:val="bottom"/>
          </w:tcPr>
          <w:p w:rsidR="005D12B1" w:rsidRDefault="005D12B1" w:rsidP="005D12B1">
            <w:pPr>
              <w:ind w:right="29"/>
              <w:jc w:val="right"/>
              <w:rPr>
                <w:sz w:val="20"/>
                <w:szCs w:val="20"/>
              </w:rPr>
            </w:pPr>
            <w:r>
              <w:rPr>
                <w:sz w:val="22"/>
                <w:szCs w:val="22"/>
              </w:rPr>
              <w:t>2228411,53</w:t>
            </w:r>
          </w:p>
        </w:tc>
        <w:tc>
          <w:tcPr>
            <w:tcW w:w="1600" w:type="dxa"/>
            <w:tcBorders>
              <w:right w:val="single" w:sz="8" w:space="0" w:color="auto"/>
            </w:tcBorders>
            <w:vAlign w:val="bottom"/>
          </w:tcPr>
          <w:p w:rsidR="005D12B1" w:rsidRDefault="005D12B1" w:rsidP="005D12B1">
            <w:pPr>
              <w:spacing w:line="172" w:lineRule="exact"/>
              <w:ind w:right="16"/>
              <w:jc w:val="center"/>
              <w:rPr>
                <w:sz w:val="20"/>
                <w:szCs w:val="20"/>
              </w:rPr>
            </w:pPr>
            <w:r>
              <w:rPr>
                <w:sz w:val="16"/>
                <w:szCs w:val="16"/>
              </w:rPr>
              <w:t>картометрический</w:t>
            </w:r>
          </w:p>
        </w:tc>
        <w:tc>
          <w:tcPr>
            <w:tcW w:w="1660" w:type="dxa"/>
            <w:vMerge w:val="restart"/>
            <w:tcBorders>
              <w:right w:val="single" w:sz="8" w:space="0" w:color="auto"/>
            </w:tcBorders>
            <w:vAlign w:val="bottom"/>
          </w:tcPr>
          <w:p w:rsidR="005D12B1" w:rsidRDefault="005D12B1" w:rsidP="005D12B1">
            <w:pPr>
              <w:jc w:val="center"/>
              <w:rPr>
                <w:sz w:val="20"/>
                <w:szCs w:val="20"/>
              </w:rPr>
            </w:pPr>
            <w:r>
              <w:rPr>
                <w:sz w:val="22"/>
                <w:szCs w:val="22"/>
              </w:rPr>
              <w:t>0,1</w:t>
            </w:r>
          </w:p>
        </w:tc>
        <w:tc>
          <w:tcPr>
            <w:tcW w:w="2100" w:type="dxa"/>
            <w:vMerge w:val="restart"/>
            <w:vAlign w:val="bottom"/>
          </w:tcPr>
          <w:p w:rsidR="005D12B1" w:rsidRDefault="005D12B1" w:rsidP="005D12B1">
            <w:pPr>
              <w:jc w:val="center"/>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6"/>
        </w:trPr>
        <w:tc>
          <w:tcPr>
            <w:tcW w:w="144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600" w:type="dxa"/>
            <w:tcBorders>
              <w:bottom w:val="single" w:sz="8" w:space="0" w:color="auto"/>
              <w:right w:val="single" w:sz="8" w:space="0" w:color="auto"/>
            </w:tcBorders>
            <w:vAlign w:val="bottom"/>
          </w:tcPr>
          <w:p w:rsidR="005D12B1" w:rsidRDefault="005D12B1" w:rsidP="005D12B1">
            <w:pPr>
              <w:spacing w:line="182" w:lineRule="exact"/>
              <w:jc w:val="center"/>
              <w:rPr>
                <w:sz w:val="20"/>
                <w:szCs w:val="20"/>
              </w:rPr>
            </w:pPr>
            <w:r>
              <w:rPr>
                <w:w w:val="98"/>
                <w:sz w:val="16"/>
                <w:szCs w:val="16"/>
              </w:rPr>
              <w:t>метод</w:t>
            </w:r>
          </w:p>
        </w:tc>
        <w:tc>
          <w:tcPr>
            <w:tcW w:w="1660" w:type="dxa"/>
            <w:vMerge/>
            <w:tcBorders>
              <w:bottom w:val="single" w:sz="8" w:space="0" w:color="auto"/>
              <w:right w:val="single" w:sz="8" w:space="0" w:color="auto"/>
            </w:tcBorders>
            <w:vAlign w:val="bottom"/>
          </w:tcPr>
          <w:p w:rsidR="005D12B1" w:rsidRDefault="005D12B1" w:rsidP="005D12B1">
            <w:pPr>
              <w:rPr>
                <w:sz w:val="16"/>
                <w:szCs w:val="16"/>
              </w:rPr>
            </w:pPr>
          </w:p>
        </w:tc>
        <w:tc>
          <w:tcPr>
            <w:tcW w:w="2100" w:type="dxa"/>
            <w:vMerge/>
            <w:tcBorders>
              <w:bottom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right w:val="single" w:sz="8" w:space="0" w:color="auto"/>
            </w:tcBorders>
            <w:vAlign w:val="bottom"/>
          </w:tcPr>
          <w:p w:rsidR="005D12B1" w:rsidRDefault="005D12B1" w:rsidP="005D12B1">
            <w:pPr>
              <w:ind w:right="8"/>
              <w:jc w:val="right"/>
              <w:rPr>
                <w:sz w:val="20"/>
                <w:szCs w:val="20"/>
              </w:rPr>
            </w:pPr>
            <w:r>
              <w:rPr>
                <w:sz w:val="22"/>
                <w:szCs w:val="22"/>
              </w:rPr>
              <w:t>297</w:t>
            </w:r>
          </w:p>
        </w:tc>
        <w:tc>
          <w:tcPr>
            <w:tcW w:w="1420" w:type="dxa"/>
            <w:vMerge w:val="restart"/>
            <w:tcBorders>
              <w:right w:val="single" w:sz="8" w:space="0" w:color="auto"/>
            </w:tcBorders>
            <w:vAlign w:val="bottom"/>
          </w:tcPr>
          <w:p w:rsidR="005D12B1" w:rsidRDefault="005D12B1" w:rsidP="005D12B1">
            <w:pPr>
              <w:ind w:right="9"/>
              <w:jc w:val="right"/>
              <w:rPr>
                <w:sz w:val="20"/>
                <w:szCs w:val="20"/>
              </w:rPr>
            </w:pPr>
            <w:r>
              <w:rPr>
                <w:sz w:val="22"/>
                <w:szCs w:val="22"/>
              </w:rPr>
              <w:t>352973,53</w:t>
            </w:r>
          </w:p>
        </w:tc>
        <w:tc>
          <w:tcPr>
            <w:tcW w:w="1420" w:type="dxa"/>
            <w:vMerge w:val="restart"/>
            <w:tcBorders>
              <w:right w:val="single" w:sz="8" w:space="0" w:color="auto"/>
            </w:tcBorders>
            <w:vAlign w:val="bottom"/>
          </w:tcPr>
          <w:p w:rsidR="005D12B1" w:rsidRDefault="005D12B1" w:rsidP="005D12B1">
            <w:pPr>
              <w:ind w:right="29"/>
              <w:jc w:val="right"/>
              <w:rPr>
                <w:sz w:val="20"/>
                <w:szCs w:val="20"/>
              </w:rPr>
            </w:pPr>
            <w:r>
              <w:rPr>
                <w:sz w:val="22"/>
                <w:szCs w:val="22"/>
              </w:rPr>
              <w:t>2228724,15</w:t>
            </w:r>
          </w:p>
        </w:tc>
        <w:tc>
          <w:tcPr>
            <w:tcW w:w="1600" w:type="dxa"/>
            <w:tcBorders>
              <w:right w:val="single" w:sz="8" w:space="0" w:color="auto"/>
            </w:tcBorders>
            <w:vAlign w:val="bottom"/>
          </w:tcPr>
          <w:p w:rsidR="005D12B1" w:rsidRDefault="005D12B1" w:rsidP="005D12B1">
            <w:pPr>
              <w:spacing w:line="171" w:lineRule="exact"/>
              <w:ind w:right="16"/>
              <w:jc w:val="center"/>
              <w:rPr>
                <w:sz w:val="20"/>
                <w:szCs w:val="20"/>
              </w:rPr>
            </w:pPr>
            <w:r>
              <w:rPr>
                <w:sz w:val="16"/>
                <w:szCs w:val="16"/>
              </w:rPr>
              <w:t>картометрический</w:t>
            </w:r>
          </w:p>
        </w:tc>
        <w:tc>
          <w:tcPr>
            <w:tcW w:w="1660" w:type="dxa"/>
            <w:vMerge w:val="restart"/>
            <w:tcBorders>
              <w:right w:val="single" w:sz="8" w:space="0" w:color="auto"/>
            </w:tcBorders>
            <w:vAlign w:val="bottom"/>
          </w:tcPr>
          <w:p w:rsidR="005D12B1" w:rsidRDefault="005D12B1" w:rsidP="005D12B1">
            <w:pPr>
              <w:jc w:val="center"/>
              <w:rPr>
                <w:sz w:val="20"/>
                <w:szCs w:val="20"/>
              </w:rPr>
            </w:pPr>
            <w:r>
              <w:rPr>
                <w:sz w:val="22"/>
                <w:szCs w:val="22"/>
              </w:rPr>
              <w:t>0,1</w:t>
            </w:r>
          </w:p>
        </w:tc>
        <w:tc>
          <w:tcPr>
            <w:tcW w:w="2100" w:type="dxa"/>
            <w:vMerge w:val="restart"/>
            <w:vAlign w:val="bottom"/>
          </w:tcPr>
          <w:p w:rsidR="005D12B1" w:rsidRDefault="005D12B1" w:rsidP="005D12B1">
            <w:pPr>
              <w:jc w:val="center"/>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7"/>
        </w:trPr>
        <w:tc>
          <w:tcPr>
            <w:tcW w:w="144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60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660" w:type="dxa"/>
            <w:vMerge/>
            <w:tcBorders>
              <w:bottom w:val="single" w:sz="8" w:space="0" w:color="auto"/>
              <w:right w:val="single" w:sz="8" w:space="0" w:color="auto"/>
            </w:tcBorders>
            <w:vAlign w:val="bottom"/>
          </w:tcPr>
          <w:p w:rsidR="005D12B1" w:rsidRDefault="005D12B1" w:rsidP="005D12B1">
            <w:pPr>
              <w:rPr>
                <w:sz w:val="16"/>
                <w:szCs w:val="16"/>
              </w:rPr>
            </w:pPr>
          </w:p>
        </w:tc>
        <w:tc>
          <w:tcPr>
            <w:tcW w:w="2100" w:type="dxa"/>
            <w:vMerge/>
            <w:tcBorders>
              <w:bottom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2"/>
        </w:trPr>
        <w:tc>
          <w:tcPr>
            <w:tcW w:w="1440" w:type="dxa"/>
            <w:vMerge w:val="restart"/>
            <w:tcBorders>
              <w:right w:val="single" w:sz="8" w:space="0" w:color="auto"/>
            </w:tcBorders>
            <w:vAlign w:val="bottom"/>
          </w:tcPr>
          <w:p w:rsidR="005D12B1" w:rsidRDefault="005D12B1" w:rsidP="005D12B1">
            <w:pPr>
              <w:ind w:right="8"/>
              <w:jc w:val="right"/>
              <w:rPr>
                <w:sz w:val="20"/>
                <w:szCs w:val="20"/>
              </w:rPr>
            </w:pPr>
            <w:r>
              <w:rPr>
                <w:sz w:val="22"/>
                <w:szCs w:val="22"/>
              </w:rPr>
              <w:t>298</w:t>
            </w:r>
          </w:p>
        </w:tc>
        <w:tc>
          <w:tcPr>
            <w:tcW w:w="1420" w:type="dxa"/>
            <w:vMerge w:val="restart"/>
            <w:tcBorders>
              <w:right w:val="single" w:sz="8" w:space="0" w:color="auto"/>
            </w:tcBorders>
            <w:vAlign w:val="bottom"/>
          </w:tcPr>
          <w:p w:rsidR="005D12B1" w:rsidRDefault="005D12B1" w:rsidP="005D12B1">
            <w:pPr>
              <w:ind w:right="9"/>
              <w:jc w:val="right"/>
              <w:rPr>
                <w:sz w:val="20"/>
                <w:szCs w:val="20"/>
              </w:rPr>
            </w:pPr>
            <w:r>
              <w:rPr>
                <w:sz w:val="22"/>
                <w:szCs w:val="22"/>
              </w:rPr>
              <w:t>352998,88</w:t>
            </w:r>
          </w:p>
        </w:tc>
        <w:tc>
          <w:tcPr>
            <w:tcW w:w="1420" w:type="dxa"/>
            <w:vMerge w:val="restart"/>
            <w:tcBorders>
              <w:right w:val="single" w:sz="8" w:space="0" w:color="auto"/>
            </w:tcBorders>
            <w:vAlign w:val="bottom"/>
          </w:tcPr>
          <w:p w:rsidR="005D12B1" w:rsidRDefault="005D12B1" w:rsidP="005D12B1">
            <w:pPr>
              <w:ind w:right="29"/>
              <w:jc w:val="right"/>
              <w:rPr>
                <w:sz w:val="20"/>
                <w:szCs w:val="20"/>
              </w:rPr>
            </w:pPr>
            <w:r>
              <w:rPr>
                <w:sz w:val="22"/>
                <w:szCs w:val="22"/>
              </w:rPr>
              <w:t>2229028,33</w:t>
            </w:r>
          </w:p>
        </w:tc>
        <w:tc>
          <w:tcPr>
            <w:tcW w:w="1600" w:type="dxa"/>
            <w:tcBorders>
              <w:right w:val="single" w:sz="8" w:space="0" w:color="auto"/>
            </w:tcBorders>
            <w:vAlign w:val="bottom"/>
          </w:tcPr>
          <w:p w:rsidR="005D12B1" w:rsidRDefault="005D12B1" w:rsidP="005D12B1">
            <w:pPr>
              <w:spacing w:line="172" w:lineRule="exact"/>
              <w:ind w:right="16"/>
              <w:jc w:val="center"/>
              <w:rPr>
                <w:sz w:val="20"/>
                <w:szCs w:val="20"/>
              </w:rPr>
            </w:pPr>
            <w:r>
              <w:rPr>
                <w:sz w:val="16"/>
                <w:szCs w:val="16"/>
              </w:rPr>
              <w:t>картометрический</w:t>
            </w:r>
          </w:p>
        </w:tc>
        <w:tc>
          <w:tcPr>
            <w:tcW w:w="1660" w:type="dxa"/>
            <w:vMerge w:val="restart"/>
            <w:tcBorders>
              <w:right w:val="single" w:sz="8" w:space="0" w:color="auto"/>
            </w:tcBorders>
            <w:vAlign w:val="bottom"/>
          </w:tcPr>
          <w:p w:rsidR="005D12B1" w:rsidRDefault="005D12B1" w:rsidP="005D12B1">
            <w:pPr>
              <w:jc w:val="center"/>
              <w:rPr>
                <w:sz w:val="20"/>
                <w:szCs w:val="20"/>
              </w:rPr>
            </w:pPr>
            <w:r>
              <w:rPr>
                <w:sz w:val="22"/>
                <w:szCs w:val="22"/>
              </w:rPr>
              <w:t>0,1</w:t>
            </w:r>
          </w:p>
        </w:tc>
        <w:tc>
          <w:tcPr>
            <w:tcW w:w="2100" w:type="dxa"/>
            <w:vMerge w:val="restart"/>
            <w:vAlign w:val="bottom"/>
          </w:tcPr>
          <w:p w:rsidR="005D12B1" w:rsidRDefault="005D12B1" w:rsidP="005D12B1">
            <w:pPr>
              <w:jc w:val="center"/>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6"/>
        </w:trPr>
        <w:tc>
          <w:tcPr>
            <w:tcW w:w="144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600" w:type="dxa"/>
            <w:tcBorders>
              <w:bottom w:val="single" w:sz="8" w:space="0" w:color="auto"/>
              <w:right w:val="single" w:sz="8" w:space="0" w:color="auto"/>
            </w:tcBorders>
            <w:vAlign w:val="bottom"/>
          </w:tcPr>
          <w:p w:rsidR="005D12B1" w:rsidRDefault="005D12B1" w:rsidP="005D12B1">
            <w:pPr>
              <w:spacing w:line="182" w:lineRule="exact"/>
              <w:jc w:val="center"/>
              <w:rPr>
                <w:sz w:val="20"/>
                <w:szCs w:val="20"/>
              </w:rPr>
            </w:pPr>
            <w:r>
              <w:rPr>
                <w:w w:val="98"/>
                <w:sz w:val="16"/>
                <w:szCs w:val="16"/>
              </w:rPr>
              <w:t>метод</w:t>
            </w:r>
          </w:p>
        </w:tc>
        <w:tc>
          <w:tcPr>
            <w:tcW w:w="1660" w:type="dxa"/>
            <w:vMerge/>
            <w:tcBorders>
              <w:bottom w:val="single" w:sz="8" w:space="0" w:color="auto"/>
              <w:right w:val="single" w:sz="8" w:space="0" w:color="auto"/>
            </w:tcBorders>
            <w:vAlign w:val="bottom"/>
          </w:tcPr>
          <w:p w:rsidR="005D12B1" w:rsidRDefault="005D12B1" w:rsidP="005D12B1">
            <w:pPr>
              <w:rPr>
                <w:sz w:val="16"/>
                <w:szCs w:val="16"/>
              </w:rPr>
            </w:pPr>
          </w:p>
        </w:tc>
        <w:tc>
          <w:tcPr>
            <w:tcW w:w="2100" w:type="dxa"/>
            <w:vMerge/>
            <w:tcBorders>
              <w:bottom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right w:val="single" w:sz="8" w:space="0" w:color="auto"/>
            </w:tcBorders>
            <w:vAlign w:val="bottom"/>
          </w:tcPr>
          <w:p w:rsidR="005D12B1" w:rsidRDefault="005D12B1" w:rsidP="005D12B1">
            <w:pPr>
              <w:ind w:right="8"/>
              <w:jc w:val="right"/>
              <w:rPr>
                <w:sz w:val="20"/>
                <w:szCs w:val="20"/>
              </w:rPr>
            </w:pPr>
            <w:r>
              <w:rPr>
                <w:sz w:val="22"/>
                <w:szCs w:val="22"/>
              </w:rPr>
              <w:t>299</w:t>
            </w:r>
          </w:p>
        </w:tc>
        <w:tc>
          <w:tcPr>
            <w:tcW w:w="1420" w:type="dxa"/>
            <w:vMerge w:val="restart"/>
            <w:tcBorders>
              <w:right w:val="single" w:sz="8" w:space="0" w:color="auto"/>
            </w:tcBorders>
            <w:vAlign w:val="bottom"/>
          </w:tcPr>
          <w:p w:rsidR="005D12B1" w:rsidRDefault="005D12B1" w:rsidP="005D12B1">
            <w:pPr>
              <w:ind w:right="9"/>
              <w:jc w:val="right"/>
              <w:rPr>
                <w:sz w:val="20"/>
                <w:szCs w:val="20"/>
              </w:rPr>
            </w:pPr>
            <w:r>
              <w:rPr>
                <w:sz w:val="22"/>
                <w:szCs w:val="22"/>
              </w:rPr>
              <w:t>352998,88</w:t>
            </w:r>
          </w:p>
        </w:tc>
        <w:tc>
          <w:tcPr>
            <w:tcW w:w="1420" w:type="dxa"/>
            <w:vMerge w:val="restart"/>
            <w:tcBorders>
              <w:right w:val="single" w:sz="8" w:space="0" w:color="auto"/>
            </w:tcBorders>
            <w:vAlign w:val="bottom"/>
          </w:tcPr>
          <w:p w:rsidR="005D12B1" w:rsidRDefault="005D12B1" w:rsidP="005D12B1">
            <w:pPr>
              <w:ind w:right="29"/>
              <w:jc w:val="right"/>
              <w:rPr>
                <w:sz w:val="20"/>
                <w:szCs w:val="20"/>
              </w:rPr>
            </w:pPr>
            <w:r>
              <w:rPr>
                <w:sz w:val="22"/>
                <w:szCs w:val="22"/>
              </w:rPr>
              <w:t>2229340,96</w:t>
            </w:r>
          </w:p>
        </w:tc>
        <w:tc>
          <w:tcPr>
            <w:tcW w:w="1600" w:type="dxa"/>
            <w:tcBorders>
              <w:right w:val="single" w:sz="8" w:space="0" w:color="auto"/>
            </w:tcBorders>
            <w:vAlign w:val="bottom"/>
          </w:tcPr>
          <w:p w:rsidR="005D12B1" w:rsidRDefault="005D12B1" w:rsidP="005D12B1">
            <w:pPr>
              <w:spacing w:line="171" w:lineRule="exact"/>
              <w:ind w:right="16"/>
              <w:jc w:val="center"/>
              <w:rPr>
                <w:sz w:val="20"/>
                <w:szCs w:val="20"/>
              </w:rPr>
            </w:pPr>
            <w:r>
              <w:rPr>
                <w:sz w:val="16"/>
                <w:szCs w:val="16"/>
              </w:rPr>
              <w:t>картометрический</w:t>
            </w:r>
          </w:p>
        </w:tc>
        <w:tc>
          <w:tcPr>
            <w:tcW w:w="1660" w:type="dxa"/>
            <w:vMerge w:val="restart"/>
            <w:tcBorders>
              <w:right w:val="single" w:sz="8" w:space="0" w:color="auto"/>
            </w:tcBorders>
            <w:vAlign w:val="bottom"/>
          </w:tcPr>
          <w:p w:rsidR="005D12B1" w:rsidRDefault="005D12B1" w:rsidP="005D12B1">
            <w:pPr>
              <w:jc w:val="center"/>
              <w:rPr>
                <w:sz w:val="20"/>
                <w:szCs w:val="20"/>
              </w:rPr>
            </w:pPr>
            <w:r>
              <w:rPr>
                <w:sz w:val="22"/>
                <w:szCs w:val="22"/>
              </w:rPr>
              <w:t>0,1</w:t>
            </w:r>
          </w:p>
        </w:tc>
        <w:tc>
          <w:tcPr>
            <w:tcW w:w="2100" w:type="dxa"/>
            <w:vMerge w:val="restart"/>
            <w:vAlign w:val="bottom"/>
          </w:tcPr>
          <w:p w:rsidR="005D12B1" w:rsidRDefault="005D12B1" w:rsidP="005D12B1">
            <w:pPr>
              <w:jc w:val="center"/>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7"/>
        </w:trPr>
        <w:tc>
          <w:tcPr>
            <w:tcW w:w="144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60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660" w:type="dxa"/>
            <w:vMerge/>
            <w:tcBorders>
              <w:bottom w:val="single" w:sz="8" w:space="0" w:color="auto"/>
              <w:right w:val="single" w:sz="8" w:space="0" w:color="auto"/>
            </w:tcBorders>
            <w:vAlign w:val="bottom"/>
          </w:tcPr>
          <w:p w:rsidR="005D12B1" w:rsidRDefault="005D12B1" w:rsidP="005D12B1">
            <w:pPr>
              <w:rPr>
                <w:sz w:val="16"/>
                <w:szCs w:val="16"/>
              </w:rPr>
            </w:pPr>
          </w:p>
        </w:tc>
        <w:tc>
          <w:tcPr>
            <w:tcW w:w="2100" w:type="dxa"/>
            <w:vMerge/>
            <w:tcBorders>
              <w:bottom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2"/>
        </w:trPr>
        <w:tc>
          <w:tcPr>
            <w:tcW w:w="1440" w:type="dxa"/>
            <w:vMerge w:val="restart"/>
            <w:tcBorders>
              <w:right w:val="single" w:sz="8" w:space="0" w:color="auto"/>
            </w:tcBorders>
            <w:vAlign w:val="bottom"/>
          </w:tcPr>
          <w:p w:rsidR="005D12B1" w:rsidRDefault="005D12B1" w:rsidP="005D12B1">
            <w:pPr>
              <w:ind w:right="8"/>
              <w:jc w:val="right"/>
              <w:rPr>
                <w:sz w:val="20"/>
                <w:szCs w:val="20"/>
              </w:rPr>
            </w:pPr>
            <w:r>
              <w:rPr>
                <w:sz w:val="22"/>
                <w:szCs w:val="22"/>
              </w:rPr>
              <w:t>300</w:t>
            </w:r>
          </w:p>
        </w:tc>
        <w:tc>
          <w:tcPr>
            <w:tcW w:w="1420" w:type="dxa"/>
            <w:vMerge w:val="restart"/>
            <w:tcBorders>
              <w:right w:val="single" w:sz="8" w:space="0" w:color="auto"/>
            </w:tcBorders>
            <w:vAlign w:val="bottom"/>
          </w:tcPr>
          <w:p w:rsidR="005D12B1" w:rsidRDefault="005D12B1" w:rsidP="005D12B1">
            <w:pPr>
              <w:ind w:right="9"/>
              <w:jc w:val="right"/>
              <w:rPr>
                <w:sz w:val="20"/>
                <w:szCs w:val="20"/>
              </w:rPr>
            </w:pPr>
            <w:r>
              <w:rPr>
                <w:sz w:val="22"/>
                <w:szCs w:val="22"/>
              </w:rPr>
              <w:t>353049,58</w:t>
            </w:r>
          </w:p>
        </w:tc>
        <w:tc>
          <w:tcPr>
            <w:tcW w:w="1420" w:type="dxa"/>
            <w:vMerge w:val="restart"/>
            <w:tcBorders>
              <w:right w:val="single" w:sz="8" w:space="0" w:color="auto"/>
            </w:tcBorders>
            <w:vAlign w:val="bottom"/>
          </w:tcPr>
          <w:p w:rsidR="005D12B1" w:rsidRDefault="005D12B1" w:rsidP="005D12B1">
            <w:pPr>
              <w:ind w:right="29"/>
              <w:jc w:val="right"/>
              <w:rPr>
                <w:sz w:val="20"/>
                <w:szCs w:val="20"/>
              </w:rPr>
            </w:pPr>
            <w:r>
              <w:rPr>
                <w:sz w:val="22"/>
                <w:szCs w:val="22"/>
              </w:rPr>
              <w:t>2229501,50</w:t>
            </w:r>
          </w:p>
        </w:tc>
        <w:tc>
          <w:tcPr>
            <w:tcW w:w="1600" w:type="dxa"/>
            <w:tcBorders>
              <w:right w:val="single" w:sz="8" w:space="0" w:color="auto"/>
            </w:tcBorders>
            <w:vAlign w:val="bottom"/>
          </w:tcPr>
          <w:p w:rsidR="005D12B1" w:rsidRDefault="005D12B1" w:rsidP="005D12B1">
            <w:pPr>
              <w:spacing w:line="172" w:lineRule="exact"/>
              <w:ind w:right="16"/>
              <w:jc w:val="center"/>
              <w:rPr>
                <w:sz w:val="20"/>
                <w:szCs w:val="20"/>
              </w:rPr>
            </w:pPr>
            <w:r>
              <w:rPr>
                <w:sz w:val="16"/>
                <w:szCs w:val="16"/>
              </w:rPr>
              <w:t>картометрический</w:t>
            </w:r>
          </w:p>
        </w:tc>
        <w:tc>
          <w:tcPr>
            <w:tcW w:w="1660" w:type="dxa"/>
            <w:vMerge w:val="restart"/>
            <w:tcBorders>
              <w:right w:val="single" w:sz="8" w:space="0" w:color="auto"/>
            </w:tcBorders>
            <w:vAlign w:val="bottom"/>
          </w:tcPr>
          <w:p w:rsidR="005D12B1" w:rsidRDefault="005D12B1" w:rsidP="005D12B1">
            <w:pPr>
              <w:jc w:val="center"/>
              <w:rPr>
                <w:sz w:val="20"/>
                <w:szCs w:val="20"/>
              </w:rPr>
            </w:pPr>
            <w:r>
              <w:rPr>
                <w:sz w:val="22"/>
                <w:szCs w:val="22"/>
              </w:rPr>
              <w:t>0,1</w:t>
            </w:r>
          </w:p>
        </w:tc>
        <w:tc>
          <w:tcPr>
            <w:tcW w:w="2100" w:type="dxa"/>
            <w:vMerge w:val="restart"/>
            <w:vAlign w:val="bottom"/>
          </w:tcPr>
          <w:p w:rsidR="005D12B1" w:rsidRDefault="005D12B1" w:rsidP="005D12B1">
            <w:pPr>
              <w:jc w:val="center"/>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6"/>
        </w:trPr>
        <w:tc>
          <w:tcPr>
            <w:tcW w:w="144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600" w:type="dxa"/>
            <w:tcBorders>
              <w:bottom w:val="single" w:sz="8" w:space="0" w:color="auto"/>
              <w:right w:val="single" w:sz="8" w:space="0" w:color="auto"/>
            </w:tcBorders>
            <w:vAlign w:val="bottom"/>
          </w:tcPr>
          <w:p w:rsidR="005D12B1" w:rsidRDefault="005D12B1" w:rsidP="005D12B1">
            <w:pPr>
              <w:spacing w:line="182" w:lineRule="exact"/>
              <w:jc w:val="center"/>
              <w:rPr>
                <w:sz w:val="20"/>
                <w:szCs w:val="20"/>
              </w:rPr>
            </w:pPr>
            <w:r>
              <w:rPr>
                <w:w w:val="98"/>
                <w:sz w:val="16"/>
                <w:szCs w:val="16"/>
              </w:rPr>
              <w:t>метод</w:t>
            </w:r>
          </w:p>
        </w:tc>
        <w:tc>
          <w:tcPr>
            <w:tcW w:w="1660" w:type="dxa"/>
            <w:vMerge/>
            <w:tcBorders>
              <w:bottom w:val="single" w:sz="8" w:space="0" w:color="auto"/>
              <w:right w:val="single" w:sz="8" w:space="0" w:color="auto"/>
            </w:tcBorders>
            <w:vAlign w:val="bottom"/>
          </w:tcPr>
          <w:p w:rsidR="005D12B1" w:rsidRDefault="005D12B1" w:rsidP="005D12B1">
            <w:pPr>
              <w:rPr>
                <w:sz w:val="16"/>
                <w:szCs w:val="16"/>
              </w:rPr>
            </w:pPr>
          </w:p>
        </w:tc>
        <w:tc>
          <w:tcPr>
            <w:tcW w:w="2100" w:type="dxa"/>
            <w:vMerge/>
            <w:tcBorders>
              <w:bottom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right w:val="single" w:sz="8" w:space="0" w:color="auto"/>
            </w:tcBorders>
            <w:vAlign w:val="bottom"/>
          </w:tcPr>
          <w:p w:rsidR="005D12B1" w:rsidRDefault="005D12B1" w:rsidP="005D12B1">
            <w:pPr>
              <w:ind w:right="8"/>
              <w:jc w:val="right"/>
              <w:rPr>
                <w:sz w:val="20"/>
                <w:szCs w:val="20"/>
              </w:rPr>
            </w:pPr>
            <w:r>
              <w:rPr>
                <w:sz w:val="22"/>
                <w:szCs w:val="22"/>
              </w:rPr>
              <w:t>301</w:t>
            </w:r>
          </w:p>
        </w:tc>
        <w:tc>
          <w:tcPr>
            <w:tcW w:w="1420" w:type="dxa"/>
            <w:vMerge w:val="restart"/>
            <w:tcBorders>
              <w:right w:val="single" w:sz="8" w:space="0" w:color="auto"/>
            </w:tcBorders>
            <w:vAlign w:val="bottom"/>
          </w:tcPr>
          <w:p w:rsidR="005D12B1" w:rsidRDefault="005D12B1" w:rsidP="005D12B1">
            <w:pPr>
              <w:ind w:right="9"/>
              <w:jc w:val="right"/>
              <w:rPr>
                <w:sz w:val="20"/>
                <w:szCs w:val="20"/>
              </w:rPr>
            </w:pPr>
            <w:r>
              <w:rPr>
                <w:sz w:val="22"/>
                <w:szCs w:val="22"/>
              </w:rPr>
              <w:t>353091,82</w:t>
            </w:r>
          </w:p>
        </w:tc>
        <w:tc>
          <w:tcPr>
            <w:tcW w:w="1420" w:type="dxa"/>
            <w:vMerge w:val="restart"/>
            <w:tcBorders>
              <w:right w:val="single" w:sz="8" w:space="0" w:color="auto"/>
            </w:tcBorders>
            <w:vAlign w:val="bottom"/>
          </w:tcPr>
          <w:p w:rsidR="005D12B1" w:rsidRDefault="005D12B1" w:rsidP="005D12B1">
            <w:pPr>
              <w:ind w:right="29"/>
              <w:jc w:val="right"/>
              <w:rPr>
                <w:sz w:val="20"/>
                <w:szCs w:val="20"/>
              </w:rPr>
            </w:pPr>
            <w:r>
              <w:rPr>
                <w:sz w:val="22"/>
                <w:szCs w:val="22"/>
              </w:rPr>
              <w:t>2229619,79</w:t>
            </w:r>
          </w:p>
        </w:tc>
        <w:tc>
          <w:tcPr>
            <w:tcW w:w="1600" w:type="dxa"/>
            <w:tcBorders>
              <w:right w:val="single" w:sz="8" w:space="0" w:color="auto"/>
            </w:tcBorders>
            <w:vAlign w:val="bottom"/>
          </w:tcPr>
          <w:p w:rsidR="005D12B1" w:rsidRDefault="005D12B1" w:rsidP="005D12B1">
            <w:pPr>
              <w:spacing w:line="171" w:lineRule="exact"/>
              <w:ind w:right="16"/>
              <w:jc w:val="center"/>
              <w:rPr>
                <w:sz w:val="20"/>
                <w:szCs w:val="20"/>
              </w:rPr>
            </w:pPr>
            <w:r>
              <w:rPr>
                <w:sz w:val="16"/>
                <w:szCs w:val="16"/>
              </w:rPr>
              <w:t>картометрический</w:t>
            </w:r>
          </w:p>
        </w:tc>
        <w:tc>
          <w:tcPr>
            <w:tcW w:w="1660" w:type="dxa"/>
            <w:vMerge w:val="restart"/>
            <w:tcBorders>
              <w:right w:val="single" w:sz="8" w:space="0" w:color="auto"/>
            </w:tcBorders>
            <w:vAlign w:val="bottom"/>
          </w:tcPr>
          <w:p w:rsidR="005D12B1" w:rsidRDefault="005D12B1" w:rsidP="005D12B1">
            <w:pPr>
              <w:jc w:val="center"/>
              <w:rPr>
                <w:sz w:val="20"/>
                <w:szCs w:val="20"/>
              </w:rPr>
            </w:pPr>
            <w:r>
              <w:rPr>
                <w:sz w:val="22"/>
                <w:szCs w:val="22"/>
              </w:rPr>
              <w:t>0,1</w:t>
            </w:r>
          </w:p>
        </w:tc>
        <w:tc>
          <w:tcPr>
            <w:tcW w:w="2100" w:type="dxa"/>
            <w:vMerge w:val="restart"/>
            <w:vAlign w:val="bottom"/>
          </w:tcPr>
          <w:p w:rsidR="005D12B1" w:rsidRDefault="005D12B1" w:rsidP="005D12B1">
            <w:pPr>
              <w:jc w:val="center"/>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7"/>
        </w:trPr>
        <w:tc>
          <w:tcPr>
            <w:tcW w:w="144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60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660" w:type="dxa"/>
            <w:vMerge/>
            <w:tcBorders>
              <w:bottom w:val="single" w:sz="8" w:space="0" w:color="auto"/>
              <w:right w:val="single" w:sz="8" w:space="0" w:color="auto"/>
            </w:tcBorders>
            <w:vAlign w:val="bottom"/>
          </w:tcPr>
          <w:p w:rsidR="005D12B1" w:rsidRDefault="005D12B1" w:rsidP="005D12B1">
            <w:pPr>
              <w:rPr>
                <w:sz w:val="16"/>
                <w:szCs w:val="16"/>
              </w:rPr>
            </w:pPr>
          </w:p>
        </w:tc>
        <w:tc>
          <w:tcPr>
            <w:tcW w:w="2100" w:type="dxa"/>
            <w:vMerge/>
            <w:tcBorders>
              <w:bottom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2"/>
        </w:trPr>
        <w:tc>
          <w:tcPr>
            <w:tcW w:w="1440" w:type="dxa"/>
            <w:vMerge w:val="restart"/>
            <w:tcBorders>
              <w:right w:val="single" w:sz="8" w:space="0" w:color="auto"/>
            </w:tcBorders>
            <w:vAlign w:val="bottom"/>
          </w:tcPr>
          <w:p w:rsidR="005D12B1" w:rsidRDefault="005D12B1" w:rsidP="005D12B1">
            <w:pPr>
              <w:ind w:right="8"/>
              <w:jc w:val="right"/>
              <w:rPr>
                <w:sz w:val="20"/>
                <w:szCs w:val="20"/>
              </w:rPr>
            </w:pPr>
            <w:r>
              <w:rPr>
                <w:sz w:val="22"/>
                <w:szCs w:val="22"/>
              </w:rPr>
              <w:t>302</w:t>
            </w:r>
          </w:p>
        </w:tc>
        <w:tc>
          <w:tcPr>
            <w:tcW w:w="1420" w:type="dxa"/>
            <w:vMerge w:val="restart"/>
            <w:tcBorders>
              <w:right w:val="single" w:sz="8" w:space="0" w:color="auto"/>
            </w:tcBorders>
            <w:vAlign w:val="bottom"/>
          </w:tcPr>
          <w:p w:rsidR="005D12B1" w:rsidRDefault="005D12B1" w:rsidP="005D12B1">
            <w:pPr>
              <w:ind w:right="9"/>
              <w:jc w:val="right"/>
              <w:rPr>
                <w:sz w:val="20"/>
                <w:szCs w:val="20"/>
              </w:rPr>
            </w:pPr>
            <w:r>
              <w:rPr>
                <w:sz w:val="22"/>
                <w:szCs w:val="22"/>
              </w:rPr>
              <w:t>353111,21</w:t>
            </w:r>
          </w:p>
        </w:tc>
        <w:tc>
          <w:tcPr>
            <w:tcW w:w="1420" w:type="dxa"/>
            <w:vMerge w:val="restart"/>
            <w:tcBorders>
              <w:right w:val="single" w:sz="8" w:space="0" w:color="auto"/>
            </w:tcBorders>
            <w:vAlign w:val="bottom"/>
          </w:tcPr>
          <w:p w:rsidR="005D12B1" w:rsidRDefault="005D12B1" w:rsidP="005D12B1">
            <w:pPr>
              <w:ind w:right="29"/>
              <w:jc w:val="right"/>
              <w:rPr>
                <w:sz w:val="20"/>
                <w:szCs w:val="20"/>
              </w:rPr>
            </w:pPr>
            <w:r>
              <w:rPr>
                <w:sz w:val="22"/>
                <w:szCs w:val="22"/>
              </w:rPr>
              <w:t>2229659,99</w:t>
            </w:r>
          </w:p>
        </w:tc>
        <w:tc>
          <w:tcPr>
            <w:tcW w:w="1600" w:type="dxa"/>
            <w:tcBorders>
              <w:right w:val="single" w:sz="8" w:space="0" w:color="auto"/>
            </w:tcBorders>
            <w:vAlign w:val="bottom"/>
          </w:tcPr>
          <w:p w:rsidR="005D12B1" w:rsidRDefault="005D12B1" w:rsidP="005D12B1">
            <w:pPr>
              <w:spacing w:line="172" w:lineRule="exact"/>
              <w:ind w:right="16"/>
              <w:jc w:val="center"/>
              <w:rPr>
                <w:sz w:val="20"/>
                <w:szCs w:val="20"/>
              </w:rPr>
            </w:pPr>
            <w:r>
              <w:rPr>
                <w:sz w:val="16"/>
                <w:szCs w:val="16"/>
              </w:rPr>
              <w:t>картометрический</w:t>
            </w:r>
          </w:p>
        </w:tc>
        <w:tc>
          <w:tcPr>
            <w:tcW w:w="1660" w:type="dxa"/>
            <w:vMerge w:val="restart"/>
            <w:tcBorders>
              <w:right w:val="single" w:sz="8" w:space="0" w:color="auto"/>
            </w:tcBorders>
            <w:vAlign w:val="bottom"/>
          </w:tcPr>
          <w:p w:rsidR="005D12B1" w:rsidRDefault="005D12B1" w:rsidP="005D12B1">
            <w:pPr>
              <w:jc w:val="center"/>
              <w:rPr>
                <w:sz w:val="20"/>
                <w:szCs w:val="20"/>
              </w:rPr>
            </w:pPr>
            <w:r>
              <w:rPr>
                <w:sz w:val="22"/>
                <w:szCs w:val="22"/>
              </w:rPr>
              <w:t>0,1</w:t>
            </w:r>
          </w:p>
        </w:tc>
        <w:tc>
          <w:tcPr>
            <w:tcW w:w="2100" w:type="dxa"/>
            <w:vMerge w:val="restart"/>
            <w:vAlign w:val="bottom"/>
          </w:tcPr>
          <w:p w:rsidR="005D12B1" w:rsidRDefault="005D12B1" w:rsidP="005D12B1">
            <w:pPr>
              <w:jc w:val="center"/>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6"/>
        </w:trPr>
        <w:tc>
          <w:tcPr>
            <w:tcW w:w="144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600" w:type="dxa"/>
            <w:tcBorders>
              <w:bottom w:val="single" w:sz="8" w:space="0" w:color="auto"/>
              <w:right w:val="single" w:sz="8" w:space="0" w:color="auto"/>
            </w:tcBorders>
            <w:vAlign w:val="bottom"/>
          </w:tcPr>
          <w:p w:rsidR="005D12B1" w:rsidRDefault="005D12B1" w:rsidP="005D12B1">
            <w:pPr>
              <w:spacing w:line="183" w:lineRule="exact"/>
              <w:jc w:val="center"/>
              <w:rPr>
                <w:sz w:val="20"/>
                <w:szCs w:val="20"/>
              </w:rPr>
            </w:pPr>
            <w:r>
              <w:rPr>
                <w:w w:val="98"/>
                <w:sz w:val="16"/>
                <w:szCs w:val="16"/>
              </w:rPr>
              <w:t>метод</w:t>
            </w:r>
          </w:p>
        </w:tc>
        <w:tc>
          <w:tcPr>
            <w:tcW w:w="1660" w:type="dxa"/>
            <w:vMerge/>
            <w:tcBorders>
              <w:bottom w:val="single" w:sz="8" w:space="0" w:color="auto"/>
              <w:right w:val="single" w:sz="8" w:space="0" w:color="auto"/>
            </w:tcBorders>
            <w:vAlign w:val="bottom"/>
          </w:tcPr>
          <w:p w:rsidR="005D12B1" w:rsidRDefault="005D12B1" w:rsidP="005D12B1">
            <w:pPr>
              <w:rPr>
                <w:sz w:val="16"/>
                <w:szCs w:val="16"/>
              </w:rPr>
            </w:pPr>
          </w:p>
        </w:tc>
        <w:tc>
          <w:tcPr>
            <w:tcW w:w="2100" w:type="dxa"/>
            <w:vMerge/>
            <w:tcBorders>
              <w:bottom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right w:val="single" w:sz="8" w:space="0" w:color="auto"/>
            </w:tcBorders>
            <w:vAlign w:val="bottom"/>
          </w:tcPr>
          <w:p w:rsidR="005D12B1" w:rsidRDefault="005D12B1" w:rsidP="005D12B1">
            <w:pPr>
              <w:ind w:right="8"/>
              <w:jc w:val="right"/>
              <w:rPr>
                <w:sz w:val="20"/>
                <w:szCs w:val="20"/>
              </w:rPr>
            </w:pPr>
            <w:r>
              <w:rPr>
                <w:sz w:val="22"/>
                <w:szCs w:val="22"/>
              </w:rPr>
              <w:t>303</w:t>
            </w:r>
          </w:p>
        </w:tc>
        <w:tc>
          <w:tcPr>
            <w:tcW w:w="1420" w:type="dxa"/>
            <w:vMerge w:val="restart"/>
            <w:tcBorders>
              <w:right w:val="single" w:sz="8" w:space="0" w:color="auto"/>
            </w:tcBorders>
            <w:vAlign w:val="bottom"/>
          </w:tcPr>
          <w:p w:rsidR="005D12B1" w:rsidRDefault="005D12B1" w:rsidP="005D12B1">
            <w:pPr>
              <w:ind w:right="9"/>
              <w:jc w:val="right"/>
              <w:rPr>
                <w:sz w:val="20"/>
                <w:szCs w:val="20"/>
              </w:rPr>
            </w:pPr>
            <w:r>
              <w:rPr>
                <w:sz w:val="22"/>
                <w:szCs w:val="22"/>
              </w:rPr>
              <w:t>353109,75</w:t>
            </w:r>
          </w:p>
        </w:tc>
        <w:tc>
          <w:tcPr>
            <w:tcW w:w="1420" w:type="dxa"/>
            <w:vMerge w:val="restart"/>
            <w:tcBorders>
              <w:right w:val="single" w:sz="8" w:space="0" w:color="auto"/>
            </w:tcBorders>
            <w:vAlign w:val="bottom"/>
          </w:tcPr>
          <w:p w:rsidR="005D12B1" w:rsidRDefault="005D12B1" w:rsidP="005D12B1">
            <w:pPr>
              <w:ind w:right="29"/>
              <w:jc w:val="right"/>
              <w:rPr>
                <w:sz w:val="20"/>
                <w:szCs w:val="20"/>
              </w:rPr>
            </w:pPr>
            <w:r>
              <w:rPr>
                <w:sz w:val="22"/>
                <w:szCs w:val="22"/>
              </w:rPr>
              <w:t>2229691,10</w:t>
            </w:r>
          </w:p>
        </w:tc>
        <w:tc>
          <w:tcPr>
            <w:tcW w:w="1600" w:type="dxa"/>
            <w:tcBorders>
              <w:right w:val="single" w:sz="8" w:space="0" w:color="auto"/>
            </w:tcBorders>
            <w:vAlign w:val="bottom"/>
          </w:tcPr>
          <w:p w:rsidR="005D12B1" w:rsidRDefault="005D12B1" w:rsidP="005D12B1">
            <w:pPr>
              <w:spacing w:line="171" w:lineRule="exact"/>
              <w:ind w:right="16"/>
              <w:jc w:val="center"/>
              <w:rPr>
                <w:sz w:val="20"/>
                <w:szCs w:val="20"/>
              </w:rPr>
            </w:pPr>
            <w:r>
              <w:rPr>
                <w:sz w:val="16"/>
                <w:szCs w:val="16"/>
              </w:rPr>
              <w:t>картометрический</w:t>
            </w:r>
          </w:p>
        </w:tc>
        <w:tc>
          <w:tcPr>
            <w:tcW w:w="1660" w:type="dxa"/>
            <w:vMerge w:val="restart"/>
            <w:tcBorders>
              <w:right w:val="single" w:sz="8" w:space="0" w:color="auto"/>
            </w:tcBorders>
            <w:vAlign w:val="bottom"/>
          </w:tcPr>
          <w:p w:rsidR="005D12B1" w:rsidRDefault="005D12B1" w:rsidP="005D12B1">
            <w:pPr>
              <w:jc w:val="center"/>
              <w:rPr>
                <w:sz w:val="20"/>
                <w:szCs w:val="20"/>
              </w:rPr>
            </w:pPr>
            <w:r>
              <w:rPr>
                <w:sz w:val="22"/>
                <w:szCs w:val="22"/>
              </w:rPr>
              <w:t>0,1</w:t>
            </w:r>
          </w:p>
        </w:tc>
        <w:tc>
          <w:tcPr>
            <w:tcW w:w="2100" w:type="dxa"/>
            <w:vMerge w:val="restart"/>
            <w:vAlign w:val="bottom"/>
          </w:tcPr>
          <w:p w:rsidR="005D12B1" w:rsidRDefault="005D12B1" w:rsidP="005D12B1">
            <w:pPr>
              <w:jc w:val="center"/>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7"/>
        </w:trPr>
        <w:tc>
          <w:tcPr>
            <w:tcW w:w="144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60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660" w:type="dxa"/>
            <w:vMerge/>
            <w:tcBorders>
              <w:bottom w:val="single" w:sz="8" w:space="0" w:color="auto"/>
              <w:right w:val="single" w:sz="8" w:space="0" w:color="auto"/>
            </w:tcBorders>
            <w:vAlign w:val="bottom"/>
          </w:tcPr>
          <w:p w:rsidR="005D12B1" w:rsidRDefault="005D12B1" w:rsidP="005D12B1">
            <w:pPr>
              <w:rPr>
                <w:sz w:val="16"/>
                <w:szCs w:val="16"/>
              </w:rPr>
            </w:pPr>
          </w:p>
        </w:tc>
        <w:tc>
          <w:tcPr>
            <w:tcW w:w="2100" w:type="dxa"/>
            <w:vMerge/>
            <w:tcBorders>
              <w:bottom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0"/>
        </w:trPr>
        <w:tc>
          <w:tcPr>
            <w:tcW w:w="1440" w:type="dxa"/>
            <w:vMerge w:val="restart"/>
            <w:tcBorders>
              <w:right w:val="single" w:sz="8" w:space="0" w:color="auto"/>
            </w:tcBorders>
            <w:vAlign w:val="bottom"/>
          </w:tcPr>
          <w:p w:rsidR="005D12B1" w:rsidRDefault="005D12B1" w:rsidP="005D12B1">
            <w:pPr>
              <w:ind w:right="8"/>
              <w:jc w:val="right"/>
              <w:rPr>
                <w:sz w:val="20"/>
                <w:szCs w:val="20"/>
              </w:rPr>
            </w:pPr>
            <w:r>
              <w:rPr>
                <w:sz w:val="22"/>
                <w:szCs w:val="22"/>
              </w:rPr>
              <w:t>304</w:t>
            </w:r>
          </w:p>
        </w:tc>
        <w:tc>
          <w:tcPr>
            <w:tcW w:w="1420" w:type="dxa"/>
            <w:vMerge w:val="restart"/>
            <w:tcBorders>
              <w:right w:val="single" w:sz="8" w:space="0" w:color="auto"/>
            </w:tcBorders>
            <w:vAlign w:val="bottom"/>
          </w:tcPr>
          <w:p w:rsidR="005D12B1" w:rsidRDefault="005D12B1" w:rsidP="005D12B1">
            <w:pPr>
              <w:ind w:right="9"/>
              <w:jc w:val="right"/>
              <w:rPr>
                <w:sz w:val="20"/>
                <w:szCs w:val="20"/>
              </w:rPr>
            </w:pPr>
            <w:r>
              <w:rPr>
                <w:sz w:val="22"/>
                <w:szCs w:val="22"/>
              </w:rPr>
              <w:t>353088,69</w:t>
            </w:r>
          </w:p>
        </w:tc>
        <w:tc>
          <w:tcPr>
            <w:tcW w:w="1420" w:type="dxa"/>
            <w:vMerge w:val="restart"/>
            <w:tcBorders>
              <w:right w:val="single" w:sz="8" w:space="0" w:color="auto"/>
            </w:tcBorders>
            <w:vAlign w:val="bottom"/>
          </w:tcPr>
          <w:p w:rsidR="005D12B1" w:rsidRDefault="005D12B1" w:rsidP="005D12B1">
            <w:pPr>
              <w:ind w:right="29"/>
              <w:jc w:val="right"/>
              <w:rPr>
                <w:sz w:val="20"/>
                <w:szCs w:val="20"/>
              </w:rPr>
            </w:pPr>
            <w:r>
              <w:rPr>
                <w:sz w:val="22"/>
                <w:szCs w:val="22"/>
              </w:rPr>
              <w:t>2229764,94</w:t>
            </w:r>
          </w:p>
        </w:tc>
        <w:tc>
          <w:tcPr>
            <w:tcW w:w="1600" w:type="dxa"/>
            <w:tcBorders>
              <w:right w:val="single" w:sz="8" w:space="0" w:color="auto"/>
            </w:tcBorders>
            <w:vAlign w:val="bottom"/>
          </w:tcPr>
          <w:p w:rsidR="005D12B1" w:rsidRDefault="005D12B1" w:rsidP="005D12B1">
            <w:pPr>
              <w:spacing w:line="170" w:lineRule="exact"/>
              <w:ind w:right="16"/>
              <w:jc w:val="center"/>
              <w:rPr>
                <w:sz w:val="20"/>
                <w:szCs w:val="20"/>
              </w:rPr>
            </w:pPr>
            <w:r>
              <w:rPr>
                <w:sz w:val="16"/>
                <w:szCs w:val="16"/>
              </w:rPr>
              <w:t>картометрический</w:t>
            </w:r>
          </w:p>
        </w:tc>
        <w:tc>
          <w:tcPr>
            <w:tcW w:w="1660" w:type="dxa"/>
            <w:vMerge w:val="restart"/>
            <w:tcBorders>
              <w:right w:val="single" w:sz="8" w:space="0" w:color="auto"/>
            </w:tcBorders>
            <w:vAlign w:val="bottom"/>
          </w:tcPr>
          <w:p w:rsidR="005D12B1" w:rsidRDefault="005D12B1" w:rsidP="005D12B1">
            <w:pPr>
              <w:jc w:val="center"/>
              <w:rPr>
                <w:sz w:val="20"/>
                <w:szCs w:val="20"/>
              </w:rPr>
            </w:pPr>
            <w:r>
              <w:rPr>
                <w:sz w:val="22"/>
                <w:szCs w:val="22"/>
              </w:rPr>
              <w:t>0,1</w:t>
            </w:r>
          </w:p>
        </w:tc>
        <w:tc>
          <w:tcPr>
            <w:tcW w:w="2100" w:type="dxa"/>
            <w:vMerge w:val="restart"/>
            <w:vAlign w:val="bottom"/>
          </w:tcPr>
          <w:p w:rsidR="005D12B1" w:rsidRDefault="005D12B1" w:rsidP="005D12B1">
            <w:pPr>
              <w:jc w:val="center"/>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8"/>
        </w:trPr>
        <w:tc>
          <w:tcPr>
            <w:tcW w:w="144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60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660" w:type="dxa"/>
            <w:vMerge/>
            <w:tcBorders>
              <w:bottom w:val="single" w:sz="8" w:space="0" w:color="auto"/>
              <w:right w:val="single" w:sz="8" w:space="0" w:color="auto"/>
            </w:tcBorders>
            <w:vAlign w:val="bottom"/>
          </w:tcPr>
          <w:p w:rsidR="005D12B1" w:rsidRDefault="005D12B1" w:rsidP="005D12B1">
            <w:pPr>
              <w:rPr>
                <w:sz w:val="16"/>
                <w:szCs w:val="16"/>
              </w:rPr>
            </w:pPr>
          </w:p>
        </w:tc>
        <w:tc>
          <w:tcPr>
            <w:tcW w:w="2100" w:type="dxa"/>
            <w:vMerge/>
            <w:tcBorders>
              <w:bottom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1"/>
        </w:trPr>
        <w:tc>
          <w:tcPr>
            <w:tcW w:w="1440" w:type="dxa"/>
            <w:vMerge w:val="restart"/>
            <w:tcBorders>
              <w:right w:val="single" w:sz="8" w:space="0" w:color="auto"/>
            </w:tcBorders>
            <w:vAlign w:val="bottom"/>
          </w:tcPr>
          <w:p w:rsidR="005D12B1" w:rsidRDefault="005D12B1" w:rsidP="005D12B1">
            <w:pPr>
              <w:ind w:right="8"/>
              <w:jc w:val="right"/>
              <w:rPr>
                <w:sz w:val="20"/>
                <w:szCs w:val="20"/>
              </w:rPr>
            </w:pPr>
            <w:r>
              <w:rPr>
                <w:sz w:val="22"/>
                <w:szCs w:val="22"/>
              </w:rPr>
              <w:t>305</w:t>
            </w:r>
          </w:p>
        </w:tc>
        <w:tc>
          <w:tcPr>
            <w:tcW w:w="1420" w:type="dxa"/>
            <w:vMerge w:val="restart"/>
            <w:tcBorders>
              <w:right w:val="single" w:sz="8" w:space="0" w:color="auto"/>
            </w:tcBorders>
            <w:vAlign w:val="bottom"/>
          </w:tcPr>
          <w:p w:rsidR="005D12B1" w:rsidRDefault="005D12B1" w:rsidP="005D12B1">
            <w:pPr>
              <w:ind w:right="9"/>
              <w:jc w:val="right"/>
              <w:rPr>
                <w:sz w:val="20"/>
                <w:szCs w:val="20"/>
              </w:rPr>
            </w:pPr>
            <w:r>
              <w:rPr>
                <w:sz w:val="22"/>
                <w:szCs w:val="22"/>
              </w:rPr>
              <w:t>353039,31</w:t>
            </w:r>
          </w:p>
        </w:tc>
        <w:tc>
          <w:tcPr>
            <w:tcW w:w="1420" w:type="dxa"/>
            <w:vMerge w:val="restart"/>
            <w:tcBorders>
              <w:right w:val="single" w:sz="8" w:space="0" w:color="auto"/>
            </w:tcBorders>
            <w:vAlign w:val="bottom"/>
          </w:tcPr>
          <w:p w:rsidR="005D12B1" w:rsidRDefault="005D12B1" w:rsidP="005D12B1">
            <w:pPr>
              <w:ind w:right="29"/>
              <w:jc w:val="right"/>
              <w:rPr>
                <w:sz w:val="20"/>
                <w:szCs w:val="20"/>
              </w:rPr>
            </w:pPr>
            <w:r>
              <w:rPr>
                <w:sz w:val="22"/>
                <w:szCs w:val="22"/>
              </w:rPr>
              <w:t>2229828,85</w:t>
            </w:r>
          </w:p>
        </w:tc>
        <w:tc>
          <w:tcPr>
            <w:tcW w:w="1600" w:type="dxa"/>
            <w:tcBorders>
              <w:right w:val="single" w:sz="8" w:space="0" w:color="auto"/>
            </w:tcBorders>
            <w:vAlign w:val="bottom"/>
          </w:tcPr>
          <w:p w:rsidR="005D12B1" w:rsidRDefault="005D12B1" w:rsidP="005D12B1">
            <w:pPr>
              <w:spacing w:line="171" w:lineRule="exact"/>
              <w:ind w:right="16"/>
              <w:jc w:val="center"/>
              <w:rPr>
                <w:sz w:val="20"/>
                <w:szCs w:val="20"/>
              </w:rPr>
            </w:pPr>
            <w:r>
              <w:rPr>
                <w:sz w:val="16"/>
                <w:szCs w:val="16"/>
              </w:rPr>
              <w:t>картометрический</w:t>
            </w:r>
          </w:p>
        </w:tc>
        <w:tc>
          <w:tcPr>
            <w:tcW w:w="1660" w:type="dxa"/>
            <w:vMerge w:val="restart"/>
            <w:tcBorders>
              <w:right w:val="single" w:sz="8" w:space="0" w:color="auto"/>
            </w:tcBorders>
            <w:vAlign w:val="bottom"/>
          </w:tcPr>
          <w:p w:rsidR="005D12B1" w:rsidRDefault="005D12B1" w:rsidP="005D12B1">
            <w:pPr>
              <w:jc w:val="center"/>
              <w:rPr>
                <w:sz w:val="20"/>
                <w:szCs w:val="20"/>
              </w:rPr>
            </w:pPr>
            <w:r>
              <w:rPr>
                <w:sz w:val="22"/>
                <w:szCs w:val="22"/>
              </w:rPr>
              <w:t>0,1</w:t>
            </w:r>
          </w:p>
        </w:tc>
        <w:tc>
          <w:tcPr>
            <w:tcW w:w="2100" w:type="dxa"/>
            <w:vMerge w:val="restart"/>
            <w:vAlign w:val="bottom"/>
          </w:tcPr>
          <w:p w:rsidR="005D12B1" w:rsidRDefault="005D12B1" w:rsidP="005D12B1">
            <w:pPr>
              <w:jc w:val="center"/>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7"/>
        </w:trPr>
        <w:tc>
          <w:tcPr>
            <w:tcW w:w="144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60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660" w:type="dxa"/>
            <w:vMerge/>
            <w:tcBorders>
              <w:bottom w:val="single" w:sz="8" w:space="0" w:color="auto"/>
              <w:right w:val="single" w:sz="8" w:space="0" w:color="auto"/>
            </w:tcBorders>
            <w:vAlign w:val="bottom"/>
          </w:tcPr>
          <w:p w:rsidR="005D12B1" w:rsidRDefault="005D12B1" w:rsidP="005D12B1">
            <w:pPr>
              <w:rPr>
                <w:sz w:val="16"/>
                <w:szCs w:val="16"/>
              </w:rPr>
            </w:pPr>
          </w:p>
        </w:tc>
        <w:tc>
          <w:tcPr>
            <w:tcW w:w="2100" w:type="dxa"/>
            <w:vMerge/>
            <w:tcBorders>
              <w:bottom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170"/>
        </w:trPr>
        <w:tc>
          <w:tcPr>
            <w:tcW w:w="1440" w:type="dxa"/>
            <w:vMerge w:val="restart"/>
            <w:tcBorders>
              <w:right w:val="single" w:sz="8" w:space="0" w:color="auto"/>
            </w:tcBorders>
            <w:vAlign w:val="bottom"/>
          </w:tcPr>
          <w:p w:rsidR="005D12B1" w:rsidRDefault="005D12B1" w:rsidP="005D12B1">
            <w:pPr>
              <w:ind w:right="8"/>
              <w:jc w:val="right"/>
              <w:rPr>
                <w:sz w:val="20"/>
                <w:szCs w:val="20"/>
              </w:rPr>
            </w:pPr>
            <w:r>
              <w:rPr>
                <w:sz w:val="22"/>
                <w:szCs w:val="22"/>
              </w:rPr>
              <w:t>13</w:t>
            </w:r>
          </w:p>
        </w:tc>
        <w:tc>
          <w:tcPr>
            <w:tcW w:w="1420" w:type="dxa"/>
            <w:vMerge w:val="restart"/>
            <w:tcBorders>
              <w:right w:val="single" w:sz="8" w:space="0" w:color="auto"/>
            </w:tcBorders>
            <w:vAlign w:val="bottom"/>
          </w:tcPr>
          <w:p w:rsidR="005D12B1" w:rsidRDefault="005D12B1" w:rsidP="005D12B1">
            <w:pPr>
              <w:ind w:right="9"/>
              <w:jc w:val="right"/>
              <w:rPr>
                <w:sz w:val="20"/>
                <w:szCs w:val="20"/>
              </w:rPr>
            </w:pPr>
            <w:r>
              <w:rPr>
                <w:sz w:val="22"/>
                <w:szCs w:val="22"/>
              </w:rPr>
              <w:t>352766,87</w:t>
            </w:r>
          </w:p>
        </w:tc>
        <w:tc>
          <w:tcPr>
            <w:tcW w:w="1420" w:type="dxa"/>
            <w:vMerge w:val="restart"/>
            <w:tcBorders>
              <w:right w:val="single" w:sz="8" w:space="0" w:color="auto"/>
            </w:tcBorders>
            <w:vAlign w:val="bottom"/>
          </w:tcPr>
          <w:p w:rsidR="005D12B1" w:rsidRDefault="005D12B1" w:rsidP="005D12B1">
            <w:pPr>
              <w:ind w:right="29"/>
              <w:jc w:val="right"/>
              <w:rPr>
                <w:sz w:val="20"/>
                <w:szCs w:val="20"/>
              </w:rPr>
            </w:pPr>
            <w:r>
              <w:rPr>
                <w:sz w:val="22"/>
                <w:szCs w:val="22"/>
              </w:rPr>
              <w:t>2229994,15</w:t>
            </w:r>
          </w:p>
        </w:tc>
        <w:tc>
          <w:tcPr>
            <w:tcW w:w="1600" w:type="dxa"/>
            <w:tcBorders>
              <w:right w:val="single" w:sz="8" w:space="0" w:color="auto"/>
            </w:tcBorders>
            <w:vAlign w:val="bottom"/>
          </w:tcPr>
          <w:p w:rsidR="005D12B1" w:rsidRDefault="005D12B1" w:rsidP="005D12B1">
            <w:pPr>
              <w:spacing w:line="170" w:lineRule="exact"/>
              <w:ind w:right="16"/>
              <w:jc w:val="center"/>
              <w:rPr>
                <w:sz w:val="20"/>
                <w:szCs w:val="20"/>
              </w:rPr>
            </w:pPr>
            <w:r>
              <w:rPr>
                <w:sz w:val="16"/>
                <w:szCs w:val="16"/>
              </w:rPr>
              <w:t>картометрический</w:t>
            </w:r>
          </w:p>
        </w:tc>
        <w:tc>
          <w:tcPr>
            <w:tcW w:w="1660" w:type="dxa"/>
            <w:vMerge w:val="restart"/>
            <w:tcBorders>
              <w:right w:val="single" w:sz="8" w:space="0" w:color="auto"/>
            </w:tcBorders>
            <w:vAlign w:val="bottom"/>
          </w:tcPr>
          <w:p w:rsidR="005D12B1" w:rsidRDefault="005D12B1" w:rsidP="005D12B1">
            <w:pPr>
              <w:jc w:val="center"/>
              <w:rPr>
                <w:sz w:val="20"/>
                <w:szCs w:val="20"/>
              </w:rPr>
            </w:pPr>
            <w:r>
              <w:rPr>
                <w:sz w:val="22"/>
                <w:szCs w:val="22"/>
              </w:rPr>
              <w:t>0,1</w:t>
            </w:r>
          </w:p>
        </w:tc>
        <w:tc>
          <w:tcPr>
            <w:tcW w:w="2100" w:type="dxa"/>
            <w:vMerge w:val="restart"/>
            <w:vAlign w:val="bottom"/>
          </w:tcPr>
          <w:p w:rsidR="005D12B1" w:rsidRDefault="005D12B1" w:rsidP="005D12B1">
            <w:pPr>
              <w:jc w:val="center"/>
              <w:rPr>
                <w:sz w:val="20"/>
                <w:szCs w:val="20"/>
              </w:rPr>
            </w:pPr>
            <w:r>
              <w:rPr>
                <w:sz w:val="22"/>
                <w:szCs w:val="22"/>
              </w:rPr>
              <w:t>-</w:t>
            </w:r>
          </w:p>
        </w:tc>
        <w:tc>
          <w:tcPr>
            <w:tcW w:w="0" w:type="dxa"/>
            <w:vAlign w:val="bottom"/>
          </w:tcPr>
          <w:p w:rsidR="005D12B1" w:rsidRDefault="005D12B1" w:rsidP="005D12B1">
            <w:pPr>
              <w:rPr>
                <w:sz w:val="1"/>
                <w:szCs w:val="1"/>
              </w:rPr>
            </w:pPr>
          </w:p>
        </w:tc>
      </w:tr>
      <w:tr w:rsidR="005D12B1" w:rsidTr="005D12B1">
        <w:trPr>
          <w:trHeight w:val="188"/>
        </w:trPr>
        <w:tc>
          <w:tcPr>
            <w:tcW w:w="144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420" w:type="dxa"/>
            <w:vMerge/>
            <w:tcBorders>
              <w:bottom w:val="single" w:sz="8" w:space="0" w:color="auto"/>
              <w:right w:val="single" w:sz="8" w:space="0" w:color="auto"/>
            </w:tcBorders>
            <w:vAlign w:val="bottom"/>
          </w:tcPr>
          <w:p w:rsidR="005D12B1" w:rsidRDefault="005D12B1" w:rsidP="005D12B1">
            <w:pPr>
              <w:rPr>
                <w:sz w:val="16"/>
                <w:szCs w:val="16"/>
              </w:rPr>
            </w:pPr>
          </w:p>
        </w:tc>
        <w:tc>
          <w:tcPr>
            <w:tcW w:w="1600" w:type="dxa"/>
            <w:tcBorders>
              <w:bottom w:val="single" w:sz="8" w:space="0" w:color="auto"/>
              <w:right w:val="single" w:sz="8" w:space="0" w:color="auto"/>
            </w:tcBorders>
            <w:vAlign w:val="bottom"/>
          </w:tcPr>
          <w:p w:rsidR="005D12B1" w:rsidRDefault="005D12B1" w:rsidP="005D12B1">
            <w:pPr>
              <w:jc w:val="center"/>
              <w:rPr>
                <w:sz w:val="20"/>
                <w:szCs w:val="20"/>
              </w:rPr>
            </w:pPr>
            <w:r>
              <w:rPr>
                <w:w w:val="98"/>
                <w:sz w:val="16"/>
                <w:szCs w:val="16"/>
              </w:rPr>
              <w:t>метод</w:t>
            </w:r>
          </w:p>
        </w:tc>
        <w:tc>
          <w:tcPr>
            <w:tcW w:w="1660" w:type="dxa"/>
            <w:vMerge/>
            <w:tcBorders>
              <w:bottom w:val="single" w:sz="8" w:space="0" w:color="auto"/>
              <w:right w:val="single" w:sz="8" w:space="0" w:color="auto"/>
            </w:tcBorders>
            <w:vAlign w:val="bottom"/>
          </w:tcPr>
          <w:p w:rsidR="005D12B1" w:rsidRDefault="005D12B1" w:rsidP="005D12B1">
            <w:pPr>
              <w:rPr>
                <w:sz w:val="16"/>
                <w:szCs w:val="16"/>
              </w:rPr>
            </w:pPr>
          </w:p>
        </w:tc>
        <w:tc>
          <w:tcPr>
            <w:tcW w:w="2100" w:type="dxa"/>
            <w:vMerge/>
            <w:tcBorders>
              <w:bottom w:val="single" w:sz="8" w:space="0" w:color="auto"/>
            </w:tcBorders>
            <w:vAlign w:val="bottom"/>
          </w:tcPr>
          <w:p w:rsidR="005D12B1" w:rsidRDefault="005D12B1" w:rsidP="005D12B1">
            <w:pPr>
              <w:rPr>
                <w:sz w:val="16"/>
                <w:szCs w:val="16"/>
              </w:rPr>
            </w:pPr>
          </w:p>
        </w:tc>
        <w:tc>
          <w:tcPr>
            <w:tcW w:w="0" w:type="dxa"/>
            <w:vAlign w:val="bottom"/>
          </w:tcPr>
          <w:p w:rsidR="005D12B1" w:rsidRDefault="005D12B1" w:rsidP="005D12B1">
            <w:pPr>
              <w:rPr>
                <w:sz w:val="1"/>
                <w:szCs w:val="1"/>
              </w:rPr>
            </w:pPr>
          </w:p>
        </w:tc>
      </w:tr>
      <w:tr w:rsidR="005D12B1" w:rsidTr="005D12B1">
        <w:trPr>
          <w:trHeight w:val="310"/>
        </w:trPr>
        <w:tc>
          <w:tcPr>
            <w:tcW w:w="7540" w:type="dxa"/>
            <w:gridSpan w:val="5"/>
            <w:vAlign w:val="bottom"/>
          </w:tcPr>
          <w:p w:rsidR="005D12B1" w:rsidRDefault="005D12B1" w:rsidP="005D12B1">
            <w:pPr>
              <w:ind w:left="460"/>
              <w:rPr>
                <w:sz w:val="20"/>
                <w:szCs w:val="20"/>
              </w:rPr>
            </w:pPr>
            <w:r>
              <w:rPr>
                <w:sz w:val="23"/>
                <w:szCs w:val="23"/>
              </w:rPr>
              <w:t>3. Сведения о характерных точках части (частей) границы объекта</w:t>
            </w:r>
          </w:p>
        </w:tc>
        <w:tc>
          <w:tcPr>
            <w:tcW w:w="2100" w:type="dxa"/>
            <w:vAlign w:val="bottom"/>
          </w:tcPr>
          <w:p w:rsidR="005D12B1" w:rsidRDefault="005D12B1" w:rsidP="005D12B1"/>
        </w:tc>
        <w:tc>
          <w:tcPr>
            <w:tcW w:w="0" w:type="dxa"/>
            <w:vAlign w:val="bottom"/>
          </w:tcPr>
          <w:p w:rsidR="005D12B1" w:rsidRDefault="005D12B1" w:rsidP="005D12B1">
            <w:pPr>
              <w:rPr>
                <w:sz w:val="1"/>
                <w:szCs w:val="1"/>
              </w:rPr>
            </w:pPr>
          </w:p>
        </w:tc>
      </w:tr>
      <w:tr w:rsidR="005D12B1" w:rsidTr="005D12B1">
        <w:trPr>
          <w:trHeight w:val="67"/>
        </w:trPr>
        <w:tc>
          <w:tcPr>
            <w:tcW w:w="1440" w:type="dxa"/>
            <w:tcBorders>
              <w:bottom w:val="single" w:sz="8" w:space="0" w:color="auto"/>
            </w:tcBorders>
            <w:vAlign w:val="bottom"/>
          </w:tcPr>
          <w:p w:rsidR="005D12B1" w:rsidRDefault="005D12B1" w:rsidP="005D12B1">
            <w:pPr>
              <w:rPr>
                <w:sz w:val="5"/>
                <w:szCs w:val="5"/>
              </w:rPr>
            </w:pPr>
          </w:p>
        </w:tc>
        <w:tc>
          <w:tcPr>
            <w:tcW w:w="2840" w:type="dxa"/>
            <w:gridSpan w:val="2"/>
            <w:tcBorders>
              <w:bottom w:val="single" w:sz="8" w:space="0" w:color="auto"/>
            </w:tcBorders>
            <w:vAlign w:val="bottom"/>
          </w:tcPr>
          <w:p w:rsidR="005D12B1" w:rsidRDefault="005D12B1" w:rsidP="005D12B1">
            <w:pPr>
              <w:rPr>
                <w:sz w:val="5"/>
                <w:szCs w:val="5"/>
              </w:rPr>
            </w:pPr>
          </w:p>
        </w:tc>
        <w:tc>
          <w:tcPr>
            <w:tcW w:w="1600" w:type="dxa"/>
            <w:tcBorders>
              <w:bottom w:val="single" w:sz="8" w:space="0" w:color="auto"/>
            </w:tcBorders>
            <w:vAlign w:val="bottom"/>
          </w:tcPr>
          <w:p w:rsidR="005D12B1" w:rsidRDefault="005D12B1" w:rsidP="005D12B1">
            <w:pPr>
              <w:rPr>
                <w:sz w:val="5"/>
                <w:szCs w:val="5"/>
              </w:rPr>
            </w:pPr>
          </w:p>
        </w:tc>
        <w:tc>
          <w:tcPr>
            <w:tcW w:w="1660" w:type="dxa"/>
            <w:tcBorders>
              <w:bottom w:val="single" w:sz="8" w:space="0" w:color="auto"/>
            </w:tcBorders>
            <w:vAlign w:val="bottom"/>
          </w:tcPr>
          <w:p w:rsidR="005D12B1" w:rsidRDefault="005D12B1" w:rsidP="005D12B1">
            <w:pPr>
              <w:rPr>
                <w:sz w:val="5"/>
                <w:szCs w:val="5"/>
              </w:rPr>
            </w:pPr>
          </w:p>
        </w:tc>
        <w:tc>
          <w:tcPr>
            <w:tcW w:w="2100" w:type="dxa"/>
            <w:tcBorders>
              <w:bottom w:val="single" w:sz="8" w:space="0" w:color="auto"/>
            </w:tcBorders>
            <w:vAlign w:val="bottom"/>
          </w:tcPr>
          <w:p w:rsidR="005D12B1" w:rsidRDefault="005D12B1" w:rsidP="005D12B1">
            <w:pPr>
              <w:rPr>
                <w:sz w:val="5"/>
                <w:szCs w:val="5"/>
              </w:rPr>
            </w:pPr>
          </w:p>
        </w:tc>
        <w:tc>
          <w:tcPr>
            <w:tcW w:w="0" w:type="dxa"/>
            <w:vAlign w:val="bottom"/>
          </w:tcPr>
          <w:p w:rsidR="005D12B1" w:rsidRDefault="005D12B1" w:rsidP="005D12B1">
            <w:pPr>
              <w:rPr>
                <w:sz w:val="1"/>
                <w:szCs w:val="1"/>
              </w:rPr>
            </w:pPr>
          </w:p>
        </w:tc>
      </w:tr>
      <w:tr w:rsidR="005D12B1" w:rsidTr="005D12B1">
        <w:trPr>
          <w:trHeight w:val="306"/>
        </w:trPr>
        <w:tc>
          <w:tcPr>
            <w:tcW w:w="1440" w:type="dxa"/>
            <w:tcBorders>
              <w:right w:val="single" w:sz="8" w:space="0" w:color="auto"/>
            </w:tcBorders>
            <w:vAlign w:val="bottom"/>
          </w:tcPr>
          <w:p w:rsidR="005D12B1" w:rsidRDefault="005D12B1" w:rsidP="005D12B1">
            <w:pPr>
              <w:jc w:val="center"/>
              <w:rPr>
                <w:sz w:val="20"/>
                <w:szCs w:val="20"/>
              </w:rPr>
            </w:pPr>
            <w:r>
              <w:rPr>
                <w:w w:val="99"/>
                <w:sz w:val="23"/>
                <w:szCs w:val="23"/>
              </w:rPr>
              <w:t>Обозначение</w:t>
            </w:r>
          </w:p>
        </w:tc>
        <w:tc>
          <w:tcPr>
            <w:tcW w:w="2840" w:type="dxa"/>
            <w:gridSpan w:val="2"/>
            <w:tcBorders>
              <w:right w:val="single" w:sz="8" w:space="0" w:color="auto"/>
            </w:tcBorders>
            <w:vAlign w:val="bottom"/>
          </w:tcPr>
          <w:p w:rsidR="005D12B1" w:rsidRDefault="005D12B1" w:rsidP="005D12B1">
            <w:pPr>
              <w:ind w:right="589"/>
              <w:jc w:val="right"/>
              <w:rPr>
                <w:sz w:val="20"/>
                <w:szCs w:val="20"/>
              </w:rPr>
            </w:pPr>
            <w:r>
              <w:rPr>
                <w:sz w:val="23"/>
                <w:szCs w:val="23"/>
              </w:rPr>
              <w:t>Координаты, м</w:t>
            </w:r>
          </w:p>
        </w:tc>
        <w:tc>
          <w:tcPr>
            <w:tcW w:w="1600" w:type="dxa"/>
            <w:tcBorders>
              <w:right w:val="single" w:sz="8" w:space="0" w:color="auto"/>
            </w:tcBorders>
            <w:vAlign w:val="bottom"/>
          </w:tcPr>
          <w:p w:rsidR="005D12B1" w:rsidRDefault="005D12B1" w:rsidP="005D12B1">
            <w:pPr>
              <w:jc w:val="center"/>
              <w:rPr>
                <w:sz w:val="20"/>
                <w:szCs w:val="20"/>
              </w:rPr>
            </w:pPr>
            <w:r>
              <w:rPr>
                <w:sz w:val="23"/>
                <w:szCs w:val="23"/>
              </w:rPr>
              <w:t>Метод</w:t>
            </w:r>
          </w:p>
        </w:tc>
        <w:tc>
          <w:tcPr>
            <w:tcW w:w="1660" w:type="dxa"/>
            <w:tcBorders>
              <w:right w:val="single" w:sz="8" w:space="0" w:color="auto"/>
            </w:tcBorders>
            <w:vAlign w:val="bottom"/>
          </w:tcPr>
          <w:p w:rsidR="005D12B1" w:rsidRDefault="005D12B1" w:rsidP="005D12B1">
            <w:pPr>
              <w:jc w:val="center"/>
              <w:rPr>
                <w:sz w:val="20"/>
                <w:szCs w:val="20"/>
              </w:rPr>
            </w:pPr>
            <w:r>
              <w:rPr>
                <w:w w:val="99"/>
                <w:sz w:val="23"/>
                <w:szCs w:val="23"/>
              </w:rPr>
              <w:t>Средняя</w:t>
            </w:r>
          </w:p>
        </w:tc>
        <w:tc>
          <w:tcPr>
            <w:tcW w:w="2100" w:type="dxa"/>
            <w:vAlign w:val="bottom"/>
          </w:tcPr>
          <w:p w:rsidR="005D12B1" w:rsidRDefault="005D12B1" w:rsidP="005D12B1">
            <w:pPr>
              <w:jc w:val="center"/>
              <w:rPr>
                <w:sz w:val="20"/>
                <w:szCs w:val="20"/>
              </w:rPr>
            </w:pPr>
            <w:r>
              <w:rPr>
                <w:w w:val="99"/>
                <w:sz w:val="23"/>
                <w:szCs w:val="23"/>
              </w:rPr>
              <w:t>Описание</w:t>
            </w:r>
          </w:p>
        </w:tc>
        <w:tc>
          <w:tcPr>
            <w:tcW w:w="0" w:type="dxa"/>
            <w:vAlign w:val="bottom"/>
          </w:tcPr>
          <w:p w:rsidR="005D12B1" w:rsidRDefault="005D12B1" w:rsidP="005D12B1">
            <w:pPr>
              <w:rPr>
                <w:sz w:val="1"/>
                <w:szCs w:val="1"/>
              </w:rPr>
            </w:pPr>
          </w:p>
        </w:tc>
      </w:tr>
      <w:tr w:rsidR="005D12B1" w:rsidTr="005D12B1">
        <w:trPr>
          <w:trHeight w:val="70"/>
        </w:trPr>
        <w:tc>
          <w:tcPr>
            <w:tcW w:w="1440" w:type="dxa"/>
            <w:vMerge w:val="restart"/>
            <w:tcBorders>
              <w:right w:val="single" w:sz="8" w:space="0" w:color="auto"/>
            </w:tcBorders>
            <w:vAlign w:val="bottom"/>
          </w:tcPr>
          <w:p w:rsidR="005D12B1" w:rsidRDefault="005D12B1" w:rsidP="005D12B1">
            <w:pPr>
              <w:jc w:val="center"/>
              <w:rPr>
                <w:sz w:val="20"/>
                <w:szCs w:val="20"/>
              </w:rPr>
            </w:pPr>
            <w:r>
              <w:rPr>
                <w:sz w:val="23"/>
                <w:szCs w:val="23"/>
              </w:rPr>
              <w:t>характерных</w:t>
            </w:r>
          </w:p>
        </w:tc>
        <w:tc>
          <w:tcPr>
            <w:tcW w:w="1420" w:type="dxa"/>
            <w:tcBorders>
              <w:bottom w:val="single" w:sz="8" w:space="0" w:color="auto"/>
            </w:tcBorders>
            <w:vAlign w:val="bottom"/>
          </w:tcPr>
          <w:p w:rsidR="005D12B1" w:rsidRDefault="005D12B1" w:rsidP="005D12B1">
            <w:pPr>
              <w:rPr>
                <w:sz w:val="6"/>
                <w:szCs w:val="6"/>
              </w:rPr>
            </w:pPr>
          </w:p>
        </w:tc>
        <w:tc>
          <w:tcPr>
            <w:tcW w:w="1420" w:type="dxa"/>
            <w:tcBorders>
              <w:bottom w:val="single" w:sz="8" w:space="0" w:color="auto"/>
              <w:right w:val="single" w:sz="8" w:space="0" w:color="auto"/>
            </w:tcBorders>
            <w:vAlign w:val="bottom"/>
          </w:tcPr>
          <w:p w:rsidR="005D12B1" w:rsidRDefault="005D12B1" w:rsidP="005D12B1">
            <w:pPr>
              <w:rPr>
                <w:sz w:val="6"/>
                <w:szCs w:val="6"/>
              </w:rPr>
            </w:pPr>
          </w:p>
        </w:tc>
        <w:tc>
          <w:tcPr>
            <w:tcW w:w="1600" w:type="dxa"/>
            <w:vMerge w:val="restart"/>
            <w:tcBorders>
              <w:right w:val="single" w:sz="8" w:space="0" w:color="auto"/>
            </w:tcBorders>
            <w:vAlign w:val="bottom"/>
          </w:tcPr>
          <w:p w:rsidR="005D12B1" w:rsidRDefault="005D12B1" w:rsidP="005D12B1">
            <w:pPr>
              <w:jc w:val="center"/>
              <w:rPr>
                <w:sz w:val="20"/>
                <w:szCs w:val="20"/>
              </w:rPr>
            </w:pPr>
            <w:r>
              <w:rPr>
                <w:w w:val="99"/>
                <w:sz w:val="23"/>
                <w:szCs w:val="23"/>
              </w:rPr>
              <w:t>определения</w:t>
            </w:r>
          </w:p>
        </w:tc>
        <w:tc>
          <w:tcPr>
            <w:tcW w:w="1660" w:type="dxa"/>
            <w:vMerge w:val="restart"/>
            <w:tcBorders>
              <w:right w:val="single" w:sz="8" w:space="0" w:color="auto"/>
            </w:tcBorders>
            <w:vAlign w:val="bottom"/>
          </w:tcPr>
          <w:p w:rsidR="005D12B1" w:rsidRDefault="005D12B1" w:rsidP="005D12B1">
            <w:pPr>
              <w:jc w:val="center"/>
              <w:rPr>
                <w:sz w:val="20"/>
                <w:szCs w:val="20"/>
              </w:rPr>
            </w:pPr>
            <w:r>
              <w:rPr>
                <w:w w:val="99"/>
                <w:sz w:val="23"/>
                <w:szCs w:val="23"/>
              </w:rPr>
              <w:t>квадратическая</w:t>
            </w:r>
          </w:p>
        </w:tc>
        <w:tc>
          <w:tcPr>
            <w:tcW w:w="2100" w:type="dxa"/>
            <w:vMerge w:val="restart"/>
            <w:vAlign w:val="bottom"/>
          </w:tcPr>
          <w:p w:rsidR="005D12B1" w:rsidRDefault="005D12B1" w:rsidP="005D12B1">
            <w:pPr>
              <w:jc w:val="center"/>
              <w:rPr>
                <w:sz w:val="20"/>
                <w:szCs w:val="20"/>
              </w:rPr>
            </w:pPr>
            <w:r>
              <w:rPr>
                <w:w w:val="99"/>
                <w:sz w:val="23"/>
                <w:szCs w:val="23"/>
              </w:rPr>
              <w:t>обозначения точки</w:t>
            </w:r>
          </w:p>
        </w:tc>
        <w:tc>
          <w:tcPr>
            <w:tcW w:w="0" w:type="dxa"/>
            <w:vAlign w:val="bottom"/>
          </w:tcPr>
          <w:p w:rsidR="005D12B1" w:rsidRDefault="005D12B1" w:rsidP="005D12B1">
            <w:pPr>
              <w:rPr>
                <w:sz w:val="1"/>
                <w:szCs w:val="1"/>
              </w:rPr>
            </w:pPr>
          </w:p>
        </w:tc>
      </w:tr>
      <w:tr w:rsidR="005D12B1" w:rsidTr="005D12B1">
        <w:trPr>
          <w:trHeight w:val="177"/>
        </w:trPr>
        <w:tc>
          <w:tcPr>
            <w:tcW w:w="1440" w:type="dxa"/>
            <w:vMerge/>
            <w:tcBorders>
              <w:right w:val="single" w:sz="8" w:space="0" w:color="auto"/>
            </w:tcBorders>
            <w:vAlign w:val="bottom"/>
          </w:tcPr>
          <w:p w:rsidR="005D12B1" w:rsidRDefault="005D12B1" w:rsidP="005D12B1">
            <w:pPr>
              <w:rPr>
                <w:sz w:val="15"/>
                <w:szCs w:val="15"/>
              </w:rPr>
            </w:pPr>
          </w:p>
        </w:tc>
        <w:tc>
          <w:tcPr>
            <w:tcW w:w="1420" w:type="dxa"/>
            <w:vMerge w:val="restart"/>
            <w:tcBorders>
              <w:right w:val="single" w:sz="8" w:space="0" w:color="auto"/>
            </w:tcBorders>
            <w:vAlign w:val="bottom"/>
          </w:tcPr>
          <w:p w:rsidR="005D12B1" w:rsidRDefault="005D12B1" w:rsidP="005D12B1">
            <w:pPr>
              <w:ind w:right="529"/>
              <w:jc w:val="right"/>
              <w:rPr>
                <w:sz w:val="20"/>
                <w:szCs w:val="20"/>
              </w:rPr>
            </w:pPr>
            <w:r>
              <w:rPr>
                <w:sz w:val="23"/>
                <w:szCs w:val="23"/>
              </w:rPr>
              <w:t>X</w:t>
            </w:r>
          </w:p>
        </w:tc>
        <w:tc>
          <w:tcPr>
            <w:tcW w:w="1420" w:type="dxa"/>
            <w:vMerge w:val="restart"/>
            <w:tcBorders>
              <w:right w:val="single" w:sz="8" w:space="0" w:color="auto"/>
            </w:tcBorders>
            <w:vAlign w:val="bottom"/>
          </w:tcPr>
          <w:p w:rsidR="005D12B1" w:rsidRDefault="005D12B1" w:rsidP="005D12B1">
            <w:pPr>
              <w:ind w:right="549"/>
              <w:jc w:val="right"/>
              <w:rPr>
                <w:sz w:val="20"/>
                <w:szCs w:val="20"/>
              </w:rPr>
            </w:pPr>
            <w:r>
              <w:rPr>
                <w:sz w:val="23"/>
                <w:szCs w:val="23"/>
              </w:rPr>
              <w:t>Y</w:t>
            </w:r>
          </w:p>
        </w:tc>
        <w:tc>
          <w:tcPr>
            <w:tcW w:w="1600" w:type="dxa"/>
            <w:vMerge/>
            <w:tcBorders>
              <w:right w:val="single" w:sz="8" w:space="0" w:color="auto"/>
            </w:tcBorders>
            <w:vAlign w:val="bottom"/>
          </w:tcPr>
          <w:p w:rsidR="005D12B1" w:rsidRDefault="005D12B1" w:rsidP="005D12B1">
            <w:pPr>
              <w:rPr>
                <w:sz w:val="15"/>
                <w:szCs w:val="15"/>
              </w:rPr>
            </w:pPr>
          </w:p>
        </w:tc>
        <w:tc>
          <w:tcPr>
            <w:tcW w:w="1660" w:type="dxa"/>
            <w:vMerge/>
            <w:tcBorders>
              <w:right w:val="single" w:sz="8" w:space="0" w:color="auto"/>
            </w:tcBorders>
            <w:vAlign w:val="bottom"/>
          </w:tcPr>
          <w:p w:rsidR="005D12B1" w:rsidRDefault="005D12B1" w:rsidP="005D12B1">
            <w:pPr>
              <w:rPr>
                <w:sz w:val="15"/>
                <w:szCs w:val="15"/>
              </w:rPr>
            </w:pPr>
          </w:p>
        </w:tc>
        <w:tc>
          <w:tcPr>
            <w:tcW w:w="2100" w:type="dxa"/>
            <w:vMerge/>
            <w:vAlign w:val="bottom"/>
          </w:tcPr>
          <w:p w:rsidR="005D12B1" w:rsidRDefault="005D12B1" w:rsidP="005D12B1">
            <w:pPr>
              <w:rPr>
                <w:sz w:val="15"/>
                <w:szCs w:val="15"/>
              </w:rPr>
            </w:pPr>
          </w:p>
        </w:tc>
        <w:tc>
          <w:tcPr>
            <w:tcW w:w="0" w:type="dxa"/>
            <w:vAlign w:val="bottom"/>
          </w:tcPr>
          <w:p w:rsidR="005D12B1" w:rsidRDefault="005D12B1" w:rsidP="005D12B1">
            <w:pPr>
              <w:rPr>
                <w:sz w:val="1"/>
                <w:szCs w:val="1"/>
              </w:rPr>
            </w:pPr>
          </w:p>
        </w:tc>
      </w:tr>
      <w:tr w:rsidR="005D12B1" w:rsidTr="005D12B1">
        <w:trPr>
          <w:trHeight w:val="130"/>
        </w:trPr>
        <w:tc>
          <w:tcPr>
            <w:tcW w:w="1440" w:type="dxa"/>
            <w:vMerge w:val="restart"/>
            <w:tcBorders>
              <w:right w:val="single" w:sz="8" w:space="0" w:color="auto"/>
            </w:tcBorders>
            <w:vAlign w:val="bottom"/>
          </w:tcPr>
          <w:p w:rsidR="005D12B1" w:rsidRDefault="005D12B1" w:rsidP="005D12B1">
            <w:pPr>
              <w:jc w:val="center"/>
              <w:rPr>
                <w:sz w:val="20"/>
                <w:szCs w:val="20"/>
              </w:rPr>
            </w:pPr>
            <w:r>
              <w:rPr>
                <w:w w:val="99"/>
                <w:sz w:val="23"/>
                <w:szCs w:val="23"/>
              </w:rPr>
              <w:t>точек части</w:t>
            </w:r>
          </w:p>
        </w:tc>
        <w:tc>
          <w:tcPr>
            <w:tcW w:w="1420" w:type="dxa"/>
            <w:vMerge/>
            <w:tcBorders>
              <w:right w:val="single" w:sz="8" w:space="0" w:color="auto"/>
            </w:tcBorders>
            <w:vAlign w:val="bottom"/>
          </w:tcPr>
          <w:p w:rsidR="005D12B1" w:rsidRDefault="005D12B1" w:rsidP="005D12B1">
            <w:pPr>
              <w:rPr>
                <w:sz w:val="11"/>
                <w:szCs w:val="11"/>
              </w:rPr>
            </w:pPr>
          </w:p>
        </w:tc>
        <w:tc>
          <w:tcPr>
            <w:tcW w:w="1420" w:type="dxa"/>
            <w:vMerge/>
            <w:tcBorders>
              <w:right w:val="single" w:sz="8" w:space="0" w:color="auto"/>
            </w:tcBorders>
            <w:vAlign w:val="bottom"/>
          </w:tcPr>
          <w:p w:rsidR="005D12B1" w:rsidRDefault="005D12B1" w:rsidP="005D12B1">
            <w:pPr>
              <w:rPr>
                <w:sz w:val="11"/>
                <w:szCs w:val="11"/>
              </w:rPr>
            </w:pPr>
          </w:p>
        </w:tc>
        <w:tc>
          <w:tcPr>
            <w:tcW w:w="1600" w:type="dxa"/>
            <w:vMerge w:val="restart"/>
            <w:tcBorders>
              <w:right w:val="single" w:sz="8" w:space="0" w:color="auto"/>
            </w:tcBorders>
            <w:vAlign w:val="bottom"/>
          </w:tcPr>
          <w:p w:rsidR="005D12B1" w:rsidRDefault="005D12B1" w:rsidP="005D12B1">
            <w:pPr>
              <w:ind w:right="16"/>
              <w:jc w:val="center"/>
              <w:rPr>
                <w:sz w:val="20"/>
                <w:szCs w:val="20"/>
              </w:rPr>
            </w:pPr>
            <w:r>
              <w:rPr>
                <w:w w:val="99"/>
                <w:sz w:val="23"/>
                <w:szCs w:val="23"/>
              </w:rPr>
              <w:t>координат</w:t>
            </w:r>
          </w:p>
        </w:tc>
        <w:tc>
          <w:tcPr>
            <w:tcW w:w="1660" w:type="dxa"/>
            <w:vMerge w:val="restart"/>
            <w:tcBorders>
              <w:right w:val="single" w:sz="8" w:space="0" w:color="auto"/>
            </w:tcBorders>
            <w:vAlign w:val="bottom"/>
          </w:tcPr>
          <w:p w:rsidR="005D12B1" w:rsidRDefault="005D12B1" w:rsidP="005D12B1">
            <w:pPr>
              <w:jc w:val="center"/>
              <w:rPr>
                <w:sz w:val="20"/>
                <w:szCs w:val="20"/>
              </w:rPr>
            </w:pPr>
            <w:r>
              <w:rPr>
                <w:sz w:val="23"/>
                <w:szCs w:val="23"/>
              </w:rPr>
              <w:t>погрешность</w:t>
            </w:r>
          </w:p>
        </w:tc>
        <w:tc>
          <w:tcPr>
            <w:tcW w:w="2100" w:type="dxa"/>
            <w:vMerge w:val="restart"/>
            <w:vAlign w:val="bottom"/>
          </w:tcPr>
          <w:p w:rsidR="005D12B1" w:rsidRDefault="005D12B1" w:rsidP="005D12B1">
            <w:pPr>
              <w:jc w:val="center"/>
              <w:rPr>
                <w:sz w:val="20"/>
                <w:szCs w:val="20"/>
              </w:rPr>
            </w:pPr>
            <w:r>
              <w:rPr>
                <w:sz w:val="23"/>
                <w:szCs w:val="23"/>
              </w:rPr>
              <w:t>на местности (при</w:t>
            </w:r>
          </w:p>
        </w:tc>
        <w:tc>
          <w:tcPr>
            <w:tcW w:w="0" w:type="dxa"/>
            <w:vAlign w:val="bottom"/>
          </w:tcPr>
          <w:p w:rsidR="005D12B1" w:rsidRDefault="005D12B1" w:rsidP="005D12B1">
            <w:pPr>
              <w:rPr>
                <w:sz w:val="1"/>
                <w:szCs w:val="1"/>
              </w:rPr>
            </w:pPr>
          </w:p>
        </w:tc>
      </w:tr>
      <w:tr w:rsidR="005D12B1" w:rsidTr="005D12B1">
        <w:trPr>
          <w:trHeight w:val="134"/>
        </w:trPr>
        <w:tc>
          <w:tcPr>
            <w:tcW w:w="1440" w:type="dxa"/>
            <w:vMerge/>
            <w:tcBorders>
              <w:right w:val="single" w:sz="8" w:space="0" w:color="auto"/>
            </w:tcBorders>
            <w:vAlign w:val="bottom"/>
          </w:tcPr>
          <w:p w:rsidR="005D12B1" w:rsidRDefault="005D12B1" w:rsidP="005D12B1">
            <w:pPr>
              <w:rPr>
                <w:sz w:val="11"/>
                <w:szCs w:val="11"/>
              </w:rPr>
            </w:pPr>
          </w:p>
        </w:tc>
        <w:tc>
          <w:tcPr>
            <w:tcW w:w="1420" w:type="dxa"/>
            <w:tcBorders>
              <w:right w:val="single" w:sz="8" w:space="0" w:color="auto"/>
            </w:tcBorders>
            <w:vAlign w:val="bottom"/>
          </w:tcPr>
          <w:p w:rsidR="005D12B1" w:rsidRDefault="005D12B1" w:rsidP="005D12B1">
            <w:pPr>
              <w:rPr>
                <w:sz w:val="11"/>
                <w:szCs w:val="11"/>
              </w:rPr>
            </w:pPr>
          </w:p>
        </w:tc>
        <w:tc>
          <w:tcPr>
            <w:tcW w:w="1420" w:type="dxa"/>
            <w:tcBorders>
              <w:right w:val="single" w:sz="8" w:space="0" w:color="auto"/>
            </w:tcBorders>
            <w:vAlign w:val="bottom"/>
          </w:tcPr>
          <w:p w:rsidR="005D12B1" w:rsidRDefault="005D12B1" w:rsidP="005D12B1">
            <w:pPr>
              <w:rPr>
                <w:sz w:val="11"/>
                <w:szCs w:val="11"/>
              </w:rPr>
            </w:pPr>
          </w:p>
        </w:tc>
        <w:tc>
          <w:tcPr>
            <w:tcW w:w="1600" w:type="dxa"/>
            <w:vMerge/>
            <w:tcBorders>
              <w:right w:val="single" w:sz="8" w:space="0" w:color="auto"/>
            </w:tcBorders>
            <w:vAlign w:val="bottom"/>
          </w:tcPr>
          <w:p w:rsidR="005D12B1" w:rsidRDefault="005D12B1" w:rsidP="005D12B1">
            <w:pPr>
              <w:rPr>
                <w:sz w:val="11"/>
                <w:szCs w:val="11"/>
              </w:rPr>
            </w:pPr>
          </w:p>
        </w:tc>
        <w:tc>
          <w:tcPr>
            <w:tcW w:w="1660" w:type="dxa"/>
            <w:vMerge/>
            <w:tcBorders>
              <w:right w:val="single" w:sz="8" w:space="0" w:color="auto"/>
            </w:tcBorders>
            <w:vAlign w:val="bottom"/>
          </w:tcPr>
          <w:p w:rsidR="005D12B1" w:rsidRDefault="005D12B1" w:rsidP="005D12B1">
            <w:pPr>
              <w:rPr>
                <w:sz w:val="11"/>
                <w:szCs w:val="11"/>
              </w:rPr>
            </w:pPr>
          </w:p>
        </w:tc>
        <w:tc>
          <w:tcPr>
            <w:tcW w:w="2100" w:type="dxa"/>
            <w:vMerge/>
            <w:vAlign w:val="bottom"/>
          </w:tcPr>
          <w:p w:rsidR="005D12B1" w:rsidRDefault="005D12B1" w:rsidP="005D12B1">
            <w:pPr>
              <w:rPr>
                <w:sz w:val="11"/>
                <w:szCs w:val="11"/>
              </w:rPr>
            </w:pPr>
          </w:p>
        </w:tc>
        <w:tc>
          <w:tcPr>
            <w:tcW w:w="0" w:type="dxa"/>
            <w:vAlign w:val="bottom"/>
          </w:tcPr>
          <w:p w:rsidR="005D12B1" w:rsidRDefault="005D12B1" w:rsidP="005D12B1">
            <w:pPr>
              <w:rPr>
                <w:sz w:val="1"/>
                <w:szCs w:val="1"/>
              </w:rPr>
            </w:pPr>
          </w:p>
        </w:tc>
      </w:tr>
      <w:tr w:rsidR="005D12B1" w:rsidTr="005D12B1">
        <w:trPr>
          <w:trHeight w:val="265"/>
        </w:trPr>
        <w:tc>
          <w:tcPr>
            <w:tcW w:w="1440" w:type="dxa"/>
            <w:tcBorders>
              <w:right w:val="single" w:sz="8" w:space="0" w:color="auto"/>
            </w:tcBorders>
            <w:vAlign w:val="bottom"/>
          </w:tcPr>
          <w:p w:rsidR="005D12B1" w:rsidRDefault="005D12B1" w:rsidP="005D12B1">
            <w:pPr>
              <w:jc w:val="center"/>
              <w:rPr>
                <w:sz w:val="20"/>
                <w:szCs w:val="20"/>
              </w:rPr>
            </w:pPr>
            <w:r>
              <w:rPr>
                <w:w w:val="98"/>
                <w:sz w:val="23"/>
                <w:szCs w:val="23"/>
              </w:rPr>
              <w:t>границы</w:t>
            </w:r>
          </w:p>
        </w:tc>
        <w:tc>
          <w:tcPr>
            <w:tcW w:w="1420" w:type="dxa"/>
            <w:tcBorders>
              <w:right w:val="single" w:sz="8" w:space="0" w:color="auto"/>
            </w:tcBorders>
            <w:vAlign w:val="bottom"/>
          </w:tcPr>
          <w:p w:rsidR="005D12B1" w:rsidRDefault="005D12B1" w:rsidP="005D12B1">
            <w:pPr>
              <w:rPr>
                <w:sz w:val="23"/>
                <w:szCs w:val="23"/>
              </w:rPr>
            </w:pPr>
          </w:p>
        </w:tc>
        <w:tc>
          <w:tcPr>
            <w:tcW w:w="1420" w:type="dxa"/>
            <w:tcBorders>
              <w:right w:val="single" w:sz="8" w:space="0" w:color="auto"/>
            </w:tcBorders>
            <w:vAlign w:val="bottom"/>
          </w:tcPr>
          <w:p w:rsidR="005D12B1" w:rsidRDefault="005D12B1" w:rsidP="005D12B1">
            <w:pPr>
              <w:rPr>
                <w:sz w:val="23"/>
                <w:szCs w:val="23"/>
              </w:rPr>
            </w:pPr>
          </w:p>
        </w:tc>
        <w:tc>
          <w:tcPr>
            <w:tcW w:w="1600" w:type="dxa"/>
            <w:tcBorders>
              <w:right w:val="single" w:sz="8" w:space="0" w:color="auto"/>
            </w:tcBorders>
            <w:vAlign w:val="bottom"/>
          </w:tcPr>
          <w:p w:rsidR="005D12B1" w:rsidRDefault="005D12B1" w:rsidP="005D12B1">
            <w:pPr>
              <w:ind w:right="16"/>
              <w:jc w:val="center"/>
              <w:rPr>
                <w:sz w:val="20"/>
                <w:szCs w:val="20"/>
              </w:rPr>
            </w:pPr>
            <w:r>
              <w:rPr>
                <w:w w:val="99"/>
                <w:sz w:val="23"/>
                <w:szCs w:val="23"/>
              </w:rPr>
              <w:t>характерной</w:t>
            </w:r>
          </w:p>
        </w:tc>
        <w:tc>
          <w:tcPr>
            <w:tcW w:w="1660" w:type="dxa"/>
            <w:tcBorders>
              <w:right w:val="single" w:sz="8" w:space="0" w:color="auto"/>
            </w:tcBorders>
            <w:vAlign w:val="bottom"/>
          </w:tcPr>
          <w:p w:rsidR="005D12B1" w:rsidRDefault="005D12B1" w:rsidP="005D12B1">
            <w:pPr>
              <w:jc w:val="center"/>
              <w:rPr>
                <w:sz w:val="20"/>
                <w:szCs w:val="20"/>
              </w:rPr>
            </w:pPr>
            <w:r>
              <w:rPr>
                <w:w w:val="99"/>
                <w:sz w:val="23"/>
                <w:szCs w:val="23"/>
              </w:rPr>
              <w:t>положения</w:t>
            </w:r>
          </w:p>
        </w:tc>
        <w:tc>
          <w:tcPr>
            <w:tcW w:w="2100" w:type="dxa"/>
            <w:vAlign w:val="bottom"/>
          </w:tcPr>
          <w:p w:rsidR="005D12B1" w:rsidRDefault="005D12B1" w:rsidP="005D12B1">
            <w:pPr>
              <w:jc w:val="center"/>
              <w:rPr>
                <w:sz w:val="20"/>
                <w:szCs w:val="20"/>
              </w:rPr>
            </w:pPr>
            <w:r>
              <w:rPr>
                <w:w w:val="99"/>
                <w:sz w:val="23"/>
                <w:szCs w:val="23"/>
              </w:rPr>
              <w:t>наличии)</w:t>
            </w:r>
          </w:p>
        </w:tc>
        <w:tc>
          <w:tcPr>
            <w:tcW w:w="0" w:type="dxa"/>
            <w:vAlign w:val="bottom"/>
          </w:tcPr>
          <w:p w:rsidR="005D12B1" w:rsidRDefault="005D12B1" w:rsidP="005D12B1">
            <w:pPr>
              <w:rPr>
                <w:sz w:val="1"/>
                <w:szCs w:val="1"/>
              </w:rPr>
            </w:pPr>
          </w:p>
        </w:tc>
      </w:tr>
      <w:tr w:rsidR="005D12B1" w:rsidTr="005D12B1">
        <w:trPr>
          <w:trHeight w:val="264"/>
        </w:trPr>
        <w:tc>
          <w:tcPr>
            <w:tcW w:w="1440" w:type="dxa"/>
            <w:tcBorders>
              <w:right w:val="single" w:sz="8" w:space="0" w:color="auto"/>
            </w:tcBorders>
            <w:vAlign w:val="bottom"/>
          </w:tcPr>
          <w:p w:rsidR="005D12B1" w:rsidRDefault="005D12B1" w:rsidP="005D12B1"/>
        </w:tc>
        <w:tc>
          <w:tcPr>
            <w:tcW w:w="1420" w:type="dxa"/>
            <w:tcBorders>
              <w:right w:val="single" w:sz="8" w:space="0" w:color="auto"/>
            </w:tcBorders>
            <w:vAlign w:val="bottom"/>
          </w:tcPr>
          <w:p w:rsidR="005D12B1" w:rsidRDefault="005D12B1" w:rsidP="005D12B1"/>
        </w:tc>
        <w:tc>
          <w:tcPr>
            <w:tcW w:w="1420" w:type="dxa"/>
            <w:tcBorders>
              <w:right w:val="single" w:sz="8" w:space="0" w:color="auto"/>
            </w:tcBorders>
            <w:vAlign w:val="bottom"/>
          </w:tcPr>
          <w:p w:rsidR="005D12B1" w:rsidRDefault="005D12B1" w:rsidP="005D12B1"/>
        </w:tc>
        <w:tc>
          <w:tcPr>
            <w:tcW w:w="1600" w:type="dxa"/>
            <w:tcBorders>
              <w:right w:val="single" w:sz="8" w:space="0" w:color="auto"/>
            </w:tcBorders>
            <w:vAlign w:val="bottom"/>
          </w:tcPr>
          <w:p w:rsidR="005D12B1" w:rsidRDefault="005D12B1" w:rsidP="005D12B1">
            <w:pPr>
              <w:jc w:val="center"/>
              <w:rPr>
                <w:sz w:val="20"/>
                <w:szCs w:val="20"/>
              </w:rPr>
            </w:pPr>
            <w:r>
              <w:rPr>
                <w:w w:val="98"/>
                <w:sz w:val="23"/>
                <w:szCs w:val="23"/>
              </w:rPr>
              <w:t>точки</w:t>
            </w:r>
          </w:p>
        </w:tc>
        <w:tc>
          <w:tcPr>
            <w:tcW w:w="1660" w:type="dxa"/>
            <w:tcBorders>
              <w:right w:val="single" w:sz="8" w:space="0" w:color="auto"/>
            </w:tcBorders>
            <w:vAlign w:val="bottom"/>
          </w:tcPr>
          <w:p w:rsidR="005D12B1" w:rsidRDefault="005D12B1" w:rsidP="005D12B1">
            <w:pPr>
              <w:jc w:val="center"/>
              <w:rPr>
                <w:sz w:val="20"/>
                <w:szCs w:val="20"/>
              </w:rPr>
            </w:pPr>
            <w:r>
              <w:rPr>
                <w:w w:val="99"/>
                <w:sz w:val="23"/>
                <w:szCs w:val="23"/>
              </w:rPr>
              <w:t>характерной</w:t>
            </w:r>
          </w:p>
        </w:tc>
        <w:tc>
          <w:tcPr>
            <w:tcW w:w="2100" w:type="dxa"/>
            <w:vAlign w:val="bottom"/>
          </w:tcPr>
          <w:p w:rsidR="005D12B1" w:rsidRDefault="005D12B1" w:rsidP="005D12B1"/>
        </w:tc>
        <w:tc>
          <w:tcPr>
            <w:tcW w:w="0" w:type="dxa"/>
            <w:vAlign w:val="bottom"/>
          </w:tcPr>
          <w:p w:rsidR="005D12B1" w:rsidRDefault="005D12B1" w:rsidP="005D12B1">
            <w:pPr>
              <w:rPr>
                <w:sz w:val="1"/>
                <w:szCs w:val="1"/>
              </w:rPr>
            </w:pPr>
          </w:p>
        </w:tc>
      </w:tr>
      <w:tr w:rsidR="005D12B1" w:rsidTr="005D12B1">
        <w:trPr>
          <w:trHeight w:val="264"/>
        </w:trPr>
        <w:tc>
          <w:tcPr>
            <w:tcW w:w="1440" w:type="dxa"/>
            <w:tcBorders>
              <w:right w:val="single" w:sz="8" w:space="0" w:color="auto"/>
            </w:tcBorders>
            <w:vAlign w:val="bottom"/>
          </w:tcPr>
          <w:p w:rsidR="005D12B1" w:rsidRDefault="005D12B1" w:rsidP="005D12B1"/>
        </w:tc>
        <w:tc>
          <w:tcPr>
            <w:tcW w:w="1420" w:type="dxa"/>
            <w:tcBorders>
              <w:right w:val="single" w:sz="8" w:space="0" w:color="auto"/>
            </w:tcBorders>
            <w:vAlign w:val="bottom"/>
          </w:tcPr>
          <w:p w:rsidR="005D12B1" w:rsidRDefault="005D12B1" w:rsidP="005D12B1"/>
        </w:tc>
        <w:tc>
          <w:tcPr>
            <w:tcW w:w="1420" w:type="dxa"/>
            <w:tcBorders>
              <w:right w:val="single" w:sz="8" w:space="0" w:color="auto"/>
            </w:tcBorders>
            <w:vAlign w:val="bottom"/>
          </w:tcPr>
          <w:p w:rsidR="005D12B1" w:rsidRDefault="005D12B1" w:rsidP="005D12B1"/>
        </w:tc>
        <w:tc>
          <w:tcPr>
            <w:tcW w:w="1600" w:type="dxa"/>
            <w:tcBorders>
              <w:right w:val="single" w:sz="8" w:space="0" w:color="auto"/>
            </w:tcBorders>
            <w:vAlign w:val="bottom"/>
          </w:tcPr>
          <w:p w:rsidR="005D12B1" w:rsidRDefault="005D12B1" w:rsidP="005D12B1"/>
        </w:tc>
        <w:tc>
          <w:tcPr>
            <w:tcW w:w="1660" w:type="dxa"/>
            <w:tcBorders>
              <w:right w:val="single" w:sz="8" w:space="0" w:color="auto"/>
            </w:tcBorders>
            <w:vAlign w:val="bottom"/>
          </w:tcPr>
          <w:p w:rsidR="005D12B1" w:rsidRDefault="005D12B1" w:rsidP="005D12B1">
            <w:pPr>
              <w:ind w:left="140"/>
              <w:rPr>
                <w:sz w:val="20"/>
                <w:szCs w:val="20"/>
              </w:rPr>
            </w:pPr>
            <w:r>
              <w:rPr>
                <w:sz w:val="23"/>
                <w:szCs w:val="23"/>
              </w:rPr>
              <w:t>точки (Mt), м</w:t>
            </w:r>
          </w:p>
        </w:tc>
        <w:tc>
          <w:tcPr>
            <w:tcW w:w="2100" w:type="dxa"/>
            <w:vAlign w:val="bottom"/>
          </w:tcPr>
          <w:p w:rsidR="005D12B1" w:rsidRDefault="005D12B1" w:rsidP="005D12B1"/>
        </w:tc>
        <w:tc>
          <w:tcPr>
            <w:tcW w:w="0" w:type="dxa"/>
            <w:vAlign w:val="bottom"/>
          </w:tcPr>
          <w:p w:rsidR="005D12B1" w:rsidRDefault="005D12B1" w:rsidP="005D12B1">
            <w:pPr>
              <w:rPr>
                <w:sz w:val="1"/>
                <w:szCs w:val="1"/>
              </w:rPr>
            </w:pPr>
          </w:p>
        </w:tc>
      </w:tr>
      <w:tr w:rsidR="005D12B1" w:rsidTr="005D12B1">
        <w:trPr>
          <w:trHeight w:val="70"/>
        </w:trPr>
        <w:tc>
          <w:tcPr>
            <w:tcW w:w="1440" w:type="dxa"/>
            <w:tcBorders>
              <w:bottom w:val="single" w:sz="8" w:space="0" w:color="auto"/>
              <w:right w:val="single" w:sz="8" w:space="0" w:color="auto"/>
            </w:tcBorders>
            <w:vAlign w:val="bottom"/>
          </w:tcPr>
          <w:p w:rsidR="005D12B1" w:rsidRDefault="005D12B1" w:rsidP="005D12B1">
            <w:pPr>
              <w:rPr>
                <w:sz w:val="6"/>
                <w:szCs w:val="6"/>
              </w:rPr>
            </w:pPr>
          </w:p>
        </w:tc>
        <w:tc>
          <w:tcPr>
            <w:tcW w:w="1420" w:type="dxa"/>
            <w:tcBorders>
              <w:bottom w:val="single" w:sz="8" w:space="0" w:color="auto"/>
              <w:right w:val="single" w:sz="8" w:space="0" w:color="auto"/>
            </w:tcBorders>
            <w:vAlign w:val="bottom"/>
          </w:tcPr>
          <w:p w:rsidR="005D12B1" w:rsidRDefault="005D12B1" w:rsidP="005D12B1">
            <w:pPr>
              <w:rPr>
                <w:sz w:val="6"/>
                <w:szCs w:val="6"/>
              </w:rPr>
            </w:pPr>
          </w:p>
        </w:tc>
        <w:tc>
          <w:tcPr>
            <w:tcW w:w="1420" w:type="dxa"/>
            <w:tcBorders>
              <w:bottom w:val="single" w:sz="8" w:space="0" w:color="auto"/>
              <w:right w:val="single" w:sz="8" w:space="0" w:color="auto"/>
            </w:tcBorders>
            <w:vAlign w:val="bottom"/>
          </w:tcPr>
          <w:p w:rsidR="005D12B1" w:rsidRDefault="005D12B1" w:rsidP="005D12B1">
            <w:pPr>
              <w:rPr>
                <w:sz w:val="6"/>
                <w:szCs w:val="6"/>
              </w:rPr>
            </w:pPr>
          </w:p>
        </w:tc>
        <w:tc>
          <w:tcPr>
            <w:tcW w:w="1600" w:type="dxa"/>
            <w:tcBorders>
              <w:bottom w:val="single" w:sz="8" w:space="0" w:color="auto"/>
              <w:right w:val="single" w:sz="8" w:space="0" w:color="auto"/>
            </w:tcBorders>
            <w:vAlign w:val="bottom"/>
          </w:tcPr>
          <w:p w:rsidR="005D12B1" w:rsidRDefault="005D12B1" w:rsidP="005D12B1">
            <w:pPr>
              <w:rPr>
                <w:sz w:val="6"/>
                <w:szCs w:val="6"/>
              </w:rPr>
            </w:pPr>
          </w:p>
        </w:tc>
        <w:tc>
          <w:tcPr>
            <w:tcW w:w="1660" w:type="dxa"/>
            <w:tcBorders>
              <w:bottom w:val="single" w:sz="8" w:space="0" w:color="auto"/>
              <w:right w:val="single" w:sz="8" w:space="0" w:color="auto"/>
            </w:tcBorders>
            <w:vAlign w:val="bottom"/>
          </w:tcPr>
          <w:p w:rsidR="005D12B1" w:rsidRDefault="005D12B1" w:rsidP="005D12B1">
            <w:pPr>
              <w:rPr>
                <w:sz w:val="6"/>
                <w:szCs w:val="6"/>
              </w:rPr>
            </w:pPr>
          </w:p>
        </w:tc>
        <w:tc>
          <w:tcPr>
            <w:tcW w:w="2100" w:type="dxa"/>
            <w:tcBorders>
              <w:bottom w:val="single" w:sz="8" w:space="0" w:color="auto"/>
            </w:tcBorders>
            <w:vAlign w:val="bottom"/>
          </w:tcPr>
          <w:p w:rsidR="005D12B1" w:rsidRDefault="005D12B1" w:rsidP="005D12B1">
            <w:pPr>
              <w:rPr>
                <w:sz w:val="6"/>
                <w:szCs w:val="6"/>
              </w:rPr>
            </w:pPr>
          </w:p>
        </w:tc>
        <w:tc>
          <w:tcPr>
            <w:tcW w:w="0" w:type="dxa"/>
            <w:vAlign w:val="bottom"/>
          </w:tcPr>
          <w:p w:rsidR="005D12B1" w:rsidRDefault="005D12B1" w:rsidP="005D12B1">
            <w:pPr>
              <w:rPr>
                <w:sz w:val="1"/>
                <w:szCs w:val="1"/>
              </w:rPr>
            </w:pPr>
          </w:p>
        </w:tc>
      </w:tr>
      <w:tr w:rsidR="005D12B1" w:rsidTr="005D12B1">
        <w:trPr>
          <w:trHeight w:val="250"/>
        </w:trPr>
        <w:tc>
          <w:tcPr>
            <w:tcW w:w="1440" w:type="dxa"/>
            <w:tcBorders>
              <w:bottom w:val="single" w:sz="8" w:space="0" w:color="auto"/>
              <w:right w:val="single" w:sz="8" w:space="0" w:color="auto"/>
            </w:tcBorders>
            <w:vAlign w:val="bottom"/>
          </w:tcPr>
          <w:p w:rsidR="005D12B1" w:rsidRDefault="005D12B1" w:rsidP="005D12B1">
            <w:pPr>
              <w:spacing w:line="250" w:lineRule="exact"/>
              <w:jc w:val="center"/>
              <w:rPr>
                <w:sz w:val="20"/>
                <w:szCs w:val="20"/>
              </w:rPr>
            </w:pPr>
            <w:r>
              <w:rPr>
                <w:w w:val="86"/>
                <w:sz w:val="23"/>
                <w:szCs w:val="23"/>
              </w:rPr>
              <w:t>1</w:t>
            </w:r>
          </w:p>
        </w:tc>
        <w:tc>
          <w:tcPr>
            <w:tcW w:w="1420" w:type="dxa"/>
            <w:tcBorders>
              <w:bottom w:val="single" w:sz="8" w:space="0" w:color="auto"/>
              <w:right w:val="single" w:sz="8" w:space="0" w:color="auto"/>
            </w:tcBorders>
            <w:vAlign w:val="bottom"/>
          </w:tcPr>
          <w:p w:rsidR="005D12B1" w:rsidRDefault="005D12B1" w:rsidP="005D12B1">
            <w:pPr>
              <w:spacing w:line="250" w:lineRule="exact"/>
              <w:ind w:right="569"/>
              <w:jc w:val="right"/>
              <w:rPr>
                <w:sz w:val="20"/>
                <w:szCs w:val="20"/>
              </w:rPr>
            </w:pPr>
            <w:r>
              <w:rPr>
                <w:sz w:val="23"/>
                <w:szCs w:val="23"/>
              </w:rPr>
              <w:t>2</w:t>
            </w:r>
          </w:p>
        </w:tc>
        <w:tc>
          <w:tcPr>
            <w:tcW w:w="1420" w:type="dxa"/>
            <w:tcBorders>
              <w:bottom w:val="single" w:sz="8" w:space="0" w:color="auto"/>
              <w:right w:val="single" w:sz="8" w:space="0" w:color="auto"/>
            </w:tcBorders>
            <w:vAlign w:val="bottom"/>
          </w:tcPr>
          <w:p w:rsidR="005D12B1" w:rsidRDefault="005D12B1" w:rsidP="005D12B1">
            <w:pPr>
              <w:spacing w:line="250" w:lineRule="exact"/>
              <w:ind w:right="569"/>
              <w:jc w:val="right"/>
              <w:rPr>
                <w:sz w:val="20"/>
                <w:szCs w:val="20"/>
              </w:rPr>
            </w:pPr>
            <w:r>
              <w:rPr>
                <w:sz w:val="23"/>
                <w:szCs w:val="23"/>
              </w:rPr>
              <w:t>3</w:t>
            </w:r>
          </w:p>
        </w:tc>
        <w:tc>
          <w:tcPr>
            <w:tcW w:w="1600" w:type="dxa"/>
            <w:tcBorders>
              <w:bottom w:val="single" w:sz="8" w:space="0" w:color="auto"/>
              <w:right w:val="single" w:sz="8" w:space="0" w:color="auto"/>
            </w:tcBorders>
            <w:vAlign w:val="bottom"/>
          </w:tcPr>
          <w:p w:rsidR="005D12B1" w:rsidRDefault="005D12B1" w:rsidP="005D12B1">
            <w:pPr>
              <w:spacing w:line="250" w:lineRule="exact"/>
              <w:jc w:val="center"/>
              <w:rPr>
                <w:sz w:val="20"/>
                <w:szCs w:val="20"/>
              </w:rPr>
            </w:pPr>
            <w:r>
              <w:rPr>
                <w:sz w:val="23"/>
                <w:szCs w:val="23"/>
              </w:rPr>
              <w:t>4</w:t>
            </w:r>
          </w:p>
        </w:tc>
        <w:tc>
          <w:tcPr>
            <w:tcW w:w="1660" w:type="dxa"/>
            <w:tcBorders>
              <w:bottom w:val="single" w:sz="8" w:space="0" w:color="auto"/>
              <w:right w:val="single" w:sz="8" w:space="0" w:color="auto"/>
            </w:tcBorders>
            <w:vAlign w:val="bottom"/>
          </w:tcPr>
          <w:p w:rsidR="005D12B1" w:rsidRDefault="005D12B1" w:rsidP="005D12B1">
            <w:pPr>
              <w:spacing w:line="250" w:lineRule="exact"/>
              <w:jc w:val="center"/>
              <w:rPr>
                <w:sz w:val="20"/>
                <w:szCs w:val="20"/>
              </w:rPr>
            </w:pPr>
            <w:r>
              <w:rPr>
                <w:sz w:val="23"/>
                <w:szCs w:val="23"/>
              </w:rPr>
              <w:t>5</w:t>
            </w:r>
          </w:p>
        </w:tc>
        <w:tc>
          <w:tcPr>
            <w:tcW w:w="2100" w:type="dxa"/>
            <w:tcBorders>
              <w:bottom w:val="single" w:sz="8" w:space="0" w:color="auto"/>
            </w:tcBorders>
            <w:vAlign w:val="bottom"/>
          </w:tcPr>
          <w:p w:rsidR="005D12B1" w:rsidRDefault="005D12B1" w:rsidP="005D12B1">
            <w:pPr>
              <w:spacing w:line="250" w:lineRule="exact"/>
              <w:jc w:val="center"/>
              <w:rPr>
                <w:sz w:val="20"/>
                <w:szCs w:val="20"/>
              </w:rPr>
            </w:pPr>
            <w:r>
              <w:rPr>
                <w:sz w:val="23"/>
                <w:szCs w:val="23"/>
              </w:rPr>
              <w:t>6</w:t>
            </w:r>
          </w:p>
        </w:tc>
        <w:tc>
          <w:tcPr>
            <w:tcW w:w="0" w:type="dxa"/>
            <w:vAlign w:val="bottom"/>
          </w:tcPr>
          <w:p w:rsidR="005D12B1" w:rsidRDefault="005D12B1" w:rsidP="005D12B1">
            <w:pPr>
              <w:rPr>
                <w:sz w:val="1"/>
                <w:szCs w:val="1"/>
              </w:rPr>
            </w:pPr>
          </w:p>
        </w:tc>
      </w:tr>
      <w:tr w:rsidR="005D12B1" w:rsidTr="005D12B1">
        <w:trPr>
          <w:trHeight w:val="310"/>
        </w:trPr>
        <w:tc>
          <w:tcPr>
            <w:tcW w:w="1440" w:type="dxa"/>
            <w:vAlign w:val="bottom"/>
          </w:tcPr>
          <w:p w:rsidR="005D12B1" w:rsidRDefault="005D12B1" w:rsidP="005D12B1">
            <w:pPr>
              <w:ind w:right="228"/>
              <w:jc w:val="right"/>
              <w:rPr>
                <w:sz w:val="20"/>
                <w:szCs w:val="20"/>
              </w:rPr>
            </w:pPr>
            <w:r>
              <w:rPr>
                <w:sz w:val="23"/>
                <w:szCs w:val="23"/>
              </w:rPr>
              <w:t>Часть № 1</w:t>
            </w:r>
          </w:p>
        </w:tc>
        <w:tc>
          <w:tcPr>
            <w:tcW w:w="1420" w:type="dxa"/>
            <w:vAlign w:val="bottom"/>
          </w:tcPr>
          <w:p w:rsidR="005D12B1" w:rsidRDefault="005D12B1" w:rsidP="005D12B1"/>
        </w:tc>
        <w:tc>
          <w:tcPr>
            <w:tcW w:w="1420" w:type="dxa"/>
            <w:vAlign w:val="bottom"/>
          </w:tcPr>
          <w:p w:rsidR="005D12B1" w:rsidRDefault="005D12B1" w:rsidP="005D12B1"/>
        </w:tc>
        <w:tc>
          <w:tcPr>
            <w:tcW w:w="1600" w:type="dxa"/>
            <w:vAlign w:val="bottom"/>
          </w:tcPr>
          <w:p w:rsidR="005D12B1" w:rsidRDefault="005D12B1" w:rsidP="005D12B1"/>
        </w:tc>
        <w:tc>
          <w:tcPr>
            <w:tcW w:w="1660" w:type="dxa"/>
            <w:vAlign w:val="bottom"/>
          </w:tcPr>
          <w:p w:rsidR="005D12B1" w:rsidRDefault="005D12B1" w:rsidP="005D12B1"/>
        </w:tc>
        <w:tc>
          <w:tcPr>
            <w:tcW w:w="2100" w:type="dxa"/>
            <w:vAlign w:val="bottom"/>
          </w:tcPr>
          <w:p w:rsidR="005D12B1" w:rsidRDefault="005D12B1" w:rsidP="005D12B1"/>
        </w:tc>
        <w:tc>
          <w:tcPr>
            <w:tcW w:w="0" w:type="dxa"/>
            <w:vAlign w:val="bottom"/>
          </w:tcPr>
          <w:p w:rsidR="005D12B1" w:rsidRDefault="005D12B1" w:rsidP="005D12B1">
            <w:pPr>
              <w:rPr>
                <w:sz w:val="1"/>
                <w:szCs w:val="1"/>
              </w:rPr>
            </w:pPr>
          </w:p>
        </w:tc>
      </w:tr>
    </w:tbl>
    <w:p w:rsidR="005D12B1" w:rsidRDefault="009F6682" w:rsidP="005D12B1">
      <w:pPr>
        <w:spacing w:line="200" w:lineRule="exact"/>
        <w:rPr>
          <w:sz w:val="20"/>
          <w:szCs w:val="20"/>
        </w:rPr>
      </w:pPr>
      <w:r>
        <w:rPr>
          <w:sz w:val="20"/>
          <w:szCs w:val="20"/>
        </w:rPr>
        <w:pict>
          <v:line id="Shape 13" o:spid="_x0000_s1036" style="position:absolute;z-index:251672576;visibility:visible;mso-wrap-distance-left:0;mso-wrap-distance-right:0;mso-position-horizontal-relative:page;mso-position-vertical-relative:page" from="84.85pt,616.5pt" to="567.35pt,616.5pt" o:allowincell="f" strokeweight=".16931mm">
            <w10:wrap anchorx="page" anchory="page"/>
          </v:line>
        </w:pict>
      </w:r>
      <w:r>
        <w:rPr>
          <w:sz w:val="20"/>
          <w:szCs w:val="20"/>
        </w:rPr>
        <w:pict>
          <v:line id="Shape 14" o:spid="_x0000_s1037" style="position:absolute;z-index:251673600;visibility:visible;mso-wrap-distance-left:0;mso-wrap-distance-right:0;mso-position-horizontal-relative:page;mso-position-vertical-relative:page" from="84.85pt,636.3pt" to="567.35pt,636.3pt" o:allowincell="f" strokeweight=".16931mm">
            <w10:wrap anchorx="page" anchory="page"/>
          </v:line>
        </w:pict>
      </w:r>
      <w:r>
        <w:rPr>
          <w:sz w:val="20"/>
          <w:szCs w:val="20"/>
        </w:rPr>
        <w:pict>
          <v:line id="Shape 15" o:spid="_x0000_s1038" style="position:absolute;z-index:251674624;visibility:visible;mso-wrap-distance-left:0;mso-wrap-distance-right:0;mso-position-horizontal-relative:page;mso-position-vertical-relative:page" from="156pt,616.3pt" to="156pt,656.25pt" o:allowincell="f" strokeweight=".48pt">
            <w10:wrap anchorx="page" anchory="page"/>
          </v:line>
        </w:pict>
      </w:r>
      <w:r>
        <w:rPr>
          <w:sz w:val="20"/>
          <w:szCs w:val="20"/>
        </w:rPr>
        <w:pict>
          <v:line id="Shape 16" o:spid="_x0000_s1039" style="position:absolute;z-index:251675648;visibility:visible;mso-wrap-distance-left:0;mso-wrap-distance-right:0;mso-position-horizontal-relative:page;mso-position-vertical-relative:page" from="226.85pt,616.3pt" to="226.85pt,656.25pt" o:allowincell="f" strokeweight=".16931mm">
            <w10:wrap anchorx="page" anchory="page"/>
          </v:line>
        </w:pict>
      </w:r>
      <w:r>
        <w:rPr>
          <w:sz w:val="20"/>
          <w:szCs w:val="20"/>
        </w:rPr>
        <w:pict>
          <v:line id="Shape 17" o:spid="_x0000_s1040" style="position:absolute;z-index:251676672;visibility:visible;mso-wrap-distance-left:0;mso-wrap-distance-right:0;mso-position-horizontal-relative:page;mso-position-vertical-relative:page" from="297.75pt,616.3pt" to="297.75pt,656.25pt" o:allowincell="f" strokeweight=".48pt">
            <w10:wrap anchorx="page" anchory="page"/>
          </v:line>
        </w:pict>
      </w:r>
      <w:r>
        <w:rPr>
          <w:sz w:val="20"/>
          <w:szCs w:val="20"/>
        </w:rPr>
        <w:pict>
          <v:line id="Shape 18" o:spid="_x0000_s1041" style="position:absolute;z-index:251677696;visibility:visible;mso-wrap-distance-left:0;mso-wrap-distance-right:0;mso-position-horizontal-relative:page;mso-position-vertical-relative:page" from="375.75pt,616.3pt" to="375.75pt,656.25pt" o:allowincell="f" strokeweight=".48pt">
            <w10:wrap anchorx="page" anchory="page"/>
          </v:line>
        </w:pict>
      </w:r>
      <w:r>
        <w:rPr>
          <w:sz w:val="20"/>
          <w:szCs w:val="20"/>
        </w:rPr>
        <w:pict>
          <v:line id="Shape 19" o:spid="_x0000_s1042" style="position:absolute;z-index:251678720;visibility:visible;mso-wrap-distance-left:0;mso-wrap-distance-right:0;mso-position-horizontal-relative:page;mso-position-vertical-relative:page" from="460.75pt,616.3pt" to="460.75pt,656.25pt" o:allowincell="f" strokeweight=".16931mm">
            <w10:wrap anchorx="page" anchory="page"/>
          </v:line>
        </w:pict>
      </w:r>
      <w:r>
        <w:rPr>
          <w:sz w:val="20"/>
          <w:szCs w:val="20"/>
        </w:rPr>
        <w:pict>
          <v:line id="Shape 20" o:spid="_x0000_s1043" style="position:absolute;z-index:251679744;visibility:visible;mso-wrap-distance-left:0;mso-wrap-distance-right:0;mso-position-horizontal-relative:page;mso-position-vertical-relative:page" from="84.85pt,656pt" to="567.35pt,656pt" o:allowincell="f" strokeweight=".16931mm">
            <w10:wrap anchorx="page" anchory="page"/>
          </v:line>
        </w:pict>
      </w:r>
      <w:r>
        <w:rPr>
          <w:sz w:val="20"/>
          <w:szCs w:val="20"/>
        </w:rPr>
        <w:pict>
          <v:line id="Shape 21" o:spid="_x0000_s1044" style="position:absolute;z-index:251680768;visibility:visible;mso-wrap-distance-left:0;mso-wrap-distance-right:0;mso-position-horizontal-relative:page;mso-position-vertical-relative:page" from="84.85pt,675.65pt" to="567.35pt,675.65pt" o:allowincell="f" strokeweight=".48pt">
            <w10:wrap anchorx="page" anchory="page"/>
          </v:line>
        </w:pict>
      </w:r>
      <w:r>
        <w:rPr>
          <w:sz w:val="20"/>
          <w:szCs w:val="20"/>
        </w:rPr>
        <w:pict>
          <v:line id="Shape 22" o:spid="_x0000_s1045" style="position:absolute;z-index:251681792;visibility:visible;mso-wrap-distance-left:0;mso-wrap-distance-right:0;mso-position-horizontal-relative:page;mso-position-vertical-relative:page" from="84.85pt,695.45pt" to="567.35pt,695.45pt" o:allowincell="f" strokeweight=".48pt">
            <w10:wrap anchorx="page" anchory="page"/>
          </v:line>
        </w:pict>
      </w:r>
      <w:r>
        <w:rPr>
          <w:sz w:val="20"/>
          <w:szCs w:val="20"/>
        </w:rPr>
        <w:pict>
          <v:line id="Shape 23" o:spid="_x0000_s1046" style="position:absolute;z-index:251682816;visibility:visible;mso-wrap-distance-left:0;mso-wrap-distance-right:0;mso-position-horizontal-relative:page;mso-position-vertical-relative:page" from="85.1pt,42.55pt" to="85.1pt,715.4pt" o:allowincell="f" strokeweight=".48pt">
            <w10:wrap anchorx="page" anchory="page"/>
          </v:line>
        </w:pict>
      </w:r>
      <w:r>
        <w:rPr>
          <w:sz w:val="20"/>
          <w:szCs w:val="20"/>
        </w:rPr>
        <w:pict>
          <v:line id="Shape 24" o:spid="_x0000_s1047" style="position:absolute;z-index:251683840;visibility:visible;mso-wrap-distance-left:0;mso-wrap-distance-right:0;mso-position-horizontal-relative:page;mso-position-vertical-relative:page" from="567.1pt,42.55pt" to="567.1pt,715.4pt" o:allowincell="f" strokeweight=".16931mm">
            <w10:wrap anchorx="page" anchory="page"/>
          </v:line>
        </w:pict>
      </w:r>
    </w:p>
    <w:p w:rsidR="005D12B1" w:rsidRDefault="005D12B1" w:rsidP="005D12B1">
      <w:pPr>
        <w:spacing w:line="200" w:lineRule="exact"/>
        <w:rPr>
          <w:sz w:val="20"/>
          <w:szCs w:val="20"/>
        </w:rPr>
      </w:pPr>
    </w:p>
    <w:p w:rsidR="005D12B1" w:rsidRDefault="005D12B1" w:rsidP="005D12B1">
      <w:pPr>
        <w:spacing w:line="200" w:lineRule="exact"/>
        <w:rPr>
          <w:sz w:val="20"/>
          <w:szCs w:val="20"/>
        </w:rPr>
      </w:pPr>
    </w:p>
    <w:p w:rsidR="005D12B1" w:rsidRDefault="005D12B1" w:rsidP="005D12B1">
      <w:pPr>
        <w:spacing w:line="319" w:lineRule="exact"/>
        <w:rPr>
          <w:sz w:val="20"/>
          <w:szCs w:val="20"/>
        </w:rPr>
      </w:pPr>
    </w:p>
    <w:p w:rsidR="005D12B1" w:rsidRDefault="005D12B1" w:rsidP="005D12B1">
      <w:pPr>
        <w:ind w:left="340"/>
        <w:rPr>
          <w:sz w:val="20"/>
          <w:szCs w:val="20"/>
        </w:rPr>
      </w:pPr>
      <w:r>
        <w:rPr>
          <w:sz w:val="23"/>
          <w:szCs w:val="23"/>
        </w:rPr>
        <w:t>Часть № 2</w:t>
      </w:r>
    </w:p>
    <w:p w:rsidR="005D12B1" w:rsidRDefault="009F6682" w:rsidP="005D12B1">
      <w:pPr>
        <w:spacing w:line="20" w:lineRule="exact"/>
        <w:rPr>
          <w:sz w:val="20"/>
          <w:szCs w:val="20"/>
        </w:rPr>
      </w:pPr>
      <w:r>
        <w:rPr>
          <w:sz w:val="20"/>
          <w:szCs w:val="20"/>
        </w:rPr>
        <w:pict>
          <v:line id="Shape 25" o:spid="_x0000_s1048" style="position:absolute;z-index:251684864;visibility:visible;mso-wrap-distance-left:0;mso-wrap-distance-right:0" from="84pt,3.35pt" to="84pt,43.3pt" o:allowincell="f" strokeweight=".48pt"/>
        </w:pict>
      </w:r>
      <w:r>
        <w:rPr>
          <w:sz w:val="20"/>
          <w:szCs w:val="20"/>
        </w:rPr>
        <w:pict>
          <v:line id="Shape 26" o:spid="_x0000_s1049" style="position:absolute;z-index:251685888;visibility:visible;mso-wrap-distance-left:0;mso-wrap-distance-right:0" from="154.85pt,3.35pt" to="154.85pt,43.3pt" o:allowincell="f" strokeweight=".16931mm"/>
        </w:pict>
      </w:r>
      <w:r>
        <w:rPr>
          <w:sz w:val="20"/>
          <w:szCs w:val="20"/>
        </w:rPr>
        <w:pict>
          <v:line id="Shape 27" o:spid="_x0000_s1050" style="position:absolute;z-index:251686912;visibility:visible;mso-wrap-distance-left:0;mso-wrap-distance-right:0" from="225.75pt,3.35pt" to="225.75pt,43.3pt" o:allowincell="f" strokeweight=".48pt"/>
        </w:pict>
      </w:r>
      <w:r>
        <w:rPr>
          <w:sz w:val="20"/>
          <w:szCs w:val="20"/>
        </w:rPr>
        <w:pict>
          <v:line id="Shape 28" o:spid="_x0000_s1051" style="position:absolute;z-index:251687936;visibility:visible;mso-wrap-distance-left:0;mso-wrap-distance-right:0" from="303.75pt,3.35pt" to="303.75pt,43.3pt" o:allowincell="f" strokeweight=".48pt"/>
        </w:pict>
      </w:r>
      <w:r>
        <w:rPr>
          <w:sz w:val="20"/>
          <w:szCs w:val="20"/>
        </w:rPr>
        <w:pict>
          <v:line id="Shape 29" o:spid="_x0000_s1052" style="position:absolute;z-index:251688960;visibility:visible;mso-wrap-distance-left:0;mso-wrap-distance-right:0" from="388.75pt,3.35pt" to="388.75pt,43.3pt" o:allowincell="f" strokeweight=".16931mm"/>
        </w:pict>
      </w:r>
      <w:r>
        <w:rPr>
          <w:sz w:val="20"/>
          <w:szCs w:val="20"/>
        </w:rPr>
        <w:pict>
          <v:line id="Shape 30" o:spid="_x0000_s1053" style="position:absolute;z-index:251689984;visibility:visible;mso-wrap-distance-left:0;mso-wrap-distance-right:0" from="12.85pt,43.1pt" to="495.35pt,43.1pt" o:allowincell="f" strokeweight=".16931mm"/>
        </w:pict>
      </w:r>
    </w:p>
    <w:p w:rsidR="005D12B1" w:rsidRDefault="005D12B1" w:rsidP="005D12B1">
      <w:pPr>
        <w:sectPr w:rsidR="005D12B1">
          <w:pgSz w:w="11900" w:h="16841"/>
          <w:pgMar w:top="831" w:right="566" w:bottom="1440" w:left="1440" w:header="0" w:footer="0" w:gutter="0"/>
          <w:cols w:space="720" w:equalWidth="0">
            <w:col w:w="9900"/>
          </w:cols>
        </w:sectPr>
      </w:pPr>
    </w:p>
    <w:p w:rsidR="005D12B1" w:rsidRDefault="005D12B1" w:rsidP="005D12B1">
      <w:pPr>
        <w:ind w:right="-219"/>
        <w:jc w:val="center"/>
        <w:rPr>
          <w:sz w:val="20"/>
          <w:szCs w:val="20"/>
        </w:rPr>
      </w:pPr>
      <w:r>
        <w:lastRenderedPageBreak/>
        <w:t>Раздел 3</w:t>
      </w:r>
    </w:p>
    <w:p w:rsidR="005D12B1" w:rsidRDefault="009F6682" w:rsidP="005D12B1">
      <w:pPr>
        <w:spacing w:line="20" w:lineRule="exact"/>
        <w:rPr>
          <w:sz w:val="20"/>
          <w:szCs w:val="20"/>
        </w:rPr>
      </w:pPr>
      <w:r>
        <w:rPr>
          <w:sz w:val="20"/>
          <w:szCs w:val="20"/>
        </w:rPr>
        <w:pict>
          <v:line id="Shape 31" o:spid="_x0000_s1054" style="position:absolute;z-index:251691008;visibility:visible;mso-wrap-distance-left:0;mso-wrap-distance-right:0" from="12.85pt,3.7pt" to="497pt,3.7pt" o:allowincell="f" strokeweight=".48pt"/>
        </w:pict>
      </w:r>
      <w:r>
        <w:rPr>
          <w:sz w:val="20"/>
          <w:szCs w:val="20"/>
        </w:rPr>
        <w:pict>
          <v:line id="Shape 32" o:spid="_x0000_s1055" style="position:absolute;z-index:251692032;visibility:visible;mso-wrap-distance-left:0;mso-wrap-distance-right:0" from="12.85pt,23.4pt" to="497pt,23.4pt" o:allowincell="f" strokeweight=".16931mm"/>
        </w:pict>
      </w:r>
      <w:r>
        <w:rPr>
          <w:sz w:val="20"/>
          <w:szCs w:val="20"/>
        </w:rPr>
        <w:pict>
          <v:line id="Shape 33" o:spid="_x0000_s1056" style="position:absolute;z-index:251693056;visibility:visible;mso-wrap-distance-left:0;mso-wrap-distance-right:0" from="12.85pt,46.35pt" to="497pt,46.35pt" o:allowincell="f" strokeweight=".48pt"/>
        </w:pict>
      </w:r>
      <w:r>
        <w:rPr>
          <w:sz w:val="20"/>
          <w:szCs w:val="20"/>
        </w:rPr>
        <w:pict>
          <v:line id="Shape 34" o:spid="_x0000_s1057" style="position:absolute;z-index:251694080;visibility:visible;mso-wrap-distance-left:0;mso-wrap-distance-right:0" from="12.85pt,205.15pt" to="497pt,205.15pt" o:allowincell="f" strokeweight=".16931mm"/>
        </w:pict>
      </w:r>
      <w:r>
        <w:rPr>
          <w:sz w:val="20"/>
          <w:szCs w:val="20"/>
        </w:rPr>
        <w:pict>
          <v:line id="Shape 35" o:spid="_x0000_s1058" style="position:absolute;z-index:251695104;visibility:visible;mso-wrap-distance-left:0;mso-wrap-distance-right:0" from="12.85pt,224.95pt" to="497pt,224.95pt" o:allowincell="f" strokeweight=".16931mm"/>
        </w:pict>
      </w:r>
      <w:r>
        <w:rPr>
          <w:sz w:val="20"/>
          <w:szCs w:val="20"/>
        </w:rPr>
        <w:pict>
          <v:line id="Shape 36" o:spid="_x0000_s1059" style="position:absolute;z-index:251696128;visibility:visible;mso-wrap-distance-left:0;mso-wrap-distance-right:0" from="12.85pt,244.6pt" to="497pt,244.6pt" o:allowincell="f" strokeweight=".16931mm"/>
        </w:pict>
      </w:r>
      <w:r>
        <w:rPr>
          <w:sz w:val="20"/>
          <w:szCs w:val="20"/>
        </w:rPr>
        <w:pict>
          <v:line id="Shape 37" o:spid="_x0000_s1060" style="position:absolute;z-index:251697152;visibility:visible;mso-wrap-distance-left:0;mso-wrap-distance-right:0" from="90.85pt,224.7pt" to="90.85pt,264.55pt" o:allowincell="f" strokeweight=".48pt"/>
        </w:pict>
      </w:r>
      <w:r>
        <w:rPr>
          <w:sz w:val="20"/>
          <w:szCs w:val="20"/>
        </w:rPr>
        <w:pict>
          <v:line id="Shape 38" o:spid="_x0000_s1061" style="position:absolute;z-index:251698176;visibility:visible;mso-wrap-distance-left:0;mso-wrap-distance-right:0" from="136.1pt,224.7pt" to="136.1pt,264.55pt" o:allowincell="f" strokeweight=".16931mm"/>
        </w:pict>
      </w:r>
      <w:r>
        <w:rPr>
          <w:sz w:val="20"/>
          <w:szCs w:val="20"/>
        </w:rPr>
        <w:pict>
          <v:line id="Shape 39" o:spid="_x0000_s1062" style="position:absolute;z-index:251699200;visibility:visible;mso-wrap-distance-left:0;mso-wrap-distance-right:0" from="181.6pt,224.7pt" to="181.6pt,264.55pt" o:allowincell="f" strokeweight=".48pt"/>
        </w:pict>
      </w:r>
      <w:r>
        <w:rPr>
          <w:sz w:val="20"/>
          <w:szCs w:val="20"/>
        </w:rPr>
        <w:pict>
          <v:line id="Shape 40" o:spid="_x0000_s1063" style="position:absolute;z-index:251700224;visibility:visible;mso-wrap-distance-left:0;mso-wrap-distance-right:0" from="224.3pt,224.7pt" to="224.3pt,264.55pt" o:allowincell="f" strokeweight=".48pt"/>
        </w:pict>
      </w:r>
      <w:r>
        <w:rPr>
          <w:sz w:val="20"/>
          <w:szCs w:val="20"/>
        </w:rPr>
        <w:pict>
          <v:line id="Shape 41" o:spid="_x0000_s1064" style="position:absolute;z-index:251701248;visibility:visible;mso-wrap-distance-left:0;mso-wrap-distance-right:0" from="266.95pt,224.7pt" to="266.95pt,264.55pt" o:allowincell="f" strokeweight=".48pt"/>
        </w:pict>
      </w:r>
      <w:r>
        <w:rPr>
          <w:sz w:val="20"/>
          <w:szCs w:val="20"/>
        </w:rPr>
        <w:pict>
          <v:line id="Shape 42" o:spid="_x0000_s1065" style="position:absolute;z-index:251702272;visibility:visible;mso-wrap-distance-left:0;mso-wrap-distance-right:0" from="340.75pt,224.7pt" to="340.75pt,264.55pt" o:allowincell="f" strokeweight=".16931mm"/>
        </w:pict>
      </w:r>
      <w:r>
        <w:rPr>
          <w:sz w:val="20"/>
          <w:szCs w:val="20"/>
        </w:rPr>
        <w:pict>
          <v:line id="Shape 43" o:spid="_x0000_s1066" style="position:absolute;z-index:251703296;visibility:visible;mso-wrap-distance-left:0;mso-wrap-distance-right:0" from="424.75pt,224.7pt" to="424.75pt,264.55pt" o:allowincell="f" strokeweight=".16931mm"/>
        </w:pict>
      </w:r>
      <w:r>
        <w:rPr>
          <w:sz w:val="20"/>
          <w:szCs w:val="20"/>
        </w:rPr>
        <w:pict>
          <v:line id="Shape 44" o:spid="_x0000_s1067" style="position:absolute;z-index:251704320;visibility:visible;mso-wrap-distance-left:0;mso-wrap-distance-right:0" from="12.85pt,264.3pt" to="497pt,264.3pt" o:allowincell="f" strokeweight=".16931mm"/>
        </w:pict>
      </w:r>
      <w:r>
        <w:rPr>
          <w:sz w:val="20"/>
          <w:szCs w:val="20"/>
        </w:rPr>
        <w:pict>
          <v:line id="Shape 45" o:spid="_x0000_s1068" style="position:absolute;z-index:251705344;visibility:visible;mso-wrap-distance-left:0;mso-wrap-distance-right:0" from="12.85pt,284.1pt" to="497pt,284.1pt" o:allowincell="f" strokeweight=".48pt"/>
        </w:pict>
      </w:r>
      <w:r>
        <w:rPr>
          <w:sz w:val="20"/>
          <w:szCs w:val="20"/>
        </w:rPr>
        <w:pict>
          <v:line id="Shape 46" o:spid="_x0000_s1069" style="position:absolute;z-index:251706368;visibility:visible;mso-wrap-distance-left:0;mso-wrap-distance-right:0" from="12.85pt,303.75pt" to="497pt,303.75pt" o:allowincell="f" strokeweight=".48pt"/>
        </w:pict>
      </w:r>
      <w:r>
        <w:rPr>
          <w:sz w:val="20"/>
          <w:szCs w:val="20"/>
        </w:rPr>
        <w:pict>
          <v:line id="Shape 47" o:spid="_x0000_s1070" style="position:absolute;z-index:251707392;visibility:visible;mso-wrap-distance-left:0;mso-wrap-distance-right:0" from="13.1pt,3.5pt" to="13.1pt,323.8pt" o:allowincell="f" strokeweight=".48pt"/>
        </w:pict>
      </w:r>
      <w:r>
        <w:rPr>
          <w:sz w:val="20"/>
          <w:szCs w:val="20"/>
        </w:rPr>
        <w:pict>
          <v:line id="Shape 48" o:spid="_x0000_s1071" style="position:absolute;z-index:251708416;visibility:visible;mso-wrap-distance-left:0;mso-wrap-distance-right:0" from="496.8pt,3.5pt" to="496.8pt,323.8pt" o:allowincell="f" strokeweight=".16931mm"/>
        </w:pict>
      </w:r>
    </w:p>
    <w:p w:rsidR="005D12B1" w:rsidRDefault="005D12B1" w:rsidP="005D12B1">
      <w:pPr>
        <w:spacing w:line="103" w:lineRule="exact"/>
        <w:rPr>
          <w:sz w:val="20"/>
          <w:szCs w:val="20"/>
        </w:rPr>
      </w:pPr>
    </w:p>
    <w:p w:rsidR="005D12B1" w:rsidRDefault="005D12B1" w:rsidP="005D12B1">
      <w:pPr>
        <w:ind w:left="1500"/>
        <w:rPr>
          <w:sz w:val="20"/>
          <w:szCs w:val="20"/>
        </w:rPr>
      </w:pPr>
      <w:r>
        <w:rPr>
          <w:sz w:val="23"/>
          <w:szCs w:val="23"/>
        </w:rPr>
        <w:t xml:space="preserve">Сведения о местоположении измененных (уточненных) границ объекта </w:t>
      </w:r>
      <w:r>
        <w:rPr>
          <w:sz w:val="30"/>
          <w:szCs w:val="30"/>
          <w:vertAlign w:val="superscript"/>
        </w:rPr>
        <w:t>8</w:t>
      </w:r>
    </w:p>
    <w:p w:rsidR="005D12B1" w:rsidRDefault="005D12B1" w:rsidP="005D12B1">
      <w:pPr>
        <w:spacing w:line="58" w:lineRule="exact"/>
        <w:rPr>
          <w:sz w:val="20"/>
          <w:szCs w:val="20"/>
        </w:rPr>
      </w:pPr>
    </w:p>
    <w:p w:rsidR="005D12B1" w:rsidRDefault="005D12B1" w:rsidP="005D12B1">
      <w:pPr>
        <w:numPr>
          <w:ilvl w:val="0"/>
          <w:numId w:val="5"/>
        </w:numPr>
        <w:tabs>
          <w:tab w:val="left" w:pos="940"/>
        </w:tabs>
        <w:suppressAutoHyphens w:val="0"/>
        <w:ind w:left="940" w:hanging="224"/>
        <w:rPr>
          <w:sz w:val="23"/>
          <w:szCs w:val="23"/>
        </w:rPr>
      </w:pPr>
      <w:r>
        <w:rPr>
          <w:sz w:val="23"/>
          <w:szCs w:val="23"/>
        </w:rPr>
        <w:t>Система координат</w:t>
      </w:r>
    </w:p>
    <w:p w:rsidR="005D12B1" w:rsidRDefault="005D12B1" w:rsidP="005D12B1">
      <w:pPr>
        <w:spacing w:line="196" w:lineRule="exact"/>
        <w:rPr>
          <w:sz w:val="23"/>
          <w:szCs w:val="23"/>
        </w:rPr>
      </w:pPr>
    </w:p>
    <w:p w:rsidR="005D12B1" w:rsidRDefault="005D12B1" w:rsidP="005D12B1">
      <w:pPr>
        <w:numPr>
          <w:ilvl w:val="0"/>
          <w:numId w:val="5"/>
        </w:numPr>
        <w:tabs>
          <w:tab w:val="left" w:pos="940"/>
        </w:tabs>
        <w:suppressAutoHyphens w:val="0"/>
        <w:ind w:left="940" w:hanging="224"/>
        <w:rPr>
          <w:sz w:val="23"/>
          <w:szCs w:val="23"/>
        </w:rPr>
      </w:pPr>
      <w:r>
        <w:rPr>
          <w:sz w:val="23"/>
          <w:szCs w:val="23"/>
        </w:rPr>
        <w:t>Сведения о характерных точках границ объекта</w:t>
      </w:r>
    </w:p>
    <w:p w:rsidR="005D12B1" w:rsidRDefault="009F6682" w:rsidP="005D12B1">
      <w:pPr>
        <w:spacing w:line="20" w:lineRule="exact"/>
        <w:rPr>
          <w:sz w:val="20"/>
          <w:szCs w:val="20"/>
        </w:rPr>
      </w:pPr>
      <w:r>
        <w:rPr>
          <w:sz w:val="20"/>
          <w:szCs w:val="20"/>
        </w:rPr>
        <w:pict>
          <v:line id="Shape 49" o:spid="_x0000_s1072" style="position:absolute;z-index:251709440;visibility:visible;mso-wrap-distance-left:0;mso-wrap-distance-right:0" from="147.25pt,-22.4pt" to="350pt,-22.4pt" o:allowincell="f" strokeweight=".16931mm"/>
        </w:pict>
      </w:r>
    </w:p>
    <w:p w:rsidR="005D12B1" w:rsidRDefault="005D12B1" w:rsidP="005D12B1">
      <w:pPr>
        <w:spacing w:line="27" w:lineRule="exact"/>
        <w:rPr>
          <w:sz w:val="20"/>
          <w:szCs w:val="20"/>
        </w:rPr>
      </w:pPr>
    </w:p>
    <w:tbl>
      <w:tblPr>
        <w:tblW w:w="0" w:type="auto"/>
        <w:tblInd w:w="260" w:type="dxa"/>
        <w:tblLayout w:type="fixed"/>
        <w:tblCellMar>
          <w:left w:w="0" w:type="dxa"/>
          <w:right w:w="0" w:type="dxa"/>
        </w:tblCellMar>
        <w:tblLook w:val="04A0"/>
      </w:tblPr>
      <w:tblGrid>
        <w:gridCol w:w="1580"/>
        <w:gridCol w:w="900"/>
        <w:gridCol w:w="900"/>
        <w:gridCol w:w="860"/>
        <w:gridCol w:w="840"/>
        <w:gridCol w:w="1500"/>
        <w:gridCol w:w="1720"/>
        <w:gridCol w:w="1380"/>
        <w:gridCol w:w="20"/>
      </w:tblGrid>
      <w:tr w:rsidR="005D12B1" w:rsidTr="005D12B1">
        <w:trPr>
          <w:trHeight w:val="326"/>
        </w:trPr>
        <w:tc>
          <w:tcPr>
            <w:tcW w:w="1580" w:type="dxa"/>
            <w:tcBorders>
              <w:top w:val="single" w:sz="8" w:space="0" w:color="auto"/>
              <w:right w:val="single" w:sz="8" w:space="0" w:color="auto"/>
            </w:tcBorders>
            <w:vAlign w:val="bottom"/>
          </w:tcPr>
          <w:p w:rsidR="005D12B1" w:rsidRDefault="005D12B1" w:rsidP="005D12B1">
            <w:pPr>
              <w:jc w:val="center"/>
              <w:rPr>
                <w:sz w:val="20"/>
                <w:szCs w:val="20"/>
              </w:rPr>
            </w:pPr>
            <w:r>
              <w:rPr>
                <w:w w:val="99"/>
                <w:sz w:val="23"/>
                <w:szCs w:val="23"/>
              </w:rPr>
              <w:t>Обозначение</w:t>
            </w:r>
          </w:p>
        </w:tc>
        <w:tc>
          <w:tcPr>
            <w:tcW w:w="1800" w:type="dxa"/>
            <w:gridSpan w:val="2"/>
            <w:tcBorders>
              <w:top w:val="single" w:sz="8" w:space="0" w:color="auto"/>
              <w:right w:val="single" w:sz="8" w:space="0" w:color="auto"/>
            </w:tcBorders>
            <w:vAlign w:val="bottom"/>
          </w:tcPr>
          <w:p w:rsidR="005D12B1" w:rsidRDefault="005D12B1" w:rsidP="005D12B1">
            <w:pPr>
              <w:jc w:val="center"/>
              <w:rPr>
                <w:sz w:val="20"/>
                <w:szCs w:val="20"/>
              </w:rPr>
            </w:pPr>
            <w:r>
              <w:rPr>
                <w:sz w:val="23"/>
                <w:szCs w:val="23"/>
              </w:rPr>
              <w:t>Существующие</w:t>
            </w:r>
          </w:p>
        </w:tc>
        <w:tc>
          <w:tcPr>
            <w:tcW w:w="1700" w:type="dxa"/>
            <w:gridSpan w:val="2"/>
            <w:tcBorders>
              <w:top w:val="single" w:sz="8" w:space="0" w:color="auto"/>
              <w:right w:val="single" w:sz="8" w:space="0" w:color="auto"/>
            </w:tcBorders>
            <w:vAlign w:val="bottom"/>
          </w:tcPr>
          <w:p w:rsidR="005D12B1" w:rsidRDefault="005D12B1" w:rsidP="005D12B1">
            <w:pPr>
              <w:jc w:val="center"/>
              <w:rPr>
                <w:sz w:val="20"/>
                <w:szCs w:val="20"/>
              </w:rPr>
            </w:pPr>
            <w:r>
              <w:rPr>
                <w:sz w:val="23"/>
                <w:szCs w:val="23"/>
              </w:rPr>
              <w:t>Измененные</w:t>
            </w:r>
          </w:p>
        </w:tc>
        <w:tc>
          <w:tcPr>
            <w:tcW w:w="1500" w:type="dxa"/>
            <w:tcBorders>
              <w:top w:val="single" w:sz="8" w:space="0" w:color="auto"/>
              <w:right w:val="single" w:sz="8" w:space="0" w:color="auto"/>
            </w:tcBorders>
            <w:vAlign w:val="bottom"/>
          </w:tcPr>
          <w:p w:rsidR="005D12B1" w:rsidRDefault="005D12B1" w:rsidP="005D12B1">
            <w:pPr>
              <w:jc w:val="center"/>
              <w:rPr>
                <w:sz w:val="20"/>
                <w:szCs w:val="20"/>
              </w:rPr>
            </w:pPr>
            <w:r>
              <w:rPr>
                <w:sz w:val="23"/>
                <w:szCs w:val="23"/>
              </w:rPr>
              <w:t>Метод</w:t>
            </w:r>
          </w:p>
        </w:tc>
        <w:tc>
          <w:tcPr>
            <w:tcW w:w="1720" w:type="dxa"/>
            <w:tcBorders>
              <w:top w:val="single" w:sz="8" w:space="0" w:color="auto"/>
              <w:right w:val="single" w:sz="8" w:space="0" w:color="auto"/>
            </w:tcBorders>
            <w:vAlign w:val="bottom"/>
          </w:tcPr>
          <w:p w:rsidR="005D12B1" w:rsidRDefault="005D12B1" w:rsidP="005D12B1">
            <w:pPr>
              <w:jc w:val="center"/>
              <w:rPr>
                <w:sz w:val="20"/>
                <w:szCs w:val="20"/>
              </w:rPr>
            </w:pPr>
            <w:r>
              <w:rPr>
                <w:w w:val="99"/>
                <w:sz w:val="23"/>
                <w:szCs w:val="23"/>
              </w:rPr>
              <w:t>Средняя</w:t>
            </w:r>
          </w:p>
        </w:tc>
        <w:tc>
          <w:tcPr>
            <w:tcW w:w="1380" w:type="dxa"/>
            <w:tcBorders>
              <w:top w:val="single" w:sz="8" w:space="0" w:color="auto"/>
            </w:tcBorders>
            <w:vAlign w:val="bottom"/>
          </w:tcPr>
          <w:p w:rsidR="005D12B1" w:rsidRDefault="005D12B1" w:rsidP="005D12B1">
            <w:pPr>
              <w:jc w:val="center"/>
              <w:rPr>
                <w:sz w:val="20"/>
                <w:szCs w:val="20"/>
              </w:rPr>
            </w:pPr>
            <w:r>
              <w:rPr>
                <w:w w:val="99"/>
                <w:sz w:val="23"/>
                <w:szCs w:val="23"/>
              </w:rPr>
              <w:t>Описание</w:t>
            </w:r>
          </w:p>
        </w:tc>
        <w:tc>
          <w:tcPr>
            <w:tcW w:w="0" w:type="dxa"/>
            <w:vAlign w:val="bottom"/>
          </w:tcPr>
          <w:p w:rsidR="005D12B1" w:rsidRDefault="005D12B1" w:rsidP="005D12B1">
            <w:pPr>
              <w:rPr>
                <w:sz w:val="1"/>
                <w:szCs w:val="1"/>
              </w:rPr>
            </w:pPr>
          </w:p>
        </w:tc>
      </w:tr>
      <w:tr w:rsidR="005D12B1" w:rsidTr="005D12B1">
        <w:trPr>
          <w:trHeight w:val="264"/>
        </w:trPr>
        <w:tc>
          <w:tcPr>
            <w:tcW w:w="1580" w:type="dxa"/>
            <w:tcBorders>
              <w:right w:val="single" w:sz="8" w:space="0" w:color="auto"/>
            </w:tcBorders>
            <w:vAlign w:val="bottom"/>
          </w:tcPr>
          <w:p w:rsidR="005D12B1" w:rsidRDefault="005D12B1" w:rsidP="005D12B1">
            <w:pPr>
              <w:jc w:val="center"/>
              <w:rPr>
                <w:sz w:val="20"/>
                <w:szCs w:val="20"/>
              </w:rPr>
            </w:pPr>
            <w:r>
              <w:rPr>
                <w:sz w:val="23"/>
                <w:szCs w:val="23"/>
              </w:rPr>
              <w:t>характерных</w:t>
            </w:r>
          </w:p>
        </w:tc>
        <w:tc>
          <w:tcPr>
            <w:tcW w:w="1800" w:type="dxa"/>
            <w:gridSpan w:val="2"/>
            <w:tcBorders>
              <w:right w:val="single" w:sz="8" w:space="0" w:color="auto"/>
            </w:tcBorders>
            <w:vAlign w:val="bottom"/>
          </w:tcPr>
          <w:p w:rsidR="005D12B1" w:rsidRDefault="005D12B1" w:rsidP="005D12B1">
            <w:pPr>
              <w:jc w:val="center"/>
              <w:rPr>
                <w:sz w:val="20"/>
                <w:szCs w:val="20"/>
              </w:rPr>
            </w:pPr>
            <w:r>
              <w:rPr>
                <w:sz w:val="23"/>
                <w:szCs w:val="23"/>
              </w:rPr>
              <w:t>координаты, м</w:t>
            </w:r>
          </w:p>
        </w:tc>
        <w:tc>
          <w:tcPr>
            <w:tcW w:w="1700" w:type="dxa"/>
            <w:gridSpan w:val="2"/>
            <w:tcBorders>
              <w:right w:val="single" w:sz="8" w:space="0" w:color="auto"/>
            </w:tcBorders>
            <w:vAlign w:val="bottom"/>
          </w:tcPr>
          <w:p w:rsidR="005D12B1" w:rsidRDefault="005D12B1" w:rsidP="005D12B1">
            <w:pPr>
              <w:jc w:val="center"/>
              <w:rPr>
                <w:sz w:val="20"/>
                <w:szCs w:val="20"/>
              </w:rPr>
            </w:pPr>
            <w:r>
              <w:rPr>
                <w:w w:val="99"/>
                <w:sz w:val="23"/>
                <w:szCs w:val="23"/>
              </w:rPr>
              <w:t>(уточненные)</w:t>
            </w:r>
          </w:p>
        </w:tc>
        <w:tc>
          <w:tcPr>
            <w:tcW w:w="1500" w:type="dxa"/>
            <w:tcBorders>
              <w:right w:val="single" w:sz="8" w:space="0" w:color="auto"/>
            </w:tcBorders>
            <w:vAlign w:val="bottom"/>
          </w:tcPr>
          <w:p w:rsidR="005D12B1" w:rsidRDefault="005D12B1" w:rsidP="005D12B1">
            <w:pPr>
              <w:jc w:val="center"/>
              <w:rPr>
                <w:sz w:val="20"/>
                <w:szCs w:val="20"/>
              </w:rPr>
            </w:pPr>
            <w:r>
              <w:rPr>
                <w:sz w:val="23"/>
                <w:szCs w:val="23"/>
              </w:rPr>
              <w:t>определения</w:t>
            </w:r>
          </w:p>
        </w:tc>
        <w:tc>
          <w:tcPr>
            <w:tcW w:w="1720" w:type="dxa"/>
            <w:tcBorders>
              <w:right w:val="single" w:sz="8" w:space="0" w:color="auto"/>
            </w:tcBorders>
            <w:vAlign w:val="bottom"/>
          </w:tcPr>
          <w:p w:rsidR="005D12B1" w:rsidRDefault="005D12B1" w:rsidP="005D12B1">
            <w:pPr>
              <w:jc w:val="center"/>
              <w:rPr>
                <w:sz w:val="20"/>
                <w:szCs w:val="20"/>
              </w:rPr>
            </w:pPr>
            <w:r>
              <w:rPr>
                <w:w w:val="99"/>
                <w:sz w:val="23"/>
                <w:szCs w:val="23"/>
              </w:rPr>
              <w:t>квадратическая</w:t>
            </w:r>
          </w:p>
        </w:tc>
        <w:tc>
          <w:tcPr>
            <w:tcW w:w="1380" w:type="dxa"/>
            <w:vAlign w:val="bottom"/>
          </w:tcPr>
          <w:p w:rsidR="005D12B1" w:rsidRDefault="005D12B1" w:rsidP="005D12B1">
            <w:pPr>
              <w:jc w:val="center"/>
              <w:rPr>
                <w:sz w:val="20"/>
                <w:szCs w:val="20"/>
              </w:rPr>
            </w:pPr>
            <w:r>
              <w:rPr>
                <w:sz w:val="23"/>
                <w:szCs w:val="23"/>
              </w:rPr>
              <w:t>обозначения</w:t>
            </w:r>
          </w:p>
        </w:tc>
        <w:tc>
          <w:tcPr>
            <w:tcW w:w="0" w:type="dxa"/>
            <w:vAlign w:val="bottom"/>
          </w:tcPr>
          <w:p w:rsidR="005D12B1" w:rsidRDefault="005D12B1" w:rsidP="005D12B1">
            <w:pPr>
              <w:rPr>
                <w:sz w:val="1"/>
                <w:szCs w:val="1"/>
              </w:rPr>
            </w:pPr>
          </w:p>
        </w:tc>
      </w:tr>
      <w:tr w:rsidR="005D12B1" w:rsidTr="005D12B1">
        <w:trPr>
          <w:trHeight w:val="264"/>
        </w:trPr>
        <w:tc>
          <w:tcPr>
            <w:tcW w:w="1580" w:type="dxa"/>
            <w:tcBorders>
              <w:right w:val="single" w:sz="8" w:space="0" w:color="auto"/>
            </w:tcBorders>
            <w:vAlign w:val="bottom"/>
          </w:tcPr>
          <w:p w:rsidR="005D12B1" w:rsidRDefault="005D12B1" w:rsidP="005D12B1">
            <w:pPr>
              <w:jc w:val="center"/>
              <w:rPr>
                <w:sz w:val="20"/>
                <w:szCs w:val="20"/>
              </w:rPr>
            </w:pPr>
            <w:r>
              <w:rPr>
                <w:w w:val="99"/>
                <w:sz w:val="23"/>
                <w:szCs w:val="23"/>
              </w:rPr>
              <w:t>точек границ</w:t>
            </w:r>
          </w:p>
        </w:tc>
        <w:tc>
          <w:tcPr>
            <w:tcW w:w="900" w:type="dxa"/>
            <w:vAlign w:val="bottom"/>
          </w:tcPr>
          <w:p w:rsidR="005D12B1" w:rsidRDefault="005D12B1" w:rsidP="005D12B1"/>
        </w:tc>
        <w:tc>
          <w:tcPr>
            <w:tcW w:w="900" w:type="dxa"/>
            <w:tcBorders>
              <w:right w:val="single" w:sz="8" w:space="0" w:color="auto"/>
            </w:tcBorders>
            <w:vAlign w:val="bottom"/>
          </w:tcPr>
          <w:p w:rsidR="005D12B1" w:rsidRDefault="005D12B1" w:rsidP="005D12B1"/>
        </w:tc>
        <w:tc>
          <w:tcPr>
            <w:tcW w:w="1700" w:type="dxa"/>
            <w:gridSpan w:val="2"/>
            <w:tcBorders>
              <w:right w:val="single" w:sz="8" w:space="0" w:color="auto"/>
            </w:tcBorders>
            <w:vAlign w:val="bottom"/>
          </w:tcPr>
          <w:p w:rsidR="005D12B1" w:rsidRDefault="005D12B1" w:rsidP="005D12B1">
            <w:pPr>
              <w:jc w:val="center"/>
              <w:rPr>
                <w:sz w:val="20"/>
                <w:szCs w:val="20"/>
              </w:rPr>
            </w:pPr>
            <w:r>
              <w:rPr>
                <w:sz w:val="23"/>
                <w:szCs w:val="23"/>
              </w:rPr>
              <w:t>координаты, м</w:t>
            </w:r>
          </w:p>
        </w:tc>
        <w:tc>
          <w:tcPr>
            <w:tcW w:w="1500" w:type="dxa"/>
            <w:tcBorders>
              <w:right w:val="single" w:sz="8" w:space="0" w:color="auto"/>
            </w:tcBorders>
            <w:vAlign w:val="bottom"/>
          </w:tcPr>
          <w:p w:rsidR="005D12B1" w:rsidRDefault="005D12B1" w:rsidP="005D12B1">
            <w:pPr>
              <w:jc w:val="center"/>
              <w:rPr>
                <w:sz w:val="20"/>
                <w:szCs w:val="20"/>
              </w:rPr>
            </w:pPr>
            <w:r>
              <w:rPr>
                <w:w w:val="99"/>
                <w:sz w:val="23"/>
                <w:szCs w:val="23"/>
              </w:rPr>
              <w:t>координат</w:t>
            </w:r>
          </w:p>
        </w:tc>
        <w:tc>
          <w:tcPr>
            <w:tcW w:w="1720" w:type="dxa"/>
            <w:tcBorders>
              <w:right w:val="single" w:sz="8" w:space="0" w:color="auto"/>
            </w:tcBorders>
            <w:vAlign w:val="bottom"/>
          </w:tcPr>
          <w:p w:rsidR="005D12B1" w:rsidRDefault="005D12B1" w:rsidP="005D12B1">
            <w:pPr>
              <w:jc w:val="center"/>
              <w:rPr>
                <w:sz w:val="20"/>
                <w:szCs w:val="20"/>
              </w:rPr>
            </w:pPr>
            <w:r>
              <w:rPr>
                <w:sz w:val="23"/>
                <w:szCs w:val="23"/>
              </w:rPr>
              <w:t>погрешность</w:t>
            </w:r>
          </w:p>
        </w:tc>
        <w:tc>
          <w:tcPr>
            <w:tcW w:w="1380" w:type="dxa"/>
            <w:vAlign w:val="bottom"/>
          </w:tcPr>
          <w:p w:rsidR="005D12B1" w:rsidRDefault="005D12B1" w:rsidP="005D12B1">
            <w:pPr>
              <w:jc w:val="center"/>
              <w:rPr>
                <w:sz w:val="20"/>
                <w:szCs w:val="20"/>
              </w:rPr>
            </w:pPr>
            <w:r>
              <w:rPr>
                <w:w w:val="98"/>
                <w:sz w:val="23"/>
                <w:szCs w:val="23"/>
              </w:rPr>
              <w:t>точки на</w:t>
            </w:r>
          </w:p>
        </w:tc>
        <w:tc>
          <w:tcPr>
            <w:tcW w:w="0" w:type="dxa"/>
            <w:vAlign w:val="bottom"/>
          </w:tcPr>
          <w:p w:rsidR="005D12B1" w:rsidRDefault="005D12B1" w:rsidP="005D12B1">
            <w:pPr>
              <w:rPr>
                <w:sz w:val="1"/>
                <w:szCs w:val="1"/>
              </w:rPr>
            </w:pPr>
          </w:p>
        </w:tc>
      </w:tr>
      <w:tr w:rsidR="005D12B1" w:rsidTr="005D12B1">
        <w:trPr>
          <w:trHeight w:val="70"/>
        </w:trPr>
        <w:tc>
          <w:tcPr>
            <w:tcW w:w="1580" w:type="dxa"/>
            <w:tcBorders>
              <w:right w:val="single" w:sz="8" w:space="0" w:color="auto"/>
            </w:tcBorders>
            <w:vAlign w:val="bottom"/>
          </w:tcPr>
          <w:p w:rsidR="005D12B1" w:rsidRDefault="005D12B1" w:rsidP="005D12B1">
            <w:pPr>
              <w:rPr>
                <w:sz w:val="6"/>
                <w:szCs w:val="6"/>
              </w:rPr>
            </w:pPr>
          </w:p>
        </w:tc>
        <w:tc>
          <w:tcPr>
            <w:tcW w:w="900" w:type="dxa"/>
            <w:tcBorders>
              <w:bottom w:val="single" w:sz="8" w:space="0" w:color="auto"/>
            </w:tcBorders>
            <w:vAlign w:val="bottom"/>
          </w:tcPr>
          <w:p w:rsidR="005D12B1" w:rsidRDefault="005D12B1" w:rsidP="005D12B1">
            <w:pPr>
              <w:rPr>
                <w:sz w:val="6"/>
                <w:szCs w:val="6"/>
              </w:rPr>
            </w:pPr>
          </w:p>
        </w:tc>
        <w:tc>
          <w:tcPr>
            <w:tcW w:w="900" w:type="dxa"/>
            <w:tcBorders>
              <w:bottom w:val="single" w:sz="8" w:space="0" w:color="auto"/>
              <w:right w:val="single" w:sz="8" w:space="0" w:color="auto"/>
            </w:tcBorders>
            <w:vAlign w:val="bottom"/>
          </w:tcPr>
          <w:p w:rsidR="005D12B1" w:rsidRDefault="005D12B1" w:rsidP="005D12B1">
            <w:pPr>
              <w:rPr>
                <w:sz w:val="6"/>
                <w:szCs w:val="6"/>
              </w:rPr>
            </w:pPr>
          </w:p>
        </w:tc>
        <w:tc>
          <w:tcPr>
            <w:tcW w:w="860" w:type="dxa"/>
            <w:tcBorders>
              <w:bottom w:val="single" w:sz="8" w:space="0" w:color="auto"/>
            </w:tcBorders>
            <w:vAlign w:val="bottom"/>
          </w:tcPr>
          <w:p w:rsidR="005D12B1" w:rsidRDefault="005D12B1" w:rsidP="005D12B1">
            <w:pPr>
              <w:rPr>
                <w:sz w:val="6"/>
                <w:szCs w:val="6"/>
              </w:rPr>
            </w:pPr>
          </w:p>
        </w:tc>
        <w:tc>
          <w:tcPr>
            <w:tcW w:w="840" w:type="dxa"/>
            <w:tcBorders>
              <w:bottom w:val="single" w:sz="8" w:space="0" w:color="auto"/>
              <w:right w:val="single" w:sz="8" w:space="0" w:color="auto"/>
            </w:tcBorders>
            <w:vAlign w:val="bottom"/>
          </w:tcPr>
          <w:p w:rsidR="005D12B1" w:rsidRDefault="005D12B1" w:rsidP="005D12B1">
            <w:pPr>
              <w:rPr>
                <w:sz w:val="6"/>
                <w:szCs w:val="6"/>
              </w:rPr>
            </w:pPr>
          </w:p>
        </w:tc>
        <w:tc>
          <w:tcPr>
            <w:tcW w:w="1500" w:type="dxa"/>
            <w:vMerge w:val="restart"/>
            <w:tcBorders>
              <w:right w:val="single" w:sz="8" w:space="0" w:color="auto"/>
            </w:tcBorders>
            <w:vAlign w:val="bottom"/>
          </w:tcPr>
          <w:p w:rsidR="005D12B1" w:rsidRDefault="005D12B1" w:rsidP="005D12B1">
            <w:pPr>
              <w:jc w:val="center"/>
              <w:rPr>
                <w:sz w:val="20"/>
                <w:szCs w:val="20"/>
              </w:rPr>
            </w:pPr>
            <w:r>
              <w:rPr>
                <w:w w:val="99"/>
                <w:sz w:val="23"/>
                <w:szCs w:val="23"/>
              </w:rPr>
              <w:t>характерной</w:t>
            </w:r>
          </w:p>
        </w:tc>
        <w:tc>
          <w:tcPr>
            <w:tcW w:w="1720" w:type="dxa"/>
            <w:vMerge w:val="restart"/>
            <w:tcBorders>
              <w:right w:val="single" w:sz="8" w:space="0" w:color="auto"/>
            </w:tcBorders>
            <w:vAlign w:val="bottom"/>
          </w:tcPr>
          <w:p w:rsidR="005D12B1" w:rsidRDefault="005D12B1" w:rsidP="005D12B1">
            <w:pPr>
              <w:jc w:val="center"/>
              <w:rPr>
                <w:sz w:val="20"/>
                <w:szCs w:val="20"/>
              </w:rPr>
            </w:pPr>
            <w:r>
              <w:rPr>
                <w:w w:val="99"/>
                <w:sz w:val="23"/>
                <w:szCs w:val="23"/>
              </w:rPr>
              <w:t>положения</w:t>
            </w:r>
          </w:p>
        </w:tc>
        <w:tc>
          <w:tcPr>
            <w:tcW w:w="1380" w:type="dxa"/>
            <w:vMerge w:val="restart"/>
            <w:vAlign w:val="bottom"/>
          </w:tcPr>
          <w:p w:rsidR="005D12B1" w:rsidRDefault="005D12B1" w:rsidP="005D12B1">
            <w:pPr>
              <w:jc w:val="center"/>
              <w:rPr>
                <w:sz w:val="20"/>
                <w:szCs w:val="20"/>
              </w:rPr>
            </w:pPr>
            <w:r>
              <w:rPr>
                <w:sz w:val="23"/>
                <w:szCs w:val="23"/>
              </w:rPr>
              <w:t>местности</w:t>
            </w:r>
          </w:p>
        </w:tc>
        <w:tc>
          <w:tcPr>
            <w:tcW w:w="0" w:type="dxa"/>
            <w:vAlign w:val="bottom"/>
          </w:tcPr>
          <w:p w:rsidR="005D12B1" w:rsidRDefault="005D12B1" w:rsidP="005D12B1">
            <w:pPr>
              <w:rPr>
                <w:sz w:val="1"/>
                <w:szCs w:val="1"/>
              </w:rPr>
            </w:pPr>
          </w:p>
        </w:tc>
      </w:tr>
      <w:tr w:rsidR="005D12B1" w:rsidTr="005D12B1">
        <w:trPr>
          <w:trHeight w:val="177"/>
        </w:trPr>
        <w:tc>
          <w:tcPr>
            <w:tcW w:w="1580" w:type="dxa"/>
            <w:tcBorders>
              <w:right w:val="single" w:sz="8" w:space="0" w:color="auto"/>
            </w:tcBorders>
            <w:vAlign w:val="bottom"/>
          </w:tcPr>
          <w:p w:rsidR="005D12B1" w:rsidRDefault="005D12B1" w:rsidP="005D12B1">
            <w:pPr>
              <w:rPr>
                <w:sz w:val="15"/>
                <w:szCs w:val="15"/>
              </w:rPr>
            </w:pPr>
          </w:p>
        </w:tc>
        <w:tc>
          <w:tcPr>
            <w:tcW w:w="900" w:type="dxa"/>
            <w:vMerge w:val="restart"/>
            <w:tcBorders>
              <w:right w:val="single" w:sz="8" w:space="0" w:color="auto"/>
            </w:tcBorders>
            <w:vAlign w:val="bottom"/>
          </w:tcPr>
          <w:p w:rsidR="005D12B1" w:rsidRDefault="005D12B1" w:rsidP="005D12B1">
            <w:pPr>
              <w:ind w:left="340"/>
              <w:rPr>
                <w:sz w:val="20"/>
                <w:szCs w:val="20"/>
              </w:rPr>
            </w:pPr>
            <w:r>
              <w:rPr>
                <w:sz w:val="23"/>
                <w:szCs w:val="23"/>
              </w:rPr>
              <w:t>X</w:t>
            </w:r>
          </w:p>
        </w:tc>
        <w:tc>
          <w:tcPr>
            <w:tcW w:w="900" w:type="dxa"/>
            <w:vMerge w:val="restart"/>
            <w:tcBorders>
              <w:right w:val="single" w:sz="8" w:space="0" w:color="auto"/>
            </w:tcBorders>
            <w:vAlign w:val="bottom"/>
          </w:tcPr>
          <w:p w:rsidR="005D12B1" w:rsidRDefault="005D12B1" w:rsidP="005D12B1">
            <w:pPr>
              <w:ind w:left="360"/>
              <w:rPr>
                <w:sz w:val="20"/>
                <w:szCs w:val="20"/>
              </w:rPr>
            </w:pPr>
            <w:r>
              <w:rPr>
                <w:sz w:val="23"/>
                <w:szCs w:val="23"/>
              </w:rPr>
              <w:t>Y</w:t>
            </w:r>
          </w:p>
        </w:tc>
        <w:tc>
          <w:tcPr>
            <w:tcW w:w="860" w:type="dxa"/>
            <w:vMerge w:val="restart"/>
            <w:tcBorders>
              <w:right w:val="single" w:sz="8" w:space="0" w:color="auto"/>
            </w:tcBorders>
            <w:vAlign w:val="bottom"/>
          </w:tcPr>
          <w:p w:rsidR="005D12B1" w:rsidRDefault="005D12B1" w:rsidP="005D12B1">
            <w:pPr>
              <w:ind w:left="340"/>
              <w:rPr>
                <w:sz w:val="20"/>
                <w:szCs w:val="20"/>
              </w:rPr>
            </w:pPr>
            <w:r>
              <w:rPr>
                <w:sz w:val="23"/>
                <w:szCs w:val="23"/>
              </w:rPr>
              <w:t>X</w:t>
            </w:r>
          </w:p>
        </w:tc>
        <w:tc>
          <w:tcPr>
            <w:tcW w:w="840" w:type="dxa"/>
            <w:vMerge w:val="restart"/>
            <w:tcBorders>
              <w:right w:val="single" w:sz="8" w:space="0" w:color="auto"/>
            </w:tcBorders>
            <w:vAlign w:val="bottom"/>
          </w:tcPr>
          <w:p w:rsidR="005D12B1" w:rsidRDefault="005D12B1" w:rsidP="005D12B1">
            <w:pPr>
              <w:ind w:left="320"/>
              <w:rPr>
                <w:sz w:val="20"/>
                <w:szCs w:val="20"/>
              </w:rPr>
            </w:pPr>
            <w:r>
              <w:rPr>
                <w:sz w:val="23"/>
                <w:szCs w:val="23"/>
              </w:rPr>
              <w:t>Y</w:t>
            </w:r>
          </w:p>
        </w:tc>
        <w:tc>
          <w:tcPr>
            <w:tcW w:w="1500" w:type="dxa"/>
            <w:vMerge/>
            <w:tcBorders>
              <w:right w:val="single" w:sz="8" w:space="0" w:color="auto"/>
            </w:tcBorders>
            <w:vAlign w:val="bottom"/>
          </w:tcPr>
          <w:p w:rsidR="005D12B1" w:rsidRDefault="005D12B1" w:rsidP="005D12B1">
            <w:pPr>
              <w:rPr>
                <w:sz w:val="15"/>
                <w:szCs w:val="15"/>
              </w:rPr>
            </w:pPr>
          </w:p>
        </w:tc>
        <w:tc>
          <w:tcPr>
            <w:tcW w:w="1720" w:type="dxa"/>
            <w:vMerge/>
            <w:tcBorders>
              <w:right w:val="single" w:sz="8" w:space="0" w:color="auto"/>
            </w:tcBorders>
            <w:vAlign w:val="bottom"/>
          </w:tcPr>
          <w:p w:rsidR="005D12B1" w:rsidRDefault="005D12B1" w:rsidP="005D12B1">
            <w:pPr>
              <w:rPr>
                <w:sz w:val="15"/>
                <w:szCs w:val="15"/>
              </w:rPr>
            </w:pPr>
          </w:p>
        </w:tc>
        <w:tc>
          <w:tcPr>
            <w:tcW w:w="1380" w:type="dxa"/>
            <w:vMerge/>
            <w:vAlign w:val="bottom"/>
          </w:tcPr>
          <w:p w:rsidR="005D12B1" w:rsidRDefault="005D12B1" w:rsidP="005D12B1">
            <w:pPr>
              <w:rPr>
                <w:sz w:val="15"/>
                <w:szCs w:val="15"/>
              </w:rPr>
            </w:pPr>
          </w:p>
        </w:tc>
        <w:tc>
          <w:tcPr>
            <w:tcW w:w="0" w:type="dxa"/>
            <w:vAlign w:val="bottom"/>
          </w:tcPr>
          <w:p w:rsidR="005D12B1" w:rsidRDefault="005D12B1" w:rsidP="005D12B1">
            <w:pPr>
              <w:rPr>
                <w:sz w:val="1"/>
                <w:szCs w:val="1"/>
              </w:rPr>
            </w:pPr>
          </w:p>
        </w:tc>
      </w:tr>
      <w:tr w:rsidR="005D12B1" w:rsidTr="005D12B1">
        <w:trPr>
          <w:trHeight w:val="130"/>
        </w:trPr>
        <w:tc>
          <w:tcPr>
            <w:tcW w:w="1580" w:type="dxa"/>
            <w:tcBorders>
              <w:right w:val="single" w:sz="8" w:space="0" w:color="auto"/>
            </w:tcBorders>
            <w:vAlign w:val="bottom"/>
          </w:tcPr>
          <w:p w:rsidR="005D12B1" w:rsidRDefault="005D12B1" w:rsidP="005D12B1">
            <w:pPr>
              <w:rPr>
                <w:sz w:val="11"/>
                <w:szCs w:val="11"/>
              </w:rPr>
            </w:pPr>
          </w:p>
        </w:tc>
        <w:tc>
          <w:tcPr>
            <w:tcW w:w="900" w:type="dxa"/>
            <w:vMerge/>
            <w:tcBorders>
              <w:right w:val="single" w:sz="8" w:space="0" w:color="auto"/>
            </w:tcBorders>
            <w:vAlign w:val="bottom"/>
          </w:tcPr>
          <w:p w:rsidR="005D12B1" w:rsidRDefault="005D12B1" w:rsidP="005D12B1">
            <w:pPr>
              <w:rPr>
                <w:sz w:val="11"/>
                <w:szCs w:val="11"/>
              </w:rPr>
            </w:pPr>
          </w:p>
        </w:tc>
        <w:tc>
          <w:tcPr>
            <w:tcW w:w="900" w:type="dxa"/>
            <w:vMerge/>
            <w:tcBorders>
              <w:right w:val="single" w:sz="8" w:space="0" w:color="auto"/>
            </w:tcBorders>
            <w:vAlign w:val="bottom"/>
          </w:tcPr>
          <w:p w:rsidR="005D12B1" w:rsidRDefault="005D12B1" w:rsidP="005D12B1">
            <w:pPr>
              <w:rPr>
                <w:sz w:val="11"/>
                <w:szCs w:val="11"/>
              </w:rPr>
            </w:pPr>
          </w:p>
        </w:tc>
        <w:tc>
          <w:tcPr>
            <w:tcW w:w="860" w:type="dxa"/>
            <w:vMerge/>
            <w:tcBorders>
              <w:right w:val="single" w:sz="8" w:space="0" w:color="auto"/>
            </w:tcBorders>
            <w:vAlign w:val="bottom"/>
          </w:tcPr>
          <w:p w:rsidR="005D12B1" w:rsidRDefault="005D12B1" w:rsidP="005D12B1">
            <w:pPr>
              <w:rPr>
                <w:sz w:val="11"/>
                <w:szCs w:val="11"/>
              </w:rPr>
            </w:pPr>
          </w:p>
        </w:tc>
        <w:tc>
          <w:tcPr>
            <w:tcW w:w="840" w:type="dxa"/>
            <w:vMerge/>
            <w:tcBorders>
              <w:right w:val="single" w:sz="8" w:space="0" w:color="auto"/>
            </w:tcBorders>
            <w:vAlign w:val="bottom"/>
          </w:tcPr>
          <w:p w:rsidR="005D12B1" w:rsidRDefault="005D12B1" w:rsidP="005D12B1">
            <w:pPr>
              <w:rPr>
                <w:sz w:val="11"/>
                <w:szCs w:val="11"/>
              </w:rPr>
            </w:pPr>
          </w:p>
        </w:tc>
        <w:tc>
          <w:tcPr>
            <w:tcW w:w="1500" w:type="dxa"/>
            <w:vMerge w:val="restart"/>
            <w:tcBorders>
              <w:right w:val="single" w:sz="8" w:space="0" w:color="auto"/>
            </w:tcBorders>
            <w:vAlign w:val="bottom"/>
          </w:tcPr>
          <w:p w:rsidR="005D12B1" w:rsidRDefault="005D12B1" w:rsidP="005D12B1">
            <w:pPr>
              <w:jc w:val="center"/>
              <w:rPr>
                <w:sz w:val="20"/>
                <w:szCs w:val="20"/>
              </w:rPr>
            </w:pPr>
            <w:r>
              <w:rPr>
                <w:sz w:val="23"/>
                <w:szCs w:val="23"/>
              </w:rPr>
              <w:t>точки</w:t>
            </w:r>
          </w:p>
        </w:tc>
        <w:tc>
          <w:tcPr>
            <w:tcW w:w="1720" w:type="dxa"/>
            <w:vMerge w:val="restart"/>
            <w:tcBorders>
              <w:right w:val="single" w:sz="8" w:space="0" w:color="auto"/>
            </w:tcBorders>
            <w:vAlign w:val="bottom"/>
          </w:tcPr>
          <w:p w:rsidR="005D12B1" w:rsidRDefault="005D12B1" w:rsidP="005D12B1">
            <w:pPr>
              <w:jc w:val="center"/>
              <w:rPr>
                <w:sz w:val="20"/>
                <w:szCs w:val="20"/>
              </w:rPr>
            </w:pPr>
            <w:r>
              <w:rPr>
                <w:sz w:val="23"/>
                <w:szCs w:val="23"/>
              </w:rPr>
              <w:t>характерной</w:t>
            </w:r>
          </w:p>
        </w:tc>
        <w:tc>
          <w:tcPr>
            <w:tcW w:w="1380" w:type="dxa"/>
            <w:vMerge w:val="restart"/>
            <w:vAlign w:val="bottom"/>
          </w:tcPr>
          <w:p w:rsidR="005D12B1" w:rsidRDefault="005D12B1" w:rsidP="005D12B1">
            <w:pPr>
              <w:jc w:val="center"/>
              <w:rPr>
                <w:sz w:val="20"/>
                <w:szCs w:val="20"/>
              </w:rPr>
            </w:pPr>
            <w:r>
              <w:rPr>
                <w:sz w:val="23"/>
                <w:szCs w:val="23"/>
              </w:rPr>
              <w:t>(при</w:t>
            </w:r>
          </w:p>
        </w:tc>
        <w:tc>
          <w:tcPr>
            <w:tcW w:w="0" w:type="dxa"/>
            <w:vAlign w:val="bottom"/>
          </w:tcPr>
          <w:p w:rsidR="005D12B1" w:rsidRDefault="005D12B1" w:rsidP="005D12B1">
            <w:pPr>
              <w:rPr>
                <w:sz w:val="1"/>
                <w:szCs w:val="1"/>
              </w:rPr>
            </w:pPr>
          </w:p>
        </w:tc>
      </w:tr>
      <w:tr w:rsidR="005D12B1" w:rsidTr="005D12B1">
        <w:trPr>
          <w:trHeight w:val="134"/>
        </w:trPr>
        <w:tc>
          <w:tcPr>
            <w:tcW w:w="1580" w:type="dxa"/>
            <w:tcBorders>
              <w:right w:val="single" w:sz="8" w:space="0" w:color="auto"/>
            </w:tcBorders>
            <w:vAlign w:val="bottom"/>
          </w:tcPr>
          <w:p w:rsidR="005D12B1" w:rsidRDefault="005D12B1" w:rsidP="005D12B1">
            <w:pPr>
              <w:rPr>
                <w:sz w:val="11"/>
                <w:szCs w:val="11"/>
              </w:rPr>
            </w:pPr>
          </w:p>
        </w:tc>
        <w:tc>
          <w:tcPr>
            <w:tcW w:w="900" w:type="dxa"/>
            <w:tcBorders>
              <w:right w:val="single" w:sz="8" w:space="0" w:color="auto"/>
            </w:tcBorders>
            <w:vAlign w:val="bottom"/>
          </w:tcPr>
          <w:p w:rsidR="005D12B1" w:rsidRDefault="005D12B1" w:rsidP="005D12B1">
            <w:pPr>
              <w:rPr>
                <w:sz w:val="11"/>
                <w:szCs w:val="11"/>
              </w:rPr>
            </w:pPr>
          </w:p>
        </w:tc>
        <w:tc>
          <w:tcPr>
            <w:tcW w:w="900" w:type="dxa"/>
            <w:tcBorders>
              <w:right w:val="single" w:sz="8" w:space="0" w:color="auto"/>
            </w:tcBorders>
            <w:vAlign w:val="bottom"/>
          </w:tcPr>
          <w:p w:rsidR="005D12B1" w:rsidRDefault="005D12B1" w:rsidP="005D12B1">
            <w:pPr>
              <w:rPr>
                <w:sz w:val="11"/>
                <w:szCs w:val="11"/>
              </w:rPr>
            </w:pPr>
          </w:p>
        </w:tc>
        <w:tc>
          <w:tcPr>
            <w:tcW w:w="860" w:type="dxa"/>
            <w:tcBorders>
              <w:right w:val="single" w:sz="8" w:space="0" w:color="auto"/>
            </w:tcBorders>
            <w:vAlign w:val="bottom"/>
          </w:tcPr>
          <w:p w:rsidR="005D12B1" w:rsidRDefault="005D12B1" w:rsidP="005D12B1">
            <w:pPr>
              <w:rPr>
                <w:sz w:val="11"/>
                <w:szCs w:val="11"/>
              </w:rPr>
            </w:pPr>
          </w:p>
        </w:tc>
        <w:tc>
          <w:tcPr>
            <w:tcW w:w="840" w:type="dxa"/>
            <w:tcBorders>
              <w:right w:val="single" w:sz="8" w:space="0" w:color="auto"/>
            </w:tcBorders>
            <w:vAlign w:val="bottom"/>
          </w:tcPr>
          <w:p w:rsidR="005D12B1" w:rsidRDefault="005D12B1" w:rsidP="005D12B1">
            <w:pPr>
              <w:rPr>
                <w:sz w:val="11"/>
                <w:szCs w:val="11"/>
              </w:rPr>
            </w:pPr>
          </w:p>
        </w:tc>
        <w:tc>
          <w:tcPr>
            <w:tcW w:w="1500" w:type="dxa"/>
            <w:vMerge/>
            <w:tcBorders>
              <w:right w:val="single" w:sz="8" w:space="0" w:color="auto"/>
            </w:tcBorders>
            <w:vAlign w:val="bottom"/>
          </w:tcPr>
          <w:p w:rsidR="005D12B1" w:rsidRDefault="005D12B1" w:rsidP="005D12B1">
            <w:pPr>
              <w:rPr>
                <w:sz w:val="11"/>
                <w:szCs w:val="11"/>
              </w:rPr>
            </w:pPr>
          </w:p>
        </w:tc>
        <w:tc>
          <w:tcPr>
            <w:tcW w:w="1720" w:type="dxa"/>
            <w:vMerge/>
            <w:tcBorders>
              <w:right w:val="single" w:sz="8" w:space="0" w:color="auto"/>
            </w:tcBorders>
            <w:vAlign w:val="bottom"/>
          </w:tcPr>
          <w:p w:rsidR="005D12B1" w:rsidRDefault="005D12B1" w:rsidP="005D12B1">
            <w:pPr>
              <w:rPr>
                <w:sz w:val="11"/>
                <w:szCs w:val="11"/>
              </w:rPr>
            </w:pPr>
          </w:p>
        </w:tc>
        <w:tc>
          <w:tcPr>
            <w:tcW w:w="1380" w:type="dxa"/>
            <w:vMerge/>
            <w:vAlign w:val="bottom"/>
          </w:tcPr>
          <w:p w:rsidR="005D12B1" w:rsidRDefault="005D12B1" w:rsidP="005D12B1">
            <w:pPr>
              <w:rPr>
                <w:sz w:val="11"/>
                <w:szCs w:val="11"/>
              </w:rPr>
            </w:pPr>
          </w:p>
        </w:tc>
        <w:tc>
          <w:tcPr>
            <w:tcW w:w="0" w:type="dxa"/>
            <w:vAlign w:val="bottom"/>
          </w:tcPr>
          <w:p w:rsidR="005D12B1" w:rsidRDefault="005D12B1" w:rsidP="005D12B1">
            <w:pPr>
              <w:rPr>
                <w:sz w:val="1"/>
                <w:szCs w:val="1"/>
              </w:rPr>
            </w:pPr>
          </w:p>
        </w:tc>
      </w:tr>
      <w:tr w:rsidR="005D12B1" w:rsidTr="005D12B1">
        <w:trPr>
          <w:trHeight w:val="264"/>
        </w:trPr>
        <w:tc>
          <w:tcPr>
            <w:tcW w:w="1580" w:type="dxa"/>
            <w:tcBorders>
              <w:right w:val="single" w:sz="8" w:space="0" w:color="auto"/>
            </w:tcBorders>
            <w:vAlign w:val="bottom"/>
          </w:tcPr>
          <w:p w:rsidR="005D12B1" w:rsidRDefault="005D12B1" w:rsidP="005D12B1"/>
        </w:tc>
        <w:tc>
          <w:tcPr>
            <w:tcW w:w="900" w:type="dxa"/>
            <w:tcBorders>
              <w:right w:val="single" w:sz="8" w:space="0" w:color="auto"/>
            </w:tcBorders>
            <w:vAlign w:val="bottom"/>
          </w:tcPr>
          <w:p w:rsidR="005D12B1" w:rsidRDefault="005D12B1" w:rsidP="005D12B1"/>
        </w:tc>
        <w:tc>
          <w:tcPr>
            <w:tcW w:w="900" w:type="dxa"/>
            <w:tcBorders>
              <w:right w:val="single" w:sz="8" w:space="0" w:color="auto"/>
            </w:tcBorders>
            <w:vAlign w:val="bottom"/>
          </w:tcPr>
          <w:p w:rsidR="005D12B1" w:rsidRDefault="005D12B1" w:rsidP="005D12B1"/>
        </w:tc>
        <w:tc>
          <w:tcPr>
            <w:tcW w:w="860" w:type="dxa"/>
            <w:tcBorders>
              <w:right w:val="single" w:sz="8" w:space="0" w:color="auto"/>
            </w:tcBorders>
            <w:vAlign w:val="bottom"/>
          </w:tcPr>
          <w:p w:rsidR="005D12B1" w:rsidRDefault="005D12B1" w:rsidP="005D12B1"/>
        </w:tc>
        <w:tc>
          <w:tcPr>
            <w:tcW w:w="840" w:type="dxa"/>
            <w:tcBorders>
              <w:right w:val="single" w:sz="8" w:space="0" w:color="auto"/>
            </w:tcBorders>
            <w:vAlign w:val="bottom"/>
          </w:tcPr>
          <w:p w:rsidR="005D12B1" w:rsidRDefault="005D12B1" w:rsidP="005D12B1"/>
        </w:tc>
        <w:tc>
          <w:tcPr>
            <w:tcW w:w="1500" w:type="dxa"/>
            <w:tcBorders>
              <w:right w:val="single" w:sz="8" w:space="0" w:color="auto"/>
            </w:tcBorders>
            <w:vAlign w:val="bottom"/>
          </w:tcPr>
          <w:p w:rsidR="005D12B1" w:rsidRDefault="005D12B1" w:rsidP="005D12B1"/>
        </w:tc>
        <w:tc>
          <w:tcPr>
            <w:tcW w:w="1720" w:type="dxa"/>
            <w:tcBorders>
              <w:right w:val="single" w:sz="8" w:space="0" w:color="auto"/>
            </w:tcBorders>
            <w:vAlign w:val="bottom"/>
          </w:tcPr>
          <w:p w:rsidR="005D12B1" w:rsidRDefault="005D12B1" w:rsidP="005D12B1">
            <w:pPr>
              <w:ind w:left="160"/>
              <w:rPr>
                <w:sz w:val="20"/>
                <w:szCs w:val="20"/>
              </w:rPr>
            </w:pPr>
            <w:r>
              <w:rPr>
                <w:sz w:val="23"/>
                <w:szCs w:val="23"/>
              </w:rPr>
              <w:t>точки (Mt), м</w:t>
            </w:r>
          </w:p>
        </w:tc>
        <w:tc>
          <w:tcPr>
            <w:tcW w:w="1380" w:type="dxa"/>
            <w:vAlign w:val="bottom"/>
          </w:tcPr>
          <w:p w:rsidR="005D12B1" w:rsidRDefault="005D12B1" w:rsidP="005D12B1">
            <w:pPr>
              <w:jc w:val="center"/>
              <w:rPr>
                <w:sz w:val="20"/>
                <w:szCs w:val="20"/>
              </w:rPr>
            </w:pPr>
            <w:r>
              <w:rPr>
                <w:w w:val="99"/>
                <w:sz w:val="23"/>
                <w:szCs w:val="23"/>
              </w:rPr>
              <w:t>наличии)</w:t>
            </w:r>
          </w:p>
        </w:tc>
        <w:tc>
          <w:tcPr>
            <w:tcW w:w="0" w:type="dxa"/>
            <w:vAlign w:val="bottom"/>
          </w:tcPr>
          <w:p w:rsidR="005D12B1" w:rsidRDefault="005D12B1" w:rsidP="005D12B1">
            <w:pPr>
              <w:rPr>
                <w:sz w:val="1"/>
                <w:szCs w:val="1"/>
              </w:rPr>
            </w:pPr>
          </w:p>
        </w:tc>
      </w:tr>
      <w:tr w:rsidR="005D12B1" w:rsidTr="005D12B1">
        <w:trPr>
          <w:trHeight w:val="67"/>
        </w:trPr>
        <w:tc>
          <w:tcPr>
            <w:tcW w:w="1580" w:type="dxa"/>
            <w:tcBorders>
              <w:bottom w:val="single" w:sz="8" w:space="0" w:color="auto"/>
              <w:right w:val="single" w:sz="8" w:space="0" w:color="auto"/>
            </w:tcBorders>
            <w:vAlign w:val="bottom"/>
          </w:tcPr>
          <w:p w:rsidR="005D12B1" w:rsidRDefault="005D12B1" w:rsidP="005D12B1">
            <w:pPr>
              <w:rPr>
                <w:sz w:val="5"/>
                <w:szCs w:val="5"/>
              </w:rPr>
            </w:pPr>
          </w:p>
        </w:tc>
        <w:tc>
          <w:tcPr>
            <w:tcW w:w="900" w:type="dxa"/>
            <w:tcBorders>
              <w:bottom w:val="single" w:sz="8" w:space="0" w:color="auto"/>
              <w:right w:val="single" w:sz="8" w:space="0" w:color="auto"/>
            </w:tcBorders>
            <w:vAlign w:val="bottom"/>
          </w:tcPr>
          <w:p w:rsidR="005D12B1" w:rsidRDefault="005D12B1" w:rsidP="005D12B1">
            <w:pPr>
              <w:rPr>
                <w:sz w:val="5"/>
                <w:szCs w:val="5"/>
              </w:rPr>
            </w:pPr>
          </w:p>
        </w:tc>
        <w:tc>
          <w:tcPr>
            <w:tcW w:w="900" w:type="dxa"/>
            <w:tcBorders>
              <w:bottom w:val="single" w:sz="8" w:space="0" w:color="auto"/>
              <w:right w:val="single" w:sz="8" w:space="0" w:color="auto"/>
            </w:tcBorders>
            <w:vAlign w:val="bottom"/>
          </w:tcPr>
          <w:p w:rsidR="005D12B1" w:rsidRDefault="005D12B1" w:rsidP="005D12B1">
            <w:pPr>
              <w:rPr>
                <w:sz w:val="5"/>
                <w:szCs w:val="5"/>
              </w:rPr>
            </w:pPr>
          </w:p>
        </w:tc>
        <w:tc>
          <w:tcPr>
            <w:tcW w:w="860" w:type="dxa"/>
            <w:tcBorders>
              <w:bottom w:val="single" w:sz="8" w:space="0" w:color="auto"/>
              <w:right w:val="single" w:sz="8" w:space="0" w:color="auto"/>
            </w:tcBorders>
            <w:vAlign w:val="bottom"/>
          </w:tcPr>
          <w:p w:rsidR="005D12B1" w:rsidRDefault="005D12B1" w:rsidP="005D12B1">
            <w:pPr>
              <w:rPr>
                <w:sz w:val="5"/>
                <w:szCs w:val="5"/>
              </w:rPr>
            </w:pPr>
          </w:p>
        </w:tc>
        <w:tc>
          <w:tcPr>
            <w:tcW w:w="840" w:type="dxa"/>
            <w:tcBorders>
              <w:bottom w:val="single" w:sz="8" w:space="0" w:color="auto"/>
              <w:right w:val="single" w:sz="8" w:space="0" w:color="auto"/>
            </w:tcBorders>
            <w:vAlign w:val="bottom"/>
          </w:tcPr>
          <w:p w:rsidR="005D12B1" w:rsidRDefault="005D12B1" w:rsidP="005D12B1">
            <w:pPr>
              <w:rPr>
                <w:sz w:val="5"/>
                <w:szCs w:val="5"/>
              </w:rPr>
            </w:pPr>
          </w:p>
        </w:tc>
        <w:tc>
          <w:tcPr>
            <w:tcW w:w="1500" w:type="dxa"/>
            <w:tcBorders>
              <w:bottom w:val="single" w:sz="8" w:space="0" w:color="auto"/>
              <w:right w:val="single" w:sz="8" w:space="0" w:color="auto"/>
            </w:tcBorders>
            <w:vAlign w:val="bottom"/>
          </w:tcPr>
          <w:p w:rsidR="005D12B1" w:rsidRDefault="005D12B1" w:rsidP="005D12B1">
            <w:pPr>
              <w:rPr>
                <w:sz w:val="5"/>
                <w:szCs w:val="5"/>
              </w:rPr>
            </w:pPr>
          </w:p>
        </w:tc>
        <w:tc>
          <w:tcPr>
            <w:tcW w:w="1720" w:type="dxa"/>
            <w:tcBorders>
              <w:bottom w:val="single" w:sz="8" w:space="0" w:color="auto"/>
              <w:right w:val="single" w:sz="8" w:space="0" w:color="auto"/>
            </w:tcBorders>
            <w:vAlign w:val="bottom"/>
          </w:tcPr>
          <w:p w:rsidR="005D12B1" w:rsidRDefault="005D12B1" w:rsidP="005D12B1">
            <w:pPr>
              <w:rPr>
                <w:sz w:val="5"/>
                <w:szCs w:val="5"/>
              </w:rPr>
            </w:pPr>
          </w:p>
        </w:tc>
        <w:tc>
          <w:tcPr>
            <w:tcW w:w="1380" w:type="dxa"/>
            <w:tcBorders>
              <w:bottom w:val="single" w:sz="8" w:space="0" w:color="auto"/>
            </w:tcBorders>
            <w:vAlign w:val="bottom"/>
          </w:tcPr>
          <w:p w:rsidR="005D12B1" w:rsidRDefault="005D12B1" w:rsidP="005D12B1">
            <w:pPr>
              <w:rPr>
                <w:sz w:val="5"/>
                <w:szCs w:val="5"/>
              </w:rPr>
            </w:pPr>
          </w:p>
        </w:tc>
        <w:tc>
          <w:tcPr>
            <w:tcW w:w="0" w:type="dxa"/>
            <w:vAlign w:val="bottom"/>
          </w:tcPr>
          <w:p w:rsidR="005D12B1" w:rsidRDefault="005D12B1" w:rsidP="005D12B1">
            <w:pPr>
              <w:rPr>
                <w:sz w:val="1"/>
                <w:szCs w:val="1"/>
              </w:rPr>
            </w:pPr>
          </w:p>
        </w:tc>
      </w:tr>
      <w:tr w:rsidR="005D12B1" w:rsidTr="005D12B1">
        <w:trPr>
          <w:trHeight w:val="250"/>
        </w:trPr>
        <w:tc>
          <w:tcPr>
            <w:tcW w:w="1580" w:type="dxa"/>
            <w:tcBorders>
              <w:bottom w:val="single" w:sz="8" w:space="0" w:color="auto"/>
              <w:right w:val="single" w:sz="8" w:space="0" w:color="auto"/>
            </w:tcBorders>
            <w:vAlign w:val="bottom"/>
          </w:tcPr>
          <w:p w:rsidR="005D12B1" w:rsidRDefault="005D12B1" w:rsidP="005D12B1">
            <w:pPr>
              <w:spacing w:line="250" w:lineRule="exact"/>
              <w:jc w:val="center"/>
              <w:rPr>
                <w:sz w:val="20"/>
                <w:szCs w:val="20"/>
              </w:rPr>
            </w:pPr>
            <w:r>
              <w:rPr>
                <w:sz w:val="23"/>
                <w:szCs w:val="23"/>
              </w:rPr>
              <w:t>1</w:t>
            </w:r>
          </w:p>
        </w:tc>
        <w:tc>
          <w:tcPr>
            <w:tcW w:w="900" w:type="dxa"/>
            <w:tcBorders>
              <w:bottom w:val="single" w:sz="8" w:space="0" w:color="auto"/>
              <w:right w:val="single" w:sz="8" w:space="0" w:color="auto"/>
            </w:tcBorders>
            <w:vAlign w:val="bottom"/>
          </w:tcPr>
          <w:p w:rsidR="005D12B1" w:rsidRDefault="005D12B1" w:rsidP="005D12B1">
            <w:pPr>
              <w:spacing w:line="250" w:lineRule="exact"/>
              <w:ind w:left="380"/>
              <w:rPr>
                <w:sz w:val="20"/>
                <w:szCs w:val="20"/>
              </w:rPr>
            </w:pPr>
            <w:r>
              <w:rPr>
                <w:sz w:val="23"/>
                <w:szCs w:val="23"/>
              </w:rPr>
              <w:t>2</w:t>
            </w:r>
          </w:p>
        </w:tc>
        <w:tc>
          <w:tcPr>
            <w:tcW w:w="900" w:type="dxa"/>
            <w:tcBorders>
              <w:bottom w:val="single" w:sz="8" w:space="0" w:color="auto"/>
              <w:right w:val="single" w:sz="8" w:space="0" w:color="auto"/>
            </w:tcBorders>
            <w:vAlign w:val="bottom"/>
          </w:tcPr>
          <w:p w:rsidR="005D12B1" w:rsidRDefault="005D12B1" w:rsidP="005D12B1">
            <w:pPr>
              <w:spacing w:line="250" w:lineRule="exact"/>
              <w:ind w:left="380"/>
              <w:rPr>
                <w:sz w:val="20"/>
                <w:szCs w:val="20"/>
              </w:rPr>
            </w:pPr>
            <w:r>
              <w:rPr>
                <w:sz w:val="23"/>
                <w:szCs w:val="23"/>
              </w:rPr>
              <w:t>3</w:t>
            </w:r>
          </w:p>
        </w:tc>
        <w:tc>
          <w:tcPr>
            <w:tcW w:w="860" w:type="dxa"/>
            <w:tcBorders>
              <w:bottom w:val="single" w:sz="8" w:space="0" w:color="auto"/>
              <w:right w:val="single" w:sz="8" w:space="0" w:color="auto"/>
            </w:tcBorders>
            <w:vAlign w:val="bottom"/>
          </w:tcPr>
          <w:p w:rsidR="005D12B1" w:rsidRDefault="005D12B1" w:rsidP="005D12B1">
            <w:pPr>
              <w:spacing w:line="250" w:lineRule="exact"/>
              <w:ind w:left="360"/>
              <w:rPr>
                <w:sz w:val="20"/>
                <w:szCs w:val="20"/>
              </w:rPr>
            </w:pPr>
            <w:r>
              <w:rPr>
                <w:sz w:val="23"/>
                <w:szCs w:val="23"/>
              </w:rPr>
              <w:t>4</w:t>
            </w:r>
          </w:p>
        </w:tc>
        <w:tc>
          <w:tcPr>
            <w:tcW w:w="840" w:type="dxa"/>
            <w:tcBorders>
              <w:bottom w:val="single" w:sz="8" w:space="0" w:color="auto"/>
              <w:right w:val="single" w:sz="8" w:space="0" w:color="auto"/>
            </w:tcBorders>
            <w:vAlign w:val="bottom"/>
          </w:tcPr>
          <w:p w:rsidR="005D12B1" w:rsidRDefault="005D12B1" w:rsidP="005D12B1">
            <w:pPr>
              <w:spacing w:line="250" w:lineRule="exact"/>
              <w:ind w:left="360"/>
              <w:rPr>
                <w:sz w:val="20"/>
                <w:szCs w:val="20"/>
              </w:rPr>
            </w:pPr>
            <w:r>
              <w:rPr>
                <w:sz w:val="23"/>
                <w:szCs w:val="23"/>
              </w:rPr>
              <w:t>5</w:t>
            </w:r>
          </w:p>
        </w:tc>
        <w:tc>
          <w:tcPr>
            <w:tcW w:w="1500" w:type="dxa"/>
            <w:tcBorders>
              <w:bottom w:val="single" w:sz="8" w:space="0" w:color="auto"/>
              <w:right w:val="single" w:sz="8" w:space="0" w:color="auto"/>
            </w:tcBorders>
            <w:vAlign w:val="bottom"/>
          </w:tcPr>
          <w:p w:rsidR="005D12B1" w:rsidRDefault="005D12B1" w:rsidP="005D12B1">
            <w:pPr>
              <w:spacing w:line="250" w:lineRule="exact"/>
              <w:jc w:val="center"/>
              <w:rPr>
                <w:sz w:val="20"/>
                <w:szCs w:val="20"/>
              </w:rPr>
            </w:pPr>
            <w:r>
              <w:rPr>
                <w:sz w:val="23"/>
                <w:szCs w:val="23"/>
              </w:rPr>
              <w:t>6</w:t>
            </w:r>
          </w:p>
        </w:tc>
        <w:tc>
          <w:tcPr>
            <w:tcW w:w="1720" w:type="dxa"/>
            <w:tcBorders>
              <w:bottom w:val="single" w:sz="8" w:space="0" w:color="auto"/>
              <w:right w:val="single" w:sz="8" w:space="0" w:color="auto"/>
            </w:tcBorders>
            <w:vAlign w:val="bottom"/>
          </w:tcPr>
          <w:p w:rsidR="005D12B1" w:rsidRDefault="005D12B1" w:rsidP="005D12B1">
            <w:pPr>
              <w:spacing w:line="250" w:lineRule="exact"/>
              <w:jc w:val="center"/>
              <w:rPr>
                <w:sz w:val="20"/>
                <w:szCs w:val="20"/>
              </w:rPr>
            </w:pPr>
            <w:r>
              <w:rPr>
                <w:sz w:val="23"/>
                <w:szCs w:val="23"/>
              </w:rPr>
              <w:t>7</w:t>
            </w:r>
          </w:p>
        </w:tc>
        <w:tc>
          <w:tcPr>
            <w:tcW w:w="1380" w:type="dxa"/>
            <w:tcBorders>
              <w:bottom w:val="single" w:sz="8" w:space="0" w:color="auto"/>
            </w:tcBorders>
            <w:vAlign w:val="bottom"/>
          </w:tcPr>
          <w:p w:rsidR="005D12B1" w:rsidRDefault="005D12B1" w:rsidP="005D12B1">
            <w:pPr>
              <w:spacing w:line="250" w:lineRule="exact"/>
              <w:jc w:val="center"/>
              <w:rPr>
                <w:sz w:val="20"/>
                <w:szCs w:val="20"/>
              </w:rPr>
            </w:pPr>
            <w:r>
              <w:rPr>
                <w:sz w:val="23"/>
                <w:szCs w:val="23"/>
              </w:rPr>
              <w:t>8</w:t>
            </w:r>
          </w:p>
        </w:tc>
        <w:tc>
          <w:tcPr>
            <w:tcW w:w="0" w:type="dxa"/>
            <w:vAlign w:val="bottom"/>
          </w:tcPr>
          <w:p w:rsidR="005D12B1" w:rsidRDefault="005D12B1" w:rsidP="005D12B1">
            <w:pPr>
              <w:rPr>
                <w:sz w:val="1"/>
                <w:szCs w:val="1"/>
              </w:rPr>
            </w:pPr>
          </w:p>
        </w:tc>
      </w:tr>
      <w:tr w:rsidR="005D12B1" w:rsidTr="005D12B1">
        <w:trPr>
          <w:trHeight w:val="380"/>
        </w:trPr>
        <w:tc>
          <w:tcPr>
            <w:tcW w:w="1580" w:type="dxa"/>
            <w:tcBorders>
              <w:bottom w:val="single" w:sz="8" w:space="0" w:color="auto"/>
              <w:right w:val="single" w:sz="8" w:space="0" w:color="auto"/>
            </w:tcBorders>
            <w:vAlign w:val="bottom"/>
          </w:tcPr>
          <w:p w:rsidR="005D12B1" w:rsidRDefault="005D12B1" w:rsidP="005D12B1"/>
        </w:tc>
        <w:tc>
          <w:tcPr>
            <w:tcW w:w="900" w:type="dxa"/>
            <w:tcBorders>
              <w:bottom w:val="single" w:sz="8" w:space="0" w:color="auto"/>
              <w:right w:val="single" w:sz="8" w:space="0" w:color="auto"/>
            </w:tcBorders>
            <w:vAlign w:val="bottom"/>
          </w:tcPr>
          <w:p w:rsidR="005D12B1" w:rsidRDefault="005D12B1" w:rsidP="005D12B1"/>
        </w:tc>
        <w:tc>
          <w:tcPr>
            <w:tcW w:w="900" w:type="dxa"/>
            <w:tcBorders>
              <w:bottom w:val="single" w:sz="8" w:space="0" w:color="auto"/>
              <w:right w:val="single" w:sz="8" w:space="0" w:color="auto"/>
            </w:tcBorders>
            <w:vAlign w:val="bottom"/>
          </w:tcPr>
          <w:p w:rsidR="005D12B1" w:rsidRDefault="005D12B1" w:rsidP="005D12B1"/>
        </w:tc>
        <w:tc>
          <w:tcPr>
            <w:tcW w:w="860" w:type="dxa"/>
            <w:tcBorders>
              <w:bottom w:val="single" w:sz="8" w:space="0" w:color="auto"/>
              <w:right w:val="single" w:sz="8" w:space="0" w:color="auto"/>
            </w:tcBorders>
            <w:vAlign w:val="bottom"/>
          </w:tcPr>
          <w:p w:rsidR="005D12B1" w:rsidRDefault="005D12B1" w:rsidP="005D12B1"/>
        </w:tc>
        <w:tc>
          <w:tcPr>
            <w:tcW w:w="840" w:type="dxa"/>
            <w:tcBorders>
              <w:bottom w:val="single" w:sz="8" w:space="0" w:color="auto"/>
              <w:right w:val="single" w:sz="8" w:space="0" w:color="auto"/>
            </w:tcBorders>
            <w:vAlign w:val="bottom"/>
          </w:tcPr>
          <w:p w:rsidR="005D12B1" w:rsidRDefault="005D12B1" w:rsidP="005D12B1"/>
        </w:tc>
        <w:tc>
          <w:tcPr>
            <w:tcW w:w="1500" w:type="dxa"/>
            <w:tcBorders>
              <w:bottom w:val="single" w:sz="8" w:space="0" w:color="auto"/>
              <w:right w:val="single" w:sz="8" w:space="0" w:color="auto"/>
            </w:tcBorders>
            <w:vAlign w:val="bottom"/>
          </w:tcPr>
          <w:p w:rsidR="005D12B1" w:rsidRDefault="005D12B1" w:rsidP="005D12B1"/>
        </w:tc>
        <w:tc>
          <w:tcPr>
            <w:tcW w:w="1720" w:type="dxa"/>
            <w:tcBorders>
              <w:bottom w:val="single" w:sz="8" w:space="0" w:color="auto"/>
              <w:right w:val="single" w:sz="8" w:space="0" w:color="auto"/>
            </w:tcBorders>
            <w:vAlign w:val="bottom"/>
          </w:tcPr>
          <w:p w:rsidR="005D12B1" w:rsidRDefault="005D12B1" w:rsidP="005D12B1"/>
        </w:tc>
        <w:tc>
          <w:tcPr>
            <w:tcW w:w="1380" w:type="dxa"/>
            <w:tcBorders>
              <w:bottom w:val="single" w:sz="8" w:space="0" w:color="auto"/>
            </w:tcBorders>
            <w:vAlign w:val="bottom"/>
          </w:tcPr>
          <w:p w:rsidR="005D12B1" w:rsidRDefault="005D12B1" w:rsidP="005D12B1"/>
        </w:tc>
        <w:tc>
          <w:tcPr>
            <w:tcW w:w="0" w:type="dxa"/>
            <w:vAlign w:val="bottom"/>
          </w:tcPr>
          <w:p w:rsidR="005D12B1" w:rsidRDefault="005D12B1" w:rsidP="005D12B1">
            <w:pPr>
              <w:rPr>
                <w:sz w:val="1"/>
                <w:szCs w:val="1"/>
              </w:rPr>
            </w:pPr>
          </w:p>
        </w:tc>
      </w:tr>
    </w:tbl>
    <w:p w:rsidR="005D12B1" w:rsidRDefault="005D12B1" w:rsidP="005D12B1">
      <w:pPr>
        <w:spacing w:line="65" w:lineRule="exact"/>
        <w:rPr>
          <w:sz w:val="20"/>
          <w:szCs w:val="20"/>
        </w:rPr>
      </w:pPr>
    </w:p>
    <w:p w:rsidR="005D12B1" w:rsidRDefault="005D12B1" w:rsidP="005D12B1">
      <w:pPr>
        <w:numPr>
          <w:ilvl w:val="0"/>
          <w:numId w:val="6"/>
        </w:numPr>
        <w:tabs>
          <w:tab w:val="left" w:pos="950"/>
        </w:tabs>
        <w:suppressAutoHyphens w:val="0"/>
        <w:spacing w:line="345" w:lineRule="auto"/>
        <w:ind w:left="720" w:right="2680" w:hanging="4"/>
        <w:rPr>
          <w:sz w:val="23"/>
          <w:szCs w:val="23"/>
        </w:rPr>
      </w:pPr>
      <w:r>
        <w:rPr>
          <w:sz w:val="23"/>
          <w:szCs w:val="23"/>
        </w:rPr>
        <w:t>Сведения о характерных точках части (частей) границы объекта Часть № 1</w:t>
      </w:r>
    </w:p>
    <w:p w:rsidR="005D12B1" w:rsidRDefault="005D12B1" w:rsidP="005D12B1">
      <w:pPr>
        <w:spacing w:line="200" w:lineRule="exact"/>
        <w:rPr>
          <w:sz w:val="20"/>
          <w:szCs w:val="20"/>
        </w:rPr>
      </w:pPr>
    </w:p>
    <w:p w:rsidR="005D12B1" w:rsidRDefault="005D12B1" w:rsidP="005D12B1">
      <w:pPr>
        <w:spacing w:line="200" w:lineRule="exact"/>
        <w:rPr>
          <w:sz w:val="20"/>
          <w:szCs w:val="20"/>
        </w:rPr>
      </w:pPr>
    </w:p>
    <w:p w:rsidR="005D12B1" w:rsidRDefault="005D12B1" w:rsidP="005D12B1">
      <w:pPr>
        <w:spacing w:line="200" w:lineRule="exact"/>
        <w:rPr>
          <w:sz w:val="20"/>
          <w:szCs w:val="20"/>
        </w:rPr>
      </w:pPr>
    </w:p>
    <w:p w:rsidR="005D12B1" w:rsidRDefault="005D12B1" w:rsidP="005D12B1">
      <w:pPr>
        <w:spacing w:line="204" w:lineRule="exact"/>
        <w:rPr>
          <w:sz w:val="20"/>
          <w:szCs w:val="20"/>
        </w:rPr>
      </w:pPr>
    </w:p>
    <w:p w:rsidR="005D12B1" w:rsidRDefault="005D12B1" w:rsidP="005D12B1">
      <w:pPr>
        <w:ind w:left="720"/>
        <w:rPr>
          <w:sz w:val="20"/>
          <w:szCs w:val="20"/>
        </w:rPr>
      </w:pPr>
      <w:r>
        <w:rPr>
          <w:sz w:val="23"/>
          <w:szCs w:val="23"/>
        </w:rPr>
        <w:t>Часть № 2</w:t>
      </w:r>
    </w:p>
    <w:p w:rsidR="005D12B1" w:rsidRDefault="009F6682" w:rsidP="005D12B1">
      <w:pPr>
        <w:spacing w:line="20" w:lineRule="exact"/>
        <w:rPr>
          <w:sz w:val="20"/>
          <w:szCs w:val="20"/>
        </w:rPr>
      </w:pPr>
      <w:r>
        <w:rPr>
          <w:sz w:val="20"/>
          <w:szCs w:val="20"/>
        </w:rPr>
        <w:pict>
          <v:line id="Shape 50" o:spid="_x0000_s1073" style="position:absolute;z-index:251710464;visibility:visible;mso-wrap-distance-left:0;mso-wrap-distance-right:0" from="90.85pt,3.45pt" to="90.85pt,43.4pt" o:allowincell="f" strokeweight=".48pt"/>
        </w:pict>
      </w:r>
      <w:r>
        <w:rPr>
          <w:sz w:val="20"/>
          <w:szCs w:val="20"/>
        </w:rPr>
        <w:pict>
          <v:line id="Shape 51" o:spid="_x0000_s1074" style="position:absolute;z-index:251711488;visibility:visible;mso-wrap-distance-left:0;mso-wrap-distance-right:0" from="136.1pt,3.45pt" to="136.1pt,43.4pt" o:allowincell="f" strokeweight=".16931mm"/>
        </w:pict>
      </w:r>
      <w:r>
        <w:rPr>
          <w:sz w:val="20"/>
          <w:szCs w:val="20"/>
        </w:rPr>
        <w:pict>
          <v:line id="Shape 52" o:spid="_x0000_s1075" style="position:absolute;z-index:251712512;visibility:visible;mso-wrap-distance-left:0;mso-wrap-distance-right:0" from="181.6pt,3.45pt" to="181.6pt,43.4pt" o:allowincell="f" strokeweight=".48pt"/>
        </w:pict>
      </w:r>
      <w:r>
        <w:rPr>
          <w:sz w:val="20"/>
          <w:szCs w:val="20"/>
        </w:rPr>
        <w:pict>
          <v:line id="Shape 53" o:spid="_x0000_s1076" style="position:absolute;z-index:251713536;visibility:visible;mso-wrap-distance-left:0;mso-wrap-distance-right:0" from="224.3pt,3.45pt" to="224.3pt,43.4pt" o:allowincell="f" strokeweight=".48pt"/>
        </w:pict>
      </w:r>
      <w:r>
        <w:rPr>
          <w:sz w:val="20"/>
          <w:szCs w:val="20"/>
        </w:rPr>
        <w:pict>
          <v:line id="Shape 54" o:spid="_x0000_s1077" style="position:absolute;z-index:251714560;visibility:visible;mso-wrap-distance-left:0;mso-wrap-distance-right:0" from="266.95pt,3.45pt" to="266.95pt,43.4pt" o:allowincell="f" strokeweight=".48pt"/>
        </w:pict>
      </w:r>
      <w:r>
        <w:rPr>
          <w:sz w:val="20"/>
          <w:szCs w:val="20"/>
        </w:rPr>
        <w:pict>
          <v:line id="Shape 55" o:spid="_x0000_s1078" style="position:absolute;z-index:251715584;visibility:visible;mso-wrap-distance-left:0;mso-wrap-distance-right:0" from="340.75pt,3.45pt" to="340.75pt,43.4pt" o:allowincell="f" strokeweight=".16931mm"/>
        </w:pict>
      </w:r>
      <w:r>
        <w:rPr>
          <w:sz w:val="20"/>
          <w:szCs w:val="20"/>
        </w:rPr>
        <w:pict>
          <v:line id="Shape 56" o:spid="_x0000_s1079" style="position:absolute;z-index:251716608;visibility:visible;mso-wrap-distance-left:0;mso-wrap-distance-right:0" from="424.75pt,3.45pt" to="424.75pt,43.4pt" o:allowincell="f" strokeweight=".16931mm"/>
        </w:pict>
      </w:r>
      <w:r>
        <w:rPr>
          <w:sz w:val="20"/>
          <w:szCs w:val="20"/>
        </w:rPr>
        <w:pict>
          <v:line id="Shape 57" o:spid="_x0000_s1080" style="position:absolute;z-index:251717632;visibility:visible;mso-wrap-distance-left:0;mso-wrap-distance-right:0" from="12.85pt,43.15pt" to="497pt,43.15pt" o:allowincell="f" strokeweight=".16931mm"/>
        </w:pict>
      </w:r>
    </w:p>
    <w:p w:rsidR="005D12B1" w:rsidRDefault="005D12B1" w:rsidP="005D12B1">
      <w:pPr>
        <w:sectPr w:rsidR="005D12B1">
          <w:pgSz w:w="11900" w:h="16841"/>
          <w:pgMar w:top="842" w:right="526" w:bottom="1440" w:left="1440" w:header="0" w:footer="0" w:gutter="0"/>
          <w:cols w:space="720" w:equalWidth="0">
            <w:col w:w="9940"/>
          </w:cols>
        </w:sectPr>
      </w:pPr>
    </w:p>
    <w:p w:rsidR="00DB5F8B" w:rsidRDefault="00DB5F8B" w:rsidP="00DB5F8B">
      <w:pPr>
        <w:spacing w:line="276" w:lineRule="auto"/>
        <w:ind w:firstLine="567"/>
        <w:contextualSpacing/>
        <w:jc w:val="center"/>
        <w:rPr>
          <w:b/>
          <w:sz w:val="28"/>
          <w:szCs w:val="28"/>
        </w:rPr>
      </w:pPr>
    </w:p>
    <w:p w:rsidR="00DB5F8B" w:rsidRDefault="00011291" w:rsidP="00DB5F8B">
      <w:pPr>
        <w:spacing w:line="276" w:lineRule="auto"/>
        <w:ind w:firstLine="567"/>
        <w:contextualSpacing/>
        <w:jc w:val="center"/>
      </w:pPr>
      <w:r>
        <w:object w:dxaOrig="9945" w:dyaOrig="7320">
          <v:rect id="rectole0000000002" o:spid="_x0000_i1025" style="width:467.25pt;height:391.5pt" o:ole="" o:preferrelative="t" stroked="f">
            <v:imagedata r:id="rId9" o:title=""/>
          </v:rect>
          <o:OLEObject Type="Embed" ProgID="StaticMetafile" ShapeID="rectole0000000002" DrawAspect="Content" ObjectID="_1666693174" r:id="rId10"/>
        </w:object>
      </w:r>
    </w:p>
    <w:p w:rsidR="001F0A2E" w:rsidRDefault="001F0A2E" w:rsidP="00DB5F8B">
      <w:pPr>
        <w:spacing w:line="276" w:lineRule="auto"/>
        <w:ind w:firstLine="567"/>
        <w:contextualSpacing/>
        <w:jc w:val="center"/>
      </w:pPr>
    </w:p>
    <w:p w:rsidR="001F0A2E" w:rsidRDefault="001F0A2E" w:rsidP="00DB5F8B">
      <w:pPr>
        <w:spacing w:line="276" w:lineRule="auto"/>
        <w:ind w:firstLine="567"/>
        <w:contextualSpacing/>
        <w:jc w:val="center"/>
      </w:pPr>
    </w:p>
    <w:p w:rsidR="001F0A2E" w:rsidRDefault="001F0A2E" w:rsidP="00DB5F8B">
      <w:pPr>
        <w:spacing w:line="276" w:lineRule="auto"/>
        <w:ind w:firstLine="567"/>
        <w:contextualSpacing/>
        <w:jc w:val="center"/>
      </w:pPr>
    </w:p>
    <w:p w:rsidR="001F0A2E" w:rsidRDefault="001F0A2E" w:rsidP="00DB5F8B">
      <w:pPr>
        <w:spacing w:line="276" w:lineRule="auto"/>
        <w:ind w:firstLine="567"/>
        <w:contextualSpacing/>
        <w:jc w:val="center"/>
      </w:pPr>
    </w:p>
    <w:p w:rsidR="001F0A2E" w:rsidRDefault="001F0A2E" w:rsidP="00DB5F8B">
      <w:pPr>
        <w:spacing w:line="276" w:lineRule="auto"/>
        <w:ind w:firstLine="567"/>
        <w:contextualSpacing/>
        <w:jc w:val="center"/>
      </w:pPr>
    </w:p>
    <w:p w:rsidR="001F0A2E" w:rsidRDefault="001F0A2E" w:rsidP="00DB5F8B">
      <w:pPr>
        <w:spacing w:line="276" w:lineRule="auto"/>
        <w:ind w:firstLine="567"/>
        <w:contextualSpacing/>
        <w:jc w:val="center"/>
      </w:pPr>
    </w:p>
    <w:p w:rsidR="001F0A2E" w:rsidRDefault="001F0A2E" w:rsidP="00DB5F8B">
      <w:pPr>
        <w:spacing w:line="276" w:lineRule="auto"/>
        <w:ind w:firstLine="567"/>
        <w:contextualSpacing/>
        <w:jc w:val="center"/>
      </w:pPr>
    </w:p>
    <w:p w:rsidR="001F0A2E" w:rsidRDefault="001F0A2E" w:rsidP="00DB5F8B">
      <w:pPr>
        <w:spacing w:line="276" w:lineRule="auto"/>
        <w:ind w:firstLine="567"/>
        <w:contextualSpacing/>
        <w:jc w:val="center"/>
      </w:pPr>
    </w:p>
    <w:p w:rsidR="001F0A2E" w:rsidRDefault="001F0A2E" w:rsidP="00DB5F8B">
      <w:pPr>
        <w:spacing w:line="276" w:lineRule="auto"/>
        <w:ind w:firstLine="567"/>
        <w:contextualSpacing/>
        <w:jc w:val="center"/>
      </w:pPr>
    </w:p>
    <w:p w:rsidR="001F0A2E" w:rsidRDefault="001F0A2E" w:rsidP="00DB5F8B">
      <w:pPr>
        <w:spacing w:line="276" w:lineRule="auto"/>
        <w:ind w:firstLine="567"/>
        <w:contextualSpacing/>
        <w:jc w:val="center"/>
      </w:pPr>
    </w:p>
    <w:p w:rsidR="001F0A2E" w:rsidRDefault="001F0A2E" w:rsidP="00DB5F8B">
      <w:pPr>
        <w:spacing w:line="276" w:lineRule="auto"/>
        <w:ind w:firstLine="567"/>
        <w:contextualSpacing/>
        <w:jc w:val="center"/>
      </w:pPr>
    </w:p>
    <w:p w:rsidR="001F0A2E" w:rsidRDefault="001F0A2E" w:rsidP="00DB5F8B">
      <w:pPr>
        <w:spacing w:line="276" w:lineRule="auto"/>
        <w:ind w:firstLine="567"/>
        <w:contextualSpacing/>
        <w:jc w:val="center"/>
      </w:pPr>
    </w:p>
    <w:p w:rsidR="001F0A2E" w:rsidRDefault="001F0A2E" w:rsidP="00DB5F8B">
      <w:pPr>
        <w:spacing w:line="276" w:lineRule="auto"/>
        <w:ind w:firstLine="567"/>
        <w:contextualSpacing/>
        <w:jc w:val="center"/>
      </w:pPr>
    </w:p>
    <w:p w:rsidR="001F0A2E" w:rsidRDefault="001F0A2E" w:rsidP="00DB5F8B">
      <w:pPr>
        <w:spacing w:line="276" w:lineRule="auto"/>
        <w:ind w:firstLine="567"/>
        <w:contextualSpacing/>
        <w:jc w:val="center"/>
      </w:pPr>
    </w:p>
    <w:p w:rsidR="001F0A2E" w:rsidRDefault="001F0A2E" w:rsidP="00DB5F8B">
      <w:pPr>
        <w:spacing w:line="276" w:lineRule="auto"/>
        <w:ind w:firstLine="567"/>
        <w:contextualSpacing/>
        <w:jc w:val="center"/>
      </w:pPr>
    </w:p>
    <w:p w:rsidR="001F0A2E" w:rsidRDefault="001F0A2E" w:rsidP="00DB5F8B">
      <w:pPr>
        <w:spacing w:line="276" w:lineRule="auto"/>
        <w:ind w:firstLine="567"/>
        <w:contextualSpacing/>
        <w:jc w:val="center"/>
      </w:pPr>
    </w:p>
    <w:p w:rsidR="001F0A2E" w:rsidRDefault="001F0A2E" w:rsidP="00DB5F8B">
      <w:pPr>
        <w:spacing w:line="276" w:lineRule="auto"/>
        <w:ind w:firstLine="567"/>
        <w:contextualSpacing/>
        <w:jc w:val="center"/>
      </w:pPr>
    </w:p>
    <w:p w:rsidR="001F0A2E" w:rsidRDefault="001F0A2E" w:rsidP="00DB5F8B">
      <w:pPr>
        <w:spacing w:line="276" w:lineRule="auto"/>
        <w:ind w:firstLine="567"/>
        <w:contextualSpacing/>
        <w:jc w:val="center"/>
      </w:pPr>
    </w:p>
    <w:p w:rsidR="001F0A2E" w:rsidRDefault="001F0A2E" w:rsidP="00DB5F8B">
      <w:pPr>
        <w:spacing w:line="276" w:lineRule="auto"/>
        <w:ind w:firstLine="567"/>
        <w:contextualSpacing/>
        <w:jc w:val="center"/>
      </w:pPr>
    </w:p>
    <w:p w:rsidR="001F0A2E" w:rsidRDefault="001F0A2E" w:rsidP="00DB5F8B">
      <w:pPr>
        <w:spacing w:line="276" w:lineRule="auto"/>
        <w:ind w:firstLine="567"/>
        <w:contextualSpacing/>
        <w:jc w:val="center"/>
      </w:pPr>
    </w:p>
    <w:p w:rsidR="001F0A2E" w:rsidRDefault="001F0A2E" w:rsidP="00DB5F8B">
      <w:pPr>
        <w:spacing w:line="276" w:lineRule="auto"/>
        <w:ind w:firstLine="567"/>
        <w:contextualSpacing/>
        <w:jc w:val="center"/>
      </w:pPr>
    </w:p>
    <w:p w:rsidR="001F0A2E" w:rsidRDefault="001F0A2E" w:rsidP="001F0A2E">
      <w:pPr>
        <w:ind w:right="-199"/>
        <w:jc w:val="center"/>
        <w:rPr>
          <w:sz w:val="20"/>
          <w:szCs w:val="20"/>
        </w:rPr>
      </w:pPr>
      <w:r>
        <w:rPr>
          <w:b/>
          <w:bCs/>
          <w:sz w:val="26"/>
          <w:szCs w:val="26"/>
        </w:rPr>
        <w:lastRenderedPageBreak/>
        <w:t>ФОРМА</w:t>
      </w:r>
    </w:p>
    <w:p w:rsidR="001F0A2E" w:rsidRDefault="001F0A2E" w:rsidP="001F0A2E">
      <w:pPr>
        <w:spacing w:line="238" w:lineRule="auto"/>
        <w:ind w:right="-199"/>
        <w:jc w:val="center"/>
        <w:rPr>
          <w:sz w:val="20"/>
          <w:szCs w:val="20"/>
        </w:rPr>
      </w:pPr>
      <w:r>
        <w:rPr>
          <w:b/>
          <w:bCs/>
          <w:sz w:val="26"/>
          <w:szCs w:val="26"/>
        </w:rPr>
        <w:t>графического описания местоположения границ населенных пунктов,</w:t>
      </w:r>
    </w:p>
    <w:p w:rsidR="001F0A2E" w:rsidRDefault="001F0A2E" w:rsidP="001F0A2E">
      <w:pPr>
        <w:spacing w:line="3" w:lineRule="exact"/>
      </w:pPr>
    </w:p>
    <w:p w:rsidR="001F0A2E" w:rsidRDefault="001F0A2E" w:rsidP="001F0A2E">
      <w:pPr>
        <w:ind w:right="-199"/>
        <w:jc w:val="center"/>
        <w:rPr>
          <w:sz w:val="20"/>
          <w:szCs w:val="20"/>
        </w:rPr>
      </w:pPr>
      <w:r>
        <w:rPr>
          <w:b/>
          <w:bCs/>
          <w:sz w:val="26"/>
          <w:szCs w:val="26"/>
        </w:rPr>
        <w:t>территориальных зон, особо охраняемых природных территорий,</w:t>
      </w:r>
    </w:p>
    <w:p w:rsidR="001F0A2E" w:rsidRDefault="001F0A2E" w:rsidP="001F0A2E">
      <w:pPr>
        <w:spacing w:line="238" w:lineRule="auto"/>
        <w:ind w:right="-199"/>
        <w:jc w:val="center"/>
        <w:rPr>
          <w:sz w:val="20"/>
          <w:szCs w:val="20"/>
        </w:rPr>
      </w:pPr>
      <w:r>
        <w:rPr>
          <w:b/>
          <w:bCs/>
          <w:sz w:val="26"/>
          <w:szCs w:val="26"/>
        </w:rPr>
        <w:t>зон с особыми условиями использования территории</w:t>
      </w:r>
    </w:p>
    <w:p w:rsidR="001F0A2E" w:rsidRDefault="001F0A2E" w:rsidP="001F0A2E">
      <w:pPr>
        <w:spacing w:line="200" w:lineRule="exact"/>
      </w:pPr>
    </w:p>
    <w:p w:rsidR="001F0A2E" w:rsidRDefault="001F0A2E" w:rsidP="001F0A2E">
      <w:pPr>
        <w:spacing w:line="204" w:lineRule="exact"/>
      </w:pPr>
    </w:p>
    <w:p w:rsidR="001F0A2E" w:rsidRDefault="001F0A2E" w:rsidP="001F0A2E">
      <w:pPr>
        <w:ind w:right="-199"/>
        <w:jc w:val="center"/>
        <w:rPr>
          <w:sz w:val="20"/>
          <w:szCs w:val="20"/>
        </w:rPr>
      </w:pPr>
      <w:r>
        <w:rPr>
          <w:sz w:val="26"/>
          <w:szCs w:val="26"/>
        </w:rPr>
        <w:t xml:space="preserve">ОПИСАНИЕ МЕСТОПОЛОЖЕНИЯ ГРАНИЦ </w:t>
      </w:r>
      <w:r>
        <w:rPr>
          <w:sz w:val="34"/>
          <w:szCs w:val="34"/>
          <w:vertAlign w:val="superscript"/>
        </w:rPr>
        <w:t>1</w:t>
      </w:r>
    </w:p>
    <w:p w:rsidR="001F0A2E" w:rsidRDefault="001F0A2E" w:rsidP="001F0A2E">
      <w:pPr>
        <w:spacing w:line="220" w:lineRule="auto"/>
        <w:ind w:right="80"/>
        <w:jc w:val="center"/>
        <w:rPr>
          <w:sz w:val="20"/>
          <w:szCs w:val="20"/>
        </w:rPr>
      </w:pPr>
      <w:r>
        <w:t>Граница населенного пункта – посёлок 1-го отделения хутор Березовый</w:t>
      </w:r>
    </w:p>
    <w:p w:rsidR="001F0A2E" w:rsidRDefault="001F0A2E" w:rsidP="001F0A2E">
      <w:pPr>
        <w:spacing w:line="20" w:lineRule="exact"/>
      </w:pPr>
      <w:r>
        <w:rPr>
          <w:noProof/>
          <w:lang w:eastAsia="ru-RU"/>
        </w:rPr>
        <w:drawing>
          <wp:anchor distT="0" distB="0" distL="114300" distR="114300" simplePos="0" relativeHeight="251812864" behindDoc="1" locked="0" layoutInCell="0" allowOverlap="1">
            <wp:simplePos x="0" y="0"/>
            <wp:positionH relativeFrom="column">
              <wp:posOffset>340360</wp:posOffset>
            </wp:positionH>
            <wp:positionV relativeFrom="paragraph">
              <wp:posOffset>6985</wp:posOffset>
            </wp:positionV>
            <wp:extent cx="5618480" cy="6350"/>
            <wp:effectExtent l="0" t="0" r="0" b="0"/>
            <wp:wrapNone/>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extLst>
                    </a:blip>
                    <a:srcRect/>
                    <a:stretch>
                      <a:fillRect/>
                    </a:stretch>
                  </pic:blipFill>
                  <pic:spPr bwMode="auto">
                    <a:xfrm>
                      <a:off x="0" y="0"/>
                      <a:ext cx="5618480" cy="6350"/>
                    </a:xfrm>
                    <a:prstGeom prst="rect">
                      <a:avLst/>
                    </a:prstGeom>
                    <a:noFill/>
                  </pic:spPr>
                </pic:pic>
              </a:graphicData>
            </a:graphic>
          </wp:anchor>
        </w:drawing>
      </w:r>
    </w:p>
    <w:p w:rsidR="001F0A2E" w:rsidRDefault="001F0A2E" w:rsidP="001F0A2E">
      <w:pPr>
        <w:spacing w:line="14" w:lineRule="exact"/>
      </w:pPr>
    </w:p>
    <w:p w:rsidR="001F0A2E" w:rsidRDefault="001F0A2E" w:rsidP="001F0A2E">
      <w:pPr>
        <w:ind w:right="-199"/>
        <w:jc w:val="center"/>
        <w:rPr>
          <w:sz w:val="20"/>
          <w:szCs w:val="20"/>
        </w:rPr>
      </w:pPr>
      <w:r>
        <w:rPr>
          <w:sz w:val="18"/>
          <w:szCs w:val="18"/>
        </w:rPr>
        <w:t>(наименование объекта, местоположение границ которого описано (далее – объект)</w:t>
      </w:r>
    </w:p>
    <w:p w:rsidR="001F0A2E" w:rsidRDefault="001F0A2E" w:rsidP="001F0A2E">
      <w:pPr>
        <w:spacing w:line="204" w:lineRule="exact"/>
      </w:pPr>
    </w:p>
    <w:p w:rsidR="001F0A2E" w:rsidRDefault="001F0A2E" w:rsidP="001F0A2E">
      <w:pPr>
        <w:ind w:right="-199"/>
        <w:jc w:val="center"/>
        <w:rPr>
          <w:sz w:val="20"/>
          <w:szCs w:val="20"/>
        </w:rPr>
      </w:pPr>
      <w:r>
        <w:t>Петропавловского района Воронежской области</w:t>
      </w:r>
    </w:p>
    <w:p w:rsidR="001F0A2E" w:rsidRDefault="001F0A2E" w:rsidP="001F0A2E">
      <w:pPr>
        <w:spacing w:line="20" w:lineRule="exact"/>
      </w:pPr>
      <w:r>
        <w:rPr>
          <w:noProof/>
          <w:lang w:eastAsia="ru-RU"/>
        </w:rPr>
        <w:drawing>
          <wp:anchor distT="0" distB="0" distL="114300" distR="114300" simplePos="0" relativeHeight="251813888" behindDoc="1" locked="0" layoutInCell="0" allowOverlap="1">
            <wp:simplePos x="0" y="0"/>
            <wp:positionH relativeFrom="column">
              <wp:posOffset>340360</wp:posOffset>
            </wp:positionH>
            <wp:positionV relativeFrom="paragraph">
              <wp:posOffset>6350</wp:posOffset>
            </wp:positionV>
            <wp:extent cx="5618480" cy="6350"/>
            <wp:effectExtent l="0" t="0" r="0" b="0"/>
            <wp:wrapNone/>
            <wp:docPr id="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extLst>
                    </a:blip>
                    <a:srcRect/>
                    <a:stretch>
                      <a:fillRect/>
                    </a:stretch>
                  </pic:blipFill>
                  <pic:spPr bwMode="auto">
                    <a:xfrm>
                      <a:off x="0" y="0"/>
                      <a:ext cx="5618480" cy="6350"/>
                    </a:xfrm>
                    <a:prstGeom prst="rect">
                      <a:avLst/>
                    </a:prstGeom>
                    <a:noFill/>
                  </pic:spPr>
                </pic:pic>
              </a:graphicData>
            </a:graphic>
          </wp:anchor>
        </w:drawing>
      </w:r>
    </w:p>
    <w:p w:rsidR="001F0A2E" w:rsidRDefault="001F0A2E" w:rsidP="001F0A2E">
      <w:pPr>
        <w:spacing w:line="200" w:lineRule="exact"/>
      </w:pPr>
    </w:p>
    <w:p w:rsidR="001F0A2E" w:rsidRDefault="001F0A2E" w:rsidP="001F0A2E">
      <w:pPr>
        <w:spacing w:line="349" w:lineRule="exact"/>
      </w:pPr>
    </w:p>
    <w:tbl>
      <w:tblPr>
        <w:tblW w:w="0" w:type="auto"/>
        <w:tblInd w:w="10" w:type="dxa"/>
        <w:tblLayout w:type="fixed"/>
        <w:tblCellMar>
          <w:left w:w="0" w:type="dxa"/>
          <w:right w:w="0" w:type="dxa"/>
        </w:tblCellMar>
        <w:tblLook w:val="04A0"/>
      </w:tblPr>
      <w:tblGrid>
        <w:gridCol w:w="700"/>
        <w:gridCol w:w="4760"/>
        <w:gridCol w:w="4260"/>
      </w:tblGrid>
      <w:tr w:rsidR="001F0A2E" w:rsidTr="001F0A2E">
        <w:trPr>
          <w:trHeight w:val="276"/>
        </w:trPr>
        <w:tc>
          <w:tcPr>
            <w:tcW w:w="700" w:type="dxa"/>
            <w:vAlign w:val="bottom"/>
          </w:tcPr>
          <w:p w:rsidR="001F0A2E" w:rsidRDefault="001F0A2E" w:rsidP="001F0A2E">
            <w:pPr>
              <w:rPr>
                <w:sz w:val="23"/>
                <w:szCs w:val="23"/>
              </w:rPr>
            </w:pPr>
          </w:p>
        </w:tc>
        <w:tc>
          <w:tcPr>
            <w:tcW w:w="4760" w:type="dxa"/>
            <w:vAlign w:val="bottom"/>
          </w:tcPr>
          <w:p w:rsidR="001F0A2E" w:rsidRDefault="001F0A2E" w:rsidP="001F0A2E">
            <w:pPr>
              <w:ind w:left="3820"/>
              <w:rPr>
                <w:sz w:val="20"/>
                <w:szCs w:val="20"/>
              </w:rPr>
            </w:pPr>
            <w:r>
              <w:t>Раздел 1</w:t>
            </w:r>
          </w:p>
        </w:tc>
        <w:tc>
          <w:tcPr>
            <w:tcW w:w="4260" w:type="dxa"/>
            <w:vAlign w:val="bottom"/>
          </w:tcPr>
          <w:p w:rsidR="001F0A2E" w:rsidRDefault="001F0A2E" w:rsidP="001F0A2E">
            <w:pPr>
              <w:rPr>
                <w:sz w:val="23"/>
                <w:szCs w:val="23"/>
              </w:rPr>
            </w:pPr>
          </w:p>
        </w:tc>
      </w:tr>
      <w:tr w:rsidR="001F0A2E" w:rsidTr="001F0A2E">
        <w:trPr>
          <w:trHeight w:val="131"/>
        </w:trPr>
        <w:tc>
          <w:tcPr>
            <w:tcW w:w="700" w:type="dxa"/>
            <w:tcBorders>
              <w:bottom w:val="single" w:sz="8" w:space="0" w:color="auto"/>
            </w:tcBorders>
            <w:vAlign w:val="bottom"/>
          </w:tcPr>
          <w:p w:rsidR="001F0A2E" w:rsidRDefault="001F0A2E" w:rsidP="001F0A2E">
            <w:pPr>
              <w:rPr>
                <w:sz w:val="11"/>
                <w:szCs w:val="11"/>
              </w:rPr>
            </w:pPr>
          </w:p>
        </w:tc>
        <w:tc>
          <w:tcPr>
            <w:tcW w:w="4760" w:type="dxa"/>
            <w:tcBorders>
              <w:bottom w:val="single" w:sz="8" w:space="0" w:color="auto"/>
            </w:tcBorders>
            <w:vAlign w:val="bottom"/>
          </w:tcPr>
          <w:p w:rsidR="001F0A2E" w:rsidRDefault="001F0A2E" w:rsidP="001F0A2E">
            <w:pPr>
              <w:rPr>
                <w:sz w:val="11"/>
                <w:szCs w:val="11"/>
              </w:rPr>
            </w:pPr>
          </w:p>
        </w:tc>
        <w:tc>
          <w:tcPr>
            <w:tcW w:w="4260" w:type="dxa"/>
            <w:tcBorders>
              <w:bottom w:val="single" w:sz="8" w:space="0" w:color="auto"/>
            </w:tcBorders>
            <w:vAlign w:val="bottom"/>
          </w:tcPr>
          <w:p w:rsidR="001F0A2E" w:rsidRDefault="001F0A2E" w:rsidP="001F0A2E">
            <w:pPr>
              <w:rPr>
                <w:sz w:val="11"/>
                <w:szCs w:val="11"/>
              </w:rPr>
            </w:pPr>
          </w:p>
        </w:tc>
      </w:tr>
      <w:tr w:rsidR="001F0A2E" w:rsidTr="001F0A2E">
        <w:trPr>
          <w:trHeight w:val="252"/>
        </w:trPr>
        <w:tc>
          <w:tcPr>
            <w:tcW w:w="700" w:type="dxa"/>
            <w:tcBorders>
              <w:left w:val="single" w:sz="8" w:space="0" w:color="auto"/>
              <w:bottom w:val="single" w:sz="8" w:space="0" w:color="auto"/>
            </w:tcBorders>
            <w:vAlign w:val="bottom"/>
          </w:tcPr>
          <w:p w:rsidR="001F0A2E" w:rsidRDefault="001F0A2E" w:rsidP="001F0A2E">
            <w:pPr>
              <w:rPr>
                <w:sz w:val="21"/>
                <w:szCs w:val="21"/>
              </w:rPr>
            </w:pPr>
          </w:p>
        </w:tc>
        <w:tc>
          <w:tcPr>
            <w:tcW w:w="9020" w:type="dxa"/>
            <w:gridSpan w:val="2"/>
            <w:tcBorders>
              <w:bottom w:val="single" w:sz="8" w:space="0" w:color="auto"/>
              <w:right w:val="single" w:sz="8" w:space="0" w:color="auto"/>
            </w:tcBorders>
            <w:vAlign w:val="bottom"/>
          </w:tcPr>
          <w:p w:rsidR="001F0A2E" w:rsidRDefault="001F0A2E" w:rsidP="001F0A2E">
            <w:pPr>
              <w:spacing w:line="252" w:lineRule="exact"/>
              <w:ind w:left="3120"/>
              <w:rPr>
                <w:sz w:val="20"/>
                <w:szCs w:val="20"/>
              </w:rPr>
            </w:pPr>
            <w:r>
              <w:rPr>
                <w:sz w:val="23"/>
                <w:szCs w:val="23"/>
              </w:rPr>
              <w:t>Сведения об объекте</w:t>
            </w:r>
          </w:p>
        </w:tc>
      </w:tr>
      <w:tr w:rsidR="001F0A2E" w:rsidTr="001F0A2E">
        <w:trPr>
          <w:trHeight w:val="257"/>
        </w:trPr>
        <w:tc>
          <w:tcPr>
            <w:tcW w:w="700" w:type="dxa"/>
            <w:tcBorders>
              <w:left w:val="single" w:sz="8" w:space="0" w:color="auto"/>
              <w:bottom w:val="single" w:sz="8" w:space="0" w:color="auto"/>
            </w:tcBorders>
            <w:vAlign w:val="bottom"/>
          </w:tcPr>
          <w:p w:rsidR="001F0A2E" w:rsidRDefault="001F0A2E" w:rsidP="001F0A2E"/>
        </w:tc>
        <w:tc>
          <w:tcPr>
            <w:tcW w:w="4760" w:type="dxa"/>
            <w:tcBorders>
              <w:bottom w:val="single" w:sz="8" w:space="0" w:color="auto"/>
            </w:tcBorders>
            <w:vAlign w:val="bottom"/>
          </w:tcPr>
          <w:p w:rsidR="001F0A2E" w:rsidRDefault="001F0A2E" w:rsidP="001F0A2E"/>
        </w:tc>
        <w:tc>
          <w:tcPr>
            <w:tcW w:w="4260" w:type="dxa"/>
            <w:tcBorders>
              <w:bottom w:val="single" w:sz="8" w:space="0" w:color="auto"/>
              <w:right w:val="single" w:sz="8" w:space="0" w:color="auto"/>
            </w:tcBorders>
            <w:vAlign w:val="bottom"/>
          </w:tcPr>
          <w:p w:rsidR="001F0A2E" w:rsidRDefault="001F0A2E" w:rsidP="001F0A2E"/>
        </w:tc>
      </w:tr>
      <w:tr w:rsidR="001F0A2E" w:rsidTr="001F0A2E">
        <w:trPr>
          <w:trHeight w:val="246"/>
        </w:trPr>
        <w:tc>
          <w:tcPr>
            <w:tcW w:w="700" w:type="dxa"/>
            <w:tcBorders>
              <w:left w:val="single" w:sz="8" w:space="0" w:color="auto"/>
              <w:right w:val="single" w:sz="8" w:space="0" w:color="auto"/>
            </w:tcBorders>
            <w:vAlign w:val="bottom"/>
          </w:tcPr>
          <w:p w:rsidR="001F0A2E" w:rsidRDefault="001F0A2E" w:rsidP="001F0A2E">
            <w:pPr>
              <w:spacing w:line="246" w:lineRule="exact"/>
              <w:jc w:val="center"/>
              <w:rPr>
                <w:sz w:val="20"/>
                <w:szCs w:val="20"/>
              </w:rPr>
            </w:pPr>
            <w:r>
              <w:rPr>
                <w:sz w:val="23"/>
                <w:szCs w:val="23"/>
              </w:rPr>
              <w:t>№</w:t>
            </w:r>
          </w:p>
        </w:tc>
        <w:tc>
          <w:tcPr>
            <w:tcW w:w="4760" w:type="dxa"/>
            <w:tcBorders>
              <w:right w:val="single" w:sz="8" w:space="0" w:color="auto"/>
            </w:tcBorders>
            <w:vAlign w:val="bottom"/>
          </w:tcPr>
          <w:p w:rsidR="001F0A2E" w:rsidRDefault="001F0A2E" w:rsidP="001F0A2E">
            <w:pPr>
              <w:spacing w:line="246" w:lineRule="exact"/>
              <w:jc w:val="center"/>
              <w:rPr>
                <w:sz w:val="20"/>
                <w:szCs w:val="20"/>
              </w:rPr>
            </w:pPr>
            <w:r>
              <w:rPr>
                <w:w w:val="99"/>
                <w:sz w:val="23"/>
                <w:szCs w:val="23"/>
              </w:rPr>
              <w:t>Характеристики объекта</w:t>
            </w:r>
          </w:p>
        </w:tc>
        <w:tc>
          <w:tcPr>
            <w:tcW w:w="4260" w:type="dxa"/>
            <w:tcBorders>
              <w:right w:val="single" w:sz="8" w:space="0" w:color="auto"/>
            </w:tcBorders>
            <w:vAlign w:val="bottom"/>
          </w:tcPr>
          <w:p w:rsidR="001F0A2E" w:rsidRDefault="001F0A2E" w:rsidP="001F0A2E">
            <w:pPr>
              <w:spacing w:line="246" w:lineRule="exact"/>
              <w:jc w:val="center"/>
              <w:rPr>
                <w:sz w:val="20"/>
                <w:szCs w:val="20"/>
              </w:rPr>
            </w:pPr>
            <w:r>
              <w:rPr>
                <w:w w:val="99"/>
                <w:sz w:val="23"/>
                <w:szCs w:val="23"/>
              </w:rPr>
              <w:t>Описание характеристик</w:t>
            </w:r>
          </w:p>
        </w:tc>
      </w:tr>
      <w:tr w:rsidR="001F0A2E" w:rsidTr="001F0A2E">
        <w:trPr>
          <w:trHeight w:val="270"/>
        </w:trPr>
        <w:tc>
          <w:tcPr>
            <w:tcW w:w="700" w:type="dxa"/>
            <w:tcBorders>
              <w:left w:val="single" w:sz="8" w:space="0" w:color="auto"/>
              <w:bottom w:val="single" w:sz="8" w:space="0" w:color="auto"/>
              <w:right w:val="single" w:sz="8" w:space="0" w:color="auto"/>
            </w:tcBorders>
            <w:vAlign w:val="bottom"/>
          </w:tcPr>
          <w:p w:rsidR="001F0A2E" w:rsidRDefault="001F0A2E" w:rsidP="001F0A2E">
            <w:pPr>
              <w:jc w:val="center"/>
              <w:rPr>
                <w:sz w:val="20"/>
                <w:szCs w:val="20"/>
              </w:rPr>
            </w:pPr>
            <w:r>
              <w:rPr>
                <w:sz w:val="23"/>
                <w:szCs w:val="23"/>
              </w:rPr>
              <w:t>п/п</w:t>
            </w:r>
          </w:p>
        </w:tc>
        <w:tc>
          <w:tcPr>
            <w:tcW w:w="4760" w:type="dxa"/>
            <w:tcBorders>
              <w:bottom w:val="single" w:sz="8" w:space="0" w:color="auto"/>
              <w:right w:val="single" w:sz="8" w:space="0" w:color="auto"/>
            </w:tcBorders>
            <w:vAlign w:val="bottom"/>
          </w:tcPr>
          <w:p w:rsidR="001F0A2E" w:rsidRDefault="001F0A2E" w:rsidP="001F0A2E">
            <w:pPr>
              <w:rPr>
                <w:sz w:val="23"/>
                <w:szCs w:val="23"/>
              </w:rPr>
            </w:pPr>
          </w:p>
        </w:tc>
        <w:tc>
          <w:tcPr>
            <w:tcW w:w="4260" w:type="dxa"/>
            <w:tcBorders>
              <w:bottom w:val="single" w:sz="8" w:space="0" w:color="auto"/>
              <w:right w:val="single" w:sz="8" w:space="0" w:color="auto"/>
            </w:tcBorders>
            <w:vAlign w:val="bottom"/>
          </w:tcPr>
          <w:p w:rsidR="001F0A2E" w:rsidRDefault="001F0A2E" w:rsidP="001F0A2E">
            <w:pPr>
              <w:rPr>
                <w:sz w:val="23"/>
                <w:szCs w:val="23"/>
              </w:rPr>
            </w:pPr>
          </w:p>
        </w:tc>
      </w:tr>
      <w:tr w:rsidR="001F0A2E" w:rsidTr="001F0A2E">
        <w:trPr>
          <w:trHeight w:val="254"/>
        </w:trPr>
        <w:tc>
          <w:tcPr>
            <w:tcW w:w="700" w:type="dxa"/>
            <w:tcBorders>
              <w:left w:val="single" w:sz="8" w:space="0" w:color="auto"/>
              <w:bottom w:val="single" w:sz="8" w:space="0" w:color="auto"/>
              <w:right w:val="single" w:sz="8" w:space="0" w:color="auto"/>
            </w:tcBorders>
            <w:vAlign w:val="bottom"/>
          </w:tcPr>
          <w:p w:rsidR="001F0A2E" w:rsidRDefault="001F0A2E" w:rsidP="001F0A2E">
            <w:pPr>
              <w:spacing w:line="252" w:lineRule="exact"/>
              <w:jc w:val="center"/>
              <w:rPr>
                <w:sz w:val="20"/>
                <w:szCs w:val="20"/>
              </w:rPr>
            </w:pPr>
            <w:r>
              <w:rPr>
                <w:sz w:val="23"/>
                <w:szCs w:val="23"/>
              </w:rPr>
              <w:t>1</w:t>
            </w:r>
          </w:p>
        </w:tc>
        <w:tc>
          <w:tcPr>
            <w:tcW w:w="4760" w:type="dxa"/>
            <w:tcBorders>
              <w:bottom w:val="single" w:sz="8" w:space="0" w:color="auto"/>
              <w:right w:val="single" w:sz="8" w:space="0" w:color="auto"/>
            </w:tcBorders>
            <w:vAlign w:val="bottom"/>
          </w:tcPr>
          <w:p w:rsidR="001F0A2E" w:rsidRDefault="001F0A2E" w:rsidP="001F0A2E">
            <w:pPr>
              <w:spacing w:line="252" w:lineRule="exact"/>
              <w:ind w:right="2225"/>
              <w:jc w:val="right"/>
              <w:rPr>
                <w:sz w:val="20"/>
                <w:szCs w:val="20"/>
              </w:rPr>
            </w:pPr>
            <w:r>
              <w:rPr>
                <w:sz w:val="23"/>
                <w:szCs w:val="23"/>
              </w:rPr>
              <w:t>2</w:t>
            </w:r>
          </w:p>
        </w:tc>
        <w:tc>
          <w:tcPr>
            <w:tcW w:w="4260" w:type="dxa"/>
            <w:tcBorders>
              <w:bottom w:val="single" w:sz="8" w:space="0" w:color="auto"/>
              <w:right w:val="single" w:sz="8" w:space="0" w:color="auto"/>
            </w:tcBorders>
            <w:vAlign w:val="bottom"/>
          </w:tcPr>
          <w:p w:rsidR="001F0A2E" w:rsidRDefault="001F0A2E" w:rsidP="001F0A2E">
            <w:pPr>
              <w:spacing w:line="252" w:lineRule="exact"/>
              <w:ind w:right="1966"/>
              <w:jc w:val="right"/>
              <w:rPr>
                <w:sz w:val="20"/>
                <w:szCs w:val="20"/>
              </w:rPr>
            </w:pPr>
            <w:r>
              <w:rPr>
                <w:sz w:val="23"/>
                <w:szCs w:val="23"/>
              </w:rPr>
              <w:t>3</w:t>
            </w:r>
          </w:p>
        </w:tc>
      </w:tr>
      <w:tr w:rsidR="001F0A2E" w:rsidTr="001F0A2E">
        <w:trPr>
          <w:trHeight w:val="251"/>
        </w:trPr>
        <w:tc>
          <w:tcPr>
            <w:tcW w:w="700" w:type="dxa"/>
            <w:tcBorders>
              <w:left w:val="single" w:sz="8" w:space="0" w:color="auto"/>
              <w:right w:val="single" w:sz="8" w:space="0" w:color="auto"/>
            </w:tcBorders>
            <w:vAlign w:val="bottom"/>
          </w:tcPr>
          <w:p w:rsidR="001F0A2E" w:rsidRDefault="001F0A2E" w:rsidP="001F0A2E">
            <w:pPr>
              <w:spacing w:line="252" w:lineRule="exact"/>
              <w:jc w:val="center"/>
              <w:rPr>
                <w:sz w:val="20"/>
                <w:szCs w:val="20"/>
              </w:rPr>
            </w:pPr>
            <w:r>
              <w:rPr>
                <w:sz w:val="23"/>
                <w:szCs w:val="23"/>
              </w:rPr>
              <w:t>1</w:t>
            </w:r>
          </w:p>
        </w:tc>
        <w:tc>
          <w:tcPr>
            <w:tcW w:w="4760" w:type="dxa"/>
            <w:tcBorders>
              <w:right w:val="single" w:sz="8" w:space="0" w:color="auto"/>
            </w:tcBorders>
            <w:vAlign w:val="bottom"/>
          </w:tcPr>
          <w:p w:rsidR="001F0A2E" w:rsidRDefault="001F0A2E" w:rsidP="001F0A2E">
            <w:pPr>
              <w:spacing w:line="251" w:lineRule="exact"/>
              <w:ind w:left="60"/>
              <w:rPr>
                <w:sz w:val="20"/>
                <w:szCs w:val="20"/>
              </w:rPr>
            </w:pPr>
            <w:r>
              <w:rPr>
                <w:sz w:val="22"/>
                <w:szCs w:val="22"/>
              </w:rPr>
              <w:t xml:space="preserve">Местоположение объекта </w:t>
            </w:r>
            <w:r>
              <w:rPr>
                <w:sz w:val="29"/>
                <w:szCs w:val="29"/>
                <w:vertAlign w:val="superscript"/>
              </w:rPr>
              <w:t>2</w:t>
            </w:r>
          </w:p>
        </w:tc>
        <w:tc>
          <w:tcPr>
            <w:tcW w:w="4260" w:type="dxa"/>
            <w:tcBorders>
              <w:right w:val="single" w:sz="8" w:space="0" w:color="auto"/>
            </w:tcBorders>
            <w:vAlign w:val="bottom"/>
          </w:tcPr>
          <w:p w:rsidR="001F0A2E" w:rsidRDefault="001F0A2E" w:rsidP="001F0A2E">
            <w:pPr>
              <w:spacing w:line="242" w:lineRule="exact"/>
              <w:ind w:left="100"/>
              <w:rPr>
                <w:sz w:val="20"/>
                <w:szCs w:val="20"/>
              </w:rPr>
            </w:pPr>
            <w:r>
              <w:rPr>
                <w:sz w:val="22"/>
                <w:szCs w:val="22"/>
              </w:rPr>
              <w:t>Воронежская область,</w:t>
            </w:r>
          </w:p>
        </w:tc>
      </w:tr>
      <w:tr w:rsidR="001F0A2E" w:rsidTr="001F0A2E">
        <w:trPr>
          <w:trHeight w:val="241"/>
        </w:trPr>
        <w:tc>
          <w:tcPr>
            <w:tcW w:w="700" w:type="dxa"/>
            <w:tcBorders>
              <w:left w:val="single" w:sz="8" w:space="0" w:color="auto"/>
              <w:right w:val="single" w:sz="8" w:space="0" w:color="auto"/>
            </w:tcBorders>
            <w:vAlign w:val="bottom"/>
          </w:tcPr>
          <w:p w:rsidR="001F0A2E" w:rsidRDefault="001F0A2E" w:rsidP="001F0A2E">
            <w:pPr>
              <w:rPr>
                <w:sz w:val="20"/>
                <w:szCs w:val="20"/>
              </w:rPr>
            </w:pPr>
          </w:p>
        </w:tc>
        <w:tc>
          <w:tcPr>
            <w:tcW w:w="4760" w:type="dxa"/>
            <w:tcBorders>
              <w:right w:val="single" w:sz="8" w:space="0" w:color="auto"/>
            </w:tcBorders>
            <w:vAlign w:val="bottom"/>
          </w:tcPr>
          <w:p w:rsidR="001F0A2E" w:rsidRDefault="001F0A2E" w:rsidP="001F0A2E">
            <w:pPr>
              <w:rPr>
                <w:sz w:val="20"/>
                <w:szCs w:val="20"/>
              </w:rPr>
            </w:pPr>
          </w:p>
        </w:tc>
        <w:tc>
          <w:tcPr>
            <w:tcW w:w="4260" w:type="dxa"/>
            <w:tcBorders>
              <w:right w:val="single" w:sz="8" w:space="0" w:color="auto"/>
            </w:tcBorders>
            <w:vAlign w:val="bottom"/>
          </w:tcPr>
          <w:p w:rsidR="001F0A2E" w:rsidRDefault="001F0A2E" w:rsidP="001F0A2E">
            <w:pPr>
              <w:spacing w:line="242" w:lineRule="exact"/>
              <w:ind w:left="100"/>
              <w:rPr>
                <w:sz w:val="20"/>
                <w:szCs w:val="20"/>
              </w:rPr>
            </w:pPr>
            <w:r>
              <w:rPr>
                <w:sz w:val="22"/>
                <w:szCs w:val="22"/>
              </w:rPr>
              <w:t>Петропавловский муниципальный район,</w:t>
            </w:r>
          </w:p>
        </w:tc>
      </w:tr>
      <w:tr w:rsidR="001F0A2E" w:rsidTr="001F0A2E">
        <w:trPr>
          <w:trHeight w:val="252"/>
        </w:trPr>
        <w:tc>
          <w:tcPr>
            <w:tcW w:w="700" w:type="dxa"/>
            <w:tcBorders>
              <w:left w:val="single" w:sz="8" w:space="0" w:color="auto"/>
              <w:right w:val="single" w:sz="8" w:space="0" w:color="auto"/>
            </w:tcBorders>
            <w:vAlign w:val="bottom"/>
          </w:tcPr>
          <w:p w:rsidR="001F0A2E" w:rsidRDefault="001F0A2E" w:rsidP="001F0A2E">
            <w:pPr>
              <w:rPr>
                <w:sz w:val="21"/>
                <w:szCs w:val="21"/>
              </w:rPr>
            </w:pPr>
          </w:p>
        </w:tc>
        <w:tc>
          <w:tcPr>
            <w:tcW w:w="4760" w:type="dxa"/>
            <w:tcBorders>
              <w:right w:val="single" w:sz="8" w:space="0" w:color="auto"/>
            </w:tcBorders>
            <w:vAlign w:val="bottom"/>
          </w:tcPr>
          <w:p w:rsidR="001F0A2E" w:rsidRDefault="001F0A2E" w:rsidP="001F0A2E">
            <w:pPr>
              <w:rPr>
                <w:sz w:val="21"/>
                <w:szCs w:val="21"/>
              </w:rPr>
            </w:pPr>
          </w:p>
        </w:tc>
        <w:tc>
          <w:tcPr>
            <w:tcW w:w="4260" w:type="dxa"/>
            <w:tcBorders>
              <w:right w:val="single" w:sz="8" w:space="0" w:color="auto"/>
            </w:tcBorders>
            <w:vAlign w:val="bottom"/>
          </w:tcPr>
          <w:p w:rsidR="001F0A2E" w:rsidRDefault="001F0A2E" w:rsidP="001F0A2E">
            <w:pPr>
              <w:ind w:left="100"/>
              <w:rPr>
                <w:sz w:val="20"/>
                <w:szCs w:val="20"/>
              </w:rPr>
            </w:pPr>
            <w:r>
              <w:rPr>
                <w:sz w:val="22"/>
                <w:szCs w:val="22"/>
              </w:rPr>
              <w:t>Старокриушанское сельское поселение,</w:t>
            </w:r>
          </w:p>
        </w:tc>
      </w:tr>
      <w:tr w:rsidR="001F0A2E" w:rsidTr="001F0A2E">
        <w:trPr>
          <w:trHeight w:val="280"/>
        </w:trPr>
        <w:tc>
          <w:tcPr>
            <w:tcW w:w="700" w:type="dxa"/>
            <w:tcBorders>
              <w:left w:val="single" w:sz="8" w:space="0" w:color="auto"/>
              <w:bottom w:val="single" w:sz="8" w:space="0" w:color="auto"/>
              <w:right w:val="single" w:sz="8" w:space="0" w:color="auto"/>
            </w:tcBorders>
            <w:vAlign w:val="bottom"/>
          </w:tcPr>
          <w:p w:rsidR="001F0A2E" w:rsidRDefault="001F0A2E" w:rsidP="001F0A2E"/>
        </w:tc>
        <w:tc>
          <w:tcPr>
            <w:tcW w:w="4760" w:type="dxa"/>
            <w:tcBorders>
              <w:bottom w:val="single" w:sz="8" w:space="0" w:color="auto"/>
              <w:right w:val="single" w:sz="8" w:space="0" w:color="auto"/>
            </w:tcBorders>
            <w:vAlign w:val="bottom"/>
          </w:tcPr>
          <w:p w:rsidR="001F0A2E" w:rsidRDefault="001F0A2E" w:rsidP="001F0A2E"/>
        </w:tc>
        <w:tc>
          <w:tcPr>
            <w:tcW w:w="4260" w:type="dxa"/>
            <w:tcBorders>
              <w:bottom w:val="single" w:sz="8" w:space="0" w:color="auto"/>
              <w:right w:val="single" w:sz="8" w:space="0" w:color="auto"/>
            </w:tcBorders>
            <w:vAlign w:val="bottom"/>
          </w:tcPr>
          <w:p w:rsidR="001F0A2E" w:rsidRDefault="001F0A2E" w:rsidP="001F0A2E">
            <w:pPr>
              <w:ind w:left="100"/>
              <w:rPr>
                <w:sz w:val="20"/>
                <w:szCs w:val="20"/>
              </w:rPr>
            </w:pPr>
            <w:r>
              <w:t>хутор Березовый</w:t>
            </w:r>
          </w:p>
        </w:tc>
      </w:tr>
      <w:tr w:rsidR="001F0A2E" w:rsidTr="001F0A2E">
        <w:trPr>
          <w:trHeight w:val="264"/>
        </w:trPr>
        <w:tc>
          <w:tcPr>
            <w:tcW w:w="700" w:type="dxa"/>
            <w:tcBorders>
              <w:left w:val="single" w:sz="8" w:space="0" w:color="auto"/>
              <w:right w:val="single" w:sz="8" w:space="0" w:color="auto"/>
            </w:tcBorders>
            <w:vAlign w:val="bottom"/>
          </w:tcPr>
          <w:p w:rsidR="001F0A2E" w:rsidRDefault="001F0A2E" w:rsidP="001F0A2E">
            <w:pPr>
              <w:spacing w:line="252" w:lineRule="exact"/>
              <w:jc w:val="center"/>
              <w:rPr>
                <w:sz w:val="20"/>
                <w:szCs w:val="20"/>
              </w:rPr>
            </w:pPr>
            <w:r>
              <w:rPr>
                <w:sz w:val="23"/>
                <w:szCs w:val="23"/>
              </w:rPr>
              <w:t>2</w:t>
            </w:r>
          </w:p>
        </w:tc>
        <w:tc>
          <w:tcPr>
            <w:tcW w:w="4760" w:type="dxa"/>
            <w:tcBorders>
              <w:right w:val="single" w:sz="8" w:space="0" w:color="auto"/>
            </w:tcBorders>
            <w:vAlign w:val="bottom"/>
          </w:tcPr>
          <w:p w:rsidR="001F0A2E" w:rsidRDefault="001F0A2E" w:rsidP="001F0A2E">
            <w:pPr>
              <w:spacing w:line="252" w:lineRule="exact"/>
              <w:ind w:left="60"/>
              <w:rPr>
                <w:sz w:val="20"/>
                <w:szCs w:val="20"/>
              </w:rPr>
            </w:pPr>
            <w:r>
              <w:rPr>
                <w:sz w:val="23"/>
                <w:szCs w:val="23"/>
              </w:rPr>
              <w:t>Площадь объекта +/- величина  погрешности</w:t>
            </w:r>
          </w:p>
        </w:tc>
        <w:tc>
          <w:tcPr>
            <w:tcW w:w="4260" w:type="dxa"/>
            <w:tcBorders>
              <w:right w:val="single" w:sz="8" w:space="0" w:color="auto"/>
            </w:tcBorders>
            <w:vAlign w:val="bottom"/>
          </w:tcPr>
          <w:p w:rsidR="001F0A2E" w:rsidRDefault="001F0A2E" w:rsidP="001F0A2E">
            <w:pPr>
              <w:spacing w:line="263" w:lineRule="exact"/>
              <w:ind w:left="1360"/>
              <w:rPr>
                <w:sz w:val="20"/>
                <w:szCs w:val="20"/>
              </w:rPr>
            </w:pPr>
            <w:r>
              <w:rPr>
                <w:sz w:val="23"/>
                <w:szCs w:val="23"/>
              </w:rPr>
              <w:t xml:space="preserve">143 677 </w:t>
            </w:r>
            <w:r>
              <w:rPr>
                <w:sz w:val="22"/>
                <w:szCs w:val="22"/>
              </w:rPr>
              <w:t>±</w:t>
            </w:r>
            <w:r>
              <w:rPr>
                <w:sz w:val="23"/>
                <w:szCs w:val="23"/>
              </w:rPr>
              <w:t xml:space="preserve"> </w:t>
            </w:r>
            <w:r>
              <w:rPr>
                <w:sz w:val="22"/>
                <w:szCs w:val="22"/>
              </w:rPr>
              <w:t>43</w:t>
            </w:r>
            <w:r>
              <w:rPr>
                <w:sz w:val="23"/>
                <w:szCs w:val="23"/>
              </w:rPr>
              <w:t xml:space="preserve"> </w:t>
            </w:r>
            <w:r>
              <w:rPr>
                <w:sz w:val="22"/>
                <w:szCs w:val="22"/>
              </w:rPr>
              <w:t>м</w:t>
            </w:r>
            <w:r>
              <w:rPr>
                <w:sz w:val="27"/>
                <w:szCs w:val="27"/>
                <w:vertAlign w:val="superscript"/>
              </w:rPr>
              <w:t>2</w:t>
            </w:r>
          </w:p>
        </w:tc>
      </w:tr>
      <w:tr w:rsidR="001F0A2E" w:rsidTr="001F0A2E">
        <w:trPr>
          <w:trHeight w:val="242"/>
        </w:trPr>
        <w:tc>
          <w:tcPr>
            <w:tcW w:w="700" w:type="dxa"/>
            <w:tcBorders>
              <w:left w:val="single" w:sz="8" w:space="0" w:color="auto"/>
              <w:right w:val="single" w:sz="8" w:space="0" w:color="auto"/>
            </w:tcBorders>
            <w:vAlign w:val="bottom"/>
          </w:tcPr>
          <w:p w:rsidR="001F0A2E" w:rsidRDefault="001F0A2E" w:rsidP="001F0A2E">
            <w:pPr>
              <w:rPr>
                <w:sz w:val="21"/>
                <w:szCs w:val="21"/>
              </w:rPr>
            </w:pPr>
          </w:p>
        </w:tc>
        <w:tc>
          <w:tcPr>
            <w:tcW w:w="4760" w:type="dxa"/>
            <w:tcBorders>
              <w:right w:val="single" w:sz="8" w:space="0" w:color="auto"/>
            </w:tcBorders>
            <w:vAlign w:val="bottom"/>
          </w:tcPr>
          <w:p w:rsidR="001F0A2E" w:rsidRDefault="001F0A2E" w:rsidP="001F0A2E">
            <w:pPr>
              <w:spacing w:line="243" w:lineRule="exact"/>
              <w:ind w:left="60"/>
              <w:rPr>
                <w:sz w:val="20"/>
                <w:szCs w:val="20"/>
              </w:rPr>
            </w:pPr>
            <w:r>
              <w:rPr>
                <w:sz w:val="23"/>
                <w:szCs w:val="23"/>
              </w:rPr>
              <w:t>определения площади</w:t>
            </w:r>
          </w:p>
        </w:tc>
        <w:tc>
          <w:tcPr>
            <w:tcW w:w="4260" w:type="dxa"/>
            <w:tcBorders>
              <w:right w:val="single" w:sz="8" w:space="0" w:color="auto"/>
            </w:tcBorders>
            <w:vAlign w:val="bottom"/>
          </w:tcPr>
          <w:p w:rsidR="001F0A2E" w:rsidRDefault="001F0A2E" w:rsidP="001F0A2E">
            <w:pPr>
              <w:rPr>
                <w:sz w:val="21"/>
                <w:szCs w:val="21"/>
              </w:rPr>
            </w:pPr>
          </w:p>
        </w:tc>
      </w:tr>
      <w:tr w:rsidR="001F0A2E" w:rsidTr="001F0A2E">
        <w:trPr>
          <w:trHeight w:val="281"/>
        </w:trPr>
        <w:tc>
          <w:tcPr>
            <w:tcW w:w="700" w:type="dxa"/>
            <w:tcBorders>
              <w:left w:val="single" w:sz="8" w:space="0" w:color="auto"/>
              <w:bottom w:val="single" w:sz="8" w:space="0" w:color="auto"/>
              <w:right w:val="single" w:sz="8" w:space="0" w:color="auto"/>
            </w:tcBorders>
            <w:vAlign w:val="bottom"/>
          </w:tcPr>
          <w:p w:rsidR="001F0A2E" w:rsidRDefault="001F0A2E" w:rsidP="001F0A2E"/>
        </w:tc>
        <w:tc>
          <w:tcPr>
            <w:tcW w:w="4760" w:type="dxa"/>
            <w:tcBorders>
              <w:bottom w:val="single" w:sz="8" w:space="0" w:color="auto"/>
              <w:right w:val="single" w:sz="8" w:space="0" w:color="auto"/>
            </w:tcBorders>
            <w:vAlign w:val="bottom"/>
          </w:tcPr>
          <w:p w:rsidR="001F0A2E" w:rsidRDefault="001F0A2E" w:rsidP="001F0A2E">
            <w:pPr>
              <w:spacing w:line="281" w:lineRule="exact"/>
              <w:ind w:left="60"/>
              <w:rPr>
                <w:sz w:val="20"/>
                <w:szCs w:val="20"/>
              </w:rPr>
            </w:pPr>
            <w:r>
              <w:rPr>
                <w:sz w:val="23"/>
                <w:szCs w:val="23"/>
              </w:rPr>
              <w:t>(P +/- Дельта P)</w:t>
            </w:r>
            <w:r>
              <w:rPr>
                <w:sz w:val="30"/>
                <w:szCs w:val="30"/>
                <w:vertAlign w:val="superscript"/>
              </w:rPr>
              <w:t>3</w:t>
            </w:r>
          </w:p>
        </w:tc>
        <w:tc>
          <w:tcPr>
            <w:tcW w:w="4260" w:type="dxa"/>
            <w:tcBorders>
              <w:bottom w:val="single" w:sz="8" w:space="0" w:color="auto"/>
              <w:right w:val="single" w:sz="8" w:space="0" w:color="auto"/>
            </w:tcBorders>
            <w:vAlign w:val="bottom"/>
          </w:tcPr>
          <w:p w:rsidR="001F0A2E" w:rsidRDefault="001F0A2E" w:rsidP="001F0A2E"/>
        </w:tc>
      </w:tr>
      <w:tr w:rsidR="001F0A2E" w:rsidTr="001F0A2E">
        <w:trPr>
          <w:trHeight w:val="256"/>
        </w:trPr>
        <w:tc>
          <w:tcPr>
            <w:tcW w:w="700" w:type="dxa"/>
            <w:tcBorders>
              <w:left w:val="single" w:sz="8" w:space="0" w:color="auto"/>
              <w:bottom w:val="single" w:sz="8" w:space="0" w:color="auto"/>
              <w:right w:val="single" w:sz="8" w:space="0" w:color="auto"/>
            </w:tcBorders>
            <w:vAlign w:val="bottom"/>
          </w:tcPr>
          <w:p w:rsidR="001F0A2E" w:rsidRDefault="001F0A2E" w:rsidP="001F0A2E">
            <w:pPr>
              <w:spacing w:line="252" w:lineRule="exact"/>
              <w:jc w:val="center"/>
              <w:rPr>
                <w:sz w:val="20"/>
                <w:szCs w:val="20"/>
              </w:rPr>
            </w:pPr>
            <w:r>
              <w:rPr>
                <w:sz w:val="23"/>
                <w:szCs w:val="23"/>
              </w:rPr>
              <w:t>3</w:t>
            </w:r>
          </w:p>
        </w:tc>
        <w:tc>
          <w:tcPr>
            <w:tcW w:w="4760" w:type="dxa"/>
            <w:tcBorders>
              <w:bottom w:val="single" w:sz="8" w:space="0" w:color="auto"/>
              <w:right w:val="single" w:sz="8" w:space="0" w:color="auto"/>
            </w:tcBorders>
            <w:vAlign w:val="bottom"/>
          </w:tcPr>
          <w:p w:rsidR="001F0A2E" w:rsidRDefault="001F0A2E" w:rsidP="001F0A2E">
            <w:pPr>
              <w:spacing w:line="256" w:lineRule="exact"/>
              <w:ind w:left="60"/>
              <w:rPr>
                <w:sz w:val="20"/>
                <w:szCs w:val="20"/>
              </w:rPr>
            </w:pPr>
            <w:r>
              <w:rPr>
                <w:sz w:val="22"/>
                <w:szCs w:val="22"/>
              </w:rPr>
              <w:t xml:space="preserve">Иные характеристики объекта </w:t>
            </w:r>
            <w:r>
              <w:rPr>
                <w:sz w:val="29"/>
                <w:szCs w:val="29"/>
                <w:vertAlign w:val="superscript"/>
              </w:rPr>
              <w:t>4</w:t>
            </w:r>
          </w:p>
        </w:tc>
        <w:tc>
          <w:tcPr>
            <w:tcW w:w="4260" w:type="dxa"/>
            <w:tcBorders>
              <w:bottom w:val="single" w:sz="8" w:space="0" w:color="auto"/>
              <w:right w:val="single" w:sz="8" w:space="0" w:color="auto"/>
            </w:tcBorders>
            <w:vAlign w:val="bottom"/>
          </w:tcPr>
          <w:p w:rsidR="001F0A2E" w:rsidRDefault="001F0A2E" w:rsidP="001F0A2E"/>
        </w:tc>
      </w:tr>
    </w:tbl>
    <w:p w:rsidR="001F0A2E" w:rsidRDefault="001F0A2E" w:rsidP="001F0A2E">
      <w:pPr>
        <w:spacing w:line="200" w:lineRule="exact"/>
      </w:pPr>
    </w:p>
    <w:p w:rsidR="001F0A2E" w:rsidRDefault="001F0A2E" w:rsidP="001F0A2E">
      <w:pPr>
        <w:spacing w:line="200" w:lineRule="exact"/>
      </w:pPr>
    </w:p>
    <w:p w:rsidR="001F0A2E" w:rsidRDefault="001F0A2E" w:rsidP="001F0A2E">
      <w:pPr>
        <w:spacing w:line="200" w:lineRule="exact"/>
      </w:pPr>
    </w:p>
    <w:p w:rsidR="001F0A2E" w:rsidRDefault="001F0A2E" w:rsidP="001F0A2E">
      <w:pPr>
        <w:spacing w:line="386" w:lineRule="exact"/>
      </w:pPr>
    </w:p>
    <w:p w:rsidR="001F0A2E" w:rsidRDefault="001F0A2E" w:rsidP="001F0A2E">
      <w:pPr>
        <w:ind w:right="-199"/>
        <w:jc w:val="center"/>
        <w:rPr>
          <w:sz w:val="20"/>
          <w:szCs w:val="20"/>
        </w:rPr>
      </w:pPr>
      <w:r>
        <w:t>Раздел 2</w:t>
      </w:r>
    </w:p>
    <w:p w:rsidR="001F0A2E" w:rsidRDefault="009F6682" w:rsidP="001F0A2E">
      <w:pPr>
        <w:spacing w:line="20" w:lineRule="exact"/>
      </w:pPr>
      <w:r>
        <w:pict>
          <v:line id="_x0000_s1158" style="position:absolute;z-index:251814912;visibility:visible;mso-wrap-distance-left:0;mso-wrap-distance-right:0" from="1.35pt,3.7pt" to="483.85pt,3.7pt" o:allowincell="f" strokeweight=".48pt"/>
        </w:pict>
      </w:r>
      <w:r>
        <w:pict>
          <v:line id="_x0000_s1159" style="position:absolute;z-index:251815936;visibility:visible;mso-wrap-distance-left:0;mso-wrap-distance-right:0" from="1.35pt,23.4pt" to="483.85pt,23.4pt" o:allowincell="f" strokeweight=".16931mm"/>
        </w:pict>
      </w:r>
      <w:r>
        <w:pict>
          <v:line id="_x0000_s1160" style="position:absolute;z-index:251816960;visibility:visible;mso-wrap-distance-left:0;mso-wrap-distance-right:0" from="1.35pt,46.45pt" to="483.85pt,46.45pt" o:allowincell="f" strokeweight=".16931mm"/>
        </w:pict>
      </w:r>
      <w:r>
        <w:pict>
          <v:line id="_x0000_s1161" style="position:absolute;z-index:251817984;visibility:visible;mso-wrap-distance-left:0;mso-wrap-distance-right:0" from="1.6pt,3.5pt" to="1.6pt,317.2pt" o:allowincell="f" strokeweight=".16931mm"/>
        </w:pict>
      </w:r>
      <w:r>
        <w:pict>
          <v:line id="_x0000_s1162" style="position:absolute;z-index:251819008;visibility:visible;mso-wrap-distance-left:0;mso-wrap-distance-right:0" from="483.6pt,3.5pt" to="483.6pt,317.2pt" o:allowincell="f" strokeweight=".16931mm"/>
        </w:pict>
      </w:r>
    </w:p>
    <w:p w:rsidR="001F0A2E" w:rsidRDefault="001F0A2E" w:rsidP="001F0A2E">
      <w:pPr>
        <w:spacing w:line="103" w:lineRule="exact"/>
      </w:pPr>
    </w:p>
    <w:p w:rsidR="001F0A2E" w:rsidRDefault="001F0A2E" w:rsidP="001F0A2E">
      <w:pPr>
        <w:ind w:right="20"/>
        <w:jc w:val="center"/>
        <w:rPr>
          <w:sz w:val="20"/>
          <w:szCs w:val="20"/>
        </w:rPr>
      </w:pPr>
      <w:r>
        <w:rPr>
          <w:sz w:val="23"/>
          <w:szCs w:val="23"/>
        </w:rPr>
        <w:t xml:space="preserve">Сведения о местоположении границ объекта </w:t>
      </w:r>
      <w:r>
        <w:rPr>
          <w:sz w:val="30"/>
          <w:szCs w:val="30"/>
          <w:vertAlign w:val="superscript"/>
        </w:rPr>
        <w:t>5</w:t>
      </w:r>
    </w:p>
    <w:p w:rsidR="001F0A2E" w:rsidRDefault="001F0A2E" w:rsidP="001F0A2E">
      <w:pPr>
        <w:spacing w:line="58" w:lineRule="exact"/>
      </w:pPr>
    </w:p>
    <w:p w:rsidR="001F0A2E" w:rsidRDefault="001F0A2E" w:rsidP="001F0A2E">
      <w:pPr>
        <w:numPr>
          <w:ilvl w:val="0"/>
          <w:numId w:val="4"/>
        </w:numPr>
        <w:tabs>
          <w:tab w:val="left" w:pos="720"/>
        </w:tabs>
        <w:suppressAutoHyphens w:val="0"/>
        <w:ind w:left="720" w:hanging="234"/>
        <w:rPr>
          <w:sz w:val="23"/>
          <w:szCs w:val="23"/>
        </w:rPr>
      </w:pPr>
      <w:r>
        <w:rPr>
          <w:sz w:val="23"/>
          <w:szCs w:val="23"/>
        </w:rPr>
        <w:t xml:space="preserve">Система координат  </w:t>
      </w:r>
      <w:r>
        <w:rPr>
          <w:sz w:val="22"/>
          <w:szCs w:val="22"/>
        </w:rPr>
        <w:t>МСК-36</w:t>
      </w:r>
      <w:r>
        <w:rPr>
          <w:sz w:val="23"/>
          <w:szCs w:val="23"/>
        </w:rPr>
        <w:t xml:space="preserve"> </w:t>
      </w:r>
      <w:r>
        <w:rPr>
          <w:sz w:val="22"/>
          <w:szCs w:val="22"/>
        </w:rPr>
        <w:t>зона</w:t>
      </w:r>
      <w:r>
        <w:rPr>
          <w:sz w:val="23"/>
          <w:szCs w:val="23"/>
        </w:rPr>
        <w:t xml:space="preserve"> </w:t>
      </w:r>
      <w:r>
        <w:rPr>
          <w:sz w:val="22"/>
          <w:szCs w:val="22"/>
        </w:rPr>
        <w:t>2</w:t>
      </w:r>
    </w:p>
    <w:p w:rsidR="001F0A2E" w:rsidRDefault="001F0A2E" w:rsidP="001F0A2E">
      <w:pPr>
        <w:spacing w:line="195" w:lineRule="exact"/>
        <w:rPr>
          <w:sz w:val="23"/>
          <w:szCs w:val="23"/>
        </w:rPr>
      </w:pPr>
    </w:p>
    <w:p w:rsidR="001F0A2E" w:rsidRDefault="001F0A2E" w:rsidP="001F0A2E">
      <w:pPr>
        <w:numPr>
          <w:ilvl w:val="0"/>
          <w:numId w:val="4"/>
        </w:numPr>
        <w:tabs>
          <w:tab w:val="left" w:pos="720"/>
        </w:tabs>
        <w:suppressAutoHyphens w:val="0"/>
        <w:ind w:left="720" w:hanging="234"/>
        <w:rPr>
          <w:sz w:val="23"/>
          <w:szCs w:val="23"/>
        </w:rPr>
      </w:pPr>
      <w:r>
        <w:rPr>
          <w:sz w:val="23"/>
          <w:szCs w:val="23"/>
        </w:rPr>
        <w:t>Сведения о характерных точках границ объекта</w:t>
      </w:r>
    </w:p>
    <w:p w:rsidR="001F0A2E" w:rsidRDefault="009F6682" w:rsidP="001F0A2E">
      <w:pPr>
        <w:spacing w:line="20" w:lineRule="exact"/>
      </w:pPr>
      <w:r>
        <w:pict>
          <v:line id="_x0000_s1163" style="position:absolute;z-index:251820032;visibility:visible;mso-wrap-distance-left:0;mso-wrap-distance-right:0" from="135.65pt,-22.3pt" to="338.4pt,-22.3pt" o:allowincell="f" strokeweight=".16931mm"/>
        </w:pict>
      </w:r>
    </w:p>
    <w:p w:rsidR="001F0A2E" w:rsidRDefault="001F0A2E" w:rsidP="001F0A2E">
      <w:pPr>
        <w:spacing w:line="27" w:lineRule="exact"/>
      </w:pPr>
    </w:p>
    <w:tbl>
      <w:tblPr>
        <w:tblW w:w="0" w:type="auto"/>
        <w:tblInd w:w="20" w:type="dxa"/>
        <w:tblLayout w:type="fixed"/>
        <w:tblCellMar>
          <w:left w:w="0" w:type="dxa"/>
          <w:right w:w="0" w:type="dxa"/>
        </w:tblCellMar>
        <w:tblLook w:val="04A0"/>
      </w:tblPr>
      <w:tblGrid>
        <w:gridCol w:w="1440"/>
        <w:gridCol w:w="1420"/>
        <w:gridCol w:w="1420"/>
        <w:gridCol w:w="1560"/>
        <w:gridCol w:w="1700"/>
        <w:gridCol w:w="2120"/>
        <w:gridCol w:w="20"/>
      </w:tblGrid>
      <w:tr w:rsidR="001F0A2E" w:rsidTr="001F0A2E">
        <w:trPr>
          <w:trHeight w:val="327"/>
        </w:trPr>
        <w:tc>
          <w:tcPr>
            <w:tcW w:w="1440" w:type="dxa"/>
            <w:tcBorders>
              <w:top w:val="single" w:sz="8" w:space="0" w:color="auto"/>
              <w:right w:val="single" w:sz="8" w:space="0" w:color="auto"/>
            </w:tcBorders>
            <w:vAlign w:val="bottom"/>
          </w:tcPr>
          <w:p w:rsidR="001F0A2E" w:rsidRDefault="001F0A2E" w:rsidP="001F0A2E">
            <w:pPr>
              <w:jc w:val="center"/>
              <w:rPr>
                <w:sz w:val="20"/>
                <w:szCs w:val="20"/>
              </w:rPr>
            </w:pPr>
            <w:r>
              <w:rPr>
                <w:w w:val="99"/>
                <w:sz w:val="23"/>
                <w:szCs w:val="23"/>
              </w:rPr>
              <w:t>Обозначение</w:t>
            </w:r>
          </w:p>
        </w:tc>
        <w:tc>
          <w:tcPr>
            <w:tcW w:w="2840" w:type="dxa"/>
            <w:gridSpan w:val="2"/>
            <w:tcBorders>
              <w:top w:val="single" w:sz="8" w:space="0" w:color="auto"/>
              <w:right w:val="single" w:sz="8" w:space="0" w:color="auto"/>
            </w:tcBorders>
            <w:vAlign w:val="bottom"/>
          </w:tcPr>
          <w:p w:rsidR="001F0A2E" w:rsidRDefault="001F0A2E" w:rsidP="001F0A2E">
            <w:pPr>
              <w:ind w:right="589"/>
              <w:jc w:val="right"/>
              <w:rPr>
                <w:sz w:val="20"/>
                <w:szCs w:val="20"/>
              </w:rPr>
            </w:pPr>
            <w:r>
              <w:rPr>
                <w:sz w:val="23"/>
                <w:szCs w:val="23"/>
              </w:rPr>
              <w:t>Координаты, м</w:t>
            </w:r>
          </w:p>
        </w:tc>
        <w:tc>
          <w:tcPr>
            <w:tcW w:w="1560" w:type="dxa"/>
            <w:tcBorders>
              <w:top w:val="single" w:sz="8" w:space="0" w:color="auto"/>
              <w:right w:val="single" w:sz="8" w:space="0" w:color="auto"/>
            </w:tcBorders>
            <w:vAlign w:val="bottom"/>
          </w:tcPr>
          <w:p w:rsidR="001F0A2E" w:rsidRDefault="001F0A2E" w:rsidP="001F0A2E">
            <w:pPr>
              <w:jc w:val="center"/>
              <w:rPr>
                <w:sz w:val="20"/>
                <w:szCs w:val="20"/>
              </w:rPr>
            </w:pPr>
            <w:r>
              <w:rPr>
                <w:sz w:val="23"/>
                <w:szCs w:val="23"/>
              </w:rPr>
              <w:t>Метод</w:t>
            </w:r>
          </w:p>
        </w:tc>
        <w:tc>
          <w:tcPr>
            <w:tcW w:w="1700" w:type="dxa"/>
            <w:tcBorders>
              <w:top w:val="single" w:sz="8" w:space="0" w:color="auto"/>
              <w:right w:val="single" w:sz="8" w:space="0" w:color="auto"/>
            </w:tcBorders>
            <w:vAlign w:val="bottom"/>
          </w:tcPr>
          <w:p w:rsidR="001F0A2E" w:rsidRDefault="001F0A2E" w:rsidP="001F0A2E">
            <w:pPr>
              <w:jc w:val="center"/>
              <w:rPr>
                <w:sz w:val="20"/>
                <w:szCs w:val="20"/>
              </w:rPr>
            </w:pPr>
            <w:r>
              <w:rPr>
                <w:w w:val="99"/>
                <w:sz w:val="23"/>
                <w:szCs w:val="23"/>
              </w:rPr>
              <w:t>Средняя</w:t>
            </w:r>
          </w:p>
        </w:tc>
        <w:tc>
          <w:tcPr>
            <w:tcW w:w="2120" w:type="dxa"/>
            <w:tcBorders>
              <w:top w:val="single" w:sz="8" w:space="0" w:color="auto"/>
            </w:tcBorders>
            <w:vAlign w:val="bottom"/>
          </w:tcPr>
          <w:p w:rsidR="001F0A2E" w:rsidRDefault="001F0A2E" w:rsidP="001F0A2E">
            <w:pPr>
              <w:jc w:val="center"/>
              <w:rPr>
                <w:sz w:val="20"/>
                <w:szCs w:val="20"/>
              </w:rPr>
            </w:pPr>
            <w:r>
              <w:rPr>
                <w:sz w:val="23"/>
                <w:szCs w:val="23"/>
              </w:rPr>
              <w:t>Описание</w:t>
            </w:r>
          </w:p>
        </w:tc>
        <w:tc>
          <w:tcPr>
            <w:tcW w:w="0" w:type="dxa"/>
            <w:vAlign w:val="bottom"/>
          </w:tcPr>
          <w:p w:rsidR="001F0A2E" w:rsidRDefault="001F0A2E" w:rsidP="001F0A2E">
            <w:pPr>
              <w:rPr>
                <w:sz w:val="1"/>
                <w:szCs w:val="1"/>
              </w:rPr>
            </w:pPr>
          </w:p>
        </w:tc>
      </w:tr>
      <w:tr w:rsidR="001F0A2E" w:rsidTr="001F0A2E">
        <w:trPr>
          <w:trHeight w:val="67"/>
        </w:trPr>
        <w:tc>
          <w:tcPr>
            <w:tcW w:w="1440" w:type="dxa"/>
            <w:vMerge w:val="restart"/>
            <w:tcBorders>
              <w:right w:val="single" w:sz="8" w:space="0" w:color="auto"/>
            </w:tcBorders>
            <w:vAlign w:val="bottom"/>
          </w:tcPr>
          <w:p w:rsidR="001F0A2E" w:rsidRDefault="001F0A2E" w:rsidP="001F0A2E">
            <w:pPr>
              <w:jc w:val="center"/>
              <w:rPr>
                <w:sz w:val="20"/>
                <w:szCs w:val="20"/>
              </w:rPr>
            </w:pPr>
            <w:r>
              <w:rPr>
                <w:w w:val="98"/>
                <w:sz w:val="23"/>
                <w:szCs w:val="23"/>
              </w:rPr>
              <w:t>характерных</w:t>
            </w:r>
          </w:p>
        </w:tc>
        <w:tc>
          <w:tcPr>
            <w:tcW w:w="1420" w:type="dxa"/>
            <w:tcBorders>
              <w:bottom w:val="single" w:sz="8" w:space="0" w:color="auto"/>
            </w:tcBorders>
            <w:vAlign w:val="bottom"/>
          </w:tcPr>
          <w:p w:rsidR="001F0A2E" w:rsidRDefault="001F0A2E" w:rsidP="001F0A2E">
            <w:pPr>
              <w:rPr>
                <w:sz w:val="5"/>
                <w:szCs w:val="5"/>
              </w:rPr>
            </w:pPr>
          </w:p>
        </w:tc>
        <w:tc>
          <w:tcPr>
            <w:tcW w:w="1420" w:type="dxa"/>
            <w:tcBorders>
              <w:bottom w:val="single" w:sz="8" w:space="0" w:color="auto"/>
              <w:right w:val="single" w:sz="8" w:space="0" w:color="auto"/>
            </w:tcBorders>
            <w:vAlign w:val="bottom"/>
          </w:tcPr>
          <w:p w:rsidR="001F0A2E" w:rsidRDefault="001F0A2E" w:rsidP="001F0A2E">
            <w:pPr>
              <w:rPr>
                <w:sz w:val="5"/>
                <w:szCs w:val="5"/>
              </w:rPr>
            </w:pPr>
          </w:p>
        </w:tc>
        <w:tc>
          <w:tcPr>
            <w:tcW w:w="1560" w:type="dxa"/>
            <w:vMerge w:val="restart"/>
            <w:tcBorders>
              <w:right w:val="single" w:sz="8" w:space="0" w:color="auto"/>
            </w:tcBorders>
            <w:vAlign w:val="bottom"/>
          </w:tcPr>
          <w:p w:rsidR="001F0A2E" w:rsidRDefault="001F0A2E" w:rsidP="001F0A2E">
            <w:pPr>
              <w:jc w:val="center"/>
              <w:rPr>
                <w:sz w:val="20"/>
                <w:szCs w:val="20"/>
              </w:rPr>
            </w:pPr>
            <w:r>
              <w:rPr>
                <w:w w:val="99"/>
                <w:sz w:val="23"/>
                <w:szCs w:val="23"/>
              </w:rPr>
              <w:t>определения</w:t>
            </w:r>
          </w:p>
        </w:tc>
        <w:tc>
          <w:tcPr>
            <w:tcW w:w="1700" w:type="dxa"/>
            <w:vMerge w:val="restart"/>
            <w:tcBorders>
              <w:right w:val="single" w:sz="8" w:space="0" w:color="auto"/>
            </w:tcBorders>
            <w:vAlign w:val="bottom"/>
          </w:tcPr>
          <w:p w:rsidR="001F0A2E" w:rsidRDefault="001F0A2E" w:rsidP="001F0A2E">
            <w:pPr>
              <w:jc w:val="center"/>
              <w:rPr>
                <w:sz w:val="20"/>
                <w:szCs w:val="20"/>
              </w:rPr>
            </w:pPr>
            <w:r>
              <w:rPr>
                <w:w w:val="99"/>
                <w:sz w:val="23"/>
                <w:szCs w:val="23"/>
              </w:rPr>
              <w:t>квадратическая</w:t>
            </w:r>
          </w:p>
        </w:tc>
        <w:tc>
          <w:tcPr>
            <w:tcW w:w="2120" w:type="dxa"/>
            <w:vMerge w:val="restart"/>
            <w:vAlign w:val="bottom"/>
          </w:tcPr>
          <w:p w:rsidR="001F0A2E" w:rsidRDefault="001F0A2E" w:rsidP="001F0A2E">
            <w:pPr>
              <w:jc w:val="center"/>
              <w:rPr>
                <w:sz w:val="20"/>
                <w:szCs w:val="20"/>
              </w:rPr>
            </w:pPr>
            <w:r>
              <w:rPr>
                <w:sz w:val="23"/>
                <w:szCs w:val="23"/>
              </w:rPr>
              <w:t>обозначения точки</w:t>
            </w:r>
          </w:p>
        </w:tc>
        <w:tc>
          <w:tcPr>
            <w:tcW w:w="0" w:type="dxa"/>
            <w:vAlign w:val="bottom"/>
          </w:tcPr>
          <w:p w:rsidR="001F0A2E" w:rsidRDefault="001F0A2E" w:rsidP="001F0A2E">
            <w:pPr>
              <w:rPr>
                <w:sz w:val="1"/>
                <w:szCs w:val="1"/>
              </w:rPr>
            </w:pPr>
          </w:p>
        </w:tc>
      </w:tr>
      <w:tr w:rsidR="001F0A2E" w:rsidTr="001F0A2E">
        <w:trPr>
          <w:trHeight w:val="177"/>
        </w:trPr>
        <w:tc>
          <w:tcPr>
            <w:tcW w:w="1440" w:type="dxa"/>
            <w:vMerge/>
            <w:tcBorders>
              <w:right w:val="single" w:sz="8" w:space="0" w:color="auto"/>
            </w:tcBorders>
            <w:vAlign w:val="bottom"/>
          </w:tcPr>
          <w:p w:rsidR="001F0A2E" w:rsidRDefault="001F0A2E" w:rsidP="001F0A2E">
            <w:pPr>
              <w:rPr>
                <w:sz w:val="15"/>
                <w:szCs w:val="15"/>
              </w:rPr>
            </w:pPr>
          </w:p>
        </w:tc>
        <w:tc>
          <w:tcPr>
            <w:tcW w:w="1420" w:type="dxa"/>
            <w:vMerge w:val="restart"/>
            <w:tcBorders>
              <w:right w:val="single" w:sz="8" w:space="0" w:color="auto"/>
            </w:tcBorders>
            <w:vAlign w:val="bottom"/>
          </w:tcPr>
          <w:p w:rsidR="001F0A2E" w:rsidRDefault="001F0A2E" w:rsidP="001F0A2E">
            <w:pPr>
              <w:ind w:right="528"/>
              <w:jc w:val="right"/>
              <w:rPr>
                <w:sz w:val="20"/>
                <w:szCs w:val="20"/>
              </w:rPr>
            </w:pPr>
            <w:r>
              <w:rPr>
                <w:sz w:val="23"/>
                <w:szCs w:val="23"/>
              </w:rPr>
              <w:t>X</w:t>
            </w:r>
          </w:p>
        </w:tc>
        <w:tc>
          <w:tcPr>
            <w:tcW w:w="1420" w:type="dxa"/>
            <w:vMerge w:val="restart"/>
            <w:tcBorders>
              <w:right w:val="single" w:sz="8" w:space="0" w:color="auto"/>
            </w:tcBorders>
            <w:vAlign w:val="bottom"/>
          </w:tcPr>
          <w:p w:rsidR="001F0A2E" w:rsidRDefault="001F0A2E" w:rsidP="001F0A2E">
            <w:pPr>
              <w:ind w:right="529"/>
              <w:jc w:val="right"/>
              <w:rPr>
                <w:sz w:val="20"/>
                <w:szCs w:val="20"/>
              </w:rPr>
            </w:pPr>
            <w:r>
              <w:rPr>
                <w:sz w:val="23"/>
                <w:szCs w:val="23"/>
              </w:rPr>
              <w:t>Y</w:t>
            </w:r>
          </w:p>
        </w:tc>
        <w:tc>
          <w:tcPr>
            <w:tcW w:w="1560" w:type="dxa"/>
            <w:vMerge/>
            <w:tcBorders>
              <w:right w:val="single" w:sz="8" w:space="0" w:color="auto"/>
            </w:tcBorders>
            <w:vAlign w:val="bottom"/>
          </w:tcPr>
          <w:p w:rsidR="001F0A2E" w:rsidRDefault="001F0A2E" w:rsidP="001F0A2E">
            <w:pPr>
              <w:rPr>
                <w:sz w:val="15"/>
                <w:szCs w:val="15"/>
              </w:rPr>
            </w:pPr>
          </w:p>
        </w:tc>
        <w:tc>
          <w:tcPr>
            <w:tcW w:w="1700" w:type="dxa"/>
            <w:vMerge/>
            <w:tcBorders>
              <w:right w:val="single" w:sz="8" w:space="0" w:color="auto"/>
            </w:tcBorders>
            <w:vAlign w:val="bottom"/>
          </w:tcPr>
          <w:p w:rsidR="001F0A2E" w:rsidRDefault="001F0A2E" w:rsidP="001F0A2E">
            <w:pPr>
              <w:rPr>
                <w:sz w:val="15"/>
                <w:szCs w:val="15"/>
              </w:rPr>
            </w:pPr>
          </w:p>
        </w:tc>
        <w:tc>
          <w:tcPr>
            <w:tcW w:w="2120" w:type="dxa"/>
            <w:vMerge/>
            <w:vAlign w:val="bottom"/>
          </w:tcPr>
          <w:p w:rsidR="001F0A2E" w:rsidRDefault="001F0A2E" w:rsidP="001F0A2E">
            <w:pPr>
              <w:rPr>
                <w:sz w:val="15"/>
                <w:szCs w:val="15"/>
              </w:rPr>
            </w:pPr>
          </w:p>
        </w:tc>
        <w:tc>
          <w:tcPr>
            <w:tcW w:w="0" w:type="dxa"/>
            <w:vAlign w:val="bottom"/>
          </w:tcPr>
          <w:p w:rsidR="001F0A2E" w:rsidRDefault="001F0A2E" w:rsidP="001F0A2E">
            <w:pPr>
              <w:rPr>
                <w:sz w:val="1"/>
                <w:szCs w:val="1"/>
              </w:rPr>
            </w:pPr>
          </w:p>
        </w:tc>
      </w:tr>
      <w:tr w:rsidR="001F0A2E" w:rsidTr="001F0A2E">
        <w:trPr>
          <w:trHeight w:val="132"/>
        </w:trPr>
        <w:tc>
          <w:tcPr>
            <w:tcW w:w="1440" w:type="dxa"/>
            <w:vMerge w:val="restart"/>
            <w:tcBorders>
              <w:right w:val="single" w:sz="8" w:space="0" w:color="auto"/>
            </w:tcBorders>
            <w:vAlign w:val="bottom"/>
          </w:tcPr>
          <w:p w:rsidR="001F0A2E" w:rsidRDefault="001F0A2E" w:rsidP="001F0A2E">
            <w:pPr>
              <w:spacing w:line="257" w:lineRule="exact"/>
              <w:jc w:val="center"/>
              <w:rPr>
                <w:sz w:val="20"/>
                <w:szCs w:val="20"/>
              </w:rPr>
            </w:pPr>
            <w:r>
              <w:rPr>
                <w:w w:val="99"/>
                <w:sz w:val="23"/>
                <w:szCs w:val="23"/>
              </w:rPr>
              <w:t>точек границ</w:t>
            </w:r>
          </w:p>
        </w:tc>
        <w:tc>
          <w:tcPr>
            <w:tcW w:w="1420" w:type="dxa"/>
            <w:vMerge/>
            <w:tcBorders>
              <w:right w:val="single" w:sz="8" w:space="0" w:color="auto"/>
            </w:tcBorders>
            <w:vAlign w:val="bottom"/>
          </w:tcPr>
          <w:p w:rsidR="001F0A2E" w:rsidRDefault="001F0A2E" w:rsidP="001F0A2E">
            <w:pPr>
              <w:rPr>
                <w:sz w:val="11"/>
                <w:szCs w:val="11"/>
              </w:rPr>
            </w:pPr>
          </w:p>
        </w:tc>
        <w:tc>
          <w:tcPr>
            <w:tcW w:w="1420" w:type="dxa"/>
            <w:vMerge/>
            <w:tcBorders>
              <w:right w:val="single" w:sz="8" w:space="0" w:color="auto"/>
            </w:tcBorders>
            <w:vAlign w:val="bottom"/>
          </w:tcPr>
          <w:p w:rsidR="001F0A2E" w:rsidRDefault="001F0A2E" w:rsidP="001F0A2E">
            <w:pPr>
              <w:rPr>
                <w:sz w:val="11"/>
                <w:szCs w:val="11"/>
              </w:rPr>
            </w:pPr>
          </w:p>
        </w:tc>
        <w:tc>
          <w:tcPr>
            <w:tcW w:w="1560" w:type="dxa"/>
            <w:vMerge w:val="restart"/>
            <w:tcBorders>
              <w:right w:val="single" w:sz="8" w:space="0" w:color="auto"/>
            </w:tcBorders>
            <w:vAlign w:val="bottom"/>
          </w:tcPr>
          <w:p w:rsidR="001F0A2E" w:rsidRDefault="001F0A2E" w:rsidP="001F0A2E">
            <w:pPr>
              <w:spacing w:line="257" w:lineRule="exact"/>
              <w:jc w:val="center"/>
              <w:rPr>
                <w:sz w:val="20"/>
                <w:szCs w:val="20"/>
              </w:rPr>
            </w:pPr>
            <w:r>
              <w:rPr>
                <w:w w:val="99"/>
                <w:sz w:val="23"/>
                <w:szCs w:val="23"/>
              </w:rPr>
              <w:t>координат</w:t>
            </w:r>
          </w:p>
        </w:tc>
        <w:tc>
          <w:tcPr>
            <w:tcW w:w="1700" w:type="dxa"/>
            <w:vMerge w:val="restart"/>
            <w:tcBorders>
              <w:right w:val="single" w:sz="8" w:space="0" w:color="auto"/>
            </w:tcBorders>
            <w:vAlign w:val="bottom"/>
          </w:tcPr>
          <w:p w:rsidR="001F0A2E" w:rsidRDefault="001F0A2E" w:rsidP="001F0A2E">
            <w:pPr>
              <w:spacing w:line="257" w:lineRule="exact"/>
              <w:jc w:val="center"/>
              <w:rPr>
                <w:sz w:val="20"/>
                <w:szCs w:val="20"/>
              </w:rPr>
            </w:pPr>
            <w:r>
              <w:rPr>
                <w:sz w:val="23"/>
                <w:szCs w:val="23"/>
              </w:rPr>
              <w:t>погрешность</w:t>
            </w:r>
          </w:p>
        </w:tc>
        <w:tc>
          <w:tcPr>
            <w:tcW w:w="2120" w:type="dxa"/>
            <w:vMerge w:val="restart"/>
            <w:vAlign w:val="bottom"/>
          </w:tcPr>
          <w:p w:rsidR="001F0A2E" w:rsidRDefault="001F0A2E" w:rsidP="001F0A2E">
            <w:pPr>
              <w:spacing w:line="257" w:lineRule="exact"/>
              <w:jc w:val="center"/>
              <w:rPr>
                <w:sz w:val="20"/>
                <w:szCs w:val="20"/>
              </w:rPr>
            </w:pPr>
            <w:r>
              <w:rPr>
                <w:w w:val="99"/>
                <w:sz w:val="23"/>
                <w:szCs w:val="23"/>
              </w:rPr>
              <w:t>на местности (при</w:t>
            </w:r>
          </w:p>
        </w:tc>
        <w:tc>
          <w:tcPr>
            <w:tcW w:w="0" w:type="dxa"/>
            <w:vAlign w:val="bottom"/>
          </w:tcPr>
          <w:p w:rsidR="001F0A2E" w:rsidRDefault="001F0A2E" w:rsidP="001F0A2E">
            <w:pPr>
              <w:rPr>
                <w:sz w:val="1"/>
                <w:szCs w:val="1"/>
              </w:rPr>
            </w:pPr>
          </w:p>
        </w:tc>
      </w:tr>
      <w:tr w:rsidR="001F0A2E" w:rsidTr="001F0A2E">
        <w:trPr>
          <w:trHeight w:val="125"/>
        </w:trPr>
        <w:tc>
          <w:tcPr>
            <w:tcW w:w="1440" w:type="dxa"/>
            <w:vMerge/>
            <w:tcBorders>
              <w:right w:val="single" w:sz="8" w:space="0" w:color="auto"/>
            </w:tcBorders>
            <w:vAlign w:val="bottom"/>
          </w:tcPr>
          <w:p w:rsidR="001F0A2E" w:rsidRDefault="001F0A2E" w:rsidP="001F0A2E">
            <w:pPr>
              <w:rPr>
                <w:sz w:val="10"/>
                <w:szCs w:val="10"/>
              </w:rPr>
            </w:pPr>
          </w:p>
        </w:tc>
        <w:tc>
          <w:tcPr>
            <w:tcW w:w="1420" w:type="dxa"/>
            <w:tcBorders>
              <w:right w:val="single" w:sz="8" w:space="0" w:color="auto"/>
            </w:tcBorders>
            <w:vAlign w:val="bottom"/>
          </w:tcPr>
          <w:p w:rsidR="001F0A2E" w:rsidRDefault="001F0A2E" w:rsidP="001F0A2E">
            <w:pPr>
              <w:rPr>
                <w:sz w:val="10"/>
                <w:szCs w:val="10"/>
              </w:rPr>
            </w:pPr>
          </w:p>
        </w:tc>
        <w:tc>
          <w:tcPr>
            <w:tcW w:w="1420" w:type="dxa"/>
            <w:tcBorders>
              <w:right w:val="single" w:sz="8" w:space="0" w:color="auto"/>
            </w:tcBorders>
            <w:vAlign w:val="bottom"/>
          </w:tcPr>
          <w:p w:rsidR="001F0A2E" w:rsidRDefault="001F0A2E" w:rsidP="001F0A2E">
            <w:pPr>
              <w:rPr>
                <w:sz w:val="10"/>
                <w:szCs w:val="10"/>
              </w:rPr>
            </w:pPr>
          </w:p>
        </w:tc>
        <w:tc>
          <w:tcPr>
            <w:tcW w:w="1560" w:type="dxa"/>
            <w:vMerge/>
            <w:tcBorders>
              <w:right w:val="single" w:sz="8" w:space="0" w:color="auto"/>
            </w:tcBorders>
            <w:vAlign w:val="bottom"/>
          </w:tcPr>
          <w:p w:rsidR="001F0A2E" w:rsidRDefault="001F0A2E" w:rsidP="001F0A2E">
            <w:pPr>
              <w:rPr>
                <w:sz w:val="10"/>
                <w:szCs w:val="10"/>
              </w:rPr>
            </w:pPr>
          </w:p>
        </w:tc>
        <w:tc>
          <w:tcPr>
            <w:tcW w:w="1700" w:type="dxa"/>
            <w:vMerge/>
            <w:tcBorders>
              <w:right w:val="single" w:sz="8" w:space="0" w:color="auto"/>
            </w:tcBorders>
            <w:vAlign w:val="bottom"/>
          </w:tcPr>
          <w:p w:rsidR="001F0A2E" w:rsidRDefault="001F0A2E" w:rsidP="001F0A2E">
            <w:pPr>
              <w:rPr>
                <w:sz w:val="10"/>
                <w:szCs w:val="10"/>
              </w:rPr>
            </w:pPr>
          </w:p>
        </w:tc>
        <w:tc>
          <w:tcPr>
            <w:tcW w:w="2120" w:type="dxa"/>
            <w:vMerge/>
            <w:vAlign w:val="bottom"/>
          </w:tcPr>
          <w:p w:rsidR="001F0A2E" w:rsidRDefault="001F0A2E" w:rsidP="001F0A2E">
            <w:pPr>
              <w:rPr>
                <w:sz w:val="10"/>
                <w:szCs w:val="10"/>
              </w:rPr>
            </w:pPr>
          </w:p>
        </w:tc>
        <w:tc>
          <w:tcPr>
            <w:tcW w:w="0" w:type="dxa"/>
            <w:vAlign w:val="bottom"/>
          </w:tcPr>
          <w:p w:rsidR="001F0A2E" w:rsidRDefault="001F0A2E" w:rsidP="001F0A2E">
            <w:pPr>
              <w:rPr>
                <w:sz w:val="1"/>
                <w:szCs w:val="1"/>
              </w:rPr>
            </w:pPr>
          </w:p>
        </w:tc>
      </w:tr>
      <w:tr w:rsidR="001F0A2E" w:rsidTr="001F0A2E">
        <w:trPr>
          <w:trHeight w:val="264"/>
        </w:trPr>
        <w:tc>
          <w:tcPr>
            <w:tcW w:w="1440" w:type="dxa"/>
            <w:tcBorders>
              <w:right w:val="single" w:sz="8" w:space="0" w:color="auto"/>
            </w:tcBorders>
            <w:vAlign w:val="bottom"/>
          </w:tcPr>
          <w:p w:rsidR="001F0A2E" w:rsidRDefault="001F0A2E" w:rsidP="001F0A2E"/>
        </w:tc>
        <w:tc>
          <w:tcPr>
            <w:tcW w:w="1420" w:type="dxa"/>
            <w:tcBorders>
              <w:right w:val="single" w:sz="8" w:space="0" w:color="auto"/>
            </w:tcBorders>
            <w:vAlign w:val="bottom"/>
          </w:tcPr>
          <w:p w:rsidR="001F0A2E" w:rsidRDefault="001F0A2E" w:rsidP="001F0A2E"/>
        </w:tc>
        <w:tc>
          <w:tcPr>
            <w:tcW w:w="1420" w:type="dxa"/>
            <w:tcBorders>
              <w:right w:val="single" w:sz="8" w:space="0" w:color="auto"/>
            </w:tcBorders>
            <w:vAlign w:val="bottom"/>
          </w:tcPr>
          <w:p w:rsidR="001F0A2E" w:rsidRDefault="001F0A2E" w:rsidP="001F0A2E"/>
        </w:tc>
        <w:tc>
          <w:tcPr>
            <w:tcW w:w="1560" w:type="dxa"/>
            <w:tcBorders>
              <w:right w:val="single" w:sz="8" w:space="0" w:color="auto"/>
            </w:tcBorders>
            <w:vAlign w:val="bottom"/>
          </w:tcPr>
          <w:p w:rsidR="001F0A2E" w:rsidRDefault="001F0A2E" w:rsidP="001F0A2E">
            <w:pPr>
              <w:jc w:val="center"/>
              <w:rPr>
                <w:sz w:val="20"/>
                <w:szCs w:val="20"/>
              </w:rPr>
            </w:pPr>
            <w:r>
              <w:rPr>
                <w:sz w:val="23"/>
                <w:szCs w:val="23"/>
              </w:rPr>
              <w:t>характерной</w:t>
            </w:r>
          </w:p>
        </w:tc>
        <w:tc>
          <w:tcPr>
            <w:tcW w:w="1700" w:type="dxa"/>
            <w:tcBorders>
              <w:right w:val="single" w:sz="8" w:space="0" w:color="auto"/>
            </w:tcBorders>
            <w:vAlign w:val="bottom"/>
          </w:tcPr>
          <w:p w:rsidR="001F0A2E" w:rsidRDefault="001F0A2E" w:rsidP="001F0A2E">
            <w:pPr>
              <w:jc w:val="center"/>
              <w:rPr>
                <w:sz w:val="20"/>
                <w:szCs w:val="20"/>
              </w:rPr>
            </w:pPr>
            <w:r>
              <w:rPr>
                <w:w w:val="99"/>
                <w:sz w:val="23"/>
                <w:szCs w:val="23"/>
              </w:rPr>
              <w:t>положения</w:t>
            </w:r>
          </w:p>
        </w:tc>
        <w:tc>
          <w:tcPr>
            <w:tcW w:w="2120" w:type="dxa"/>
            <w:vAlign w:val="bottom"/>
          </w:tcPr>
          <w:p w:rsidR="001F0A2E" w:rsidRDefault="001F0A2E" w:rsidP="001F0A2E">
            <w:pPr>
              <w:spacing w:line="264" w:lineRule="exact"/>
              <w:jc w:val="center"/>
              <w:rPr>
                <w:sz w:val="20"/>
                <w:szCs w:val="20"/>
              </w:rPr>
            </w:pPr>
            <w:r>
              <w:rPr>
                <w:w w:val="97"/>
                <w:sz w:val="23"/>
                <w:szCs w:val="23"/>
              </w:rPr>
              <w:t>наличии)</w:t>
            </w:r>
            <w:r>
              <w:rPr>
                <w:w w:val="97"/>
                <w:sz w:val="30"/>
                <w:szCs w:val="30"/>
                <w:vertAlign w:val="superscript"/>
              </w:rPr>
              <w:t>7</w:t>
            </w:r>
          </w:p>
        </w:tc>
        <w:tc>
          <w:tcPr>
            <w:tcW w:w="0" w:type="dxa"/>
            <w:vAlign w:val="bottom"/>
          </w:tcPr>
          <w:p w:rsidR="001F0A2E" w:rsidRDefault="001F0A2E" w:rsidP="001F0A2E">
            <w:pPr>
              <w:rPr>
                <w:sz w:val="1"/>
                <w:szCs w:val="1"/>
              </w:rPr>
            </w:pPr>
          </w:p>
        </w:tc>
      </w:tr>
      <w:tr w:rsidR="001F0A2E" w:rsidTr="001F0A2E">
        <w:trPr>
          <w:trHeight w:val="286"/>
        </w:trPr>
        <w:tc>
          <w:tcPr>
            <w:tcW w:w="1440" w:type="dxa"/>
            <w:tcBorders>
              <w:right w:val="single" w:sz="8" w:space="0" w:color="auto"/>
            </w:tcBorders>
            <w:vAlign w:val="bottom"/>
          </w:tcPr>
          <w:p w:rsidR="001F0A2E" w:rsidRDefault="001F0A2E" w:rsidP="001F0A2E"/>
        </w:tc>
        <w:tc>
          <w:tcPr>
            <w:tcW w:w="1420" w:type="dxa"/>
            <w:tcBorders>
              <w:right w:val="single" w:sz="8" w:space="0" w:color="auto"/>
            </w:tcBorders>
            <w:vAlign w:val="bottom"/>
          </w:tcPr>
          <w:p w:rsidR="001F0A2E" w:rsidRDefault="001F0A2E" w:rsidP="001F0A2E"/>
        </w:tc>
        <w:tc>
          <w:tcPr>
            <w:tcW w:w="1420" w:type="dxa"/>
            <w:tcBorders>
              <w:right w:val="single" w:sz="8" w:space="0" w:color="auto"/>
            </w:tcBorders>
            <w:vAlign w:val="bottom"/>
          </w:tcPr>
          <w:p w:rsidR="001F0A2E" w:rsidRDefault="001F0A2E" w:rsidP="001F0A2E"/>
        </w:tc>
        <w:tc>
          <w:tcPr>
            <w:tcW w:w="1560" w:type="dxa"/>
            <w:tcBorders>
              <w:right w:val="single" w:sz="8" w:space="0" w:color="auto"/>
            </w:tcBorders>
            <w:vAlign w:val="bottom"/>
          </w:tcPr>
          <w:p w:rsidR="001F0A2E" w:rsidRDefault="001F0A2E" w:rsidP="001F0A2E">
            <w:pPr>
              <w:spacing w:line="285" w:lineRule="exact"/>
              <w:jc w:val="center"/>
              <w:rPr>
                <w:sz w:val="20"/>
                <w:szCs w:val="20"/>
              </w:rPr>
            </w:pPr>
            <w:r>
              <w:rPr>
                <w:w w:val="96"/>
                <w:sz w:val="23"/>
                <w:szCs w:val="23"/>
              </w:rPr>
              <w:t xml:space="preserve">точки </w:t>
            </w:r>
            <w:r>
              <w:rPr>
                <w:w w:val="96"/>
                <w:sz w:val="30"/>
                <w:szCs w:val="30"/>
                <w:vertAlign w:val="superscript"/>
              </w:rPr>
              <w:t>6</w:t>
            </w:r>
          </w:p>
        </w:tc>
        <w:tc>
          <w:tcPr>
            <w:tcW w:w="1700" w:type="dxa"/>
            <w:tcBorders>
              <w:right w:val="single" w:sz="8" w:space="0" w:color="auto"/>
            </w:tcBorders>
            <w:vAlign w:val="bottom"/>
          </w:tcPr>
          <w:p w:rsidR="001F0A2E" w:rsidRDefault="001F0A2E" w:rsidP="001F0A2E">
            <w:pPr>
              <w:jc w:val="center"/>
              <w:rPr>
                <w:sz w:val="20"/>
                <w:szCs w:val="20"/>
              </w:rPr>
            </w:pPr>
            <w:r>
              <w:rPr>
                <w:w w:val="99"/>
                <w:sz w:val="23"/>
                <w:szCs w:val="23"/>
              </w:rPr>
              <w:t>характерной</w:t>
            </w:r>
          </w:p>
        </w:tc>
        <w:tc>
          <w:tcPr>
            <w:tcW w:w="2120" w:type="dxa"/>
            <w:vAlign w:val="bottom"/>
          </w:tcPr>
          <w:p w:rsidR="001F0A2E" w:rsidRDefault="001F0A2E" w:rsidP="001F0A2E"/>
        </w:tc>
        <w:tc>
          <w:tcPr>
            <w:tcW w:w="0" w:type="dxa"/>
            <w:vAlign w:val="bottom"/>
          </w:tcPr>
          <w:p w:rsidR="001F0A2E" w:rsidRDefault="001F0A2E" w:rsidP="001F0A2E">
            <w:pPr>
              <w:rPr>
                <w:sz w:val="1"/>
                <w:szCs w:val="1"/>
              </w:rPr>
            </w:pPr>
          </w:p>
        </w:tc>
      </w:tr>
      <w:tr w:rsidR="001F0A2E" w:rsidTr="001F0A2E">
        <w:trPr>
          <w:trHeight w:val="252"/>
        </w:trPr>
        <w:tc>
          <w:tcPr>
            <w:tcW w:w="1440" w:type="dxa"/>
            <w:tcBorders>
              <w:right w:val="single" w:sz="8" w:space="0" w:color="auto"/>
            </w:tcBorders>
            <w:vAlign w:val="bottom"/>
          </w:tcPr>
          <w:p w:rsidR="001F0A2E" w:rsidRDefault="001F0A2E" w:rsidP="001F0A2E">
            <w:pPr>
              <w:rPr>
                <w:sz w:val="21"/>
                <w:szCs w:val="21"/>
              </w:rPr>
            </w:pPr>
          </w:p>
        </w:tc>
        <w:tc>
          <w:tcPr>
            <w:tcW w:w="1420" w:type="dxa"/>
            <w:tcBorders>
              <w:right w:val="single" w:sz="8" w:space="0" w:color="auto"/>
            </w:tcBorders>
            <w:vAlign w:val="bottom"/>
          </w:tcPr>
          <w:p w:rsidR="001F0A2E" w:rsidRDefault="001F0A2E" w:rsidP="001F0A2E">
            <w:pPr>
              <w:rPr>
                <w:sz w:val="21"/>
                <w:szCs w:val="21"/>
              </w:rPr>
            </w:pPr>
          </w:p>
        </w:tc>
        <w:tc>
          <w:tcPr>
            <w:tcW w:w="1420" w:type="dxa"/>
            <w:tcBorders>
              <w:right w:val="single" w:sz="8" w:space="0" w:color="auto"/>
            </w:tcBorders>
            <w:vAlign w:val="bottom"/>
          </w:tcPr>
          <w:p w:rsidR="001F0A2E" w:rsidRDefault="001F0A2E" w:rsidP="001F0A2E">
            <w:pPr>
              <w:rPr>
                <w:sz w:val="21"/>
                <w:szCs w:val="21"/>
              </w:rPr>
            </w:pPr>
          </w:p>
        </w:tc>
        <w:tc>
          <w:tcPr>
            <w:tcW w:w="1560" w:type="dxa"/>
            <w:tcBorders>
              <w:right w:val="single" w:sz="8" w:space="0" w:color="auto"/>
            </w:tcBorders>
            <w:vAlign w:val="bottom"/>
          </w:tcPr>
          <w:p w:rsidR="001F0A2E" w:rsidRDefault="001F0A2E" w:rsidP="001F0A2E">
            <w:pPr>
              <w:rPr>
                <w:sz w:val="21"/>
                <w:szCs w:val="21"/>
              </w:rPr>
            </w:pPr>
          </w:p>
        </w:tc>
        <w:tc>
          <w:tcPr>
            <w:tcW w:w="1700" w:type="dxa"/>
            <w:tcBorders>
              <w:right w:val="single" w:sz="8" w:space="0" w:color="auto"/>
            </w:tcBorders>
            <w:vAlign w:val="bottom"/>
          </w:tcPr>
          <w:p w:rsidR="001F0A2E" w:rsidRDefault="001F0A2E" w:rsidP="001F0A2E">
            <w:pPr>
              <w:spacing w:line="252" w:lineRule="exact"/>
              <w:ind w:left="180"/>
              <w:rPr>
                <w:sz w:val="20"/>
                <w:szCs w:val="20"/>
              </w:rPr>
            </w:pPr>
            <w:r>
              <w:rPr>
                <w:sz w:val="23"/>
                <w:szCs w:val="23"/>
              </w:rPr>
              <w:t>точки (Mt), м</w:t>
            </w:r>
          </w:p>
        </w:tc>
        <w:tc>
          <w:tcPr>
            <w:tcW w:w="2120" w:type="dxa"/>
            <w:vAlign w:val="bottom"/>
          </w:tcPr>
          <w:p w:rsidR="001F0A2E" w:rsidRDefault="001F0A2E" w:rsidP="001F0A2E">
            <w:pPr>
              <w:rPr>
                <w:sz w:val="21"/>
                <w:szCs w:val="21"/>
              </w:rPr>
            </w:pPr>
          </w:p>
        </w:tc>
        <w:tc>
          <w:tcPr>
            <w:tcW w:w="0" w:type="dxa"/>
            <w:vAlign w:val="bottom"/>
          </w:tcPr>
          <w:p w:rsidR="001F0A2E" w:rsidRDefault="001F0A2E" w:rsidP="001F0A2E">
            <w:pPr>
              <w:rPr>
                <w:sz w:val="1"/>
                <w:szCs w:val="1"/>
              </w:rPr>
            </w:pPr>
          </w:p>
        </w:tc>
      </w:tr>
      <w:tr w:rsidR="001F0A2E" w:rsidTr="001F0A2E">
        <w:trPr>
          <w:trHeight w:val="67"/>
        </w:trPr>
        <w:tc>
          <w:tcPr>
            <w:tcW w:w="1440" w:type="dxa"/>
            <w:tcBorders>
              <w:bottom w:val="single" w:sz="8" w:space="0" w:color="auto"/>
              <w:right w:val="single" w:sz="8" w:space="0" w:color="auto"/>
            </w:tcBorders>
            <w:vAlign w:val="bottom"/>
          </w:tcPr>
          <w:p w:rsidR="001F0A2E" w:rsidRDefault="001F0A2E" w:rsidP="001F0A2E">
            <w:pPr>
              <w:rPr>
                <w:sz w:val="5"/>
                <w:szCs w:val="5"/>
              </w:rPr>
            </w:pPr>
          </w:p>
        </w:tc>
        <w:tc>
          <w:tcPr>
            <w:tcW w:w="1420" w:type="dxa"/>
            <w:tcBorders>
              <w:bottom w:val="single" w:sz="8" w:space="0" w:color="auto"/>
              <w:right w:val="single" w:sz="8" w:space="0" w:color="auto"/>
            </w:tcBorders>
            <w:vAlign w:val="bottom"/>
          </w:tcPr>
          <w:p w:rsidR="001F0A2E" w:rsidRDefault="001F0A2E" w:rsidP="001F0A2E">
            <w:pPr>
              <w:rPr>
                <w:sz w:val="5"/>
                <w:szCs w:val="5"/>
              </w:rPr>
            </w:pPr>
          </w:p>
        </w:tc>
        <w:tc>
          <w:tcPr>
            <w:tcW w:w="1420" w:type="dxa"/>
            <w:tcBorders>
              <w:bottom w:val="single" w:sz="8" w:space="0" w:color="auto"/>
              <w:right w:val="single" w:sz="8" w:space="0" w:color="auto"/>
            </w:tcBorders>
            <w:vAlign w:val="bottom"/>
          </w:tcPr>
          <w:p w:rsidR="001F0A2E" w:rsidRDefault="001F0A2E" w:rsidP="001F0A2E">
            <w:pPr>
              <w:rPr>
                <w:sz w:val="5"/>
                <w:szCs w:val="5"/>
              </w:rPr>
            </w:pPr>
          </w:p>
        </w:tc>
        <w:tc>
          <w:tcPr>
            <w:tcW w:w="1560" w:type="dxa"/>
            <w:tcBorders>
              <w:bottom w:val="single" w:sz="8" w:space="0" w:color="auto"/>
              <w:right w:val="single" w:sz="8" w:space="0" w:color="auto"/>
            </w:tcBorders>
            <w:vAlign w:val="bottom"/>
          </w:tcPr>
          <w:p w:rsidR="001F0A2E" w:rsidRDefault="001F0A2E" w:rsidP="001F0A2E">
            <w:pPr>
              <w:rPr>
                <w:sz w:val="5"/>
                <w:szCs w:val="5"/>
              </w:rPr>
            </w:pPr>
          </w:p>
        </w:tc>
        <w:tc>
          <w:tcPr>
            <w:tcW w:w="1700" w:type="dxa"/>
            <w:tcBorders>
              <w:bottom w:val="single" w:sz="8" w:space="0" w:color="auto"/>
              <w:right w:val="single" w:sz="8" w:space="0" w:color="auto"/>
            </w:tcBorders>
            <w:vAlign w:val="bottom"/>
          </w:tcPr>
          <w:p w:rsidR="001F0A2E" w:rsidRDefault="001F0A2E" w:rsidP="001F0A2E">
            <w:pPr>
              <w:rPr>
                <w:sz w:val="5"/>
                <w:szCs w:val="5"/>
              </w:rPr>
            </w:pPr>
          </w:p>
        </w:tc>
        <w:tc>
          <w:tcPr>
            <w:tcW w:w="2120" w:type="dxa"/>
            <w:tcBorders>
              <w:bottom w:val="single" w:sz="8" w:space="0" w:color="auto"/>
            </w:tcBorders>
            <w:vAlign w:val="bottom"/>
          </w:tcPr>
          <w:p w:rsidR="001F0A2E" w:rsidRDefault="001F0A2E" w:rsidP="001F0A2E">
            <w:pPr>
              <w:rPr>
                <w:sz w:val="5"/>
                <w:szCs w:val="5"/>
              </w:rPr>
            </w:pPr>
          </w:p>
        </w:tc>
        <w:tc>
          <w:tcPr>
            <w:tcW w:w="0" w:type="dxa"/>
            <w:vAlign w:val="bottom"/>
          </w:tcPr>
          <w:p w:rsidR="001F0A2E" w:rsidRDefault="001F0A2E" w:rsidP="001F0A2E">
            <w:pPr>
              <w:rPr>
                <w:sz w:val="1"/>
                <w:szCs w:val="1"/>
              </w:rPr>
            </w:pPr>
          </w:p>
        </w:tc>
      </w:tr>
      <w:tr w:rsidR="001F0A2E" w:rsidTr="001F0A2E">
        <w:trPr>
          <w:trHeight w:val="251"/>
        </w:trPr>
        <w:tc>
          <w:tcPr>
            <w:tcW w:w="1440" w:type="dxa"/>
            <w:tcBorders>
              <w:bottom w:val="single" w:sz="8" w:space="0" w:color="auto"/>
              <w:right w:val="single" w:sz="8" w:space="0" w:color="auto"/>
            </w:tcBorders>
            <w:vAlign w:val="bottom"/>
          </w:tcPr>
          <w:p w:rsidR="001F0A2E" w:rsidRDefault="001F0A2E" w:rsidP="001F0A2E">
            <w:pPr>
              <w:spacing w:line="251" w:lineRule="exact"/>
              <w:jc w:val="center"/>
              <w:rPr>
                <w:sz w:val="20"/>
                <w:szCs w:val="20"/>
              </w:rPr>
            </w:pPr>
            <w:r>
              <w:rPr>
                <w:sz w:val="23"/>
                <w:szCs w:val="23"/>
              </w:rPr>
              <w:t>1</w:t>
            </w:r>
          </w:p>
        </w:tc>
        <w:tc>
          <w:tcPr>
            <w:tcW w:w="1420" w:type="dxa"/>
            <w:tcBorders>
              <w:bottom w:val="single" w:sz="8" w:space="0" w:color="auto"/>
              <w:right w:val="single" w:sz="8" w:space="0" w:color="auto"/>
            </w:tcBorders>
            <w:vAlign w:val="bottom"/>
          </w:tcPr>
          <w:p w:rsidR="001F0A2E" w:rsidRDefault="001F0A2E" w:rsidP="001F0A2E">
            <w:pPr>
              <w:spacing w:line="251" w:lineRule="exact"/>
              <w:ind w:right="548"/>
              <w:jc w:val="right"/>
              <w:rPr>
                <w:sz w:val="20"/>
                <w:szCs w:val="20"/>
              </w:rPr>
            </w:pPr>
            <w:r>
              <w:rPr>
                <w:sz w:val="23"/>
                <w:szCs w:val="23"/>
              </w:rPr>
              <w:t>2</w:t>
            </w:r>
          </w:p>
        </w:tc>
        <w:tc>
          <w:tcPr>
            <w:tcW w:w="1420" w:type="dxa"/>
            <w:tcBorders>
              <w:bottom w:val="single" w:sz="8" w:space="0" w:color="auto"/>
              <w:right w:val="single" w:sz="8" w:space="0" w:color="auto"/>
            </w:tcBorders>
            <w:vAlign w:val="bottom"/>
          </w:tcPr>
          <w:p w:rsidR="001F0A2E" w:rsidRDefault="001F0A2E" w:rsidP="001F0A2E">
            <w:pPr>
              <w:spacing w:line="251" w:lineRule="exact"/>
              <w:ind w:right="549"/>
              <w:jc w:val="right"/>
              <w:rPr>
                <w:sz w:val="20"/>
                <w:szCs w:val="20"/>
              </w:rPr>
            </w:pPr>
            <w:r>
              <w:rPr>
                <w:sz w:val="23"/>
                <w:szCs w:val="23"/>
              </w:rPr>
              <w:t>3</w:t>
            </w:r>
          </w:p>
        </w:tc>
        <w:tc>
          <w:tcPr>
            <w:tcW w:w="1560" w:type="dxa"/>
            <w:tcBorders>
              <w:bottom w:val="single" w:sz="8" w:space="0" w:color="auto"/>
              <w:right w:val="single" w:sz="8" w:space="0" w:color="auto"/>
            </w:tcBorders>
            <w:vAlign w:val="bottom"/>
          </w:tcPr>
          <w:p w:rsidR="001F0A2E" w:rsidRDefault="001F0A2E" w:rsidP="001F0A2E">
            <w:pPr>
              <w:spacing w:line="251" w:lineRule="exact"/>
              <w:jc w:val="center"/>
              <w:rPr>
                <w:sz w:val="20"/>
                <w:szCs w:val="20"/>
              </w:rPr>
            </w:pPr>
            <w:r>
              <w:rPr>
                <w:sz w:val="23"/>
                <w:szCs w:val="23"/>
              </w:rPr>
              <w:t>4</w:t>
            </w:r>
          </w:p>
        </w:tc>
        <w:tc>
          <w:tcPr>
            <w:tcW w:w="1700" w:type="dxa"/>
            <w:tcBorders>
              <w:bottom w:val="single" w:sz="8" w:space="0" w:color="auto"/>
              <w:right w:val="single" w:sz="8" w:space="0" w:color="auto"/>
            </w:tcBorders>
            <w:vAlign w:val="bottom"/>
          </w:tcPr>
          <w:p w:rsidR="001F0A2E" w:rsidRDefault="001F0A2E" w:rsidP="001F0A2E">
            <w:pPr>
              <w:spacing w:line="251" w:lineRule="exact"/>
              <w:jc w:val="center"/>
              <w:rPr>
                <w:sz w:val="20"/>
                <w:szCs w:val="20"/>
              </w:rPr>
            </w:pPr>
            <w:r>
              <w:rPr>
                <w:sz w:val="23"/>
                <w:szCs w:val="23"/>
              </w:rPr>
              <w:t>5</w:t>
            </w:r>
          </w:p>
        </w:tc>
        <w:tc>
          <w:tcPr>
            <w:tcW w:w="2120" w:type="dxa"/>
            <w:tcBorders>
              <w:bottom w:val="single" w:sz="8" w:space="0" w:color="auto"/>
            </w:tcBorders>
            <w:vAlign w:val="bottom"/>
          </w:tcPr>
          <w:p w:rsidR="001F0A2E" w:rsidRDefault="001F0A2E" w:rsidP="001F0A2E">
            <w:pPr>
              <w:spacing w:line="251" w:lineRule="exact"/>
              <w:jc w:val="center"/>
              <w:rPr>
                <w:sz w:val="20"/>
                <w:szCs w:val="20"/>
              </w:rPr>
            </w:pPr>
            <w:r>
              <w:rPr>
                <w:w w:val="86"/>
                <w:sz w:val="23"/>
                <w:szCs w:val="23"/>
              </w:rPr>
              <w:t>6</w:t>
            </w:r>
          </w:p>
        </w:tc>
        <w:tc>
          <w:tcPr>
            <w:tcW w:w="0" w:type="dxa"/>
            <w:vAlign w:val="bottom"/>
          </w:tcPr>
          <w:p w:rsidR="001F0A2E" w:rsidRDefault="001F0A2E" w:rsidP="001F0A2E">
            <w:pPr>
              <w:rPr>
                <w:sz w:val="1"/>
                <w:szCs w:val="1"/>
              </w:rPr>
            </w:pPr>
          </w:p>
        </w:tc>
      </w:tr>
      <w:tr w:rsidR="001F0A2E" w:rsidTr="001F0A2E">
        <w:trPr>
          <w:trHeight w:val="172"/>
        </w:trPr>
        <w:tc>
          <w:tcPr>
            <w:tcW w:w="1440" w:type="dxa"/>
            <w:vMerge w:val="restart"/>
            <w:tcBorders>
              <w:right w:val="single" w:sz="8" w:space="0" w:color="auto"/>
            </w:tcBorders>
            <w:vAlign w:val="bottom"/>
          </w:tcPr>
          <w:p w:rsidR="001F0A2E" w:rsidRDefault="001F0A2E" w:rsidP="001F0A2E">
            <w:pPr>
              <w:jc w:val="right"/>
              <w:rPr>
                <w:sz w:val="20"/>
                <w:szCs w:val="20"/>
              </w:rPr>
            </w:pPr>
            <w:r>
              <w:rPr>
                <w:sz w:val="22"/>
                <w:szCs w:val="22"/>
              </w:rPr>
              <w:t>1</w:t>
            </w:r>
          </w:p>
        </w:tc>
        <w:tc>
          <w:tcPr>
            <w:tcW w:w="1420" w:type="dxa"/>
            <w:vMerge w:val="restart"/>
            <w:tcBorders>
              <w:right w:val="single" w:sz="8" w:space="0" w:color="auto"/>
            </w:tcBorders>
            <w:vAlign w:val="bottom"/>
          </w:tcPr>
          <w:p w:rsidR="001F0A2E" w:rsidRDefault="001F0A2E" w:rsidP="001F0A2E">
            <w:pPr>
              <w:jc w:val="right"/>
              <w:rPr>
                <w:sz w:val="20"/>
                <w:szCs w:val="20"/>
              </w:rPr>
            </w:pPr>
            <w:r>
              <w:rPr>
                <w:sz w:val="22"/>
                <w:szCs w:val="22"/>
              </w:rPr>
              <w:t>348840,63</w:t>
            </w:r>
          </w:p>
        </w:tc>
        <w:tc>
          <w:tcPr>
            <w:tcW w:w="1420" w:type="dxa"/>
            <w:vMerge w:val="restart"/>
            <w:tcBorders>
              <w:right w:val="single" w:sz="8" w:space="0" w:color="auto"/>
            </w:tcBorders>
            <w:vAlign w:val="bottom"/>
          </w:tcPr>
          <w:p w:rsidR="001F0A2E" w:rsidRDefault="001F0A2E" w:rsidP="001F0A2E">
            <w:pPr>
              <w:jc w:val="right"/>
              <w:rPr>
                <w:sz w:val="20"/>
                <w:szCs w:val="20"/>
              </w:rPr>
            </w:pPr>
            <w:r>
              <w:rPr>
                <w:sz w:val="22"/>
                <w:szCs w:val="22"/>
              </w:rPr>
              <w:t>2214744,20</w:t>
            </w:r>
          </w:p>
        </w:tc>
        <w:tc>
          <w:tcPr>
            <w:tcW w:w="1560" w:type="dxa"/>
            <w:tcBorders>
              <w:right w:val="single" w:sz="8" w:space="0" w:color="auto"/>
            </w:tcBorders>
            <w:vAlign w:val="bottom"/>
          </w:tcPr>
          <w:p w:rsidR="001F0A2E" w:rsidRDefault="001F0A2E" w:rsidP="001F0A2E">
            <w:pPr>
              <w:spacing w:line="172"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1F0A2E" w:rsidRDefault="001F0A2E" w:rsidP="001F0A2E">
            <w:pPr>
              <w:jc w:val="center"/>
              <w:rPr>
                <w:sz w:val="20"/>
                <w:szCs w:val="20"/>
              </w:rPr>
            </w:pPr>
            <w:r>
              <w:rPr>
                <w:sz w:val="22"/>
                <w:szCs w:val="22"/>
              </w:rPr>
              <w:t>0,1</w:t>
            </w:r>
          </w:p>
        </w:tc>
        <w:tc>
          <w:tcPr>
            <w:tcW w:w="2120" w:type="dxa"/>
            <w:vMerge w:val="restart"/>
            <w:vAlign w:val="bottom"/>
          </w:tcPr>
          <w:p w:rsidR="001F0A2E" w:rsidRDefault="001F0A2E" w:rsidP="001F0A2E">
            <w:pPr>
              <w:jc w:val="center"/>
              <w:rPr>
                <w:sz w:val="20"/>
                <w:szCs w:val="20"/>
              </w:rPr>
            </w:pPr>
            <w:r>
              <w:rPr>
                <w:w w:val="81"/>
                <w:sz w:val="22"/>
                <w:szCs w:val="22"/>
              </w:rPr>
              <w:t>-</w:t>
            </w:r>
          </w:p>
        </w:tc>
        <w:tc>
          <w:tcPr>
            <w:tcW w:w="0" w:type="dxa"/>
            <w:vAlign w:val="bottom"/>
          </w:tcPr>
          <w:p w:rsidR="001F0A2E" w:rsidRDefault="001F0A2E" w:rsidP="001F0A2E">
            <w:pPr>
              <w:rPr>
                <w:sz w:val="1"/>
                <w:szCs w:val="1"/>
              </w:rPr>
            </w:pPr>
          </w:p>
        </w:tc>
      </w:tr>
      <w:tr w:rsidR="001F0A2E" w:rsidTr="001F0A2E">
        <w:trPr>
          <w:trHeight w:val="187"/>
        </w:trPr>
        <w:tc>
          <w:tcPr>
            <w:tcW w:w="1440" w:type="dxa"/>
            <w:vMerge/>
            <w:tcBorders>
              <w:bottom w:val="single" w:sz="8" w:space="0" w:color="auto"/>
              <w:right w:val="single" w:sz="8" w:space="0" w:color="auto"/>
            </w:tcBorders>
            <w:vAlign w:val="bottom"/>
          </w:tcPr>
          <w:p w:rsidR="001F0A2E" w:rsidRDefault="001F0A2E" w:rsidP="001F0A2E">
            <w:pPr>
              <w:rPr>
                <w:sz w:val="16"/>
                <w:szCs w:val="16"/>
              </w:rPr>
            </w:pPr>
          </w:p>
        </w:tc>
        <w:tc>
          <w:tcPr>
            <w:tcW w:w="1420" w:type="dxa"/>
            <w:vMerge/>
            <w:tcBorders>
              <w:bottom w:val="single" w:sz="8" w:space="0" w:color="auto"/>
              <w:right w:val="single" w:sz="8" w:space="0" w:color="auto"/>
            </w:tcBorders>
            <w:vAlign w:val="bottom"/>
          </w:tcPr>
          <w:p w:rsidR="001F0A2E" w:rsidRDefault="001F0A2E" w:rsidP="001F0A2E">
            <w:pPr>
              <w:rPr>
                <w:sz w:val="16"/>
                <w:szCs w:val="16"/>
              </w:rPr>
            </w:pPr>
          </w:p>
        </w:tc>
        <w:tc>
          <w:tcPr>
            <w:tcW w:w="1420" w:type="dxa"/>
            <w:vMerge/>
            <w:tcBorders>
              <w:bottom w:val="single" w:sz="8" w:space="0" w:color="auto"/>
              <w:right w:val="single" w:sz="8" w:space="0" w:color="auto"/>
            </w:tcBorders>
            <w:vAlign w:val="bottom"/>
          </w:tcPr>
          <w:p w:rsidR="001F0A2E" w:rsidRDefault="001F0A2E" w:rsidP="001F0A2E">
            <w:pPr>
              <w:rPr>
                <w:sz w:val="16"/>
                <w:szCs w:val="16"/>
              </w:rPr>
            </w:pPr>
          </w:p>
        </w:tc>
        <w:tc>
          <w:tcPr>
            <w:tcW w:w="1560" w:type="dxa"/>
            <w:tcBorders>
              <w:bottom w:val="single" w:sz="8" w:space="0" w:color="auto"/>
              <w:right w:val="single" w:sz="8" w:space="0" w:color="auto"/>
            </w:tcBorders>
            <w:vAlign w:val="bottom"/>
          </w:tcPr>
          <w:p w:rsidR="001F0A2E" w:rsidRDefault="001F0A2E" w:rsidP="001F0A2E">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1F0A2E" w:rsidRDefault="001F0A2E" w:rsidP="001F0A2E">
            <w:pPr>
              <w:rPr>
                <w:sz w:val="16"/>
                <w:szCs w:val="16"/>
              </w:rPr>
            </w:pPr>
          </w:p>
        </w:tc>
        <w:tc>
          <w:tcPr>
            <w:tcW w:w="2120" w:type="dxa"/>
            <w:vMerge/>
            <w:tcBorders>
              <w:bottom w:val="single" w:sz="8" w:space="0" w:color="auto"/>
            </w:tcBorders>
            <w:vAlign w:val="bottom"/>
          </w:tcPr>
          <w:p w:rsidR="001F0A2E" w:rsidRDefault="001F0A2E" w:rsidP="001F0A2E">
            <w:pPr>
              <w:rPr>
                <w:sz w:val="16"/>
                <w:szCs w:val="16"/>
              </w:rPr>
            </w:pPr>
          </w:p>
        </w:tc>
        <w:tc>
          <w:tcPr>
            <w:tcW w:w="0" w:type="dxa"/>
            <w:vAlign w:val="bottom"/>
          </w:tcPr>
          <w:p w:rsidR="001F0A2E" w:rsidRDefault="001F0A2E" w:rsidP="001F0A2E">
            <w:pPr>
              <w:rPr>
                <w:sz w:val="1"/>
                <w:szCs w:val="1"/>
              </w:rPr>
            </w:pPr>
          </w:p>
        </w:tc>
      </w:tr>
      <w:tr w:rsidR="001F0A2E" w:rsidTr="001F0A2E">
        <w:trPr>
          <w:trHeight w:val="170"/>
        </w:trPr>
        <w:tc>
          <w:tcPr>
            <w:tcW w:w="1440" w:type="dxa"/>
            <w:vMerge w:val="restart"/>
            <w:tcBorders>
              <w:right w:val="single" w:sz="8" w:space="0" w:color="auto"/>
            </w:tcBorders>
            <w:vAlign w:val="bottom"/>
          </w:tcPr>
          <w:p w:rsidR="001F0A2E" w:rsidRDefault="001F0A2E" w:rsidP="001F0A2E">
            <w:pPr>
              <w:jc w:val="right"/>
              <w:rPr>
                <w:sz w:val="20"/>
                <w:szCs w:val="20"/>
              </w:rPr>
            </w:pPr>
            <w:r>
              <w:rPr>
                <w:sz w:val="22"/>
                <w:szCs w:val="22"/>
              </w:rPr>
              <w:t>2</w:t>
            </w:r>
          </w:p>
        </w:tc>
        <w:tc>
          <w:tcPr>
            <w:tcW w:w="1420" w:type="dxa"/>
            <w:vMerge w:val="restart"/>
            <w:tcBorders>
              <w:right w:val="single" w:sz="8" w:space="0" w:color="auto"/>
            </w:tcBorders>
            <w:vAlign w:val="bottom"/>
          </w:tcPr>
          <w:p w:rsidR="001F0A2E" w:rsidRDefault="001F0A2E" w:rsidP="001F0A2E">
            <w:pPr>
              <w:jc w:val="right"/>
              <w:rPr>
                <w:sz w:val="20"/>
                <w:szCs w:val="20"/>
              </w:rPr>
            </w:pPr>
            <w:r>
              <w:rPr>
                <w:sz w:val="22"/>
                <w:szCs w:val="22"/>
              </w:rPr>
              <w:t>348823,21</w:t>
            </w:r>
          </w:p>
        </w:tc>
        <w:tc>
          <w:tcPr>
            <w:tcW w:w="1420" w:type="dxa"/>
            <w:vMerge w:val="restart"/>
            <w:tcBorders>
              <w:right w:val="single" w:sz="8" w:space="0" w:color="auto"/>
            </w:tcBorders>
            <w:vAlign w:val="bottom"/>
          </w:tcPr>
          <w:p w:rsidR="001F0A2E" w:rsidRDefault="001F0A2E" w:rsidP="001F0A2E">
            <w:pPr>
              <w:jc w:val="right"/>
              <w:rPr>
                <w:sz w:val="20"/>
                <w:szCs w:val="20"/>
              </w:rPr>
            </w:pPr>
            <w:r>
              <w:rPr>
                <w:sz w:val="22"/>
                <w:szCs w:val="22"/>
              </w:rPr>
              <w:t>2214805,84</w:t>
            </w:r>
          </w:p>
        </w:tc>
        <w:tc>
          <w:tcPr>
            <w:tcW w:w="1560" w:type="dxa"/>
            <w:tcBorders>
              <w:right w:val="single" w:sz="8" w:space="0" w:color="auto"/>
            </w:tcBorders>
            <w:vAlign w:val="bottom"/>
          </w:tcPr>
          <w:p w:rsidR="001F0A2E" w:rsidRDefault="001F0A2E" w:rsidP="001F0A2E">
            <w:pPr>
              <w:spacing w:line="170"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1F0A2E" w:rsidRDefault="001F0A2E" w:rsidP="001F0A2E">
            <w:pPr>
              <w:jc w:val="center"/>
              <w:rPr>
                <w:sz w:val="20"/>
                <w:szCs w:val="20"/>
              </w:rPr>
            </w:pPr>
            <w:r>
              <w:rPr>
                <w:sz w:val="22"/>
                <w:szCs w:val="22"/>
              </w:rPr>
              <w:t>0,1</w:t>
            </w:r>
          </w:p>
        </w:tc>
        <w:tc>
          <w:tcPr>
            <w:tcW w:w="2120" w:type="dxa"/>
            <w:vMerge w:val="restart"/>
            <w:vAlign w:val="bottom"/>
          </w:tcPr>
          <w:p w:rsidR="001F0A2E" w:rsidRDefault="001F0A2E" w:rsidP="001F0A2E">
            <w:pPr>
              <w:jc w:val="center"/>
              <w:rPr>
                <w:sz w:val="20"/>
                <w:szCs w:val="20"/>
              </w:rPr>
            </w:pPr>
            <w:r>
              <w:rPr>
                <w:w w:val="81"/>
                <w:sz w:val="22"/>
                <w:szCs w:val="22"/>
              </w:rPr>
              <w:t>-</w:t>
            </w:r>
          </w:p>
        </w:tc>
        <w:tc>
          <w:tcPr>
            <w:tcW w:w="0" w:type="dxa"/>
            <w:vAlign w:val="bottom"/>
          </w:tcPr>
          <w:p w:rsidR="001F0A2E" w:rsidRDefault="001F0A2E" w:rsidP="001F0A2E">
            <w:pPr>
              <w:rPr>
                <w:sz w:val="1"/>
                <w:szCs w:val="1"/>
              </w:rPr>
            </w:pPr>
          </w:p>
        </w:tc>
      </w:tr>
      <w:tr w:rsidR="001F0A2E" w:rsidTr="001F0A2E">
        <w:trPr>
          <w:trHeight w:val="188"/>
        </w:trPr>
        <w:tc>
          <w:tcPr>
            <w:tcW w:w="1440" w:type="dxa"/>
            <w:vMerge/>
            <w:tcBorders>
              <w:bottom w:val="single" w:sz="8" w:space="0" w:color="auto"/>
              <w:right w:val="single" w:sz="8" w:space="0" w:color="auto"/>
            </w:tcBorders>
            <w:vAlign w:val="bottom"/>
          </w:tcPr>
          <w:p w:rsidR="001F0A2E" w:rsidRDefault="001F0A2E" w:rsidP="001F0A2E">
            <w:pPr>
              <w:rPr>
                <w:sz w:val="16"/>
                <w:szCs w:val="16"/>
              </w:rPr>
            </w:pPr>
          </w:p>
        </w:tc>
        <w:tc>
          <w:tcPr>
            <w:tcW w:w="1420" w:type="dxa"/>
            <w:vMerge/>
            <w:tcBorders>
              <w:bottom w:val="single" w:sz="8" w:space="0" w:color="auto"/>
              <w:right w:val="single" w:sz="8" w:space="0" w:color="auto"/>
            </w:tcBorders>
            <w:vAlign w:val="bottom"/>
          </w:tcPr>
          <w:p w:rsidR="001F0A2E" w:rsidRDefault="001F0A2E" w:rsidP="001F0A2E">
            <w:pPr>
              <w:rPr>
                <w:sz w:val="16"/>
                <w:szCs w:val="16"/>
              </w:rPr>
            </w:pPr>
          </w:p>
        </w:tc>
        <w:tc>
          <w:tcPr>
            <w:tcW w:w="1420" w:type="dxa"/>
            <w:vMerge/>
            <w:tcBorders>
              <w:bottom w:val="single" w:sz="8" w:space="0" w:color="auto"/>
              <w:right w:val="single" w:sz="8" w:space="0" w:color="auto"/>
            </w:tcBorders>
            <w:vAlign w:val="bottom"/>
          </w:tcPr>
          <w:p w:rsidR="001F0A2E" w:rsidRDefault="001F0A2E" w:rsidP="001F0A2E">
            <w:pPr>
              <w:rPr>
                <w:sz w:val="16"/>
                <w:szCs w:val="16"/>
              </w:rPr>
            </w:pPr>
          </w:p>
        </w:tc>
        <w:tc>
          <w:tcPr>
            <w:tcW w:w="1560" w:type="dxa"/>
            <w:tcBorders>
              <w:bottom w:val="single" w:sz="8" w:space="0" w:color="auto"/>
              <w:right w:val="single" w:sz="8" w:space="0" w:color="auto"/>
            </w:tcBorders>
            <w:vAlign w:val="bottom"/>
          </w:tcPr>
          <w:p w:rsidR="001F0A2E" w:rsidRDefault="001F0A2E" w:rsidP="001F0A2E">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1F0A2E" w:rsidRDefault="001F0A2E" w:rsidP="001F0A2E">
            <w:pPr>
              <w:rPr>
                <w:sz w:val="16"/>
                <w:szCs w:val="16"/>
              </w:rPr>
            </w:pPr>
          </w:p>
        </w:tc>
        <w:tc>
          <w:tcPr>
            <w:tcW w:w="2120" w:type="dxa"/>
            <w:vMerge/>
            <w:tcBorders>
              <w:bottom w:val="single" w:sz="8" w:space="0" w:color="auto"/>
            </w:tcBorders>
            <w:vAlign w:val="bottom"/>
          </w:tcPr>
          <w:p w:rsidR="001F0A2E" w:rsidRDefault="001F0A2E" w:rsidP="001F0A2E">
            <w:pPr>
              <w:rPr>
                <w:sz w:val="16"/>
                <w:szCs w:val="16"/>
              </w:rPr>
            </w:pPr>
          </w:p>
        </w:tc>
        <w:tc>
          <w:tcPr>
            <w:tcW w:w="0" w:type="dxa"/>
            <w:vAlign w:val="bottom"/>
          </w:tcPr>
          <w:p w:rsidR="001F0A2E" w:rsidRDefault="001F0A2E" w:rsidP="001F0A2E">
            <w:pPr>
              <w:rPr>
                <w:sz w:val="1"/>
                <w:szCs w:val="1"/>
              </w:rPr>
            </w:pPr>
          </w:p>
        </w:tc>
      </w:tr>
      <w:tr w:rsidR="001F0A2E" w:rsidTr="001F0A2E">
        <w:trPr>
          <w:trHeight w:val="171"/>
        </w:trPr>
        <w:tc>
          <w:tcPr>
            <w:tcW w:w="1440" w:type="dxa"/>
            <w:vMerge w:val="restart"/>
            <w:tcBorders>
              <w:right w:val="single" w:sz="8" w:space="0" w:color="auto"/>
            </w:tcBorders>
            <w:vAlign w:val="bottom"/>
          </w:tcPr>
          <w:p w:rsidR="001F0A2E" w:rsidRDefault="001F0A2E" w:rsidP="001F0A2E">
            <w:pPr>
              <w:jc w:val="right"/>
              <w:rPr>
                <w:sz w:val="20"/>
                <w:szCs w:val="20"/>
              </w:rPr>
            </w:pPr>
            <w:r>
              <w:rPr>
                <w:sz w:val="22"/>
                <w:szCs w:val="22"/>
              </w:rPr>
              <w:t>3</w:t>
            </w:r>
          </w:p>
        </w:tc>
        <w:tc>
          <w:tcPr>
            <w:tcW w:w="1420" w:type="dxa"/>
            <w:vMerge w:val="restart"/>
            <w:tcBorders>
              <w:right w:val="single" w:sz="8" w:space="0" w:color="auto"/>
            </w:tcBorders>
            <w:vAlign w:val="bottom"/>
          </w:tcPr>
          <w:p w:rsidR="001F0A2E" w:rsidRDefault="001F0A2E" w:rsidP="001F0A2E">
            <w:pPr>
              <w:jc w:val="right"/>
              <w:rPr>
                <w:sz w:val="20"/>
                <w:szCs w:val="20"/>
              </w:rPr>
            </w:pPr>
            <w:r>
              <w:rPr>
                <w:sz w:val="22"/>
                <w:szCs w:val="22"/>
              </w:rPr>
              <w:t>348757,69</w:t>
            </w:r>
          </w:p>
        </w:tc>
        <w:tc>
          <w:tcPr>
            <w:tcW w:w="1420" w:type="dxa"/>
            <w:vMerge w:val="restart"/>
            <w:tcBorders>
              <w:right w:val="single" w:sz="8" w:space="0" w:color="auto"/>
            </w:tcBorders>
            <w:vAlign w:val="bottom"/>
          </w:tcPr>
          <w:p w:rsidR="001F0A2E" w:rsidRDefault="001F0A2E" w:rsidP="001F0A2E">
            <w:pPr>
              <w:jc w:val="right"/>
              <w:rPr>
                <w:sz w:val="20"/>
                <w:szCs w:val="20"/>
              </w:rPr>
            </w:pPr>
            <w:r>
              <w:rPr>
                <w:sz w:val="22"/>
                <w:szCs w:val="22"/>
              </w:rPr>
              <w:t>2214876,64</w:t>
            </w:r>
          </w:p>
        </w:tc>
        <w:tc>
          <w:tcPr>
            <w:tcW w:w="1560" w:type="dxa"/>
            <w:tcBorders>
              <w:right w:val="single" w:sz="8" w:space="0" w:color="auto"/>
            </w:tcBorders>
            <w:vAlign w:val="bottom"/>
          </w:tcPr>
          <w:p w:rsidR="001F0A2E" w:rsidRDefault="001F0A2E" w:rsidP="001F0A2E">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1F0A2E" w:rsidRDefault="001F0A2E" w:rsidP="001F0A2E">
            <w:pPr>
              <w:jc w:val="center"/>
              <w:rPr>
                <w:sz w:val="20"/>
                <w:szCs w:val="20"/>
              </w:rPr>
            </w:pPr>
            <w:r>
              <w:rPr>
                <w:sz w:val="22"/>
                <w:szCs w:val="22"/>
              </w:rPr>
              <w:t>0,1</w:t>
            </w:r>
          </w:p>
        </w:tc>
        <w:tc>
          <w:tcPr>
            <w:tcW w:w="2120" w:type="dxa"/>
            <w:vMerge w:val="restart"/>
            <w:vAlign w:val="bottom"/>
          </w:tcPr>
          <w:p w:rsidR="001F0A2E" w:rsidRDefault="001F0A2E" w:rsidP="001F0A2E">
            <w:pPr>
              <w:jc w:val="center"/>
              <w:rPr>
                <w:sz w:val="20"/>
                <w:szCs w:val="20"/>
              </w:rPr>
            </w:pPr>
            <w:r>
              <w:rPr>
                <w:w w:val="81"/>
                <w:sz w:val="22"/>
                <w:szCs w:val="22"/>
              </w:rPr>
              <w:t>-</w:t>
            </w:r>
          </w:p>
        </w:tc>
        <w:tc>
          <w:tcPr>
            <w:tcW w:w="0" w:type="dxa"/>
            <w:vAlign w:val="bottom"/>
          </w:tcPr>
          <w:p w:rsidR="001F0A2E" w:rsidRDefault="001F0A2E" w:rsidP="001F0A2E">
            <w:pPr>
              <w:rPr>
                <w:sz w:val="1"/>
                <w:szCs w:val="1"/>
              </w:rPr>
            </w:pPr>
          </w:p>
        </w:tc>
      </w:tr>
      <w:tr w:rsidR="001F0A2E" w:rsidTr="001F0A2E">
        <w:trPr>
          <w:trHeight w:val="186"/>
        </w:trPr>
        <w:tc>
          <w:tcPr>
            <w:tcW w:w="1440" w:type="dxa"/>
            <w:vMerge/>
            <w:tcBorders>
              <w:bottom w:val="single" w:sz="8" w:space="0" w:color="auto"/>
              <w:right w:val="single" w:sz="8" w:space="0" w:color="auto"/>
            </w:tcBorders>
            <w:vAlign w:val="bottom"/>
          </w:tcPr>
          <w:p w:rsidR="001F0A2E" w:rsidRDefault="001F0A2E" w:rsidP="001F0A2E">
            <w:pPr>
              <w:rPr>
                <w:sz w:val="16"/>
                <w:szCs w:val="16"/>
              </w:rPr>
            </w:pPr>
          </w:p>
        </w:tc>
        <w:tc>
          <w:tcPr>
            <w:tcW w:w="1420" w:type="dxa"/>
            <w:vMerge/>
            <w:tcBorders>
              <w:bottom w:val="single" w:sz="8" w:space="0" w:color="auto"/>
              <w:right w:val="single" w:sz="8" w:space="0" w:color="auto"/>
            </w:tcBorders>
            <w:vAlign w:val="bottom"/>
          </w:tcPr>
          <w:p w:rsidR="001F0A2E" w:rsidRDefault="001F0A2E" w:rsidP="001F0A2E">
            <w:pPr>
              <w:rPr>
                <w:sz w:val="16"/>
                <w:szCs w:val="16"/>
              </w:rPr>
            </w:pPr>
          </w:p>
        </w:tc>
        <w:tc>
          <w:tcPr>
            <w:tcW w:w="1420" w:type="dxa"/>
            <w:vMerge/>
            <w:tcBorders>
              <w:bottom w:val="single" w:sz="8" w:space="0" w:color="auto"/>
              <w:right w:val="single" w:sz="8" w:space="0" w:color="auto"/>
            </w:tcBorders>
            <w:vAlign w:val="bottom"/>
          </w:tcPr>
          <w:p w:rsidR="001F0A2E" w:rsidRDefault="001F0A2E" w:rsidP="001F0A2E">
            <w:pPr>
              <w:rPr>
                <w:sz w:val="16"/>
                <w:szCs w:val="16"/>
              </w:rPr>
            </w:pPr>
          </w:p>
        </w:tc>
        <w:tc>
          <w:tcPr>
            <w:tcW w:w="1560" w:type="dxa"/>
            <w:tcBorders>
              <w:bottom w:val="single" w:sz="8" w:space="0" w:color="auto"/>
              <w:right w:val="single" w:sz="8" w:space="0" w:color="auto"/>
            </w:tcBorders>
            <w:vAlign w:val="bottom"/>
          </w:tcPr>
          <w:p w:rsidR="001F0A2E" w:rsidRDefault="001F0A2E" w:rsidP="001F0A2E">
            <w:pPr>
              <w:spacing w:line="182" w:lineRule="exact"/>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1F0A2E" w:rsidRDefault="001F0A2E" w:rsidP="001F0A2E">
            <w:pPr>
              <w:rPr>
                <w:sz w:val="16"/>
                <w:szCs w:val="16"/>
              </w:rPr>
            </w:pPr>
          </w:p>
        </w:tc>
        <w:tc>
          <w:tcPr>
            <w:tcW w:w="2120" w:type="dxa"/>
            <w:vMerge/>
            <w:tcBorders>
              <w:bottom w:val="single" w:sz="8" w:space="0" w:color="auto"/>
            </w:tcBorders>
            <w:vAlign w:val="bottom"/>
          </w:tcPr>
          <w:p w:rsidR="001F0A2E" w:rsidRDefault="001F0A2E" w:rsidP="001F0A2E">
            <w:pPr>
              <w:rPr>
                <w:sz w:val="16"/>
                <w:szCs w:val="16"/>
              </w:rPr>
            </w:pPr>
          </w:p>
        </w:tc>
        <w:tc>
          <w:tcPr>
            <w:tcW w:w="0" w:type="dxa"/>
            <w:vAlign w:val="bottom"/>
          </w:tcPr>
          <w:p w:rsidR="001F0A2E" w:rsidRDefault="001F0A2E" w:rsidP="001F0A2E">
            <w:pPr>
              <w:rPr>
                <w:sz w:val="1"/>
                <w:szCs w:val="1"/>
              </w:rPr>
            </w:pPr>
          </w:p>
        </w:tc>
      </w:tr>
      <w:tr w:rsidR="001F0A2E" w:rsidTr="001F0A2E">
        <w:trPr>
          <w:trHeight w:val="171"/>
        </w:trPr>
        <w:tc>
          <w:tcPr>
            <w:tcW w:w="1440" w:type="dxa"/>
            <w:vMerge w:val="restart"/>
            <w:tcBorders>
              <w:right w:val="single" w:sz="8" w:space="0" w:color="auto"/>
            </w:tcBorders>
            <w:vAlign w:val="bottom"/>
          </w:tcPr>
          <w:p w:rsidR="001F0A2E" w:rsidRDefault="001F0A2E" w:rsidP="001F0A2E">
            <w:pPr>
              <w:jc w:val="right"/>
              <w:rPr>
                <w:sz w:val="20"/>
                <w:szCs w:val="20"/>
              </w:rPr>
            </w:pPr>
            <w:r>
              <w:rPr>
                <w:sz w:val="22"/>
                <w:szCs w:val="22"/>
              </w:rPr>
              <w:t>4</w:t>
            </w:r>
          </w:p>
        </w:tc>
        <w:tc>
          <w:tcPr>
            <w:tcW w:w="1420" w:type="dxa"/>
            <w:vMerge w:val="restart"/>
            <w:tcBorders>
              <w:right w:val="single" w:sz="8" w:space="0" w:color="auto"/>
            </w:tcBorders>
            <w:vAlign w:val="bottom"/>
          </w:tcPr>
          <w:p w:rsidR="001F0A2E" w:rsidRDefault="001F0A2E" w:rsidP="001F0A2E">
            <w:pPr>
              <w:jc w:val="right"/>
              <w:rPr>
                <w:sz w:val="20"/>
                <w:szCs w:val="20"/>
              </w:rPr>
            </w:pPr>
            <w:r>
              <w:rPr>
                <w:sz w:val="22"/>
                <w:szCs w:val="22"/>
              </w:rPr>
              <w:t>348634,12</w:t>
            </w:r>
          </w:p>
        </w:tc>
        <w:tc>
          <w:tcPr>
            <w:tcW w:w="1420" w:type="dxa"/>
            <w:vMerge w:val="restart"/>
            <w:tcBorders>
              <w:right w:val="single" w:sz="8" w:space="0" w:color="auto"/>
            </w:tcBorders>
            <w:vAlign w:val="bottom"/>
          </w:tcPr>
          <w:p w:rsidR="001F0A2E" w:rsidRDefault="001F0A2E" w:rsidP="001F0A2E">
            <w:pPr>
              <w:jc w:val="right"/>
              <w:rPr>
                <w:sz w:val="20"/>
                <w:szCs w:val="20"/>
              </w:rPr>
            </w:pPr>
            <w:r>
              <w:rPr>
                <w:sz w:val="22"/>
                <w:szCs w:val="22"/>
              </w:rPr>
              <w:t>2214753,36</w:t>
            </w:r>
          </w:p>
        </w:tc>
        <w:tc>
          <w:tcPr>
            <w:tcW w:w="1560" w:type="dxa"/>
            <w:tcBorders>
              <w:right w:val="single" w:sz="8" w:space="0" w:color="auto"/>
            </w:tcBorders>
            <w:vAlign w:val="bottom"/>
          </w:tcPr>
          <w:p w:rsidR="001F0A2E" w:rsidRDefault="001F0A2E" w:rsidP="001F0A2E">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1F0A2E" w:rsidRDefault="001F0A2E" w:rsidP="001F0A2E">
            <w:pPr>
              <w:jc w:val="center"/>
              <w:rPr>
                <w:sz w:val="20"/>
                <w:szCs w:val="20"/>
              </w:rPr>
            </w:pPr>
            <w:r>
              <w:rPr>
                <w:sz w:val="22"/>
                <w:szCs w:val="22"/>
              </w:rPr>
              <w:t>0,1</w:t>
            </w:r>
          </w:p>
        </w:tc>
        <w:tc>
          <w:tcPr>
            <w:tcW w:w="2120" w:type="dxa"/>
            <w:vMerge w:val="restart"/>
            <w:vAlign w:val="bottom"/>
          </w:tcPr>
          <w:p w:rsidR="001F0A2E" w:rsidRDefault="001F0A2E" w:rsidP="001F0A2E">
            <w:pPr>
              <w:jc w:val="center"/>
              <w:rPr>
                <w:sz w:val="20"/>
                <w:szCs w:val="20"/>
              </w:rPr>
            </w:pPr>
            <w:r>
              <w:rPr>
                <w:w w:val="81"/>
                <w:sz w:val="22"/>
                <w:szCs w:val="22"/>
              </w:rPr>
              <w:t>-</w:t>
            </w:r>
          </w:p>
        </w:tc>
        <w:tc>
          <w:tcPr>
            <w:tcW w:w="0" w:type="dxa"/>
            <w:vAlign w:val="bottom"/>
          </w:tcPr>
          <w:p w:rsidR="001F0A2E" w:rsidRDefault="001F0A2E" w:rsidP="001F0A2E">
            <w:pPr>
              <w:rPr>
                <w:sz w:val="1"/>
                <w:szCs w:val="1"/>
              </w:rPr>
            </w:pPr>
          </w:p>
        </w:tc>
      </w:tr>
      <w:tr w:rsidR="001F0A2E" w:rsidTr="001F0A2E">
        <w:trPr>
          <w:trHeight w:val="188"/>
        </w:trPr>
        <w:tc>
          <w:tcPr>
            <w:tcW w:w="1440" w:type="dxa"/>
            <w:vMerge/>
            <w:tcBorders>
              <w:bottom w:val="single" w:sz="8" w:space="0" w:color="auto"/>
              <w:right w:val="single" w:sz="8" w:space="0" w:color="auto"/>
            </w:tcBorders>
            <w:vAlign w:val="bottom"/>
          </w:tcPr>
          <w:p w:rsidR="001F0A2E" w:rsidRDefault="001F0A2E" w:rsidP="001F0A2E">
            <w:pPr>
              <w:rPr>
                <w:sz w:val="16"/>
                <w:szCs w:val="16"/>
              </w:rPr>
            </w:pPr>
          </w:p>
        </w:tc>
        <w:tc>
          <w:tcPr>
            <w:tcW w:w="1420" w:type="dxa"/>
            <w:vMerge/>
            <w:tcBorders>
              <w:bottom w:val="single" w:sz="8" w:space="0" w:color="auto"/>
              <w:right w:val="single" w:sz="8" w:space="0" w:color="auto"/>
            </w:tcBorders>
            <w:vAlign w:val="bottom"/>
          </w:tcPr>
          <w:p w:rsidR="001F0A2E" w:rsidRDefault="001F0A2E" w:rsidP="001F0A2E">
            <w:pPr>
              <w:rPr>
                <w:sz w:val="16"/>
                <w:szCs w:val="16"/>
              </w:rPr>
            </w:pPr>
          </w:p>
        </w:tc>
        <w:tc>
          <w:tcPr>
            <w:tcW w:w="1420" w:type="dxa"/>
            <w:vMerge/>
            <w:tcBorders>
              <w:bottom w:val="single" w:sz="8" w:space="0" w:color="auto"/>
              <w:right w:val="single" w:sz="8" w:space="0" w:color="auto"/>
            </w:tcBorders>
            <w:vAlign w:val="bottom"/>
          </w:tcPr>
          <w:p w:rsidR="001F0A2E" w:rsidRDefault="001F0A2E" w:rsidP="001F0A2E">
            <w:pPr>
              <w:rPr>
                <w:sz w:val="16"/>
                <w:szCs w:val="16"/>
              </w:rPr>
            </w:pPr>
          </w:p>
        </w:tc>
        <w:tc>
          <w:tcPr>
            <w:tcW w:w="1560" w:type="dxa"/>
            <w:tcBorders>
              <w:bottom w:val="single" w:sz="8" w:space="0" w:color="auto"/>
              <w:right w:val="single" w:sz="8" w:space="0" w:color="auto"/>
            </w:tcBorders>
            <w:vAlign w:val="bottom"/>
          </w:tcPr>
          <w:p w:rsidR="001F0A2E" w:rsidRDefault="001F0A2E" w:rsidP="001F0A2E">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1F0A2E" w:rsidRDefault="001F0A2E" w:rsidP="001F0A2E">
            <w:pPr>
              <w:rPr>
                <w:sz w:val="16"/>
                <w:szCs w:val="16"/>
              </w:rPr>
            </w:pPr>
          </w:p>
        </w:tc>
        <w:tc>
          <w:tcPr>
            <w:tcW w:w="2120" w:type="dxa"/>
            <w:vMerge/>
            <w:tcBorders>
              <w:bottom w:val="single" w:sz="8" w:space="0" w:color="auto"/>
            </w:tcBorders>
            <w:vAlign w:val="bottom"/>
          </w:tcPr>
          <w:p w:rsidR="001F0A2E" w:rsidRDefault="001F0A2E" w:rsidP="001F0A2E">
            <w:pPr>
              <w:rPr>
                <w:sz w:val="16"/>
                <w:szCs w:val="16"/>
              </w:rPr>
            </w:pPr>
          </w:p>
        </w:tc>
        <w:tc>
          <w:tcPr>
            <w:tcW w:w="0" w:type="dxa"/>
            <w:vAlign w:val="bottom"/>
          </w:tcPr>
          <w:p w:rsidR="001F0A2E" w:rsidRDefault="001F0A2E" w:rsidP="001F0A2E">
            <w:pPr>
              <w:rPr>
                <w:sz w:val="1"/>
                <w:szCs w:val="1"/>
              </w:rPr>
            </w:pPr>
          </w:p>
        </w:tc>
      </w:tr>
      <w:tr w:rsidR="001F0A2E" w:rsidTr="001F0A2E">
        <w:trPr>
          <w:trHeight w:val="171"/>
        </w:trPr>
        <w:tc>
          <w:tcPr>
            <w:tcW w:w="1440" w:type="dxa"/>
            <w:vMerge w:val="restart"/>
            <w:tcBorders>
              <w:right w:val="single" w:sz="8" w:space="0" w:color="auto"/>
            </w:tcBorders>
            <w:vAlign w:val="bottom"/>
          </w:tcPr>
          <w:p w:rsidR="001F0A2E" w:rsidRDefault="001F0A2E" w:rsidP="001F0A2E">
            <w:pPr>
              <w:jc w:val="right"/>
              <w:rPr>
                <w:sz w:val="20"/>
                <w:szCs w:val="20"/>
              </w:rPr>
            </w:pPr>
            <w:r>
              <w:rPr>
                <w:sz w:val="22"/>
                <w:szCs w:val="22"/>
              </w:rPr>
              <w:t>5</w:t>
            </w:r>
          </w:p>
        </w:tc>
        <w:tc>
          <w:tcPr>
            <w:tcW w:w="1420" w:type="dxa"/>
            <w:vMerge w:val="restart"/>
            <w:tcBorders>
              <w:right w:val="single" w:sz="8" w:space="0" w:color="auto"/>
            </w:tcBorders>
            <w:vAlign w:val="bottom"/>
          </w:tcPr>
          <w:p w:rsidR="001F0A2E" w:rsidRDefault="001F0A2E" w:rsidP="001F0A2E">
            <w:pPr>
              <w:jc w:val="right"/>
              <w:rPr>
                <w:sz w:val="20"/>
                <w:szCs w:val="20"/>
              </w:rPr>
            </w:pPr>
            <w:r>
              <w:rPr>
                <w:sz w:val="22"/>
                <w:szCs w:val="22"/>
              </w:rPr>
              <w:t>348712,08</w:t>
            </w:r>
          </w:p>
        </w:tc>
        <w:tc>
          <w:tcPr>
            <w:tcW w:w="1420" w:type="dxa"/>
            <w:vMerge w:val="restart"/>
            <w:tcBorders>
              <w:right w:val="single" w:sz="8" w:space="0" w:color="auto"/>
            </w:tcBorders>
            <w:vAlign w:val="bottom"/>
          </w:tcPr>
          <w:p w:rsidR="001F0A2E" w:rsidRDefault="001F0A2E" w:rsidP="001F0A2E">
            <w:pPr>
              <w:jc w:val="right"/>
              <w:rPr>
                <w:sz w:val="20"/>
                <w:szCs w:val="20"/>
              </w:rPr>
            </w:pPr>
            <w:r>
              <w:rPr>
                <w:sz w:val="22"/>
                <w:szCs w:val="22"/>
              </w:rPr>
              <w:t>2214673,39</w:t>
            </w:r>
          </w:p>
        </w:tc>
        <w:tc>
          <w:tcPr>
            <w:tcW w:w="1560" w:type="dxa"/>
            <w:tcBorders>
              <w:right w:val="single" w:sz="8" w:space="0" w:color="auto"/>
            </w:tcBorders>
            <w:vAlign w:val="bottom"/>
          </w:tcPr>
          <w:p w:rsidR="001F0A2E" w:rsidRDefault="001F0A2E" w:rsidP="001F0A2E">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1F0A2E" w:rsidRDefault="001F0A2E" w:rsidP="001F0A2E">
            <w:pPr>
              <w:jc w:val="center"/>
              <w:rPr>
                <w:sz w:val="20"/>
                <w:szCs w:val="20"/>
              </w:rPr>
            </w:pPr>
            <w:r>
              <w:rPr>
                <w:sz w:val="22"/>
                <w:szCs w:val="22"/>
              </w:rPr>
              <w:t>0,1</w:t>
            </w:r>
          </w:p>
        </w:tc>
        <w:tc>
          <w:tcPr>
            <w:tcW w:w="2120" w:type="dxa"/>
            <w:vMerge w:val="restart"/>
            <w:vAlign w:val="bottom"/>
          </w:tcPr>
          <w:p w:rsidR="001F0A2E" w:rsidRDefault="001F0A2E" w:rsidP="001F0A2E">
            <w:pPr>
              <w:jc w:val="center"/>
              <w:rPr>
                <w:sz w:val="20"/>
                <w:szCs w:val="20"/>
              </w:rPr>
            </w:pPr>
            <w:r>
              <w:rPr>
                <w:w w:val="81"/>
                <w:sz w:val="22"/>
                <w:szCs w:val="22"/>
              </w:rPr>
              <w:t>-</w:t>
            </w:r>
          </w:p>
        </w:tc>
        <w:tc>
          <w:tcPr>
            <w:tcW w:w="0" w:type="dxa"/>
            <w:vAlign w:val="bottom"/>
          </w:tcPr>
          <w:p w:rsidR="001F0A2E" w:rsidRDefault="001F0A2E" w:rsidP="001F0A2E">
            <w:pPr>
              <w:rPr>
                <w:sz w:val="1"/>
                <w:szCs w:val="1"/>
              </w:rPr>
            </w:pPr>
          </w:p>
        </w:tc>
      </w:tr>
      <w:tr w:rsidR="001F0A2E" w:rsidTr="001F0A2E">
        <w:trPr>
          <w:trHeight w:val="186"/>
        </w:trPr>
        <w:tc>
          <w:tcPr>
            <w:tcW w:w="1440" w:type="dxa"/>
            <w:vMerge/>
            <w:tcBorders>
              <w:bottom w:val="single" w:sz="8" w:space="0" w:color="auto"/>
              <w:right w:val="single" w:sz="8" w:space="0" w:color="auto"/>
            </w:tcBorders>
            <w:vAlign w:val="bottom"/>
          </w:tcPr>
          <w:p w:rsidR="001F0A2E" w:rsidRDefault="001F0A2E" w:rsidP="001F0A2E">
            <w:pPr>
              <w:rPr>
                <w:sz w:val="16"/>
                <w:szCs w:val="16"/>
              </w:rPr>
            </w:pPr>
          </w:p>
        </w:tc>
        <w:tc>
          <w:tcPr>
            <w:tcW w:w="1420" w:type="dxa"/>
            <w:vMerge/>
            <w:tcBorders>
              <w:bottom w:val="single" w:sz="8" w:space="0" w:color="auto"/>
              <w:right w:val="single" w:sz="8" w:space="0" w:color="auto"/>
            </w:tcBorders>
            <w:vAlign w:val="bottom"/>
          </w:tcPr>
          <w:p w:rsidR="001F0A2E" w:rsidRDefault="001F0A2E" w:rsidP="001F0A2E">
            <w:pPr>
              <w:rPr>
                <w:sz w:val="16"/>
                <w:szCs w:val="16"/>
              </w:rPr>
            </w:pPr>
          </w:p>
        </w:tc>
        <w:tc>
          <w:tcPr>
            <w:tcW w:w="1420" w:type="dxa"/>
            <w:vMerge/>
            <w:tcBorders>
              <w:bottom w:val="single" w:sz="8" w:space="0" w:color="auto"/>
              <w:right w:val="single" w:sz="8" w:space="0" w:color="auto"/>
            </w:tcBorders>
            <w:vAlign w:val="bottom"/>
          </w:tcPr>
          <w:p w:rsidR="001F0A2E" w:rsidRDefault="001F0A2E" w:rsidP="001F0A2E">
            <w:pPr>
              <w:rPr>
                <w:sz w:val="16"/>
                <w:szCs w:val="16"/>
              </w:rPr>
            </w:pPr>
          </w:p>
        </w:tc>
        <w:tc>
          <w:tcPr>
            <w:tcW w:w="1560" w:type="dxa"/>
            <w:tcBorders>
              <w:bottom w:val="single" w:sz="8" w:space="0" w:color="auto"/>
              <w:right w:val="single" w:sz="8" w:space="0" w:color="auto"/>
            </w:tcBorders>
            <w:vAlign w:val="bottom"/>
          </w:tcPr>
          <w:p w:rsidR="001F0A2E" w:rsidRDefault="001F0A2E" w:rsidP="001F0A2E">
            <w:pPr>
              <w:spacing w:line="182" w:lineRule="exact"/>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1F0A2E" w:rsidRDefault="001F0A2E" w:rsidP="001F0A2E">
            <w:pPr>
              <w:rPr>
                <w:sz w:val="16"/>
                <w:szCs w:val="16"/>
              </w:rPr>
            </w:pPr>
          </w:p>
        </w:tc>
        <w:tc>
          <w:tcPr>
            <w:tcW w:w="2120" w:type="dxa"/>
            <w:vMerge/>
            <w:tcBorders>
              <w:bottom w:val="single" w:sz="8" w:space="0" w:color="auto"/>
            </w:tcBorders>
            <w:vAlign w:val="bottom"/>
          </w:tcPr>
          <w:p w:rsidR="001F0A2E" w:rsidRDefault="001F0A2E" w:rsidP="001F0A2E">
            <w:pPr>
              <w:rPr>
                <w:sz w:val="16"/>
                <w:szCs w:val="16"/>
              </w:rPr>
            </w:pPr>
          </w:p>
        </w:tc>
        <w:tc>
          <w:tcPr>
            <w:tcW w:w="0" w:type="dxa"/>
            <w:vAlign w:val="bottom"/>
          </w:tcPr>
          <w:p w:rsidR="001F0A2E" w:rsidRDefault="001F0A2E" w:rsidP="001F0A2E">
            <w:pPr>
              <w:rPr>
                <w:sz w:val="1"/>
                <w:szCs w:val="1"/>
              </w:rPr>
            </w:pPr>
          </w:p>
        </w:tc>
      </w:tr>
      <w:tr w:rsidR="001F0A2E" w:rsidTr="001F0A2E">
        <w:trPr>
          <w:trHeight w:val="171"/>
        </w:trPr>
        <w:tc>
          <w:tcPr>
            <w:tcW w:w="1440" w:type="dxa"/>
            <w:vMerge w:val="restart"/>
            <w:tcBorders>
              <w:right w:val="single" w:sz="8" w:space="0" w:color="auto"/>
            </w:tcBorders>
            <w:vAlign w:val="bottom"/>
          </w:tcPr>
          <w:p w:rsidR="001F0A2E" w:rsidRDefault="001F0A2E" w:rsidP="001F0A2E">
            <w:pPr>
              <w:jc w:val="right"/>
              <w:rPr>
                <w:sz w:val="20"/>
                <w:szCs w:val="20"/>
              </w:rPr>
            </w:pPr>
            <w:r>
              <w:rPr>
                <w:sz w:val="22"/>
                <w:szCs w:val="22"/>
              </w:rPr>
              <w:t>6</w:t>
            </w:r>
          </w:p>
        </w:tc>
        <w:tc>
          <w:tcPr>
            <w:tcW w:w="1420" w:type="dxa"/>
            <w:vMerge w:val="restart"/>
            <w:tcBorders>
              <w:right w:val="single" w:sz="8" w:space="0" w:color="auto"/>
            </w:tcBorders>
            <w:vAlign w:val="bottom"/>
          </w:tcPr>
          <w:p w:rsidR="001F0A2E" w:rsidRDefault="001F0A2E" w:rsidP="001F0A2E">
            <w:pPr>
              <w:jc w:val="right"/>
              <w:rPr>
                <w:sz w:val="20"/>
                <w:szCs w:val="20"/>
              </w:rPr>
            </w:pPr>
            <w:r>
              <w:rPr>
                <w:sz w:val="22"/>
                <w:szCs w:val="22"/>
              </w:rPr>
              <w:t>348799,16</w:t>
            </w:r>
          </w:p>
        </w:tc>
        <w:tc>
          <w:tcPr>
            <w:tcW w:w="1420" w:type="dxa"/>
            <w:vMerge w:val="restart"/>
            <w:tcBorders>
              <w:right w:val="single" w:sz="8" w:space="0" w:color="auto"/>
            </w:tcBorders>
            <w:vAlign w:val="bottom"/>
          </w:tcPr>
          <w:p w:rsidR="001F0A2E" w:rsidRDefault="001F0A2E" w:rsidP="001F0A2E">
            <w:pPr>
              <w:jc w:val="right"/>
              <w:rPr>
                <w:sz w:val="20"/>
                <w:szCs w:val="20"/>
              </w:rPr>
            </w:pPr>
            <w:r>
              <w:rPr>
                <w:sz w:val="22"/>
                <w:szCs w:val="22"/>
              </w:rPr>
              <w:t>2214695,05</w:t>
            </w:r>
          </w:p>
        </w:tc>
        <w:tc>
          <w:tcPr>
            <w:tcW w:w="1560" w:type="dxa"/>
            <w:tcBorders>
              <w:right w:val="single" w:sz="8" w:space="0" w:color="auto"/>
            </w:tcBorders>
            <w:vAlign w:val="bottom"/>
          </w:tcPr>
          <w:p w:rsidR="001F0A2E" w:rsidRDefault="001F0A2E" w:rsidP="001F0A2E">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1F0A2E" w:rsidRDefault="001F0A2E" w:rsidP="001F0A2E">
            <w:pPr>
              <w:jc w:val="center"/>
              <w:rPr>
                <w:sz w:val="20"/>
                <w:szCs w:val="20"/>
              </w:rPr>
            </w:pPr>
            <w:r>
              <w:rPr>
                <w:sz w:val="22"/>
                <w:szCs w:val="22"/>
              </w:rPr>
              <w:t>0,1</w:t>
            </w:r>
          </w:p>
        </w:tc>
        <w:tc>
          <w:tcPr>
            <w:tcW w:w="2120" w:type="dxa"/>
            <w:vMerge w:val="restart"/>
            <w:vAlign w:val="bottom"/>
          </w:tcPr>
          <w:p w:rsidR="001F0A2E" w:rsidRDefault="001F0A2E" w:rsidP="001F0A2E">
            <w:pPr>
              <w:jc w:val="center"/>
              <w:rPr>
                <w:sz w:val="20"/>
                <w:szCs w:val="20"/>
              </w:rPr>
            </w:pPr>
            <w:r>
              <w:rPr>
                <w:w w:val="81"/>
                <w:sz w:val="22"/>
                <w:szCs w:val="22"/>
              </w:rPr>
              <w:t>-</w:t>
            </w:r>
          </w:p>
        </w:tc>
        <w:tc>
          <w:tcPr>
            <w:tcW w:w="0" w:type="dxa"/>
            <w:vAlign w:val="bottom"/>
          </w:tcPr>
          <w:p w:rsidR="001F0A2E" w:rsidRDefault="001F0A2E" w:rsidP="001F0A2E">
            <w:pPr>
              <w:rPr>
                <w:sz w:val="1"/>
                <w:szCs w:val="1"/>
              </w:rPr>
            </w:pPr>
          </w:p>
        </w:tc>
      </w:tr>
      <w:tr w:rsidR="001F0A2E" w:rsidTr="001F0A2E">
        <w:trPr>
          <w:trHeight w:val="188"/>
        </w:trPr>
        <w:tc>
          <w:tcPr>
            <w:tcW w:w="1440" w:type="dxa"/>
            <w:vMerge/>
            <w:tcBorders>
              <w:bottom w:val="single" w:sz="8" w:space="0" w:color="auto"/>
              <w:right w:val="single" w:sz="8" w:space="0" w:color="auto"/>
            </w:tcBorders>
            <w:vAlign w:val="bottom"/>
          </w:tcPr>
          <w:p w:rsidR="001F0A2E" w:rsidRDefault="001F0A2E" w:rsidP="001F0A2E">
            <w:pPr>
              <w:rPr>
                <w:sz w:val="16"/>
                <w:szCs w:val="16"/>
              </w:rPr>
            </w:pPr>
          </w:p>
        </w:tc>
        <w:tc>
          <w:tcPr>
            <w:tcW w:w="1420" w:type="dxa"/>
            <w:vMerge/>
            <w:tcBorders>
              <w:bottom w:val="single" w:sz="8" w:space="0" w:color="auto"/>
              <w:right w:val="single" w:sz="8" w:space="0" w:color="auto"/>
            </w:tcBorders>
            <w:vAlign w:val="bottom"/>
          </w:tcPr>
          <w:p w:rsidR="001F0A2E" w:rsidRDefault="001F0A2E" w:rsidP="001F0A2E">
            <w:pPr>
              <w:rPr>
                <w:sz w:val="16"/>
                <w:szCs w:val="16"/>
              </w:rPr>
            </w:pPr>
          </w:p>
        </w:tc>
        <w:tc>
          <w:tcPr>
            <w:tcW w:w="1420" w:type="dxa"/>
            <w:vMerge/>
            <w:tcBorders>
              <w:bottom w:val="single" w:sz="8" w:space="0" w:color="auto"/>
              <w:right w:val="single" w:sz="8" w:space="0" w:color="auto"/>
            </w:tcBorders>
            <w:vAlign w:val="bottom"/>
          </w:tcPr>
          <w:p w:rsidR="001F0A2E" w:rsidRDefault="001F0A2E" w:rsidP="001F0A2E">
            <w:pPr>
              <w:rPr>
                <w:sz w:val="16"/>
                <w:szCs w:val="16"/>
              </w:rPr>
            </w:pPr>
          </w:p>
        </w:tc>
        <w:tc>
          <w:tcPr>
            <w:tcW w:w="1560" w:type="dxa"/>
            <w:tcBorders>
              <w:bottom w:val="single" w:sz="8" w:space="0" w:color="auto"/>
              <w:right w:val="single" w:sz="8" w:space="0" w:color="auto"/>
            </w:tcBorders>
            <w:vAlign w:val="bottom"/>
          </w:tcPr>
          <w:p w:rsidR="001F0A2E" w:rsidRDefault="001F0A2E" w:rsidP="001F0A2E">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1F0A2E" w:rsidRDefault="001F0A2E" w:rsidP="001F0A2E">
            <w:pPr>
              <w:rPr>
                <w:sz w:val="16"/>
                <w:szCs w:val="16"/>
              </w:rPr>
            </w:pPr>
          </w:p>
        </w:tc>
        <w:tc>
          <w:tcPr>
            <w:tcW w:w="2120" w:type="dxa"/>
            <w:vMerge/>
            <w:tcBorders>
              <w:bottom w:val="single" w:sz="8" w:space="0" w:color="auto"/>
            </w:tcBorders>
            <w:vAlign w:val="bottom"/>
          </w:tcPr>
          <w:p w:rsidR="001F0A2E" w:rsidRDefault="001F0A2E" w:rsidP="001F0A2E">
            <w:pPr>
              <w:rPr>
                <w:sz w:val="16"/>
                <w:szCs w:val="16"/>
              </w:rPr>
            </w:pPr>
          </w:p>
        </w:tc>
        <w:tc>
          <w:tcPr>
            <w:tcW w:w="0" w:type="dxa"/>
            <w:vAlign w:val="bottom"/>
          </w:tcPr>
          <w:p w:rsidR="001F0A2E" w:rsidRDefault="001F0A2E" w:rsidP="001F0A2E">
            <w:pPr>
              <w:rPr>
                <w:sz w:val="1"/>
                <w:szCs w:val="1"/>
              </w:rPr>
            </w:pPr>
          </w:p>
        </w:tc>
      </w:tr>
      <w:tr w:rsidR="001F0A2E" w:rsidTr="001F0A2E">
        <w:trPr>
          <w:trHeight w:val="171"/>
        </w:trPr>
        <w:tc>
          <w:tcPr>
            <w:tcW w:w="1440" w:type="dxa"/>
            <w:vMerge w:val="restart"/>
            <w:tcBorders>
              <w:right w:val="single" w:sz="8" w:space="0" w:color="auto"/>
            </w:tcBorders>
            <w:vAlign w:val="bottom"/>
          </w:tcPr>
          <w:p w:rsidR="001F0A2E" w:rsidRDefault="001F0A2E" w:rsidP="001F0A2E">
            <w:pPr>
              <w:jc w:val="right"/>
              <w:rPr>
                <w:sz w:val="20"/>
                <w:szCs w:val="20"/>
              </w:rPr>
            </w:pPr>
            <w:r>
              <w:rPr>
                <w:sz w:val="22"/>
                <w:szCs w:val="22"/>
              </w:rPr>
              <w:t>7</w:t>
            </w:r>
          </w:p>
        </w:tc>
        <w:tc>
          <w:tcPr>
            <w:tcW w:w="1420" w:type="dxa"/>
            <w:vMerge w:val="restart"/>
            <w:tcBorders>
              <w:right w:val="single" w:sz="8" w:space="0" w:color="auto"/>
            </w:tcBorders>
            <w:vAlign w:val="bottom"/>
          </w:tcPr>
          <w:p w:rsidR="001F0A2E" w:rsidRDefault="001F0A2E" w:rsidP="001F0A2E">
            <w:pPr>
              <w:jc w:val="right"/>
              <w:rPr>
                <w:sz w:val="20"/>
                <w:szCs w:val="20"/>
              </w:rPr>
            </w:pPr>
            <w:r>
              <w:rPr>
                <w:sz w:val="22"/>
                <w:szCs w:val="22"/>
              </w:rPr>
              <w:t>348814,09</w:t>
            </w:r>
          </w:p>
        </w:tc>
        <w:tc>
          <w:tcPr>
            <w:tcW w:w="1420" w:type="dxa"/>
            <w:vMerge w:val="restart"/>
            <w:tcBorders>
              <w:right w:val="single" w:sz="8" w:space="0" w:color="auto"/>
            </w:tcBorders>
            <w:vAlign w:val="bottom"/>
          </w:tcPr>
          <w:p w:rsidR="001F0A2E" w:rsidRDefault="001F0A2E" w:rsidP="001F0A2E">
            <w:pPr>
              <w:jc w:val="right"/>
              <w:rPr>
                <w:sz w:val="20"/>
                <w:szCs w:val="20"/>
              </w:rPr>
            </w:pPr>
            <w:r>
              <w:rPr>
                <w:sz w:val="22"/>
                <w:szCs w:val="22"/>
              </w:rPr>
              <w:t>2214729,20</w:t>
            </w:r>
          </w:p>
        </w:tc>
        <w:tc>
          <w:tcPr>
            <w:tcW w:w="1560" w:type="dxa"/>
            <w:tcBorders>
              <w:right w:val="single" w:sz="8" w:space="0" w:color="auto"/>
            </w:tcBorders>
            <w:vAlign w:val="bottom"/>
          </w:tcPr>
          <w:p w:rsidR="001F0A2E" w:rsidRDefault="001F0A2E" w:rsidP="001F0A2E">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1F0A2E" w:rsidRDefault="001F0A2E" w:rsidP="001F0A2E">
            <w:pPr>
              <w:jc w:val="center"/>
              <w:rPr>
                <w:sz w:val="20"/>
                <w:szCs w:val="20"/>
              </w:rPr>
            </w:pPr>
            <w:r>
              <w:rPr>
                <w:sz w:val="22"/>
                <w:szCs w:val="22"/>
              </w:rPr>
              <w:t>0,1</w:t>
            </w:r>
          </w:p>
        </w:tc>
        <w:tc>
          <w:tcPr>
            <w:tcW w:w="2120" w:type="dxa"/>
            <w:vMerge w:val="restart"/>
            <w:vAlign w:val="bottom"/>
          </w:tcPr>
          <w:p w:rsidR="001F0A2E" w:rsidRDefault="001F0A2E" w:rsidP="001F0A2E">
            <w:pPr>
              <w:jc w:val="center"/>
              <w:rPr>
                <w:sz w:val="20"/>
                <w:szCs w:val="20"/>
              </w:rPr>
            </w:pPr>
            <w:r>
              <w:rPr>
                <w:w w:val="81"/>
                <w:sz w:val="22"/>
                <w:szCs w:val="22"/>
              </w:rPr>
              <w:t>-</w:t>
            </w:r>
          </w:p>
        </w:tc>
        <w:tc>
          <w:tcPr>
            <w:tcW w:w="0" w:type="dxa"/>
            <w:vAlign w:val="bottom"/>
          </w:tcPr>
          <w:p w:rsidR="001F0A2E" w:rsidRDefault="001F0A2E" w:rsidP="001F0A2E">
            <w:pPr>
              <w:rPr>
                <w:sz w:val="1"/>
                <w:szCs w:val="1"/>
              </w:rPr>
            </w:pPr>
          </w:p>
        </w:tc>
      </w:tr>
      <w:tr w:rsidR="001F0A2E" w:rsidTr="001F0A2E">
        <w:trPr>
          <w:trHeight w:val="186"/>
        </w:trPr>
        <w:tc>
          <w:tcPr>
            <w:tcW w:w="1440" w:type="dxa"/>
            <w:vMerge/>
            <w:tcBorders>
              <w:bottom w:val="single" w:sz="8" w:space="0" w:color="auto"/>
              <w:right w:val="single" w:sz="8" w:space="0" w:color="auto"/>
            </w:tcBorders>
            <w:vAlign w:val="bottom"/>
          </w:tcPr>
          <w:p w:rsidR="001F0A2E" w:rsidRDefault="001F0A2E" w:rsidP="001F0A2E">
            <w:pPr>
              <w:rPr>
                <w:sz w:val="16"/>
                <w:szCs w:val="16"/>
              </w:rPr>
            </w:pPr>
          </w:p>
        </w:tc>
        <w:tc>
          <w:tcPr>
            <w:tcW w:w="1420" w:type="dxa"/>
            <w:vMerge/>
            <w:tcBorders>
              <w:bottom w:val="single" w:sz="8" w:space="0" w:color="auto"/>
              <w:right w:val="single" w:sz="8" w:space="0" w:color="auto"/>
            </w:tcBorders>
            <w:vAlign w:val="bottom"/>
          </w:tcPr>
          <w:p w:rsidR="001F0A2E" w:rsidRDefault="001F0A2E" w:rsidP="001F0A2E">
            <w:pPr>
              <w:rPr>
                <w:sz w:val="16"/>
                <w:szCs w:val="16"/>
              </w:rPr>
            </w:pPr>
          </w:p>
        </w:tc>
        <w:tc>
          <w:tcPr>
            <w:tcW w:w="1420" w:type="dxa"/>
            <w:vMerge/>
            <w:tcBorders>
              <w:bottom w:val="single" w:sz="8" w:space="0" w:color="auto"/>
              <w:right w:val="single" w:sz="8" w:space="0" w:color="auto"/>
            </w:tcBorders>
            <w:vAlign w:val="bottom"/>
          </w:tcPr>
          <w:p w:rsidR="001F0A2E" w:rsidRDefault="001F0A2E" w:rsidP="001F0A2E">
            <w:pPr>
              <w:rPr>
                <w:sz w:val="16"/>
                <w:szCs w:val="16"/>
              </w:rPr>
            </w:pPr>
          </w:p>
        </w:tc>
        <w:tc>
          <w:tcPr>
            <w:tcW w:w="1560" w:type="dxa"/>
            <w:tcBorders>
              <w:bottom w:val="single" w:sz="8" w:space="0" w:color="auto"/>
              <w:right w:val="single" w:sz="8" w:space="0" w:color="auto"/>
            </w:tcBorders>
            <w:vAlign w:val="bottom"/>
          </w:tcPr>
          <w:p w:rsidR="001F0A2E" w:rsidRDefault="001F0A2E" w:rsidP="001F0A2E">
            <w:pPr>
              <w:spacing w:line="182" w:lineRule="exact"/>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1F0A2E" w:rsidRDefault="001F0A2E" w:rsidP="001F0A2E">
            <w:pPr>
              <w:rPr>
                <w:sz w:val="16"/>
                <w:szCs w:val="16"/>
              </w:rPr>
            </w:pPr>
          </w:p>
        </w:tc>
        <w:tc>
          <w:tcPr>
            <w:tcW w:w="2120" w:type="dxa"/>
            <w:vMerge/>
            <w:tcBorders>
              <w:bottom w:val="single" w:sz="8" w:space="0" w:color="auto"/>
            </w:tcBorders>
            <w:vAlign w:val="bottom"/>
          </w:tcPr>
          <w:p w:rsidR="001F0A2E" w:rsidRDefault="001F0A2E" w:rsidP="001F0A2E">
            <w:pPr>
              <w:rPr>
                <w:sz w:val="16"/>
                <w:szCs w:val="16"/>
              </w:rPr>
            </w:pPr>
          </w:p>
        </w:tc>
        <w:tc>
          <w:tcPr>
            <w:tcW w:w="0" w:type="dxa"/>
            <w:vAlign w:val="bottom"/>
          </w:tcPr>
          <w:p w:rsidR="001F0A2E" w:rsidRDefault="001F0A2E" w:rsidP="001F0A2E">
            <w:pPr>
              <w:rPr>
                <w:sz w:val="1"/>
                <w:szCs w:val="1"/>
              </w:rPr>
            </w:pPr>
          </w:p>
        </w:tc>
      </w:tr>
      <w:tr w:rsidR="001F0A2E" w:rsidTr="001F0A2E">
        <w:trPr>
          <w:trHeight w:val="171"/>
        </w:trPr>
        <w:tc>
          <w:tcPr>
            <w:tcW w:w="1440" w:type="dxa"/>
            <w:vMerge w:val="restart"/>
            <w:tcBorders>
              <w:right w:val="single" w:sz="8" w:space="0" w:color="auto"/>
            </w:tcBorders>
            <w:vAlign w:val="bottom"/>
          </w:tcPr>
          <w:p w:rsidR="001F0A2E" w:rsidRDefault="001F0A2E" w:rsidP="001F0A2E">
            <w:pPr>
              <w:jc w:val="right"/>
              <w:rPr>
                <w:sz w:val="20"/>
                <w:szCs w:val="20"/>
              </w:rPr>
            </w:pPr>
            <w:r>
              <w:rPr>
                <w:sz w:val="22"/>
                <w:szCs w:val="22"/>
              </w:rPr>
              <w:t>1</w:t>
            </w:r>
          </w:p>
        </w:tc>
        <w:tc>
          <w:tcPr>
            <w:tcW w:w="1420" w:type="dxa"/>
            <w:vMerge w:val="restart"/>
            <w:tcBorders>
              <w:right w:val="single" w:sz="8" w:space="0" w:color="auto"/>
            </w:tcBorders>
            <w:vAlign w:val="bottom"/>
          </w:tcPr>
          <w:p w:rsidR="001F0A2E" w:rsidRDefault="001F0A2E" w:rsidP="001F0A2E">
            <w:pPr>
              <w:jc w:val="right"/>
              <w:rPr>
                <w:sz w:val="20"/>
                <w:szCs w:val="20"/>
              </w:rPr>
            </w:pPr>
            <w:r>
              <w:rPr>
                <w:sz w:val="22"/>
                <w:szCs w:val="22"/>
              </w:rPr>
              <w:t>348840,63</w:t>
            </w:r>
          </w:p>
        </w:tc>
        <w:tc>
          <w:tcPr>
            <w:tcW w:w="1420" w:type="dxa"/>
            <w:vMerge w:val="restart"/>
            <w:tcBorders>
              <w:right w:val="single" w:sz="8" w:space="0" w:color="auto"/>
            </w:tcBorders>
            <w:vAlign w:val="bottom"/>
          </w:tcPr>
          <w:p w:rsidR="001F0A2E" w:rsidRDefault="001F0A2E" w:rsidP="001F0A2E">
            <w:pPr>
              <w:jc w:val="right"/>
              <w:rPr>
                <w:sz w:val="20"/>
                <w:szCs w:val="20"/>
              </w:rPr>
            </w:pPr>
            <w:r>
              <w:rPr>
                <w:sz w:val="22"/>
                <w:szCs w:val="22"/>
              </w:rPr>
              <w:t>2214744,20</w:t>
            </w:r>
          </w:p>
        </w:tc>
        <w:tc>
          <w:tcPr>
            <w:tcW w:w="1560" w:type="dxa"/>
            <w:tcBorders>
              <w:right w:val="single" w:sz="8" w:space="0" w:color="auto"/>
            </w:tcBorders>
            <w:vAlign w:val="bottom"/>
          </w:tcPr>
          <w:p w:rsidR="001F0A2E" w:rsidRDefault="001F0A2E" w:rsidP="001F0A2E">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1F0A2E" w:rsidRDefault="001F0A2E" w:rsidP="001F0A2E">
            <w:pPr>
              <w:jc w:val="center"/>
              <w:rPr>
                <w:sz w:val="20"/>
                <w:szCs w:val="20"/>
              </w:rPr>
            </w:pPr>
            <w:r>
              <w:rPr>
                <w:sz w:val="22"/>
                <w:szCs w:val="22"/>
              </w:rPr>
              <w:t>0,1</w:t>
            </w:r>
          </w:p>
        </w:tc>
        <w:tc>
          <w:tcPr>
            <w:tcW w:w="2120" w:type="dxa"/>
            <w:vMerge w:val="restart"/>
            <w:vAlign w:val="bottom"/>
          </w:tcPr>
          <w:p w:rsidR="001F0A2E" w:rsidRDefault="001F0A2E" w:rsidP="001F0A2E">
            <w:pPr>
              <w:jc w:val="center"/>
              <w:rPr>
                <w:sz w:val="20"/>
                <w:szCs w:val="20"/>
              </w:rPr>
            </w:pPr>
            <w:r>
              <w:rPr>
                <w:w w:val="81"/>
                <w:sz w:val="22"/>
                <w:szCs w:val="22"/>
              </w:rPr>
              <w:t>-</w:t>
            </w:r>
          </w:p>
        </w:tc>
        <w:tc>
          <w:tcPr>
            <w:tcW w:w="0" w:type="dxa"/>
            <w:vAlign w:val="bottom"/>
          </w:tcPr>
          <w:p w:rsidR="001F0A2E" w:rsidRDefault="001F0A2E" w:rsidP="001F0A2E">
            <w:pPr>
              <w:rPr>
                <w:sz w:val="1"/>
                <w:szCs w:val="1"/>
              </w:rPr>
            </w:pPr>
          </w:p>
        </w:tc>
      </w:tr>
      <w:tr w:rsidR="001F0A2E" w:rsidTr="001F0A2E">
        <w:trPr>
          <w:trHeight w:val="188"/>
        </w:trPr>
        <w:tc>
          <w:tcPr>
            <w:tcW w:w="1440" w:type="dxa"/>
            <w:vMerge/>
            <w:tcBorders>
              <w:bottom w:val="single" w:sz="8" w:space="0" w:color="auto"/>
              <w:right w:val="single" w:sz="8" w:space="0" w:color="auto"/>
            </w:tcBorders>
            <w:vAlign w:val="bottom"/>
          </w:tcPr>
          <w:p w:rsidR="001F0A2E" w:rsidRDefault="001F0A2E" w:rsidP="001F0A2E">
            <w:pPr>
              <w:rPr>
                <w:sz w:val="16"/>
                <w:szCs w:val="16"/>
              </w:rPr>
            </w:pPr>
          </w:p>
        </w:tc>
        <w:tc>
          <w:tcPr>
            <w:tcW w:w="1420" w:type="dxa"/>
            <w:vMerge/>
            <w:tcBorders>
              <w:bottom w:val="single" w:sz="8" w:space="0" w:color="auto"/>
              <w:right w:val="single" w:sz="8" w:space="0" w:color="auto"/>
            </w:tcBorders>
            <w:vAlign w:val="bottom"/>
          </w:tcPr>
          <w:p w:rsidR="001F0A2E" w:rsidRDefault="001F0A2E" w:rsidP="001F0A2E">
            <w:pPr>
              <w:rPr>
                <w:sz w:val="16"/>
                <w:szCs w:val="16"/>
              </w:rPr>
            </w:pPr>
          </w:p>
        </w:tc>
        <w:tc>
          <w:tcPr>
            <w:tcW w:w="1420" w:type="dxa"/>
            <w:vMerge/>
            <w:tcBorders>
              <w:bottom w:val="single" w:sz="8" w:space="0" w:color="auto"/>
              <w:right w:val="single" w:sz="8" w:space="0" w:color="auto"/>
            </w:tcBorders>
            <w:vAlign w:val="bottom"/>
          </w:tcPr>
          <w:p w:rsidR="001F0A2E" w:rsidRDefault="001F0A2E" w:rsidP="001F0A2E">
            <w:pPr>
              <w:rPr>
                <w:sz w:val="16"/>
                <w:szCs w:val="16"/>
              </w:rPr>
            </w:pPr>
          </w:p>
        </w:tc>
        <w:tc>
          <w:tcPr>
            <w:tcW w:w="1560" w:type="dxa"/>
            <w:tcBorders>
              <w:bottom w:val="single" w:sz="8" w:space="0" w:color="auto"/>
              <w:right w:val="single" w:sz="8" w:space="0" w:color="auto"/>
            </w:tcBorders>
            <w:vAlign w:val="bottom"/>
          </w:tcPr>
          <w:p w:rsidR="001F0A2E" w:rsidRDefault="001F0A2E" w:rsidP="001F0A2E">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1F0A2E" w:rsidRDefault="001F0A2E" w:rsidP="001F0A2E">
            <w:pPr>
              <w:rPr>
                <w:sz w:val="16"/>
                <w:szCs w:val="16"/>
              </w:rPr>
            </w:pPr>
          </w:p>
        </w:tc>
        <w:tc>
          <w:tcPr>
            <w:tcW w:w="2120" w:type="dxa"/>
            <w:vMerge/>
            <w:tcBorders>
              <w:bottom w:val="single" w:sz="8" w:space="0" w:color="auto"/>
            </w:tcBorders>
            <w:vAlign w:val="bottom"/>
          </w:tcPr>
          <w:p w:rsidR="001F0A2E" w:rsidRDefault="001F0A2E" w:rsidP="001F0A2E">
            <w:pPr>
              <w:rPr>
                <w:sz w:val="16"/>
                <w:szCs w:val="16"/>
              </w:rPr>
            </w:pPr>
          </w:p>
        </w:tc>
        <w:tc>
          <w:tcPr>
            <w:tcW w:w="0" w:type="dxa"/>
            <w:vAlign w:val="bottom"/>
          </w:tcPr>
          <w:p w:rsidR="001F0A2E" w:rsidRDefault="001F0A2E" w:rsidP="001F0A2E">
            <w:pPr>
              <w:rPr>
                <w:sz w:val="1"/>
                <w:szCs w:val="1"/>
              </w:rPr>
            </w:pPr>
          </w:p>
        </w:tc>
      </w:tr>
    </w:tbl>
    <w:p w:rsidR="001F0A2E" w:rsidRDefault="001F0A2E" w:rsidP="001F0A2E">
      <w:pPr>
        <w:sectPr w:rsidR="001F0A2E">
          <w:pgSz w:w="11900" w:h="16841"/>
          <w:pgMar w:top="849" w:right="766" w:bottom="386" w:left="1420" w:header="0" w:footer="0" w:gutter="0"/>
          <w:cols w:space="720" w:equalWidth="0">
            <w:col w:w="9720"/>
          </w:cols>
        </w:sectPr>
      </w:pPr>
    </w:p>
    <w:p w:rsidR="001F0A2E" w:rsidRDefault="001F0A2E" w:rsidP="001F0A2E">
      <w:pPr>
        <w:ind w:right="-199"/>
        <w:jc w:val="center"/>
        <w:rPr>
          <w:sz w:val="20"/>
          <w:szCs w:val="20"/>
        </w:rPr>
      </w:pPr>
      <w:r>
        <w:lastRenderedPageBreak/>
        <w:t>Раздел 3</w:t>
      </w:r>
    </w:p>
    <w:p w:rsidR="001F0A2E" w:rsidRDefault="009F6682" w:rsidP="001F0A2E">
      <w:pPr>
        <w:spacing w:line="20" w:lineRule="exact"/>
        <w:rPr>
          <w:sz w:val="20"/>
          <w:szCs w:val="20"/>
        </w:rPr>
      </w:pPr>
      <w:r>
        <w:rPr>
          <w:sz w:val="20"/>
          <w:szCs w:val="20"/>
        </w:rPr>
        <w:pict>
          <v:line id="_x0000_s1164" style="position:absolute;z-index:251821056;visibility:visible;mso-wrap-distance-left:0;mso-wrap-distance-right:0" from="-.05pt,3.7pt" to="485.55pt,3.7pt" o:allowincell="f" strokeweight=".48pt"/>
        </w:pict>
      </w:r>
      <w:r>
        <w:rPr>
          <w:sz w:val="20"/>
          <w:szCs w:val="20"/>
        </w:rPr>
        <w:pict>
          <v:line id="_x0000_s1165" style="position:absolute;z-index:251822080;visibility:visible;mso-wrap-distance-left:0;mso-wrap-distance-right:0" from="-.05pt,23.4pt" to="485.55pt,23.4pt" o:allowincell="f" strokeweight=".16931mm"/>
        </w:pict>
      </w:r>
      <w:r>
        <w:rPr>
          <w:sz w:val="20"/>
          <w:szCs w:val="20"/>
        </w:rPr>
        <w:pict>
          <v:line id="_x0000_s1166" style="position:absolute;z-index:251823104;visibility:visible;mso-wrap-distance-left:0;mso-wrap-distance-right:0" from="-.05pt,46.35pt" to="485.55pt,46.35pt" o:allowincell="f" strokeweight=".48pt"/>
        </w:pict>
      </w:r>
      <w:r>
        <w:rPr>
          <w:sz w:val="20"/>
          <w:szCs w:val="20"/>
        </w:rPr>
        <w:pict>
          <v:line id="_x0000_s1167" style="position:absolute;z-index:251824128;visibility:visible;mso-wrap-distance-left:0;mso-wrap-distance-right:0" from="-.05pt,205.15pt" to="485.55pt,205.15pt" o:allowincell="f" strokeweight=".16931mm"/>
        </w:pict>
      </w:r>
      <w:r>
        <w:rPr>
          <w:sz w:val="20"/>
          <w:szCs w:val="20"/>
        </w:rPr>
        <w:pict>
          <v:line id="_x0000_s1168" style="position:absolute;z-index:251825152;visibility:visible;mso-wrap-distance-left:0;mso-wrap-distance-right:0" from="-.05pt,224.95pt" to="485.55pt,224.95pt" o:allowincell="f" strokeweight=".16931mm"/>
        </w:pict>
      </w:r>
      <w:r>
        <w:rPr>
          <w:sz w:val="20"/>
          <w:szCs w:val="20"/>
        </w:rPr>
        <w:pict>
          <v:line id="_x0000_s1169" style="position:absolute;z-index:251826176;visibility:visible;mso-wrap-distance-left:0;mso-wrap-distance-right:0" from="-.05pt,244.6pt" to="485.55pt,244.6pt" o:allowincell="f" strokeweight=".16931mm"/>
        </w:pict>
      </w:r>
      <w:r>
        <w:rPr>
          <w:sz w:val="20"/>
          <w:szCs w:val="20"/>
        </w:rPr>
        <w:pict>
          <v:line id="_x0000_s1170" style="position:absolute;z-index:251827200;visibility:visible;mso-wrap-distance-left:0;mso-wrap-distance-right:0" from="79.25pt,224.7pt" to="79.25pt,264.55pt" o:allowincell="f" strokeweight=".16931mm"/>
        </w:pict>
      </w:r>
      <w:r>
        <w:rPr>
          <w:sz w:val="20"/>
          <w:szCs w:val="20"/>
        </w:rPr>
        <w:pict>
          <v:line id="_x0000_s1171" style="position:absolute;z-index:251828224;visibility:visible;mso-wrap-distance-left:0;mso-wrap-distance-right:0" from="124.5pt,224.7pt" to="124.5pt,264.55pt" o:allowincell="f" strokeweight=".48pt"/>
        </w:pict>
      </w:r>
      <w:r>
        <w:rPr>
          <w:sz w:val="20"/>
          <w:szCs w:val="20"/>
        </w:rPr>
        <w:pict>
          <v:line id="_x0000_s1172" style="position:absolute;z-index:251829248;visibility:visible;mso-wrap-distance-left:0;mso-wrap-distance-right:0" from="170.1pt,224.7pt" to="170.1pt,264.55pt" o:allowincell="f" strokeweight=".16931mm"/>
        </w:pict>
      </w:r>
      <w:r>
        <w:rPr>
          <w:sz w:val="20"/>
          <w:szCs w:val="20"/>
        </w:rPr>
        <w:pict>
          <v:line id="_x0000_s1173" style="position:absolute;z-index:251830272;visibility:visible;mso-wrap-distance-left:0;mso-wrap-distance-right:0" from="212.8pt,224.7pt" to="212.8pt,264.55pt" o:allowincell="f" strokeweight=".48pt"/>
        </w:pict>
      </w:r>
      <w:r>
        <w:rPr>
          <w:sz w:val="20"/>
          <w:szCs w:val="20"/>
        </w:rPr>
        <w:pict>
          <v:line id="_x0000_s1174" style="position:absolute;z-index:251831296;visibility:visible;mso-wrap-distance-left:0;mso-wrap-distance-right:0" from="255.1pt,224.7pt" to="255.1pt,264.55pt" o:allowincell="f" strokeweight=".16931mm"/>
        </w:pict>
      </w:r>
      <w:r>
        <w:rPr>
          <w:sz w:val="20"/>
          <w:szCs w:val="20"/>
        </w:rPr>
        <w:pict>
          <v:line id="_x0000_s1175" style="position:absolute;z-index:251832320;visibility:visible;mso-wrap-distance-left:0;mso-wrap-distance-right:0" from="329.15pt,224.7pt" to="329.15pt,264.55pt" o:allowincell="f" strokeweight=".16931mm"/>
        </w:pict>
      </w:r>
      <w:r>
        <w:rPr>
          <w:sz w:val="20"/>
          <w:szCs w:val="20"/>
        </w:rPr>
        <w:pict>
          <v:line id="_x0000_s1176" style="position:absolute;z-index:251833344;visibility:visible;mso-wrap-distance-left:0;mso-wrap-distance-right:0" from="413.15pt,224.7pt" to="413.15pt,264.55pt" o:allowincell="f" strokeweight=".48pt"/>
        </w:pict>
      </w:r>
      <w:r>
        <w:rPr>
          <w:sz w:val="20"/>
          <w:szCs w:val="20"/>
        </w:rPr>
        <w:pict>
          <v:line id="_x0000_s1177" style="position:absolute;z-index:251834368;visibility:visible;mso-wrap-distance-left:0;mso-wrap-distance-right:0" from="-.05pt,264.3pt" to="485.55pt,264.3pt" o:allowincell="f" strokeweight=".16931mm"/>
        </w:pict>
      </w:r>
      <w:r>
        <w:rPr>
          <w:sz w:val="20"/>
          <w:szCs w:val="20"/>
        </w:rPr>
        <w:pict>
          <v:line id="_x0000_s1178" style="position:absolute;z-index:251835392;visibility:visible;mso-wrap-distance-left:0;mso-wrap-distance-right:0" from="-.05pt,284.1pt" to="485.55pt,284.1pt" o:allowincell="f" strokeweight=".48pt"/>
        </w:pict>
      </w:r>
      <w:r>
        <w:rPr>
          <w:sz w:val="20"/>
          <w:szCs w:val="20"/>
        </w:rPr>
        <w:pict>
          <v:line id="_x0000_s1179" style="position:absolute;z-index:251836416;visibility:visible;mso-wrap-distance-left:0;mso-wrap-distance-right:0" from="-.05pt,303.75pt" to="485.55pt,303.75pt" o:allowincell="f" strokeweight=".48pt"/>
        </w:pict>
      </w:r>
      <w:r>
        <w:rPr>
          <w:sz w:val="20"/>
          <w:szCs w:val="20"/>
        </w:rPr>
        <w:pict>
          <v:line id="_x0000_s1180" style="position:absolute;z-index:251837440;visibility:visible;mso-wrap-distance-left:0;mso-wrap-distance-right:0" from=".15pt,3.5pt" to=".15pt,323.8pt" o:allowincell="f" strokeweight=".48pt"/>
        </w:pict>
      </w:r>
      <w:r>
        <w:rPr>
          <w:sz w:val="20"/>
          <w:szCs w:val="20"/>
        </w:rPr>
        <w:pict>
          <v:line id="_x0000_s1181" style="position:absolute;z-index:251838464;visibility:visible;mso-wrap-distance-left:0;mso-wrap-distance-right:0" from="485.3pt,3.5pt" to="485.3pt,323.8pt" o:allowincell="f" strokeweight=".16931mm"/>
        </w:pict>
      </w:r>
    </w:p>
    <w:p w:rsidR="001F0A2E" w:rsidRDefault="001F0A2E" w:rsidP="001F0A2E">
      <w:pPr>
        <w:spacing w:line="103" w:lineRule="exact"/>
        <w:rPr>
          <w:sz w:val="20"/>
          <w:szCs w:val="20"/>
        </w:rPr>
      </w:pPr>
    </w:p>
    <w:p w:rsidR="001F0A2E" w:rsidRDefault="001F0A2E" w:rsidP="001F0A2E">
      <w:pPr>
        <w:ind w:right="20"/>
        <w:jc w:val="center"/>
        <w:rPr>
          <w:sz w:val="20"/>
          <w:szCs w:val="20"/>
        </w:rPr>
      </w:pPr>
      <w:r>
        <w:rPr>
          <w:sz w:val="23"/>
          <w:szCs w:val="23"/>
        </w:rPr>
        <w:t xml:space="preserve">Сведения о местоположении измененных (уточненных) границ объекта </w:t>
      </w:r>
      <w:r>
        <w:rPr>
          <w:sz w:val="30"/>
          <w:szCs w:val="30"/>
          <w:vertAlign w:val="superscript"/>
        </w:rPr>
        <w:t>8</w:t>
      </w:r>
    </w:p>
    <w:p w:rsidR="001F0A2E" w:rsidRDefault="001F0A2E" w:rsidP="001F0A2E">
      <w:pPr>
        <w:spacing w:line="58" w:lineRule="exact"/>
        <w:rPr>
          <w:sz w:val="20"/>
          <w:szCs w:val="20"/>
        </w:rPr>
      </w:pPr>
    </w:p>
    <w:p w:rsidR="001F0A2E" w:rsidRDefault="001F0A2E" w:rsidP="001F0A2E">
      <w:pPr>
        <w:numPr>
          <w:ilvl w:val="0"/>
          <w:numId w:val="5"/>
        </w:numPr>
        <w:tabs>
          <w:tab w:val="left" w:pos="700"/>
        </w:tabs>
        <w:suppressAutoHyphens w:val="0"/>
        <w:ind w:left="700" w:hanging="240"/>
        <w:rPr>
          <w:sz w:val="23"/>
          <w:szCs w:val="23"/>
        </w:rPr>
      </w:pPr>
      <w:r>
        <w:rPr>
          <w:sz w:val="23"/>
          <w:szCs w:val="23"/>
        </w:rPr>
        <w:t>Система координат</w:t>
      </w:r>
    </w:p>
    <w:p w:rsidR="001F0A2E" w:rsidRDefault="001F0A2E" w:rsidP="001F0A2E">
      <w:pPr>
        <w:spacing w:line="196" w:lineRule="exact"/>
        <w:rPr>
          <w:sz w:val="23"/>
          <w:szCs w:val="23"/>
        </w:rPr>
      </w:pPr>
    </w:p>
    <w:p w:rsidR="001F0A2E" w:rsidRDefault="001F0A2E" w:rsidP="001F0A2E">
      <w:pPr>
        <w:numPr>
          <w:ilvl w:val="0"/>
          <w:numId w:val="5"/>
        </w:numPr>
        <w:tabs>
          <w:tab w:val="left" w:pos="700"/>
        </w:tabs>
        <w:suppressAutoHyphens w:val="0"/>
        <w:ind w:left="700" w:hanging="240"/>
        <w:rPr>
          <w:sz w:val="23"/>
          <w:szCs w:val="23"/>
        </w:rPr>
      </w:pPr>
      <w:r>
        <w:rPr>
          <w:sz w:val="23"/>
          <w:szCs w:val="23"/>
        </w:rPr>
        <w:t>Сведения о характерных точках границ объекта</w:t>
      </w:r>
    </w:p>
    <w:p w:rsidR="001F0A2E" w:rsidRDefault="009F6682" w:rsidP="001F0A2E">
      <w:pPr>
        <w:spacing w:line="20" w:lineRule="exact"/>
        <w:rPr>
          <w:sz w:val="20"/>
          <w:szCs w:val="20"/>
        </w:rPr>
      </w:pPr>
      <w:r>
        <w:rPr>
          <w:sz w:val="20"/>
          <w:szCs w:val="20"/>
        </w:rPr>
        <w:pict>
          <v:line id="_x0000_s1182" style="position:absolute;z-index:251839488;visibility:visible;mso-wrap-distance-left:0;mso-wrap-distance-right:0" from="135.8pt,-22.4pt" to="338.4pt,-22.4pt" o:allowincell="f" strokeweight=".16931mm"/>
        </w:pict>
      </w:r>
    </w:p>
    <w:p w:rsidR="001F0A2E" w:rsidRDefault="001F0A2E" w:rsidP="001F0A2E">
      <w:pPr>
        <w:spacing w:line="27" w:lineRule="exact"/>
        <w:rPr>
          <w:sz w:val="20"/>
          <w:szCs w:val="20"/>
        </w:rPr>
      </w:pPr>
    </w:p>
    <w:tbl>
      <w:tblPr>
        <w:tblW w:w="0" w:type="auto"/>
        <w:tblLayout w:type="fixed"/>
        <w:tblCellMar>
          <w:left w:w="0" w:type="dxa"/>
          <w:right w:w="0" w:type="dxa"/>
        </w:tblCellMar>
        <w:tblLook w:val="04A0"/>
      </w:tblPr>
      <w:tblGrid>
        <w:gridCol w:w="1600"/>
        <w:gridCol w:w="900"/>
        <w:gridCol w:w="920"/>
        <w:gridCol w:w="860"/>
        <w:gridCol w:w="840"/>
        <w:gridCol w:w="1480"/>
        <w:gridCol w:w="1700"/>
        <w:gridCol w:w="1420"/>
        <w:gridCol w:w="20"/>
      </w:tblGrid>
      <w:tr w:rsidR="001F0A2E" w:rsidTr="001F0A2E">
        <w:trPr>
          <w:trHeight w:val="326"/>
        </w:trPr>
        <w:tc>
          <w:tcPr>
            <w:tcW w:w="1600" w:type="dxa"/>
            <w:tcBorders>
              <w:top w:val="single" w:sz="8" w:space="0" w:color="auto"/>
              <w:right w:val="single" w:sz="8" w:space="0" w:color="auto"/>
            </w:tcBorders>
            <w:vAlign w:val="bottom"/>
          </w:tcPr>
          <w:p w:rsidR="001F0A2E" w:rsidRDefault="001F0A2E" w:rsidP="001F0A2E">
            <w:pPr>
              <w:jc w:val="center"/>
              <w:rPr>
                <w:sz w:val="20"/>
                <w:szCs w:val="20"/>
              </w:rPr>
            </w:pPr>
            <w:r>
              <w:rPr>
                <w:w w:val="99"/>
                <w:sz w:val="23"/>
                <w:szCs w:val="23"/>
              </w:rPr>
              <w:t>Обозначение</w:t>
            </w:r>
          </w:p>
        </w:tc>
        <w:tc>
          <w:tcPr>
            <w:tcW w:w="1820" w:type="dxa"/>
            <w:gridSpan w:val="2"/>
            <w:tcBorders>
              <w:top w:val="single" w:sz="8" w:space="0" w:color="auto"/>
              <w:right w:val="single" w:sz="8" w:space="0" w:color="auto"/>
            </w:tcBorders>
            <w:vAlign w:val="bottom"/>
          </w:tcPr>
          <w:p w:rsidR="001F0A2E" w:rsidRDefault="001F0A2E" w:rsidP="001F0A2E">
            <w:pPr>
              <w:jc w:val="center"/>
              <w:rPr>
                <w:sz w:val="20"/>
                <w:szCs w:val="20"/>
              </w:rPr>
            </w:pPr>
            <w:r>
              <w:rPr>
                <w:w w:val="99"/>
                <w:sz w:val="23"/>
                <w:szCs w:val="23"/>
              </w:rPr>
              <w:t>Существующие</w:t>
            </w:r>
          </w:p>
        </w:tc>
        <w:tc>
          <w:tcPr>
            <w:tcW w:w="1700" w:type="dxa"/>
            <w:gridSpan w:val="2"/>
            <w:tcBorders>
              <w:top w:val="single" w:sz="8" w:space="0" w:color="auto"/>
              <w:right w:val="single" w:sz="8" w:space="0" w:color="auto"/>
            </w:tcBorders>
            <w:vAlign w:val="bottom"/>
          </w:tcPr>
          <w:p w:rsidR="001F0A2E" w:rsidRDefault="001F0A2E" w:rsidP="001F0A2E">
            <w:pPr>
              <w:jc w:val="center"/>
              <w:rPr>
                <w:sz w:val="20"/>
                <w:szCs w:val="20"/>
              </w:rPr>
            </w:pPr>
            <w:r>
              <w:rPr>
                <w:w w:val="98"/>
                <w:sz w:val="23"/>
                <w:szCs w:val="23"/>
              </w:rPr>
              <w:t>Измененные</w:t>
            </w:r>
          </w:p>
        </w:tc>
        <w:tc>
          <w:tcPr>
            <w:tcW w:w="1480" w:type="dxa"/>
            <w:tcBorders>
              <w:top w:val="single" w:sz="8" w:space="0" w:color="auto"/>
              <w:right w:val="single" w:sz="8" w:space="0" w:color="auto"/>
            </w:tcBorders>
            <w:vAlign w:val="bottom"/>
          </w:tcPr>
          <w:p w:rsidR="001F0A2E" w:rsidRDefault="001F0A2E" w:rsidP="001F0A2E">
            <w:pPr>
              <w:jc w:val="center"/>
              <w:rPr>
                <w:sz w:val="20"/>
                <w:szCs w:val="20"/>
              </w:rPr>
            </w:pPr>
            <w:r>
              <w:rPr>
                <w:sz w:val="23"/>
                <w:szCs w:val="23"/>
              </w:rPr>
              <w:t>Метод</w:t>
            </w:r>
          </w:p>
        </w:tc>
        <w:tc>
          <w:tcPr>
            <w:tcW w:w="1700" w:type="dxa"/>
            <w:tcBorders>
              <w:top w:val="single" w:sz="8" w:space="0" w:color="auto"/>
              <w:right w:val="single" w:sz="8" w:space="0" w:color="auto"/>
            </w:tcBorders>
            <w:vAlign w:val="bottom"/>
          </w:tcPr>
          <w:p w:rsidR="001F0A2E" w:rsidRDefault="001F0A2E" w:rsidP="001F0A2E">
            <w:pPr>
              <w:jc w:val="center"/>
              <w:rPr>
                <w:sz w:val="20"/>
                <w:szCs w:val="20"/>
              </w:rPr>
            </w:pPr>
            <w:r>
              <w:rPr>
                <w:w w:val="99"/>
                <w:sz w:val="23"/>
                <w:szCs w:val="23"/>
              </w:rPr>
              <w:t>Средняя</w:t>
            </w:r>
          </w:p>
        </w:tc>
        <w:tc>
          <w:tcPr>
            <w:tcW w:w="1420" w:type="dxa"/>
            <w:tcBorders>
              <w:top w:val="single" w:sz="8" w:space="0" w:color="auto"/>
            </w:tcBorders>
            <w:vAlign w:val="bottom"/>
          </w:tcPr>
          <w:p w:rsidR="001F0A2E" w:rsidRDefault="001F0A2E" w:rsidP="001F0A2E">
            <w:pPr>
              <w:jc w:val="center"/>
              <w:rPr>
                <w:sz w:val="20"/>
                <w:szCs w:val="20"/>
              </w:rPr>
            </w:pPr>
            <w:r>
              <w:rPr>
                <w:w w:val="99"/>
                <w:sz w:val="23"/>
                <w:szCs w:val="23"/>
              </w:rPr>
              <w:t>Описание</w:t>
            </w:r>
          </w:p>
        </w:tc>
        <w:tc>
          <w:tcPr>
            <w:tcW w:w="0" w:type="dxa"/>
            <w:vAlign w:val="bottom"/>
          </w:tcPr>
          <w:p w:rsidR="001F0A2E" w:rsidRDefault="001F0A2E" w:rsidP="001F0A2E">
            <w:pPr>
              <w:rPr>
                <w:sz w:val="1"/>
                <w:szCs w:val="1"/>
              </w:rPr>
            </w:pPr>
          </w:p>
        </w:tc>
      </w:tr>
      <w:tr w:rsidR="001F0A2E" w:rsidTr="001F0A2E">
        <w:trPr>
          <w:trHeight w:val="264"/>
        </w:trPr>
        <w:tc>
          <w:tcPr>
            <w:tcW w:w="1600" w:type="dxa"/>
            <w:tcBorders>
              <w:right w:val="single" w:sz="8" w:space="0" w:color="auto"/>
            </w:tcBorders>
            <w:vAlign w:val="bottom"/>
          </w:tcPr>
          <w:p w:rsidR="001F0A2E" w:rsidRDefault="001F0A2E" w:rsidP="001F0A2E">
            <w:pPr>
              <w:jc w:val="center"/>
              <w:rPr>
                <w:sz w:val="20"/>
                <w:szCs w:val="20"/>
              </w:rPr>
            </w:pPr>
            <w:r>
              <w:rPr>
                <w:sz w:val="23"/>
                <w:szCs w:val="23"/>
              </w:rPr>
              <w:t>характерных</w:t>
            </w:r>
          </w:p>
        </w:tc>
        <w:tc>
          <w:tcPr>
            <w:tcW w:w="1820" w:type="dxa"/>
            <w:gridSpan w:val="2"/>
            <w:tcBorders>
              <w:right w:val="single" w:sz="8" w:space="0" w:color="auto"/>
            </w:tcBorders>
            <w:vAlign w:val="bottom"/>
          </w:tcPr>
          <w:p w:rsidR="001F0A2E" w:rsidRDefault="001F0A2E" w:rsidP="001F0A2E">
            <w:pPr>
              <w:jc w:val="center"/>
              <w:rPr>
                <w:sz w:val="20"/>
                <w:szCs w:val="20"/>
              </w:rPr>
            </w:pPr>
            <w:r>
              <w:rPr>
                <w:sz w:val="23"/>
                <w:szCs w:val="23"/>
              </w:rPr>
              <w:t>координаты, м</w:t>
            </w:r>
          </w:p>
        </w:tc>
        <w:tc>
          <w:tcPr>
            <w:tcW w:w="1700" w:type="dxa"/>
            <w:gridSpan w:val="2"/>
            <w:tcBorders>
              <w:right w:val="single" w:sz="8" w:space="0" w:color="auto"/>
            </w:tcBorders>
            <w:vAlign w:val="bottom"/>
          </w:tcPr>
          <w:p w:rsidR="001F0A2E" w:rsidRDefault="001F0A2E" w:rsidP="001F0A2E">
            <w:pPr>
              <w:jc w:val="center"/>
              <w:rPr>
                <w:sz w:val="20"/>
                <w:szCs w:val="20"/>
              </w:rPr>
            </w:pPr>
            <w:r>
              <w:rPr>
                <w:sz w:val="23"/>
                <w:szCs w:val="23"/>
              </w:rPr>
              <w:t>(уточненные)</w:t>
            </w:r>
          </w:p>
        </w:tc>
        <w:tc>
          <w:tcPr>
            <w:tcW w:w="1480" w:type="dxa"/>
            <w:tcBorders>
              <w:right w:val="single" w:sz="8" w:space="0" w:color="auto"/>
            </w:tcBorders>
            <w:vAlign w:val="bottom"/>
          </w:tcPr>
          <w:p w:rsidR="001F0A2E" w:rsidRDefault="001F0A2E" w:rsidP="001F0A2E">
            <w:pPr>
              <w:jc w:val="center"/>
              <w:rPr>
                <w:sz w:val="20"/>
                <w:szCs w:val="20"/>
              </w:rPr>
            </w:pPr>
            <w:r>
              <w:rPr>
                <w:w w:val="99"/>
                <w:sz w:val="23"/>
                <w:szCs w:val="23"/>
              </w:rPr>
              <w:t>определения</w:t>
            </w:r>
          </w:p>
        </w:tc>
        <w:tc>
          <w:tcPr>
            <w:tcW w:w="1700" w:type="dxa"/>
            <w:tcBorders>
              <w:right w:val="single" w:sz="8" w:space="0" w:color="auto"/>
            </w:tcBorders>
            <w:vAlign w:val="bottom"/>
          </w:tcPr>
          <w:p w:rsidR="001F0A2E" w:rsidRDefault="001F0A2E" w:rsidP="001F0A2E">
            <w:pPr>
              <w:jc w:val="center"/>
              <w:rPr>
                <w:sz w:val="20"/>
                <w:szCs w:val="20"/>
              </w:rPr>
            </w:pPr>
            <w:r>
              <w:rPr>
                <w:w w:val="99"/>
                <w:sz w:val="23"/>
                <w:szCs w:val="23"/>
              </w:rPr>
              <w:t>квадратическая</w:t>
            </w:r>
          </w:p>
        </w:tc>
        <w:tc>
          <w:tcPr>
            <w:tcW w:w="1420" w:type="dxa"/>
            <w:vAlign w:val="bottom"/>
          </w:tcPr>
          <w:p w:rsidR="001F0A2E" w:rsidRDefault="001F0A2E" w:rsidP="001F0A2E">
            <w:pPr>
              <w:jc w:val="center"/>
              <w:rPr>
                <w:sz w:val="20"/>
                <w:szCs w:val="20"/>
              </w:rPr>
            </w:pPr>
            <w:r>
              <w:rPr>
                <w:w w:val="98"/>
                <w:sz w:val="23"/>
                <w:szCs w:val="23"/>
              </w:rPr>
              <w:t>обозначения</w:t>
            </w:r>
          </w:p>
        </w:tc>
        <w:tc>
          <w:tcPr>
            <w:tcW w:w="0" w:type="dxa"/>
            <w:vAlign w:val="bottom"/>
          </w:tcPr>
          <w:p w:rsidR="001F0A2E" w:rsidRDefault="001F0A2E" w:rsidP="001F0A2E">
            <w:pPr>
              <w:rPr>
                <w:sz w:val="1"/>
                <w:szCs w:val="1"/>
              </w:rPr>
            </w:pPr>
          </w:p>
        </w:tc>
      </w:tr>
      <w:tr w:rsidR="001F0A2E" w:rsidTr="001F0A2E">
        <w:trPr>
          <w:trHeight w:val="264"/>
        </w:trPr>
        <w:tc>
          <w:tcPr>
            <w:tcW w:w="1600" w:type="dxa"/>
            <w:tcBorders>
              <w:right w:val="single" w:sz="8" w:space="0" w:color="auto"/>
            </w:tcBorders>
            <w:vAlign w:val="bottom"/>
          </w:tcPr>
          <w:p w:rsidR="001F0A2E" w:rsidRDefault="001F0A2E" w:rsidP="001F0A2E">
            <w:pPr>
              <w:jc w:val="center"/>
              <w:rPr>
                <w:sz w:val="20"/>
                <w:szCs w:val="20"/>
              </w:rPr>
            </w:pPr>
            <w:r>
              <w:rPr>
                <w:w w:val="99"/>
                <w:sz w:val="23"/>
                <w:szCs w:val="23"/>
              </w:rPr>
              <w:t>точек границ</w:t>
            </w:r>
          </w:p>
        </w:tc>
        <w:tc>
          <w:tcPr>
            <w:tcW w:w="900" w:type="dxa"/>
            <w:vAlign w:val="bottom"/>
          </w:tcPr>
          <w:p w:rsidR="001F0A2E" w:rsidRDefault="001F0A2E" w:rsidP="001F0A2E"/>
        </w:tc>
        <w:tc>
          <w:tcPr>
            <w:tcW w:w="920" w:type="dxa"/>
            <w:tcBorders>
              <w:right w:val="single" w:sz="8" w:space="0" w:color="auto"/>
            </w:tcBorders>
            <w:vAlign w:val="bottom"/>
          </w:tcPr>
          <w:p w:rsidR="001F0A2E" w:rsidRDefault="001F0A2E" w:rsidP="001F0A2E"/>
        </w:tc>
        <w:tc>
          <w:tcPr>
            <w:tcW w:w="1700" w:type="dxa"/>
            <w:gridSpan w:val="2"/>
            <w:tcBorders>
              <w:right w:val="single" w:sz="8" w:space="0" w:color="auto"/>
            </w:tcBorders>
            <w:vAlign w:val="bottom"/>
          </w:tcPr>
          <w:p w:rsidR="001F0A2E" w:rsidRDefault="001F0A2E" w:rsidP="001F0A2E">
            <w:pPr>
              <w:jc w:val="center"/>
              <w:rPr>
                <w:sz w:val="20"/>
                <w:szCs w:val="20"/>
              </w:rPr>
            </w:pPr>
            <w:r>
              <w:rPr>
                <w:sz w:val="23"/>
                <w:szCs w:val="23"/>
              </w:rPr>
              <w:t>координаты, м</w:t>
            </w:r>
          </w:p>
        </w:tc>
        <w:tc>
          <w:tcPr>
            <w:tcW w:w="1480" w:type="dxa"/>
            <w:tcBorders>
              <w:right w:val="single" w:sz="8" w:space="0" w:color="auto"/>
            </w:tcBorders>
            <w:vAlign w:val="bottom"/>
          </w:tcPr>
          <w:p w:rsidR="001F0A2E" w:rsidRDefault="001F0A2E" w:rsidP="001F0A2E">
            <w:pPr>
              <w:jc w:val="center"/>
              <w:rPr>
                <w:sz w:val="20"/>
                <w:szCs w:val="20"/>
              </w:rPr>
            </w:pPr>
            <w:r>
              <w:rPr>
                <w:w w:val="99"/>
                <w:sz w:val="23"/>
                <w:szCs w:val="23"/>
              </w:rPr>
              <w:t>координат</w:t>
            </w:r>
          </w:p>
        </w:tc>
        <w:tc>
          <w:tcPr>
            <w:tcW w:w="1700" w:type="dxa"/>
            <w:tcBorders>
              <w:right w:val="single" w:sz="8" w:space="0" w:color="auto"/>
            </w:tcBorders>
            <w:vAlign w:val="bottom"/>
          </w:tcPr>
          <w:p w:rsidR="001F0A2E" w:rsidRDefault="001F0A2E" w:rsidP="001F0A2E">
            <w:pPr>
              <w:jc w:val="center"/>
              <w:rPr>
                <w:sz w:val="20"/>
                <w:szCs w:val="20"/>
              </w:rPr>
            </w:pPr>
            <w:r>
              <w:rPr>
                <w:w w:val="99"/>
                <w:sz w:val="23"/>
                <w:szCs w:val="23"/>
              </w:rPr>
              <w:t>погрешность</w:t>
            </w:r>
          </w:p>
        </w:tc>
        <w:tc>
          <w:tcPr>
            <w:tcW w:w="1420" w:type="dxa"/>
            <w:vAlign w:val="bottom"/>
          </w:tcPr>
          <w:p w:rsidR="001F0A2E" w:rsidRDefault="001F0A2E" w:rsidP="001F0A2E">
            <w:pPr>
              <w:jc w:val="center"/>
              <w:rPr>
                <w:sz w:val="20"/>
                <w:szCs w:val="20"/>
              </w:rPr>
            </w:pPr>
            <w:r>
              <w:rPr>
                <w:sz w:val="23"/>
                <w:szCs w:val="23"/>
              </w:rPr>
              <w:t>точки на</w:t>
            </w:r>
          </w:p>
        </w:tc>
        <w:tc>
          <w:tcPr>
            <w:tcW w:w="0" w:type="dxa"/>
            <w:vAlign w:val="bottom"/>
          </w:tcPr>
          <w:p w:rsidR="001F0A2E" w:rsidRDefault="001F0A2E" w:rsidP="001F0A2E">
            <w:pPr>
              <w:rPr>
                <w:sz w:val="1"/>
                <w:szCs w:val="1"/>
              </w:rPr>
            </w:pPr>
          </w:p>
        </w:tc>
      </w:tr>
      <w:tr w:rsidR="001F0A2E" w:rsidTr="001F0A2E">
        <w:trPr>
          <w:trHeight w:val="70"/>
        </w:trPr>
        <w:tc>
          <w:tcPr>
            <w:tcW w:w="1600" w:type="dxa"/>
            <w:tcBorders>
              <w:right w:val="single" w:sz="8" w:space="0" w:color="auto"/>
            </w:tcBorders>
            <w:vAlign w:val="bottom"/>
          </w:tcPr>
          <w:p w:rsidR="001F0A2E" w:rsidRDefault="001F0A2E" w:rsidP="001F0A2E">
            <w:pPr>
              <w:rPr>
                <w:sz w:val="6"/>
                <w:szCs w:val="6"/>
              </w:rPr>
            </w:pPr>
          </w:p>
        </w:tc>
        <w:tc>
          <w:tcPr>
            <w:tcW w:w="900" w:type="dxa"/>
            <w:tcBorders>
              <w:bottom w:val="single" w:sz="8" w:space="0" w:color="auto"/>
            </w:tcBorders>
            <w:vAlign w:val="bottom"/>
          </w:tcPr>
          <w:p w:rsidR="001F0A2E" w:rsidRDefault="001F0A2E" w:rsidP="001F0A2E">
            <w:pPr>
              <w:rPr>
                <w:sz w:val="6"/>
                <w:szCs w:val="6"/>
              </w:rPr>
            </w:pPr>
          </w:p>
        </w:tc>
        <w:tc>
          <w:tcPr>
            <w:tcW w:w="920" w:type="dxa"/>
            <w:tcBorders>
              <w:bottom w:val="single" w:sz="8" w:space="0" w:color="auto"/>
              <w:right w:val="single" w:sz="8" w:space="0" w:color="auto"/>
            </w:tcBorders>
            <w:vAlign w:val="bottom"/>
          </w:tcPr>
          <w:p w:rsidR="001F0A2E" w:rsidRDefault="001F0A2E" w:rsidP="001F0A2E">
            <w:pPr>
              <w:rPr>
                <w:sz w:val="6"/>
                <w:szCs w:val="6"/>
              </w:rPr>
            </w:pPr>
          </w:p>
        </w:tc>
        <w:tc>
          <w:tcPr>
            <w:tcW w:w="860" w:type="dxa"/>
            <w:tcBorders>
              <w:bottom w:val="single" w:sz="8" w:space="0" w:color="auto"/>
            </w:tcBorders>
            <w:vAlign w:val="bottom"/>
          </w:tcPr>
          <w:p w:rsidR="001F0A2E" w:rsidRDefault="001F0A2E" w:rsidP="001F0A2E">
            <w:pPr>
              <w:rPr>
                <w:sz w:val="6"/>
                <w:szCs w:val="6"/>
              </w:rPr>
            </w:pPr>
          </w:p>
        </w:tc>
        <w:tc>
          <w:tcPr>
            <w:tcW w:w="840" w:type="dxa"/>
            <w:tcBorders>
              <w:bottom w:val="single" w:sz="8" w:space="0" w:color="auto"/>
              <w:right w:val="single" w:sz="8" w:space="0" w:color="auto"/>
            </w:tcBorders>
            <w:vAlign w:val="bottom"/>
          </w:tcPr>
          <w:p w:rsidR="001F0A2E" w:rsidRDefault="001F0A2E" w:rsidP="001F0A2E">
            <w:pPr>
              <w:rPr>
                <w:sz w:val="6"/>
                <w:szCs w:val="6"/>
              </w:rPr>
            </w:pPr>
          </w:p>
        </w:tc>
        <w:tc>
          <w:tcPr>
            <w:tcW w:w="1480" w:type="dxa"/>
            <w:vMerge w:val="restart"/>
            <w:tcBorders>
              <w:right w:val="single" w:sz="8" w:space="0" w:color="auto"/>
            </w:tcBorders>
            <w:vAlign w:val="bottom"/>
          </w:tcPr>
          <w:p w:rsidR="001F0A2E" w:rsidRDefault="001F0A2E" w:rsidP="001F0A2E">
            <w:pPr>
              <w:jc w:val="center"/>
              <w:rPr>
                <w:sz w:val="20"/>
                <w:szCs w:val="20"/>
              </w:rPr>
            </w:pPr>
            <w:r>
              <w:rPr>
                <w:sz w:val="23"/>
                <w:szCs w:val="23"/>
              </w:rPr>
              <w:t>характерной</w:t>
            </w:r>
          </w:p>
        </w:tc>
        <w:tc>
          <w:tcPr>
            <w:tcW w:w="1700" w:type="dxa"/>
            <w:vMerge w:val="restart"/>
            <w:tcBorders>
              <w:right w:val="single" w:sz="8" w:space="0" w:color="auto"/>
            </w:tcBorders>
            <w:vAlign w:val="bottom"/>
          </w:tcPr>
          <w:p w:rsidR="001F0A2E" w:rsidRDefault="001F0A2E" w:rsidP="001F0A2E">
            <w:pPr>
              <w:jc w:val="center"/>
              <w:rPr>
                <w:sz w:val="20"/>
                <w:szCs w:val="20"/>
              </w:rPr>
            </w:pPr>
            <w:r>
              <w:rPr>
                <w:w w:val="99"/>
                <w:sz w:val="23"/>
                <w:szCs w:val="23"/>
              </w:rPr>
              <w:t>положения</w:t>
            </w:r>
          </w:p>
        </w:tc>
        <w:tc>
          <w:tcPr>
            <w:tcW w:w="1420" w:type="dxa"/>
            <w:vMerge w:val="restart"/>
            <w:vAlign w:val="bottom"/>
          </w:tcPr>
          <w:p w:rsidR="001F0A2E" w:rsidRDefault="001F0A2E" w:rsidP="001F0A2E">
            <w:pPr>
              <w:jc w:val="center"/>
              <w:rPr>
                <w:sz w:val="20"/>
                <w:szCs w:val="20"/>
              </w:rPr>
            </w:pPr>
            <w:r>
              <w:rPr>
                <w:sz w:val="23"/>
                <w:szCs w:val="23"/>
              </w:rPr>
              <w:t>местности</w:t>
            </w:r>
          </w:p>
        </w:tc>
        <w:tc>
          <w:tcPr>
            <w:tcW w:w="0" w:type="dxa"/>
            <w:vAlign w:val="bottom"/>
          </w:tcPr>
          <w:p w:rsidR="001F0A2E" w:rsidRDefault="001F0A2E" w:rsidP="001F0A2E">
            <w:pPr>
              <w:rPr>
                <w:sz w:val="1"/>
                <w:szCs w:val="1"/>
              </w:rPr>
            </w:pPr>
          </w:p>
        </w:tc>
      </w:tr>
      <w:tr w:rsidR="001F0A2E" w:rsidTr="001F0A2E">
        <w:trPr>
          <w:trHeight w:val="177"/>
        </w:trPr>
        <w:tc>
          <w:tcPr>
            <w:tcW w:w="1600" w:type="dxa"/>
            <w:tcBorders>
              <w:right w:val="single" w:sz="8" w:space="0" w:color="auto"/>
            </w:tcBorders>
            <w:vAlign w:val="bottom"/>
          </w:tcPr>
          <w:p w:rsidR="001F0A2E" w:rsidRDefault="001F0A2E" w:rsidP="001F0A2E">
            <w:pPr>
              <w:rPr>
                <w:sz w:val="15"/>
                <w:szCs w:val="15"/>
              </w:rPr>
            </w:pPr>
          </w:p>
        </w:tc>
        <w:tc>
          <w:tcPr>
            <w:tcW w:w="900" w:type="dxa"/>
            <w:vMerge w:val="restart"/>
            <w:tcBorders>
              <w:right w:val="single" w:sz="8" w:space="0" w:color="auto"/>
            </w:tcBorders>
            <w:vAlign w:val="bottom"/>
          </w:tcPr>
          <w:p w:rsidR="001F0A2E" w:rsidRDefault="001F0A2E" w:rsidP="001F0A2E">
            <w:pPr>
              <w:ind w:left="360"/>
              <w:rPr>
                <w:sz w:val="20"/>
                <w:szCs w:val="20"/>
              </w:rPr>
            </w:pPr>
            <w:r>
              <w:rPr>
                <w:sz w:val="23"/>
                <w:szCs w:val="23"/>
              </w:rPr>
              <w:t>X</w:t>
            </w:r>
          </w:p>
        </w:tc>
        <w:tc>
          <w:tcPr>
            <w:tcW w:w="920" w:type="dxa"/>
            <w:vMerge w:val="restart"/>
            <w:tcBorders>
              <w:right w:val="single" w:sz="8" w:space="0" w:color="auto"/>
            </w:tcBorders>
            <w:vAlign w:val="bottom"/>
          </w:tcPr>
          <w:p w:rsidR="001F0A2E" w:rsidRDefault="001F0A2E" w:rsidP="001F0A2E">
            <w:pPr>
              <w:ind w:left="360"/>
              <w:rPr>
                <w:sz w:val="20"/>
                <w:szCs w:val="20"/>
              </w:rPr>
            </w:pPr>
            <w:r>
              <w:rPr>
                <w:sz w:val="23"/>
                <w:szCs w:val="23"/>
              </w:rPr>
              <w:t>Y</w:t>
            </w:r>
          </w:p>
        </w:tc>
        <w:tc>
          <w:tcPr>
            <w:tcW w:w="860" w:type="dxa"/>
            <w:vMerge w:val="restart"/>
            <w:tcBorders>
              <w:right w:val="single" w:sz="8" w:space="0" w:color="auto"/>
            </w:tcBorders>
            <w:vAlign w:val="bottom"/>
          </w:tcPr>
          <w:p w:rsidR="001F0A2E" w:rsidRDefault="001F0A2E" w:rsidP="001F0A2E">
            <w:pPr>
              <w:ind w:left="320"/>
              <w:rPr>
                <w:sz w:val="20"/>
                <w:szCs w:val="20"/>
              </w:rPr>
            </w:pPr>
            <w:r>
              <w:rPr>
                <w:sz w:val="23"/>
                <w:szCs w:val="23"/>
              </w:rPr>
              <w:t>X</w:t>
            </w:r>
          </w:p>
        </w:tc>
        <w:tc>
          <w:tcPr>
            <w:tcW w:w="840" w:type="dxa"/>
            <w:vMerge w:val="restart"/>
            <w:tcBorders>
              <w:right w:val="single" w:sz="8" w:space="0" w:color="auto"/>
            </w:tcBorders>
            <w:vAlign w:val="bottom"/>
          </w:tcPr>
          <w:p w:rsidR="001F0A2E" w:rsidRDefault="001F0A2E" w:rsidP="001F0A2E">
            <w:pPr>
              <w:ind w:left="320"/>
              <w:rPr>
                <w:sz w:val="20"/>
                <w:szCs w:val="20"/>
              </w:rPr>
            </w:pPr>
            <w:r>
              <w:rPr>
                <w:sz w:val="23"/>
                <w:szCs w:val="23"/>
              </w:rPr>
              <w:t>Y</w:t>
            </w:r>
          </w:p>
        </w:tc>
        <w:tc>
          <w:tcPr>
            <w:tcW w:w="1480" w:type="dxa"/>
            <w:vMerge/>
            <w:tcBorders>
              <w:right w:val="single" w:sz="8" w:space="0" w:color="auto"/>
            </w:tcBorders>
            <w:vAlign w:val="bottom"/>
          </w:tcPr>
          <w:p w:rsidR="001F0A2E" w:rsidRDefault="001F0A2E" w:rsidP="001F0A2E">
            <w:pPr>
              <w:rPr>
                <w:sz w:val="15"/>
                <w:szCs w:val="15"/>
              </w:rPr>
            </w:pPr>
          </w:p>
        </w:tc>
        <w:tc>
          <w:tcPr>
            <w:tcW w:w="1700" w:type="dxa"/>
            <w:vMerge/>
            <w:tcBorders>
              <w:right w:val="single" w:sz="8" w:space="0" w:color="auto"/>
            </w:tcBorders>
            <w:vAlign w:val="bottom"/>
          </w:tcPr>
          <w:p w:rsidR="001F0A2E" w:rsidRDefault="001F0A2E" w:rsidP="001F0A2E">
            <w:pPr>
              <w:rPr>
                <w:sz w:val="15"/>
                <w:szCs w:val="15"/>
              </w:rPr>
            </w:pPr>
          </w:p>
        </w:tc>
        <w:tc>
          <w:tcPr>
            <w:tcW w:w="1420" w:type="dxa"/>
            <w:vMerge/>
            <w:vAlign w:val="bottom"/>
          </w:tcPr>
          <w:p w:rsidR="001F0A2E" w:rsidRDefault="001F0A2E" w:rsidP="001F0A2E">
            <w:pPr>
              <w:rPr>
                <w:sz w:val="15"/>
                <w:szCs w:val="15"/>
              </w:rPr>
            </w:pPr>
          </w:p>
        </w:tc>
        <w:tc>
          <w:tcPr>
            <w:tcW w:w="0" w:type="dxa"/>
            <w:vAlign w:val="bottom"/>
          </w:tcPr>
          <w:p w:rsidR="001F0A2E" w:rsidRDefault="001F0A2E" w:rsidP="001F0A2E">
            <w:pPr>
              <w:rPr>
                <w:sz w:val="1"/>
                <w:szCs w:val="1"/>
              </w:rPr>
            </w:pPr>
          </w:p>
        </w:tc>
      </w:tr>
      <w:tr w:rsidR="001F0A2E" w:rsidTr="001F0A2E">
        <w:trPr>
          <w:trHeight w:val="130"/>
        </w:trPr>
        <w:tc>
          <w:tcPr>
            <w:tcW w:w="1600" w:type="dxa"/>
            <w:tcBorders>
              <w:right w:val="single" w:sz="8" w:space="0" w:color="auto"/>
            </w:tcBorders>
            <w:vAlign w:val="bottom"/>
          </w:tcPr>
          <w:p w:rsidR="001F0A2E" w:rsidRDefault="001F0A2E" w:rsidP="001F0A2E">
            <w:pPr>
              <w:rPr>
                <w:sz w:val="11"/>
                <w:szCs w:val="11"/>
              </w:rPr>
            </w:pPr>
          </w:p>
        </w:tc>
        <w:tc>
          <w:tcPr>
            <w:tcW w:w="900" w:type="dxa"/>
            <w:vMerge/>
            <w:tcBorders>
              <w:right w:val="single" w:sz="8" w:space="0" w:color="auto"/>
            </w:tcBorders>
            <w:vAlign w:val="bottom"/>
          </w:tcPr>
          <w:p w:rsidR="001F0A2E" w:rsidRDefault="001F0A2E" w:rsidP="001F0A2E">
            <w:pPr>
              <w:rPr>
                <w:sz w:val="11"/>
                <w:szCs w:val="11"/>
              </w:rPr>
            </w:pPr>
          </w:p>
        </w:tc>
        <w:tc>
          <w:tcPr>
            <w:tcW w:w="920" w:type="dxa"/>
            <w:vMerge/>
            <w:tcBorders>
              <w:right w:val="single" w:sz="8" w:space="0" w:color="auto"/>
            </w:tcBorders>
            <w:vAlign w:val="bottom"/>
          </w:tcPr>
          <w:p w:rsidR="001F0A2E" w:rsidRDefault="001F0A2E" w:rsidP="001F0A2E">
            <w:pPr>
              <w:rPr>
                <w:sz w:val="11"/>
                <w:szCs w:val="11"/>
              </w:rPr>
            </w:pPr>
          </w:p>
        </w:tc>
        <w:tc>
          <w:tcPr>
            <w:tcW w:w="860" w:type="dxa"/>
            <w:vMerge/>
            <w:tcBorders>
              <w:right w:val="single" w:sz="8" w:space="0" w:color="auto"/>
            </w:tcBorders>
            <w:vAlign w:val="bottom"/>
          </w:tcPr>
          <w:p w:rsidR="001F0A2E" w:rsidRDefault="001F0A2E" w:rsidP="001F0A2E">
            <w:pPr>
              <w:rPr>
                <w:sz w:val="11"/>
                <w:szCs w:val="11"/>
              </w:rPr>
            </w:pPr>
          </w:p>
        </w:tc>
        <w:tc>
          <w:tcPr>
            <w:tcW w:w="840" w:type="dxa"/>
            <w:vMerge/>
            <w:tcBorders>
              <w:right w:val="single" w:sz="8" w:space="0" w:color="auto"/>
            </w:tcBorders>
            <w:vAlign w:val="bottom"/>
          </w:tcPr>
          <w:p w:rsidR="001F0A2E" w:rsidRDefault="001F0A2E" w:rsidP="001F0A2E">
            <w:pPr>
              <w:rPr>
                <w:sz w:val="11"/>
                <w:szCs w:val="11"/>
              </w:rPr>
            </w:pPr>
          </w:p>
        </w:tc>
        <w:tc>
          <w:tcPr>
            <w:tcW w:w="1480" w:type="dxa"/>
            <w:vMerge w:val="restart"/>
            <w:tcBorders>
              <w:right w:val="single" w:sz="8" w:space="0" w:color="auto"/>
            </w:tcBorders>
            <w:vAlign w:val="bottom"/>
          </w:tcPr>
          <w:p w:rsidR="001F0A2E" w:rsidRDefault="001F0A2E" w:rsidP="001F0A2E">
            <w:pPr>
              <w:jc w:val="center"/>
              <w:rPr>
                <w:sz w:val="20"/>
                <w:szCs w:val="20"/>
              </w:rPr>
            </w:pPr>
            <w:r>
              <w:rPr>
                <w:w w:val="98"/>
                <w:sz w:val="23"/>
                <w:szCs w:val="23"/>
              </w:rPr>
              <w:t>точки</w:t>
            </w:r>
          </w:p>
        </w:tc>
        <w:tc>
          <w:tcPr>
            <w:tcW w:w="1700" w:type="dxa"/>
            <w:vMerge w:val="restart"/>
            <w:tcBorders>
              <w:right w:val="single" w:sz="8" w:space="0" w:color="auto"/>
            </w:tcBorders>
            <w:vAlign w:val="bottom"/>
          </w:tcPr>
          <w:p w:rsidR="001F0A2E" w:rsidRDefault="001F0A2E" w:rsidP="001F0A2E">
            <w:pPr>
              <w:jc w:val="center"/>
              <w:rPr>
                <w:sz w:val="20"/>
                <w:szCs w:val="20"/>
              </w:rPr>
            </w:pPr>
            <w:r>
              <w:rPr>
                <w:w w:val="99"/>
                <w:sz w:val="23"/>
                <w:szCs w:val="23"/>
              </w:rPr>
              <w:t>характерной</w:t>
            </w:r>
          </w:p>
        </w:tc>
        <w:tc>
          <w:tcPr>
            <w:tcW w:w="1420" w:type="dxa"/>
            <w:vMerge w:val="restart"/>
            <w:vAlign w:val="bottom"/>
          </w:tcPr>
          <w:p w:rsidR="001F0A2E" w:rsidRDefault="001F0A2E" w:rsidP="001F0A2E">
            <w:pPr>
              <w:jc w:val="center"/>
              <w:rPr>
                <w:sz w:val="20"/>
                <w:szCs w:val="20"/>
              </w:rPr>
            </w:pPr>
            <w:r>
              <w:rPr>
                <w:w w:val="95"/>
                <w:sz w:val="23"/>
                <w:szCs w:val="23"/>
              </w:rPr>
              <w:t>(при</w:t>
            </w:r>
          </w:p>
        </w:tc>
        <w:tc>
          <w:tcPr>
            <w:tcW w:w="0" w:type="dxa"/>
            <w:vAlign w:val="bottom"/>
          </w:tcPr>
          <w:p w:rsidR="001F0A2E" w:rsidRDefault="001F0A2E" w:rsidP="001F0A2E">
            <w:pPr>
              <w:rPr>
                <w:sz w:val="1"/>
                <w:szCs w:val="1"/>
              </w:rPr>
            </w:pPr>
          </w:p>
        </w:tc>
      </w:tr>
      <w:tr w:rsidR="001F0A2E" w:rsidTr="001F0A2E">
        <w:trPr>
          <w:trHeight w:val="134"/>
        </w:trPr>
        <w:tc>
          <w:tcPr>
            <w:tcW w:w="1600" w:type="dxa"/>
            <w:tcBorders>
              <w:right w:val="single" w:sz="8" w:space="0" w:color="auto"/>
            </w:tcBorders>
            <w:vAlign w:val="bottom"/>
          </w:tcPr>
          <w:p w:rsidR="001F0A2E" w:rsidRDefault="001F0A2E" w:rsidP="001F0A2E">
            <w:pPr>
              <w:rPr>
                <w:sz w:val="11"/>
                <w:szCs w:val="11"/>
              </w:rPr>
            </w:pPr>
          </w:p>
        </w:tc>
        <w:tc>
          <w:tcPr>
            <w:tcW w:w="900" w:type="dxa"/>
            <w:tcBorders>
              <w:right w:val="single" w:sz="8" w:space="0" w:color="auto"/>
            </w:tcBorders>
            <w:vAlign w:val="bottom"/>
          </w:tcPr>
          <w:p w:rsidR="001F0A2E" w:rsidRDefault="001F0A2E" w:rsidP="001F0A2E">
            <w:pPr>
              <w:rPr>
                <w:sz w:val="11"/>
                <w:szCs w:val="11"/>
              </w:rPr>
            </w:pPr>
          </w:p>
        </w:tc>
        <w:tc>
          <w:tcPr>
            <w:tcW w:w="920" w:type="dxa"/>
            <w:tcBorders>
              <w:right w:val="single" w:sz="8" w:space="0" w:color="auto"/>
            </w:tcBorders>
            <w:vAlign w:val="bottom"/>
          </w:tcPr>
          <w:p w:rsidR="001F0A2E" w:rsidRDefault="001F0A2E" w:rsidP="001F0A2E">
            <w:pPr>
              <w:rPr>
                <w:sz w:val="11"/>
                <w:szCs w:val="11"/>
              </w:rPr>
            </w:pPr>
          </w:p>
        </w:tc>
        <w:tc>
          <w:tcPr>
            <w:tcW w:w="860" w:type="dxa"/>
            <w:tcBorders>
              <w:right w:val="single" w:sz="8" w:space="0" w:color="auto"/>
            </w:tcBorders>
            <w:vAlign w:val="bottom"/>
          </w:tcPr>
          <w:p w:rsidR="001F0A2E" w:rsidRDefault="001F0A2E" w:rsidP="001F0A2E">
            <w:pPr>
              <w:rPr>
                <w:sz w:val="11"/>
                <w:szCs w:val="11"/>
              </w:rPr>
            </w:pPr>
          </w:p>
        </w:tc>
        <w:tc>
          <w:tcPr>
            <w:tcW w:w="840" w:type="dxa"/>
            <w:tcBorders>
              <w:right w:val="single" w:sz="8" w:space="0" w:color="auto"/>
            </w:tcBorders>
            <w:vAlign w:val="bottom"/>
          </w:tcPr>
          <w:p w:rsidR="001F0A2E" w:rsidRDefault="001F0A2E" w:rsidP="001F0A2E">
            <w:pPr>
              <w:rPr>
                <w:sz w:val="11"/>
                <w:szCs w:val="11"/>
              </w:rPr>
            </w:pPr>
          </w:p>
        </w:tc>
        <w:tc>
          <w:tcPr>
            <w:tcW w:w="1480" w:type="dxa"/>
            <w:vMerge/>
            <w:tcBorders>
              <w:right w:val="single" w:sz="8" w:space="0" w:color="auto"/>
            </w:tcBorders>
            <w:vAlign w:val="bottom"/>
          </w:tcPr>
          <w:p w:rsidR="001F0A2E" w:rsidRDefault="001F0A2E" w:rsidP="001F0A2E">
            <w:pPr>
              <w:rPr>
                <w:sz w:val="11"/>
                <w:szCs w:val="11"/>
              </w:rPr>
            </w:pPr>
          </w:p>
        </w:tc>
        <w:tc>
          <w:tcPr>
            <w:tcW w:w="1700" w:type="dxa"/>
            <w:vMerge/>
            <w:tcBorders>
              <w:right w:val="single" w:sz="8" w:space="0" w:color="auto"/>
            </w:tcBorders>
            <w:vAlign w:val="bottom"/>
          </w:tcPr>
          <w:p w:rsidR="001F0A2E" w:rsidRDefault="001F0A2E" w:rsidP="001F0A2E">
            <w:pPr>
              <w:rPr>
                <w:sz w:val="11"/>
                <w:szCs w:val="11"/>
              </w:rPr>
            </w:pPr>
          </w:p>
        </w:tc>
        <w:tc>
          <w:tcPr>
            <w:tcW w:w="1420" w:type="dxa"/>
            <w:vMerge/>
            <w:vAlign w:val="bottom"/>
          </w:tcPr>
          <w:p w:rsidR="001F0A2E" w:rsidRDefault="001F0A2E" w:rsidP="001F0A2E">
            <w:pPr>
              <w:rPr>
                <w:sz w:val="11"/>
                <w:szCs w:val="11"/>
              </w:rPr>
            </w:pPr>
          </w:p>
        </w:tc>
        <w:tc>
          <w:tcPr>
            <w:tcW w:w="0" w:type="dxa"/>
            <w:vAlign w:val="bottom"/>
          </w:tcPr>
          <w:p w:rsidR="001F0A2E" w:rsidRDefault="001F0A2E" w:rsidP="001F0A2E">
            <w:pPr>
              <w:rPr>
                <w:sz w:val="1"/>
                <w:szCs w:val="1"/>
              </w:rPr>
            </w:pPr>
          </w:p>
        </w:tc>
      </w:tr>
      <w:tr w:rsidR="001F0A2E" w:rsidTr="001F0A2E">
        <w:trPr>
          <w:trHeight w:val="264"/>
        </w:trPr>
        <w:tc>
          <w:tcPr>
            <w:tcW w:w="1600" w:type="dxa"/>
            <w:tcBorders>
              <w:right w:val="single" w:sz="8" w:space="0" w:color="auto"/>
            </w:tcBorders>
            <w:vAlign w:val="bottom"/>
          </w:tcPr>
          <w:p w:rsidR="001F0A2E" w:rsidRDefault="001F0A2E" w:rsidP="001F0A2E"/>
        </w:tc>
        <w:tc>
          <w:tcPr>
            <w:tcW w:w="900" w:type="dxa"/>
            <w:tcBorders>
              <w:right w:val="single" w:sz="8" w:space="0" w:color="auto"/>
            </w:tcBorders>
            <w:vAlign w:val="bottom"/>
          </w:tcPr>
          <w:p w:rsidR="001F0A2E" w:rsidRDefault="001F0A2E" w:rsidP="001F0A2E"/>
        </w:tc>
        <w:tc>
          <w:tcPr>
            <w:tcW w:w="920" w:type="dxa"/>
            <w:tcBorders>
              <w:right w:val="single" w:sz="8" w:space="0" w:color="auto"/>
            </w:tcBorders>
            <w:vAlign w:val="bottom"/>
          </w:tcPr>
          <w:p w:rsidR="001F0A2E" w:rsidRDefault="001F0A2E" w:rsidP="001F0A2E"/>
        </w:tc>
        <w:tc>
          <w:tcPr>
            <w:tcW w:w="860" w:type="dxa"/>
            <w:tcBorders>
              <w:right w:val="single" w:sz="8" w:space="0" w:color="auto"/>
            </w:tcBorders>
            <w:vAlign w:val="bottom"/>
          </w:tcPr>
          <w:p w:rsidR="001F0A2E" w:rsidRDefault="001F0A2E" w:rsidP="001F0A2E"/>
        </w:tc>
        <w:tc>
          <w:tcPr>
            <w:tcW w:w="840" w:type="dxa"/>
            <w:tcBorders>
              <w:right w:val="single" w:sz="8" w:space="0" w:color="auto"/>
            </w:tcBorders>
            <w:vAlign w:val="bottom"/>
          </w:tcPr>
          <w:p w:rsidR="001F0A2E" w:rsidRDefault="001F0A2E" w:rsidP="001F0A2E"/>
        </w:tc>
        <w:tc>
          <w:tcPr>
            <w:tcW w:w="1480" w:type="dxa"/>
            <w:tcBorders>
              <w:right w:val="single" w:sz="8" w:space="0" w:color="auto"/>
            </w:tcBorders>
            <w:vAlign w:val="bottom"/>
          </w:tcPr>
          <w:p w:rsidR="001F0A2E" w:rsidRDefault="001F0A2E" w:rsidP="001F0A2E"/>
        </w:tc>
        <w:tc>
          <w:tcPr>
            <w:tcW w:w="1700" w:type="dxa"/>
            <w:tcBorders>
              <w:right w:val="single" w:sz="8" w:space="0" w:color="auto"/>
            </w:tcBorders>
            <w:vAlign w:val="bottom"/>
          </w:tcPr>
          <w:p w:rsidR="001F0A2E" w:rsidRDefault="001F0A2E" w:rsidP="001F0A2E">
            <w:pPr>
              <w:ind w:left="180"/>
              <w:rPr>
                <w:sz w:val="20"/>
                <w:szCs w:val="20"/>
              </w:rPr>
            </w:pPr>
            <w:r>
              <w:rPr>
                <w:sz w:val="23"/>
                <w:szCs w:val="23"/>
              </w:rPr>
              <w:t>точки (Mt), м</w:t>
            </w:r>
          </w:p>
        </w:tc>
        <w:tc>
          <w:tcPr>
            <w:tcW w:w="1420" w:type="dxa"/>
            <w:vAlign w:val="bottom"/>
          </w:tcPr>
          <w:p w:rsidR="001F0A2E" w:rsidRDefault="001F0A2E" w:rsidP="001F0A2E">
            <w:pPr>
              <w:jc w:val="center"/>
              <w:rPr>
                <w:sz w:val="20"/>
                <w:szCs w:val="20"/>
              </w:rPr>
            </w:pPr>
            <w:r>
              <w:rPr>
                <w:w w:val="99"/>
                <w:sz w:val="23"/>
                <w:szCs w:val="23"/>
              </w:rPr>
              <w:t>наличии)</w:t>
            </w:r>
          </w:p>
        </w:tc>
        <w:tc>
          <w:tcPr>
            <w:tcW w:w="0" w:type="dxa"/>
            <w:vAlign w:val="bottom"/>
          </w:tcPr>
          <w:p w:rsidR="001F0A2E" w:rsidRDefault="001F0A2E" w:rsidP="001F0A2E">
            <w:pPr>
              <w:rPr>
                <w:sz w:val="1"/>
                <w:szCs w:val="1"/>
              </w:rPr>
            </w:pPr>
          </w:p>
        </w:tc>
      </w:tr>
      <w:tr w:rsidR="001F0A2E" w:rsidTr="001F0A2E">
        <w:trPr>
          <w:trHeight w:val="67"/>
        </w:trPr>
        <w:tc>
          <w:tcPr>
            <w:tcW w:w="1600" w:type="dxa"/>
            <w:tcBorders>
              <w:bottom w:val="single" w:sz="8" w:space="0" w:color="auto"/>
              <w:right w:val="single" w:sz="8" w:space="0" w:color="auto"/>
            </w:tcBorders>
            <w:vAlign w:val="bottom"/>
          </w:tcPr>
          <w:p w:rsidR="001F0A2E" w:rsidRDefault="001F0A2E" w:rsidP="001F0A2E">
            <w:pPr>
              <w:rPr>
                <w:sz w:val="5"/>
                <w:szCs w:val="5"/>
              </w:rPr>
            </w:pPr>
          </w:p>
        </w:tc>
        <w:tc>
          <w:tcPr>
            <w:tcW w:w="900" w:type="dxa"/>
            <w:tcBorders>
              <w:bottom w:val="single" w:sz="8" w:space="0" w:color="auto"/>
              <w:right w:val="single" w:sz="8" w:space="0" w:color="auto"/>
            </w:tcBorders>
            <w:vAlign w:val="bottom"/>
          </w:tcPr>
          <w:p w:rsidR="001F0A2E" w:rsidRDefault="001F0A2E" w:rsidP="001F0A2E">
            <w:pPr>
              <w:rPr>
                <w:sz w:val="5"/>
                <w:szCs w:val="5"/>
              </w:rPr>
            </w:pPr>
          </w:p>
        </w:tc>
        <w:tc>
          <w:tcPr>
            <w:tcW w:w="920" w:type="dxa"/>
            <w:tcBorders>
              <w:bottom w:val="single" w:sz="8" w:space="0" w:color="auto"/>
              <w:right w:val="single" w:sz="8" w:space="0" w:color="auto"/>
            </w:tcBorders>
            <w:vAlign w:val="bottom"/>
          </w:tcPr>
          <w:p w:rsidR="001F0A2E" w:rsidRDefault="001F0A2E" w:rsidP="001F0A2E">
            <w:pPr>
              <w:rPr>
                <w:sz w:val="5"/>
                <w:szCs w:val="5"/>
              </w:rPr>
            </w:pPr>
          </w:p>
        </w:tc>
        <w:tc>
          <w:tcPr>
            <w:tcW w:w="860" w:type="dxa"/>
            <w:tcBorders>
              <w:bottom w:val="single" w:sz="8" w:space="0" w:color="auto"/>
              <w:right w:val="single" w:sz="8" w:space="0" w:color="auto"/>
            </w:tcBorders>
            <w:vAlign w:val="bottom"/>
          </w:tcPr>
          <w:p w:rsidR="001F0A2E" w:rsidRDefault="001F0A2E" w:rsidP="001F0A2E">
            <w:pPr>
              <w:rPr>
                <w:sz w:val="5"/>
                <w:szCs w:val="5"/>
              </w:rPr>
            </w:pPr>
          </w:p>
        </w:tc>
        <w:tc>
          <w:tcPr>
            <w:tcW w:w="840" w:type="dxa"/>
            <w:tcBorders>
              <w:bottom w:val="single" w:sz="8" w:space="0" w:color="auto"/>
              <w:right w:val="single" w:sz="8" w:space="0" w:color="auto"/>
            </w:tcBorders>
            <w:vAlign w:val="bottom"/>
          </w:tcPr>
          <w:p w:rsidR="001F0A2E" w:rsidRDefault="001F0A2E" w:rsidP="001F0A2E">
            <w:pPr>
              <w:rPr>
                <w:sz w:val="5"/>
                <w:szCs w:val="5"/>
              </w:rPr>
            </w:pPr>
          </w:p>
        </w:tc>
        <w:tc>
          <w:tcPr>
            <w:tcW w:w="1480" w:type="dxa"/>
            <w:tcBorders>
              <w:bottom w:val="single" w:sz="8" w:space="0" w:color="auto"/>
              <w:right w:val="single" w:sz="8" w:space="0" w:color="auto"/>
            </w:tcBorders>
            <w:vAlign w:val="bottom"/>
          </w:tcPr>
          <w:p w:rsidR="001F0A2E" w:rsidRDefault="001F0A2E" w:rsidP="001F0A2E">
            <w:pPr>
              <w:rPr>
                <w:sz w:val="5"/>
                <w:szCs w:val="5"/>
              </w:rPr>
            </w:pPr>
          </w:p>
        </w:tc>
        <w:tc>
          <w:tcPr>
            <w:tcW w:w="1700" w:type="dxa"/>
            <w:tcBorders>
              <w:bottom w:val="single" w:sz="8" w:space="0" w:color="auto"/>
              <w:right w:val="single" w:sz="8" w:space="0" w:color="auto"/>
            </w:tcBorders>
            <w:vAlign w:val="bottom"/>
          </w:tcPr>
          <w:p w:rsidR="001F0A2E" w:rsidRDefault="001F0A2E" w:rsidP="001F0A2E">
            <w:pPr>
              <w:rPr>
                <w:sz w:val="5"/>
                <w:szCs w:val="5"/>
              </w:rPr>
            </w:pPr>
          </w:p>
        </w:tc>
        <w:tc>
          <w:tcPr>
            <w:tcW w:w="1420" w:type="dxa"/>
            <w:tcBorders>
              <w:bottom w:val="single" w:sz="8" w:space="0" w:color="auto"/>
            </w:tcBorders>
            <w:vAlign w:val="bottom"/>
          </w:tcPr>
          <w:p w:rsidR="001F0A2E" w:rsidRDefault="001F0A2E" w:rsidP="001F0A2E">
            <w:pPr>
              <w:rPr>
                <w:sz w:val="5"/>
                <w:szCs w:val="5"/>
              </w:rPr>
            </w:pPr>
          </w:p>
        </w:tc>
        <w:tc>
          <w:tcPr>
            <w:tcW w:w="0" w:type="dxa"/>
            <w:vAlign w:val="bottom"/>
          </w:tcPr>
          <w:p w:rsidR="001F0A2E" w:rsidRDefault="001F0A2E" w:rsidP="001F0A2E">
            <w:pPr>
              <w:rPr>
                <w:sz w:val="1"/>
                <w:szCs w:val="1"/>
              </w:rPr>
            </w:pPr>
          </w:p>
        </w:tc>
      </w:tr>
      <w:tr w:rsidR="001F0A2E" w:rsidTr="001F0A2E">
        <w:trPr>
          <w:trHeight w:val="250"/>
        </w:trPr>
        <w:tc>
          <w:tcPr>
            <w:tcW w:w="1600" w:type="dxa"/>
            <w:tcBorders>
              <w:bottom w:val="single" w:sz="8" w:space="0" w:color="auto"/>
              <w:right w:val="single" w:sz="8" w:space="0" w:color="auto"/>
            </w:tcBorders>
            <w:vAlign w:val="bottom"/>
          </w:tcPr>
          <w:p w:rsidR="001F0A2E" w:rsidRDefault="001F0A2E" w:rsidP="001F0A2E">
            <w:pPr>
              <w:spacing w:line="250" w:lineRule="exact"/>
              <w:jc w:val="center"/>
              <w:rPr>
                <w:sz w:val="20"/>
                <w:szCs w:val="20"/>
              </w:rPr>
            </w:pPr>
            <w:r>
              <w:rPr>
                <w:sz w:val="23"/>
                <w:szCs w:val="23"/>
              </w:rPr>
              <w:t>1</w:t>
            </w:r>
          </w:p>
        </w:tc>
        <w:tc>
          <w:tcPr>
            <w:tcW w:w="900" w:type="dxa"/>
            <w:tcBorders>
              <w:bottom w:val="single" w:sz="8" w:space="0" w:color="auto"/>
              <w:right w:val="single" w:sz="8" w:space="0" w:color="auto"/>
            </w:tcBorders>
            <w:vAlign w:val="bottom"/>
          </w:tcPr>
          <w:p w:rsidR="001F0A2E" w:rsidRDefault="001F0A2E" w:rsidP="001F0A2E">
            <w:pPr>
              <w:spacing w:line="250" w:lineRule="exact"/>
              <w:ind w:left="380"/>
              <w:rPr>
                <w:sz w:val="20"/>
                <w:szCs w:val="20"/>
              </w:rPr>
            </w:pPr>
            <w:r>
              <w:rPr>
                <w:sz w:val="23"/>
                <w:szCs w:val="23"/>
              </w:rPr>
              <w:t>2</w:t>
            </w:r>
          </w:p>
        </w:tc>
        <w:tc>
          <w:tcPr>
            <w:tcW w:w="920" w:type="dxa"/>
            <w:tcBorders>
              <w:bottom w:val="single" w:sz="8" w:space="0" w:color="auto"/>
              <w:right w:val="single" w:sz="8" w:space="0" w:color="auto"/>
            </w:tcBorders>
            <w:vAlign w:val="bottom"/>
          </w:tcPr>
          <w:p w:rsidR="001F0A2E" w:rsidRDefault="001F0A2E" w:rsidP="001F0A2E">
            <w:pPr>
              <w:spacing w:line="250" w:lineRule="exact"/>
              <w:ind w:left="380"/>
              <w:rPr>
                <w:sz w:val="20"/>
                <w:szCs w:val="20"/>
              </w:rPr>
            </w:pPr>
            <w:r>
              <w:rPr>
                <w:sz w:val="23"/>
                <w:szCs w:val="23"/>
              </w:rPr>
              <w:t>3</w:t>
            </w:r>
          </w:p>
        </w:tc>
        <w:tc>
          <w:tcPr>
            <w:tcW w:w="860" w:type="dxa"/>
            <w:tcBorders>
              <w:bottom w:val="single" w:sz="8" w:space="0" w:color="auto"/>
              <w:right w:val="single" w:sz="8" w:space="0" w:color="auto"/>
            </w:tcBorders>
            <w:vAlign w:val="bottom"/>
          </w:tcPr>
          <w:p w:rsidR="001F0A2E" w:rsidRDefault="001F0A2E" w:rsidP="001F0A2E">
            <w:pPr>
              <w:spacing w:line="250" w:lineRule="exact"/>
              <w:ind w:left="340"/>
              <w:rPr>
                <w:sz w:val="20"/>
                <w:szCs w:val="20"/>
              </w:rPr>
            </w:pPr>
            <w:r>
              <w:rPr>
                <w:sz w:val="23"/>
                <w:szCs w:val="23"/>
              </w:rPr>
              <w:t>4</w:t>
            </w:r>
          </w:p>
        </w:tc>
        <w:tc>
          <w:tcPr>
            <w:tcW w:w="840" w:type="dxa"/>
            <w:tcBorders>
              <w:bottom w:val="single" w:sz="8" w:space="0" w:color="auto"/>
              <w:right w:val="single" w:sz="8" w:space="0" w:color="auto"/>
            </w:tcBorders>
            <w:vAlign w:val="bottom"/>
          </w:tcPr>
          <w:p w:rsidR="001F0A2E" w:rsidRDefault="001F0A2E" w:rsidP="001F0A2E">
            <w:pPr>
              <w:spacing w:line="250" w:lineRule="exact"/>
              <w:ind w:left="340"/>
              <w:rPr>
                <w:sz w:val="20"/>
                <w:szCs w:val="20"/>
              </w:rPr>
            </w:pPr>
            <w:r>
              <w:rPr>
                <w:sz w:val="23"/>
                <w:szCs w:val="23"/>
              </w:rPr>
              <w:t>5</w:t>
            </w:r>
          </w:p>
        </w:tc>
        <w:tc>
          <w:tcPr>
            <w:tcW w:w="1480" w:type="dxa"/>
            <w:tcBorders>
              <w:bottom w:val="single" w:sz="8" w:space="0" w:color="auto"/>
              <w:right w:val="single" w:sz="8" w:space="0" w:color="auto"/>
            </w:tcBorders>
            <w:vAlign w:val="bottom"/>
          </w:tcPr>
          <w:p w:rsidR="001F0A2E" w:rsidRDefault="001F0A2E" w:rsidP="001F0A2E">
            <w:pPr>
              <w:spacing w:line="250" w:lineRule="exact"/>
              <w:jc w:val="center"/>
              <w:rPr>
                <w:sz w:val="20"/>
                <w:szCs w:val="20"/>
              </w:rPr>
            </w:pPr>
            <w:r>
              <w:rPr>
                <w:sz w:val="23"/>
                <w:szCs w:val="23"/>
              </w:rPr>
              <w:t>6</w:t>
            </w:r>
          </w:p>
        </w:tc>
        <w:tc>
          <w:tcPr>
            <w:tcW w:w="1700" w:type="dxa"/>
            <w:tcBorders>
              <w:bottom w:val="single" w:sz="8" w:space="0" w:color="auto"/>
              <w:right w:val="single" w:sz="8" w:space="0" w:color="auto"/>
            </w:tcBorders>
            <w:vAlign w:val="bottom"/>
          </w:tcPr>
          <w:p w:rsidR="001F0A2E" w:rsidRDefault="001F0A2E" w:rsidP="001F0A2E">
            <w:pPr>
              <w:spacing w:line="250" w:lineRule="exact"/>
              <w:jc w:val="center"/>
              <w:rPr>
                <w:sz w:val="20"/>
                <w:szCs w:val="20"/>
              </w:rPr>
            </w:pPr>
            <w:r>
              <w:rPr>
                <w:sz w:val="23"/>
                <w:szCs w:val="23"/>
              </w:rPr>
              <w:t>7</w:t>
            </w:r>
          </w:p>
        </w:tc>
        <w:tc>
          <w:tcPr>
            <w:tcW w:w="1420" w:type="dxa"/>
            <w:tcBorders>
              <w:bottom w:val="single" w:sz="8" w:space="0" w:color="auto"/>
            </w:tcBorders>
            <w:vAlign w:val="bottom"/>
          </w:tcPr>
          <w:p w:rsidR="001F0A2E" w:rsidRDefault="001F0A2E" w:rsidP="001F0A2E">
            <w:pPr>
              <w:spacing w:line="250" w:lineRule="exact"/>
              <w:jc w:val="center"/>
              <w:rPr>
                <w:sz w:val="20"/>
                <w:szCs w:val="20"/>
              </w:rPr>
            </w:pPr>
            <w:r>
              <w:rPr>
                <w:sz w:val="23"/>
                <w:szCs w:val="23"/>
              </w:rPr>
              <w:t>8</w:t>
            </w:r>
          </w:p>
        </w:tc>
        <w:tc>
          <w:tcPr>
            <w:tcW w:w="0" w:type="dxa"/>
            <w:vAlign w:val="bottom"/>
          </w:tcPr>
          <w:p w:rsidR="001F0A2E" w:rsidRDefault="001F0A2E" w:rsidP="001F0A2E">
            <w:pPr>
              <w:rPr>
                <w:sz w:val="1"/>
                <w:szCs w:val="1"/>
              </w:rPr>
            </w:pPr>
          </w:p>
        </w:tc>
      </w:tr>
      <w:tr w:rsidR="001F0A2E" w:rsidTr="001F0A2E">
        <w:trPr>
          <w:trHeight w:val="380"/>
        </w:trPr>
        <w:tc>
          <w:tcPr>
            <w:tcW w:w="1600" w:type="dxa"/>
            <w:tcBorders>
              <w:bottom w:val="single" w:sz="8" w:space="0" w:color="auto"/>
              <w:right w:val="single" w:sz="8" w:space="0" w:color="auto"/>
            </w:tcBorders>
            <w:vAlign w:val="bottom"/>
          </w:tcPr>
          <w:p w:rsidR="001F0A2E" w:rsidRDefault="001F0A2E" w:rsidP="001F0A2E"/>
        </w:tc>
        <w:tc>
          <w:tcPr>
            <w:tcW w:w="900" w:type="dxa"/>
            <w:tcBorders>
              <w:bottom w:val="single" w:sz="8" w:space="0" w:color="auto"/>
              <w:right w:val="single" w:sz="8" w:space="0" w:color="auto"/>
            </w:tcBorders>
            <w:vAlign w:val="bottom"/>
          </w:tcPr>
          <w:p w:rsidR="001F0A2E" w:rsidRDefault="001F0A2E" w:rsidP="001F0A2E"/>
        </w:tc>
        <w:tc>
          <w:tcPr>
            <w:tcW w:w="920" w:type="dxa"/>
            <w:tcBorders>
              <w:bottom w:val="single" w:sz="8" w:space="0" w:color="auto"/>
              <w:right w:val="single" w:sz="8" w:space="0" w:color="auto"/>
            </w:tcBorders>
            <w:vAlign w:val="bottom"/>
          </w:tcPr>
          <w:p w:rsidR="001F0A2E" w:rsidRDefault="001F0A2E" w:rsidP="001F0A2E"/>
        </w:tc>
        <w:tc>
          <w:tcPr>
            <w:tcW w:w="860" w:type="dxa"/>
            <w:tcBorders>
              <w:bottom w:val="single" w:sz="8" w:space="0" w:color="auto"/>
              <w:right w:val="single" w:sz="8" w:space="0" w:color="auto"/>
            </w:tcBorders>
            <w:vAlign w:val="bottom"/>
          </w:tcPr>
          <w:p w:rsidR="001F0A2E" w:rsidRDefault="001F0A2E" w:rsidP="001F0A2E"/>
        </w:tc>
        <w:tc>
          <w:tcPr>
            <w:tcW w:w="840" w:type="dxa"/>
            <w:tcBorders>
              <w:bottom w:val="single" w:sz="8" w:space="0" w:color="auto"/>
              <w:right w:val="single" w:sz="8" w:space="0" w:color="auto"/>
            </w:tcBorders>
            <w:vAlign w:val="bottom"/>
          </w:tcPr>
          <w:p w:rsidR="001F0A2E" w:rsidRDefault="001F0A2E" w:rsidP="001F0A2E"/>
        </w:tc>
        <w:tc>
          <w:tcPr>
            <w:tcW w:w="1480" w:type="dxa"/>
            <w:tcBorders>
              <w:bottom w:val="single" w:sz="8" w:space="0" w:color="auto"/>
              <w:right w:val="single" w:sz="8" w:space="0" w:color="auto"/>
            </w:tcBorders>
            <w:vAlign w:val="bottom"/>
          </w:tcPr>
          <w:p w:rsidR="001F0A2E" w:rsidRDefault="001F0A2E" w:rsidP="001F0A2E"/>
        </w:tc>
        <w:tc>
          <w:tcPr>
            <w:tcW w:w="1700" w:type="dxa"/>
            <w:tcBorders>
              <w:bottom w:val="single" w:sz="8" w:space="0" w:color="auto"/>
              <w:right w:val="single" w:sz="8" w:space="0" w:color="auto"/>
            </w:tcBorders>
            <w:vAlign w:val="bottom"/>
          </w:tcPr>
          <w:p w:rsidR="001F0A2E" w:rsidRDefault="001F0A2E" w:rsidP="001F0A2E"/>
        </w:tc>
        <w:tc>
          <w:tcPr>
            <w:tcW w:w="1420" w:type="dxa"/>
            <w:tcBorders>
              <w:bottom w:val="single" w:sz="8" w:space="0" w:color="auto"/>
            </w:tcBorders>
            <w:vAlign w:val="bottom"/>
          </w:tcPr>
          <w:p w:rsidR="001F0A2E" w:rsidRDefault="001F0A2E" w:rsidP="001F0A2E"/>
        </w:tc>
        <w:tc>
          <w:tcPr>
            <w:tcW w:w="0" w:type="dxa"/>
            <w:vAlign w:val="bottom"/>
          </w:tcPr>
          <w:p w:rsidR="001F0A2E" w:rsidRDefault="001F0A2E" w:rsidP="001F0A2E">
            <w:pPr>
              <w:rPr>
                <w:sz w:val="1"/>
                <w:szCs w:val="1"/>
              </w:rPr>
            </w:pPr>
          </w:p>
        </w:tc>
      </w:tr>
    </w:tbl>
    <w:p w:rsidR="001F0A2E" w:rsidRDefault="001F0A2E" w:rsidP="001F0A2E">
      <w:pPr>
        <w:spacing w:line="65" w:lineRule="exact"/>
        <w:rPr>
          <w:sz w:val="20"/>
          <w:szCs w:val="20"/>
        </w:rPr>
      </w:pPr>
    </w:p>
    <w:p w:rsidR="001F0A2E" w:rsidRDefault="001F0A2E" w:rsidP="001F0A2E">
      <w:pPr>
        <w:numPr>
          <w:ilvl w:val="0"/>
          <w:numId w:val="6"/>
        </w:numPr>
        <w:tabs>
          <w:tab w:val="left" w:pos="690"/>
        </w:tabs>
        <w:suppressAutoHyphens w:val="0"/>
        <w:spacing w:line="345" w:lineRule="auto"/>
        <w:ind w:left="460" w:right="2720"/>
        <w:rPr>
          <w:sz w:val="23"/>
          <w:szCs w:val="23"/>
        </w:rPr>
      </w:pPr>
      <w:r>
        <w:rPr>
          <w:sz w:val="23"/>
          <w:szCs w:val="23"/>
        </w:rPr>
        <w:t>Сведения о характерных точках части (частей) границы объекта Часть № 1</w:t>
      </w:r>
    </w:p>
    <w:p w:rsidR="001F0A2E" w:rsidRDefault="001F0A2E" w:rsidP="001F0A2E">
      <w:pPr>
        <w:spacing w:line="200" w:lineRule="exact"/>
        <w:rPr>
          <w:sz w:val="20"/>
          <w:szCs w:val="20"/>
        </w:rPr>
      </w:pPr>
    </w:p>
    <w:p w:rsidR="001F0A2E" w:rsidRDefault="001F0A2E" w:rsidP="001F0A2E">
      <w:pPr>
        <w:spacing w:line="200" w:lineRule="exact"/>
        <w:rPr>
          <w:sz w:val="20"/>
          <w:szCs w:val="20"/>
        </w:rPr>
      </w:pPr>
    </w:p>
    <w:p w:rsidR="001F0A2E" w:rsidRDefault="001F0A2E" w:rsidP="001F0A2E">
      <w:pPr>
        <w:spacing w:line="200" w:lineRule="exact"/>
        <w:rPr>
          <w:sz w:val="20"/>
          <w:szCs w:val="20"/>
        </w:rPr>
      </w:pPr>
    </w:p>
    <w:p w:rsidR="001F0A2E" w:rsidRDefault="001F0A2E" w:rsidP="001F0A2E">
      <w:pPr>
        <w:spacing w:line="204" w:lineRule="exact"/>
        <w:rPr>
          <w:sz w:val="20"/>
          <w:szCs w:val="20"/>
        </w:rPr>
      </w:pPr>
    </w:p>
    <w:p w:rsidR="001F0A2E" w:rsidRDefault="001F0A2E" w:rsidP="001F0A2E">
      <w:pPr>
        <w:ind w:left="460"/>
        <w:rPr>
          <w:sz w:val="20"/>
          <w:szCs w:val="20"/>
        </w:rPr>
      </w:pPr>
      <w:r>
        <w:rPr>
          <w:sz w:val="23"/>
          <w:szCs w:val="23"/>
        </w:rPr>
        <w:t>Часть № 2</w:t>
      </w:r>
    </w:p>
    <w:p w:rsidR="001F0A2E" w:rsidRDefault="009F6682" w:rsidP="001F0A2E">
      <w:pPr>
        <w:spacing w:line="20" w:lineRule="exact"/>
        <w:rPr>
          <w:sz w:val="20"/>
          <w:szCs w:val="20"/>
        </w:rPr>
      </w:pPr>
      <w:r>
        <w:rPr>
          <w:sz w:val="20"/>
          <w:szCs w:val="20"/>
        </w:rPr>
        <w:pict>
          <v:line id="_x0000_s1183" style="position:absolute;z-index:251840512;visibility:visible;mso-wrap-distance-left:0;mso-wrap-distance-right:0" from="79.25pt,3.45pt" to="79.25pt,43.4pt" o:allowincell="f" strokeweight=".16931mm"/>
        </w:pict>
      </w:r>
      <w:r>
        <w:rPr>
          <w:sz w:val="20"/>
          <w:szCs w:val="20"/>
        </w:rPr>
        <w:pict>
          <v:line id="_x0000_s1184" style="position:absolute;z-index:251841536;visibility:visible;mso-wrap-distance-left:0;mso-wrap-distance-right:0" from="124.5pt,3.45pt" to="124.5pt,43.4pt" o:allowincell="f" strokeweight=".48pt"/>
        </w:pict>
      </w:r>
      <w:r>
        <w:rPr>
          <w:sz w:val="20"/>
          <w:szCs w:val="20"/>
        </w:rPr>
        <w:pict>
          <v:line id="_x0000_s1185" style="position:absolute;z-index:251842560;visibility:visible;mso-wrap-distance-left:0;mso-wrap-distance-right:0" from="170.1pt,3.45pt" to="170.1pt,43.4pt" o:allowincell="f" strokeweight=".16931mm"/>
        </w:pict>
      </w:r>
      <w:r>
        <w:rPr>
          <w:sz w:val="20"/>
          <w:szCs w:val="20"/>
        </w:rPr>
        <w:pict>
          <v:line id="_x0000_s1186" style="position:absolute;z-index:251843584;visibility:visible;mso-wrap-distance-left:0;mso-wrap-distance-right:0" from="212.8pt,3.45pt" to="212.8pt,43.4pt" o:allowincell="f" strokeweight=".48pt"/>
        </w:pict>
      </w:r>
      <w:r>
        <w:rPr>
          <w:sz w:val="20"/>
          <w:szCs w:val="20"/>
        </w:rPr>
        <w:pict>
          <v:line id="_x0000_s1187" style="position:absolute;z-index:251844608;visibility:visible;mso-wrap-distance-left:0;mso-wrap-distance-right:0" from="255.1pt,3.45pt" to="255.1pt,43.4pt" o:allowincell="f" strokeweight=".16931mm"/>
        </w:pict>
      </w:r>
      <w:r>
        <w:rPr>
          <w:sz w:val="20"/>
          <w:szCs w:val="20"/>
        </w:rPr>
        <w:pict>
          <v:line id="_x0000_s1188" style="position:absolute;z-index:251845632;visibility:visible;mso-wrap-distance-left:0;mso-wrap-distance-right:0" from="329.15pt,3.45pt" to="329.15pt,43.4pt" o:allowincell="f" strokeweight=".16931mm"/>
        </w:pict>
      </w:r>
      <w:r>
        <w:rPr>
          <w:sz w:val="20"/>
          <w:szCs w:val="20"/>
        </w:rPr>
        <w:pict>
          <v:line id="_x0000_s1189" style="position:absolute;z-index:251846656;visibility:visible;mso-wrap-distance-left:0;mso-wrap-distance-right:0" from="413.15pt,3.45pt" to="413.15pt,43.4pt" o:allowincell="f" strokeweight=".48pt"/>
        </w:pict>
      </w:r>
      <w:r>
        <w:rPr>
          <w:sz w:val="20"/>
          <w:szCs w:val="20"/>
        </w:rPr>
        <w:pict>
          <v:line id="_x0000_s1190" style="position:absolute;z-index:251847680;visibility:visible;mso-wrap-distance-left:0;mso-wrap-distance-right:0" from="-.05pt,43.15pt" to="485.55pt,43.15pt" o:allowincell="f" strokeweight=".16931mm"/>
        </w:pict>
      </w:r>
    </w:p>
    <w:p w:rsidR="001F0A2E" w:rsidRDefault="001F0A2E" w:rsidP="00DB5F8B">
      <w:pPr>
        <w:spacing w:line="276" w:lineRule="auto"/>
        <w:ind w:firstLine="567"/>
        <w:contextualSpacing/>
        <w:jc w:val="center"/>
      </w:pPr>
    </w:p>
    <w:p w:rsidR="001F0A2E" w:rsidRDefault="001F0A2E" w:rsidP="00DB5F8B">
      <w:pPr>
        <w:spacing w:line="276" w:lineRule="auto"/>
        <w:ind w:firstLine="567"/>
        <w:contextualSpacing/>
        <w:jc w:val="center"/>
      </w:pPr>
    </w:p>
    <w:p w:rsidR="001F0A2E" w:rsidRDefault="001F0A2E" w:rsidP="00DB5F8B">
      <w:pPr>
        <w:spacing w:line="276" w:lineRule="auto"/>
        <w:ind w:firstLine="567"/>
        <w:contextualSpacing/>
        <w:jc w:val="center"/>
      </w:pPr>
    </w:p>
    <w:p w:rsidR="001F0A2E" w:rsidRDefault="001F0A2E" w:rsidP="00DB5F8B">
      <w:pPr>
        <w:spacing w:line="276" w:lineRule="auto"/>
        <w:ind w:firstLine="567"/>
        <w:contextualSpacing/>
        <w:jc w:val="center"/>
      </w:pPr>
    </w:p>
    <w:p w:rsidR="001F0A2E" w:rsidRDefault="001F0A2E" w:rsidP="00DB5F8B">
      <w:pPr>
        <w:spacing w:line="276" w:lineRule="auto"/>
        <w:ind w:firstLine="567"/>
        <w:contextualSpacing/>
        <w:jc w:val="center"/>
      </w:pPr>
    </w:p>
    <w:p w:rsidR="001F0A2E" w:rsidRDefault="001F0A2E" w:rsidP="00DB5F8B">
      <w:pPr>
        <w:spacing w:line="276" w:lineRule="auto"/>
        <w:ind w:firstLine="567"/>
        <w:contextualSpacing/>
        <w:jc w:val="center"/>
      </w:pPr>
    </w:p>
    <w:p w:rsidR="001F0A2E" w:rsidRDefault="001F0A2E" w:rsidP="00DB5F8B">
      <w:pPr>
        <w:spacing w:line="276" w:lineRule="auto"/>
        <w:ind w:firstLine="567"/>
        <w:contextualSpacing/>
        <w:jc w:val="center"/>
      </w:pPr>
    </w:p>
    <w:p w:rsidR="001F0A2E" w:rsidRDefault="001F0A2E" w:rsidP="00DB5F8B">
      <w:pPr>
        <w:spacing w:line="276" w:lineRule="auto"/>
        <w:ind w:firstLine="567"/>
        <w:contextualSpacing/>
        <w:jc w:val="center"/>
      </w:pPr>
    </w:p>
    <w:p w:rsidR="001F0A2E" w:rsidRDefault="001F0A2E" w:rsidP="00DB5F8B">
      <w:pPr>
        <w:spacing w:line="276" w:lineRule="auto"/>
        <w:ind w:firstLine="567"/>
        <w:contextualSpacing/>
        <w:jc w:val="center"/>
      </w:pPr>
    </w:p>
    <w:p w:rsidR="001F0A2E" w:rsidRDefault="001F0A2E" w:rsidP="00DB5F8B">
      <w:pPr>
        <w:spacing w:line="276" w:lineRule="auto"/>
        <w:ind w:firstLine="567"/>
        <w:contextualSpacing/>
        <w:jc w:val="center"/>
      </w:pPr>
    </w:p>
    <w:p w:rsidR="001F0A2E" w:rsidRDefault="001F0A2E" w:rsidP="00DB5F8B">
      <w:pPr>
        <w:spacing w:line="276" w:lineRule="auto"/>
        <w:ind w:firstLine="567"/>
        <w:contextualSpacing/>
        <w:jc w:val="center"/>
      </w:pPr>
    </w:p>
    <w:p w:rsidR="001F0A2E" w:rsidRDefault="001F0A2E" w:rsidP="00DB5F8B">
      <w:pPr>
        <w:spacing w:line="276" w:lineRule="auto"/>
        <w:ind w:firstLine="567"/>
        <w:contextualSpacing/>
        <w:jc w:val="center"/>
      </w:pPr>
    </w:p>
    <w:p w:rsidR="001F0A2E" w:rsidRDefault="001F0A2E" w:rsidP="00DB5F8B">
      <w:pPr>
        <w:spacing w:line="276" w:lineRule="auto"/>
        <w:ind w:firstLine="567"/>
        <w:contextualSpacing/>
        <w:jc w:val="center"/>
      </w:pPr>
    </w:p>
    <w:p w:rsidR="001F0A2E" w:rsidRDefault="001F0A2E" w:rsidP="00DB5F8B">
      <w:pPr>
        <w:spacing w:line="276" w:lineRule="auto"/>
        <w:ind w:firstLine="567"/>
        <w:contextualSpacing/>
        <w:jc w:val="center"/>
      </w:pPr>
    </w:p>
    <w:p w:rsidR="001F0A2E" w:rsidRDefault="001F0A2E" w:rsidP="00DB5F8B">
      <w:pPr>
        <w:spacing w:line="276" w:lineRule="auto"/>
        <w:ind w:firstLine="567"/>
        <w:contextualSpacing/>
        <w:jc w:val="center"/>
      </w:pPr>
    </w:p>
    <w:p w:rsidR="001F0A2E" w:rsidRDefault="001F0A2E" w:rsidP="00DB5F8B">
      <w:pPr>
        <w:spacing w:line="276" w:lineRule="auto"/>
        <w:ind w:firstLine="567"/>
        <w:contextualSpacing/>
        <w:jc w:val="center"/>
      </w:pPr>
    </w:p>
    <w:p w:rsidR="001F0A2E" w:rsidRDefault="001F0A2E" w:rsidP="00DB5F8B">
      <w:pPr>
        <w:spacing w:line="276" w:lineRule="auto"/>
        <w:ind w:firstLine="567"/>
        <w:contextualSpacing/>
        <w:jc w:val="center"/>
      </w:pPr>
    </w:p>
    <w:p w:rsidR="001F0A2E" w:rsidRDefault="001F0A2E" w:rsidP="00DB5F8B">
      <w:pPr>
        <w:spacing w:line="276" w:lineRule="auto"/>
        <w:ind w:firstLine="567"/>
        <w:contextualSpacing/>
        <w:jc w:val="center"/>
      </w:pPr>
    </w:p>
    <w:p w:rsidR="001F0A2E" w:rsidRDefault="001F0A2E" w:rsidP="00DB5F8B">
      <w:pPr>
        <w:spacing w:line="276" w:lineRule="auto"/>
        <w:ind w:firstLine="567"/>
        <w:contextualSpacing/>
        <w:jc w:val="center"/>
      </w:pPr>
    </w:p>
    <w:p w:rsidR="001F0A2E" w:rsidRDefault="001F0A2E" w:rsidP="00DB5F8B">
      <w:pPr>
        <w:spacing w:line="276" w:lineRule="auto"/>
        <w:ind w:firstLine="567"/>
        <w:contextualSpacing/>
        <w:jc w:val="center"/>
      </w:pPr>
    </w:p>
    <w:p w:rsidR="001F0A2E" w:rsidRDefault="001F0A2E" w:rsidP="00DB5F8B">
      <w:pPr>
        <w:spacing w:line="276" w:lineRule="auto"/>
        <w:ind w:firstLine="567"/>
        <w:contextualSpacing/>
        <w:jc w:val="center"/>
      </w:pPr>
    </w:p>
    <w:p w:rsidR="001F0A2E" w:rsidRDefault="001F0A2E" w:rsidP="00DB5F8B">
      <w:pPr>
        <w:spacing w:line="276" w:lineRule="auto"/>
        <w:ind w:firstLine="567"/>
        <w:contextualSpacing/>
        <w:jc w:val="center"/>
      </w:pPr>
    </w:p>
    <w:p w:rsidR="001F0A2E" w:rsidRDefault="001F0A2E" w:rsidP="00DB5F8B">
      <w:pPr>
        <w:spacing w:line="276" w:lineRule="auto"/>
        <w:ind w:firstLine="567"/>
        <w:contextualSpacing/>
        <w:jc w:val="center"/>
      </w:pPr>
    </w:p>
    <w:p w:rsidR="001F0A2E" w:rsidRDefault="001F0A2E" w:rsidP="00DB5F8B">
      <w:pPr>
        <w:spacing w:line="276" w:lineRule="auto"/>
        <w:ind w:firstLine="567"/>
        <w:contextualSpacing/>
        <w:jc w:val="center"/>
      </w:pPr>
    </w:p>
    <w:p w:rsidR="001F0A2E" w:rsidRDefault="001F0A2E" w:rsidP="00DB5F8B">
      <w:pPr>
        <w:spacing w:line="276" w:lineRule="auto"/>
        <w:ind w:firstLine="567"/>
        <w:contextualSpacing/>
        <w:jc w:val="center"/>
      </w:pPr>
    </w:p>
    <w:p w:rsidR="001F0A2E" w:rsidRDefault="001F0A2E" w:rsidP="00DB5F8B">
      <w:pPr>
        <w:spacing w:line="276" w:lineRule="auto"/>
        <w:ind w:firstLine="567"/>
        <w:contextualSpacing/>
        <w:jc w:val="center"/>
      </w:pPr>
    </w:p>
    <w:p w:rsidR="001F0A2E" w:rsidRDefault="001F0A2E" w:rsidP="00DB5F8B">
      <w:pPr>
        <w:spacing w:line="276" w:lineRule="auto"/>
        <w:ind w:firstLine="567"/>
        <w:contextualSpacing/>
        <w:jc w:val="center"/>
      </w:pPr>
    </w:p>
    <w:p w:rsidR="001F0A2E" w:rsidRDefault="001F0A2E" w:rsidP="00DB5F8B">
      <w:pPr>
        <w:spacing w:line="276" w:lineRule="auto"/>
        <w:ind w:firstLine="567"/>
        <w:contextualSpacing/>
        <w:jc w:val="center"/>
      </w:pPr>
    </w:p>
    <w:p w:rsidR="001F0A2E" w:rsidRDefault="001F0A2E" w:rsidP="00DB5F8B">
      <w:pPr>
        <w:spacing w:line="276" w:lineRule="auto"/>
        <w:ind w:firstLine="567"/>
        <w:contextualSpacing/>
        <w:jc w:val="center"/>
      </w:pPr>
    </w:p>
    <w:p w:rsidR="001F0A2E" w:rsidRDefault="001F0A2E" w:rsidP="00DB5F8B">
      <w:pPr>
        <w:spacing w:line="276" w:lineRule="auto"/>
        <w:ind w:firstLine="567"/>
        <w:contextualSpacing/>
        <w:jc w:val="center"/>
      </w:pPr>
    </w:p>
    <w:p w:rsidR="00C10EC3" w:rsidRDefault="00C10EC3" w:rsidP="00C10EC3">
      <w:pPr>
        <w:ind w:right="-339"/>
        <w:jc w:val="center"/>
        <w:rPr>
          <w:sz w:val="20"/>
          <w:szCs w:val="20"/>
        </w:rPr>
      </w:pPr>
      <w:r>
        <w:lastRenderedPageBreak/>
        <w:t>Раздел 4</w:t>
      </w:r>
    </w:p>
    <w:p w:rsidR="00C10EC3" w:rsidRDefault="009F6682" w:rsidP="00C10EC3">
      <w:pPr>
        <w:spacing w:line="20" w:lineRule="exact"/>
        <w:rPr>
          <w:sz w:val="20"/>
          <w:szCs w:val="20"/>
        </w:rPr>
      </w:pPr>
      <w:r>
        <w:rPr>
          <w:sz w:val="20"/>
          <w:szCs w:val="20"/>
        </w:rPr>
        <w:pict>
          <v:line id="_x0000_s1191" style="position:absolute;z-index:251849728;visibility:visible;mso-wrap-distance-left:0;mso-wrap-distance-right:0" from="-4.55pt,3.7pt" to="515pt,3.7pt" o:allowincell="f" strokeweight=".48pt"/>
        </w:pict>
      </w:r>
      <w:r>
        <w:rPr>
          <w:sz w:val="20"/>
          <w:szCs w:val="20"/>
        </w:rPr>
        <w:pict>
          <v:line id="_x0000_s1192" style="position:absolute;z-index:251850752;visibility:visible;mso-wrap-distance-left:0;mso-wrap-distance-right:0" from="-4.55pt,23.4pt" to="515pt,23.4pt" o:allowincell="f" strokeweight=".16931mm"/>
        </w:pict>
      </w:r>
      <w:r>
        <w:rPr>
          <w:sz w:val="20"/>
          <w:szCs w:val="20"/>
        </w:rPr>
        <w:pict>
          <v:line id="_x0000_s1193" style="position:absolute;z-index:251851776;visibility:visible;mso-wrap-distance-left:0;mso-wrap-distance-right:0" from="-4.3pt,3.5pt" to="-4.3pt,683.5pt" o:allowincell="f" strokeweight=".16931mm"/>
        </w:pict>
      </w:r>
      <w:r>
        <w:rPr>
          <w:sz w:val="20"/>
          <w:szCs w:val="20"/>
        </w:rPr>
        <w:pict>
          <v:line id="_x0000_s1194" style="position:absolute;z-index:251852800;visibility:visible;mso-wrap-distance-left:0;mso-wrap-distance-right:0" from="514.8pt,3.5pt" to="514.8pt,683.5pt" o:allowincell="f" strokeweight=".16931mm"/>
        </w:pict>
      </w:r>
    </w:p>
    <w:p w:rsidR="00C10EC3" w:rsidRDefault="00C10EC3" w:rsidP="00C10EC3">
      <w:pPr>
        <w:spacing w:line="103" w:lineRule="exact"/>
        <w:rPr>
          <w:sz w:val="20"/>
          <w:szCs w:val="20"/>
        </w:rPr>
      </w:pPr>
    </w:p>
    <w:p w:rsidR="00C10EC3" w:rsidRDefault="00C10EC3" w:rsidP="00C10EC3">
      <w:pPr>
        <w:ind w:left="4000"/>
        <w:rPr>
          <w:sz w:val="20"/>
          <w:szCs w:val="20"/>
        </w:rPr>
      </w:pPr>
      <w:r>
        <w:rPr>
          <w:sz w:val="23"/>
          <w:szCs w:val="23"/>
        </w:rPr>
        <w:t xml:space="preserve">План границ объекта </w:t>
      </w:r>
      <w:r>
        <w:rPr>
          <w:sz w:val="30"/>
          <w:szCs w:val="30"/>
          <w:vertAlign w:val="superscript"/>
        </w:rPr>
        <w:t>9</w:t>
      </w:r>
    </w:p>
    <w:p w:rsidR="001F0A2E" w:rsidRDefault="001F0A2E" w:rsidP="00DB5F8B">
      <w:pPr>
        <w:spacing w:line="276" w:lineRule="auto"/>
        <w:ind w:firstLine="567"/>
        <w:contextualSpacing/>
        <w:jc w:val="center"/>
      </w:pPr>
    </w:p>
    <w:p w:rsidR="001F0A2E" w:rsidRDefault="001F0A2E" w:rsidP="00DB5F8B">
      <w:pPr>
        <w:spacing w:line="276" w:lineRule="auto"/>
        <w:ind w:firstLine="567"/>
        <w:contextualSpacing/>
        <w:jc w:val="center"/>
      </w:pPr>
    </w:p>
    <w:p w:rsidR="001F0A2E" w:rsidRDefault="001F0A2E" w:rsidP="00DB5F8B">
      <w:pPr>
        <w:spacing w:line="276" w:lineRule="auto"/>
        <w:ind w:firstLine="567"/>
        <w:contextualSpacing/>
        <w:jc w:val="center"/>
      </w:pPr>
    </w:p>
    <w:p w:rsidR="001F0A2E" w:rsidRDefault="00C10EC3" w:rsidP="00DB5F8B">
      <w:pPr>
        <w:spacing w:line="276" w:lineRule="auto"/>
        <w:ind w:firstLine="567"/>
        <w:contextualSpacing/>
        <w:jc w:val="center"/>
      </w:pPr>
      <w:r w:rsidRPr="00C10EC3">
        <w:rPr>
          <w:noProof/>
          <w:lang w:eastAsia="ru-RU"/>
        </w:rPr>
        <w:drawing>
          <wp:anchor distT="0" distB="0" distL="114300" distR="114300" simplePos="0" relativeHeight="251854848" behindDoc="1" locked="0" layoutInCell="0" allowOverlap="1">
            <wp:simplePos x="0" y="0"/>
            <wp:positionH relativeFrom="column">
              <wp:posOffset>3175</wp:posOffset>
            </wp:positionH>
            <wp:positionV relativeFrom="paragraph">
              <wp:posOffset>-244475</wp:posOffset>
            </wp:positionV>
            <wp:extent cx="6048375" cy="6162675"/>
            <wp:effectExtent l="0" t="0" r="0" b="0"/>
            <wp:wrapNone/>
            <wp:docPr id="1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2" cstate="print">
                      <a:clrChange>
                        <a:clrFrom>
                          <a:srgbClr val="FFFFFF"/>
                        </a:clrFrom>
                        <a:clrTo>
                          <a:srgbClr val="FFFFFF">
                            <a:alpha val="0"/>
                          </a:srgbClr>
                        </a:clrTo>
                      </a:clrChange>
                      <a:extLst>
                        <a:ext uri="{28A0092B-C50C-407E-A947-70E740481C1C}"/>
                      </a:extLst>
                    </a:blip>
                    <a:srcRect/>
                    <a:stretch>
                      <a:fillRect/>
                    </a:stretch>
                  </pic:blipFill>
                  <pic:spPr bwMode="auto">
                    <a:xfrm>
                      <a:off x="0" y="0"/>
                      <a:ext cx="6049010" cy="6165850"/>
                    </a:xfrm>
                    <a:prstGeom prst="rect">
                      <a:avLst/>
                    </a:prstGeom>
                    <a:noFill/>
                  </pic:spPr>
                </pic:pic>
              </a:graphicData>
            </a:graphic>
          </wp:anchor>
        </w:drawing>
      </w:r>
    </w:p>
    <w:p w:rsidR="001F0A2E" w:rsidRDefault="001F0A2E" w:rsidP="00DB5F8B">
      <w:pPr>
        <w:spacing w:line="276" w:lineRule="auto"/>
        <w:ind w:firstLine="567"/>
        <w:contextualSpacing/>
        <w:jc w:val="center"/>
      </w:pPr>
    </w:p>
    <w:p w:rsidR="001F0A2E" w:rsidRDefault="001F0A2E" w:rsidP="00DB5F8B">
      <w:pPr>
        <w:spacing w:line="276" w:lineRule="auto"/>
        <w:ind w:firstLine="567"/>
        <w:contextualSpacing/>
        <w:jc w:val="center"/>
      </w:pPr>
    </w:p>
    <w:p w:rsidR="001F0A2E" w:rsidRDefault="001F0A2E" w:rsidP="00DB5F8B">
      <w:pPr>
        <w:spacing w:line="276" w:lineRule="auto"/>
        <w:ind w:firstLine="567"/>
        <w:contextualSpacing/>
        <w:jc w:val="center"/>
      </w:pPr>
    </w:p>
    <w:p w:rsidR="001F0A2E" w:rsidRDefault="001F0A2E" w:rsidP="00DB5F8B">
      <w:pPr>
        <w:spacing w:line="276" w:lineRule="auto"/>
        <w:ind w:firstLine="567"/>
        <w:contextualSpacing/>
        <w:jc w:val="center"/>
      </w:pPr>
    </w:p>
    <w:p w:rsidR="001F0A2E" w:rsidRDefault="001F0A2E" w:rsidP="00DB5F8B">
      <w:pPr>
        <w:spacing w:line="276" w:lineRule="auto"/>
        <w:ind w:firstLine="567"/>
        <w:contextualSpacing/>
        <w:jc w:val="center"/>
      </w:pPr>
    </w:p>
    <w:p w:rsidR="001F0A2E" w:rsidRDefault="001F0A2E" w:rsidP="00DB5F8B">
      <w:pPr>
        <w:spacing w:line="276" w:lineRule="auto"/>
        <w:ind w:firstLine="567"/>
        <w:contextualSpacing/>
        <w:jc w:val="center"/>
      </w:pPr>
    </w:p>
    <w:p w:rsidR="001F0A2E" w:rsidRDefault="001F0A2E" w:rsidP="00DB5F8B">
      <w:pPr>
        <w:spacing w:line="276" w:lineRule="auto"/>
        <w:ind w:firstLine="567"/>
        <w:contextualSpacing/>
        <w:jc w:val="center"/>
      </w:pPr>
    </w:p>
    <w:p w:rsidR="001F0A2E" w:rsidRDefault="001F0A2E" w:rsidP="00DB5F8B">
      <w:pPr>
        <w:spacing w:line="276" w:lineRule="auto"/>
        <w:ind w:firstLine="567"/>
        <w:contextualSpacing/>
        <w:jc w:val="center"/>
      </w:pPr>
    </w:p>
    <w:p w:rsidR="001F0A2E" w:rsidRDefault="001F0A2E" w:rsidP="00DB5F8B">
      <w:pPr>
        <w:spacing w:line="276" w:lineRule="auto"/>
        <w:ind w:firstLine="567"/>
        <w:contextualSpacing/>
        <w:jc w:val="center"/>
      </w:pPr>
    </w:p>
    <w:p w:rsidR="001F0A2E" w:rsidRDefault="001F0A2E" w:rsidP="00DB5F8B">
      <w:pPr>
        <w:spacing w:line="276" w:lineRule="auto"/>
        <w:ind w:firstLine="567"/>
        <w:contextualSpacing/>
        <w:jc w:val="center"/>
      </w:pPr>
    </w:p>
    <w:p w:rsidR="001F0A2E" w:rsidRDefault="001F0A2E" w:rsidP="00DB5F8B">
      <w:pPr>
        <w:spacing w:line="276" w:lineRule="auto"/>
        <w:ind w:firstLine="567"/>
        <w:contextualSpacing/>
        <w:jc w:val="center"/>
      </w:pPr>
    </w:p>
    <w:p w:rsidR="001F0A2E" w:rsidRDefault="001F0A2E" w:rsidP="00DB5F8B">
      <w:pPr>
        <w:spacing w:line="276" w:lineRule="auto"/>
        <w:ind w:firstLine="567"/>
        <w:contextualSpacing/>
        <w:jc w:val="center"/>
      </w:pPr>
    </w:p>
    <w:p w:rsidR="001F0A2E" w:rsidRDefault="001F0A2E" w:rsidP="00DB5F8B">
      <w:pPr>
        <w:spacing w:line="276" w:lineRule="auto"/>
        <w:ind w:firstLine="567"/>
        <w:contextualSpacing/>
        <w:jc w:val="center"/>
      </w:pPr>
    </w:p>
    <w:p w:rsidR="001F0A2E" w:rsidRDefault="001F0A2E" w:rsidP="00DB5F8B">
      <w:pPr>
        <w:spacing w:line="276" w:lineRule="auto"/>
        <w:ind w:firstLine="567"/>
        <w:contextualSpacing/>
        <w:jc w:val="center"/>
      </w:pPr>
    </w:p>
    <w:p w:rsidR="001F0A2E" w:rsidRDefault="001F0A2E" w:rsidP="00DB5F8B">
      <w:pPr>
        <w:spacing w:line="276" w:lineRule="auto"/>
        <w:ind w:firstLine="567"/>
        <w:contextualSpacing/>
        <w:jc w:val="center"/>
      </w:pPr>
    </w:p>
    <w:p w:rsidR="001F0A2E" w:rsidRDefault="001F0A2E" w:rsidP="00DB5F8B">
      <w:pPr>
        <w:spacing w:line="276" w:lineRule="auto"/>
        <w:ind w:firstLine="567"/>
        <w:contextualSpacing/>
        <w:jc w:val="center"/>
      </w:pPr>
    </w:p>
    <w:p w:rsidR="001F0A2E" w:rsidRDefault="001F0A2E" w:rsidP="00DB5F8B">
      <w:pPr>
        <w:spacing w:line="276" w:lineRule="auto"/>
        <w:ind w:firstLine="567"/>
        <w:contextualSpacing/>
        <w:jc w:val="center"/>
      </w:pPr>
    </w:p>
    <w:p w:rsidR="001F0A2E" w:rsidRDefault="001F0A2E" w:rsidP="00DB5F8B">
      <w:pPr>
        <w:spacing w:line="276" w:lineRule="auto"/>
        <w:ind w:firstLine="567"/>
        <w:contextualSpacing/>
        <w:jc w:val="center"/>
      </w:pPr>
    </w:p>
    <w:p w:rsidR="001F0A2E" w:rsidRDefault="001F0A2E" w:rsidP="00DB5F8B">
      <w:pPr>
        <w:spacing w:line="276" w:lineRule="auto"/>
        <w:ind w:firstLine="567"/>
        <w:contextualSpacing/>
        <w:jc w:val="center"/>
      </w:pPr>
    </w:p>
    <w:p w:rsidR="001F0A2E" w:rsidRDefault="001F0A2E" w:rsidP="00DB5F8B">
      <w:pPr>
        <w:spacing w:line="276" w:lineRule="auto"/>
        <w:ind w:firstLine="567"/>
        <w:contextualSpacing/>
        <w:jc w:val="center"/>
      </w:pPr>
    </w:p>
    <w:p w:rsidR="001F0A2E" w:rsidRDefault="001F0A2E" w:rsidP="00DB5F8B">
      <w:pPr>
        <w:spacing w:line="276" w:lineRule="auto"/>
        <w:ind w:firstLine="567"/>
        <w:contextualSpacing/>
        <w:jc w:val="center"/>
      </w:pPr>
    </w:p>
    <w:p w:rsidR="001F0A2E" w:rsidRDefault="001F0A2E" w:rsidP="00DB5F8B">
      <w:pPr>
        <w:spacing w:line="276" w:lineRule="auto"/>
        <w:ind w:firstLine="567"/>
        <w:contextualSpacing/>
        <w:jc w:val="center"/>
      </w:pPr>
    </w:p>
    <w:p w:rsidR="001F0A2E" w:rsidRDefault="001F0A2E" w:rsidP="00DB5F8B">
      <w:pPr>
        <w:spacing w:line="276" w:lineRule="auto"/>
        <w:ind w:firstLine="567"/>
        <w:contextualSpacing/>
        <w:jc w:val="center"/>
      </w:pPr>
    </w:p>
    <w:p w:rsidR="001F0A2E" w:rsidRDefault="001F0A2E" w:rsidP="00DB5F8B">
      <w:pPr>
        <w:spacing w:line="276" w:lineRule="auto"/>
        <w:ind w:firstLine="567"/>
        <w:contextualSpacing/>
        <w:jc w:val="center"/>
      </w:pPr>
    </w:p>
    <w:p w:rsidR="001F0A2E" w:rsidRDefault="001F0A2E" w:rsidP="00DB5F8B">
      <w:pPr>
        <w:spacing w:line="276" w:lineRule="auto"/>
        <w:ind w:firstLine="567"/>
        <w:contextualSpacing/>
        <w:jc w:val="center"/>
      </w:pPr>
    </w:p>
    <w:p w:rsidR="001F0A2E" w:rsidRDefault="001F0A2E" w:rsidP="00DB5F8B">
      <w:pPr>
        <w:spacing w:line="276" w:lineRule="auto"/>
        <w:ind w:firstLine="567"/>
        <w:contextualSpacing/>
        <w:jc w:val="center"/>
      </w:pPr>
    </w:p>
    <w:p w:rsidR="001F0A2E" w:rsidRDefault="001F0A2E" w:rsidP="00DB5F8B">
      <w:pPr>
        <w:spacing w:line="276" w:lineRule="auto"/>
        <w:ind w:firstLine="567"/>
        <w:contextualSpacing/>
        <w:jc w:val="center"/>
      </w:pPr>
    </w:p>
    <w:p w:rsidR="001F0A2E" w:rsidRDefault="001F0A2E" w:rsidP="00DB5F8B">
      <w:pPr>
        <w:spacing w:line="276" w:lineRule="auto"/>
        <w:ind w:firstLine="567"/>
        <w:contextualSpacing/>
        <w:jc w:val="center"/>
      </w:pPr>
    </w:p>
    <w:p w:rsidR="00C10EC3" w:rsidRDefault="00C10EC3" w:rsidP="00C10EC3">
      <w:pPr>
        <w:spacing w:line="251" w:lineRule="exact"/>
        <w:rPr>
          <w:sz w:val="20"/>
          <w:szCs w:val="20"/>
        </w:rPr>
      </w:pPr>
    </w:p>
    <w:p w:rsidR="00C10EC3" w:rsidRDefault="00C10EC3" w:rsidP="00C10EC3">
      <w:pPr>
        <w:ind w:left="4720"/>
        <w:rPr>
          <w:sz w:val="20"/>
          <w:szCs w:val="20"/>
        </w:rPr>
      </w:pPr>
      <w:r>
        <w:rPr>
          <w:sz w:val="23"/>
          <w:szCs w:val="23"/>
        </w:rPr>
        <w:t>Масштаб 1: 5 000</w:t>
      </w:r>
    </w:p>
    <w:p w:rsidR="00C10EC3" w:rsidRDefault="009F6682" w:rsidP="00C10EC3">
      <w:pPr>
        <w:spacing w:line="20" w:lineRule="exact"/>
        <w:rPr>
          <w:sz w:val="20"/>
          <w:szCs w:val="20"/>
        </w:rPr>
      </w:pPr>
      <w:r>
        <w:rPr>
          <w:sz w:val="20"/>
          <w:szCs w:val="20"/>
        </w:rPr>
        <w:pict>
          <v:line id="_x0000_s1195" style="position:absolute;z-index:251858944;visibility:visible;mso-wrap-distance-left:0;mso-wrap-distance-right:0" from="295pt,.55pt" to="436.75pt,.55pt" o:allowincell="f" strokeweight=".48pt"/>
        </w:pict>
      </w:r>
    </w:p>
    <w:p w:rsidR="00C10EC3" w:rsidRDefault="00C10EC3" w:rsidP="00C10EC3">
      <w:pPr>
        <w:rPr>
          <w:sz w:val="20"/>
          <w:szCs w:val="20"/>
        </w:rPr>
      </w:pPr>
      <w:r>
        <w:rPr>
          <w:sz w:val="23"/>
          <w:szCs w:val="23"/>
        </w:rPr>
        <w:t>Используемые условные знаки и обозначения:</w:t>
      </w:r>
    </w:p>
    <w:p w:rsidR="00C10EC3" w:rsidRDefault="00C10EC3" w:rsidP="00C10EC3">
      <w:pPr>
        <w:spacing w:line="2" w:lineRule="exact"/>
        <w:rPr>
          <w:sz w:val="20"/>
          <w:szCs w:val="20"/>
        </w:rPr>
      </w:pPr>
    </w:p>
    <w:p w:rsidR="00C10EC3" w:rsidRDefault="00C10EC3" w:rsidP="00C10EC3">
      <w:pPr>
        <w:ind w:left="1020"/>
        <w:rPr>
          <w:sz w:val="20"/>
          <w:szCs w:val="20"/>
        </w:rPr>
      </w:pPr>
      <w:r>
        <w:rPr>
          <w:sz w:val="20"/>
          <w:szCs w:val="20"/>
        </w:rPr>
        <w:t>граница населенного пункта</w:t>
      </w:r>
    </w:p>
    <w:p w:rsidR="00C10EC3" w:rsidRDefault="009F6682" w:rsidP="00C10EC3">
      <w:pPr>
        <w:spacing w:line="20" w:lineRule="exact"/>
        <w:rPr>
          <w:sz w:val="20"/>
          <w:szCs w:val="20"/>
        </w:rPr>
      </w:pPr>
      <w:r>
        <w:rPr>
          <w:sz w:val="20"/>
          <w:szCs w:val="20"/>
        </w:rPr>
        <w:pict>
          <v:line id="_x0000_s1196" style="position:absolute;z-index:251859968;visibility:visible;mso-wrap-distance-left:0;mso-wrap-distance-right:0" from="1.6pt,-4.3pt" to="40.95pt,-4.3pt" o:allowincell="f" strokecolor="red" strokeweight="2.52pt"/>
        </w:pict>
      </w:r>
    </w:p>
    <w:p w:rsidR="00C10EC3" w:rsidRDefault="00C10EC3" w:rsidP="00C10EC3">
      <w:pPr>
        <w:spacing w:line="14" w:lineRule="exact"/>
        <w:rPr>
          <w:sz w:val="20"/>
          <w:szCs w:val="20"/>
        </w:rPr>
      </w:pPr>
    </w:p>
    <w:p w:rsidR="00C10EC3" w:rsidRDefault="00C10EC3" w:rsidP="00C10EC3">
      <w:pPr>
        <w:ind w:left="1020"/>
        <w:rPr>
          <w:sz w:val="20"/>
          <w:szCs w:val="20"/>
        </w:rPr>
      </w:pPr>
      <w:r>
        <w:rPr>
          <w:sz w:val="20"/>
          <w:szCs w:val="20"/>
        </w:rPr>
        <w:t>границы кадастровых участков</w:t>
      </w:r>
    </w:p>
    <w:p w:rsidR="00C10EC3" w:rsidRDefault="009F6682" w:rsidP="00C10EC3">
      <w:pPr>
        <w:spacing w:line="20" w:lineRule="exact"/>
        <w:rPr>
          <w:sz w:val="20"/>
          <w:szCs w:val="20"/>
        </w:rPr>
      </w:pPr>
      <w:r>
        <w:rPr>
          <w:sz w:val="20"/>
          <w:szCs w:val="20"/>
        </w:rPr>
        <w:pict>
          <v:line id="_x0000_s1197" style="position:absolute;z-index:251860992;visibility:visible;mso-wrap-distance-left:0;mso-wrap-distance-right:0" from=".95pt,-4.6pt" to="40.3pt,-4.6pt" o:allowincell="f" strokecolor="#7f6000" strokeweight=".48pt"/>
        </w:pict>
      </w:r>
    </w:p>
    <w:p w:rsidR="00C10EC3" w:rsidRDefault="00C10EC3" w:rsidP="00C10EC3">
      <w:pPr>
        <w:spacing w:line="14" w:lineRule="exact"/>
        <w:rPr>
          <w:sz w:val="20"/>
          <w:szCs w:val="20"/>
        </w:rPr>
      </w:pPr>
    </w:p>
    <w:p w:rsidR="00C10EC3" w:rsidRDefault="00C10EC3" w:rsidP="00C10EC3">
      <w:pPr>
        <w:ind w:left="1020"/>
        <w:rPr>
          <w:sz w:val="20"/>
          <w:szCs w:val="20"/>
        </w:rPr>
      </w:pPr>
      <w:r>
        <w:rPr>
          <w:sz w:val="20"/>
          <w:szCs w:val="20"/>
        </w:rPr>
        <w:t>характерная точка границы</w:t>
      </w:r>
    </w:p>
    <w:p w:rsidR="00C10EC3" w:rsidRDefault="00C10EC3" w:rsidP="00C10EC3">
      <w:pPr>
        <w:spacing w:line="20" w:lineRule="exact"/>
        <w:rPr>
          <w:sz w:val="20"/>
          <w:szCs w:val="20"/>
        </w:rPr>
      </w:pPr>
      <w:r>
        <w:rPr>
          <w:noProof/>
          <w:sz w:val="20"/>
          <w:szCs w:val="20"/>
          <w:lang w:eastAsia="ru-RU"/>
        </w:rPr>
        <w:drawing>
          <wp:anchor distT="0" distB="0" distL="114300" distR="114300" simplePos="0" relativeHeight="251856896" behindDoc="1" locked="0" layoutInCell="0" allowOverlap="1">
            <wp:simplePos x="0" y="0"/>
            <wp:positionH relativeFrom="column">
              <wp:posOffset>18415</wp:posOffset>
            </wp:positionH>
            <wp:positionV relativeFrom="paragraph">
              <wp:posOffset>-81915</wp:posOffset>
            </wp:positionV>
            <wp:extent cx="156845" cy="86995"/>
            <wp:effectExtent l="0" t="0" r="0" b="0"/>
            <wp:wrapNone/>
            <wp:docPr id="12"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3" cstate="print">
                      <a:clrChange>
                        <a:clrFrom>
                          <a:srgbClr val="000000"/>
                        </a:clrFrom>
                        <a:clrTo>
                          <a:srgbClr val="000000">
                            <a:alpha val="0"/>
                          </a:srgbClr>
                        </a:clrTo>
                      </a:clrChange>
                      <a:extLst>
                        <a:ext uri="{28A0092B-C50C-407E-A947-70E740481C1C}"/>
                      </a:extLst>
                    </a:blip>
                    <a:srcRect/>
                    <a:stretch>
                      <a:fillRect/>
                    </a:stretch>
                  </pic:blipFill>
                  <pic:spPr bwMode="auto">
                    <a:xfrm>
                      <a:off x="0" y="0"/>
                      <a:ext cx="156845" cy="86995"/>
                    </a:xfrm>
                    <a:prstGeom prst="rect">
                      <a:avLst/>
                    </a:prstGeom>
                    <a:noFill/>
                  </pic:spPr>
                </pic:pic>
              </a:graphicData>
            </a:graphic>
          </wp:anchor>
        </w:drawing>
      </w:r>
      <w:r>
        <w:rPr>
          <w:noProof/>
          <w:sz w:val="20"/>
          <w:szCs w:val="20"/>
          <w:lang w:eastAsia="ru-RU"/>
        </w:rPr>
        <w:drawing>
          <wp:anchor distT="0" distB="0" distL="114300" distR="114300" simplePos="0" relativeHeight="251857920" behindDoc="1" locked="0" layoutInCell="0" allowOverlap="1">
            <wp:simplePos x="0" y="0"/>
            <wp:positionH relativeFrom="column">
              <wp:posOffset>18415</wp:posOffset>
            </wp:positionH>
            <wp:positionV relativeFrom="paragraph">
              <wp:posOffset>-81915</wp:posOffset>
            </wp:positionV>
            <wp:extent cx="156845" cy="86995"/>
            <wp:effectExtent l="0" t="0" r="0" b="0"/>
            <wp:wrapNone/>
            <wp:docPr id="13"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4" cstate="print">
                      <a:clrChange>
                        <a:clrFrom>
                          <a:srgbClr val="FFFFFF"/>
                        </a:clrFrom>
                        <a:clrTo>
                          <a:srgbClr val="FFFFFF">
                            <a:alpha val="0"/>
                          </a:srgbClr>
                        </a:clrTo>
                      </a:clrChange>
                      <a:extLst>
                        <a:ext uri="{28A0092B-C50C-407E-A947-70E740481C1C}"/>
                      </a:extLst>
                    </a:blip>
                    <a:srcRect/>
                    <a:stretch>
                      <a:fillRect/>
                    </a:stretch>
                  </pic:blipFill>
                  <pic:spPr bwMode="auto">
                    <a:xfrm>
                      <a:off x="0" y="0"/>
                      <a:ext cx="156845" cy="86995"/>
                    </a:xfrm>
                    <a:prstGeom prst="rect">
                      <a:avLst/>
                    </a:prstGeom>
                    <a:noFill/>
                  </pic:spPr>
                </pic:pic>
              </a:graphicData>
            </a:graphic>
          </wp:anchor>
        </w:drawing>
      </w:r>
    </w:p>
    <w:p w:rsidR="00C10EC3" w:rsidRDefault="00C10EC3" w:rsidP="00C10EC3">
      <w:pPr>
        <w:spacing w:line="278" w:lineRule="exact"/>
        <w:rPr>
          <w:sz w:val="20"/>
          <w:szCs w:val="20"/>
        </w:rPr>
      </w:pPr>
    </w:p>
    <w:p w:rsidR="00C10EC3" w:rsidRDefault="00C10EC3" w:rsidP="00C10EC3">
      <w:pPr>
        <w:tabs>
          <w:tab w:val="left" w:pos="4620"/>
          <w:tab w:val="left" w:pos="5760"/>
          <w:tab w:val="left" w:pos="7540"/>
          <w:tab w:val="left" w:pos="8460"/>
        </w:tabs>
        <w:rPr>
          <w:sz w:val="20"/>
          <w:szCs w:val="20"/>
        </w:rPr>
      </w:pPr>
      <w:r>
        <w:rPr>
          <w:sz w:val="23"/>
          <w:szCs w:val="23"/>
        </w:rPr>
        <w:t>Подпись</w:t>
      </w:r>
      <w:r>
        <w:rPr>
          <w:sz w:val="20"/>
          <w:szCs w:val="20"/>
        </w:rPr>
        <w:tab/>
      </w:r>
      <w:r>
        <w:rPr>
          <w:sz w:val="23"/>
          <w:szCs w:val="23"/>
        </w:rPr>
        <w:t>Дата «</w:t>
      </w:r>
      <w:r>
        <w:rPr>
          <w:sz w:val="20"/>
          <w:szCs w:val="20"/>
        </w:rPr>
        <w:tab/>
      </w:r>
      <w:r>
        <w:rPr>
          <w:sz w:val="23"/>
          <w:szCs w:val="23"/>
        </w:rPr>
        <w:t>»</w:t>
      </w:r>
      <w:r>
        <w:rPr>
          <w:sz w:val="20"/>
          <w:szCs w:val="20"/>
        </w:rPr>
        <w:tab/>
      </w:r>
      <w:r>
        <w:rPr>
          <w:sz w:val="23"/>
          <w:szCs w:val="23"/>
        </w:rPr>
        <w:t>20</w:t>
      </w:r>
      <w:r>
        <w:rPr>
          <w:sz w:val="20"/>
          <w:szCs w:val="20"/>
        </w:rPr>
        <w:tab/>
      </w:r>
      <w:r>
        <w:rPr>
          <w:sz w:val="21"/>
          <w:szCs w:val="21"/>
        </w:rPr>
        <w:t>г.</w:t>
      </w:r>
    </w:p>
    <w:p w:rsidR="00C10EC3" w:rsidRDefault="009F6682" w:rsidP="00C10EC3">
      <w:pPr>
        <w:spacing w:line="20" w:lineRule="exact"/>
        <w:rPr>
          <w:sz w:val="20"/>
          <w:szCs w:val="20"/>
        </w:rPr>
      </w:pPr>
      <w:r>
        <w:rPr>
          <w:sz w:val="20"/>
          <w:szCs w:val="20"/>
        </w:rPr>
        <w:pict>
          <v:line id="_x0000_s1198" style="position:absolute;z-index:251862016;visibility:visible;mso-wrap-distance-left:0;mso-wrap-distance-right:0" from="47.4pt,.7pt" to="225.15pt,.7pt" o:allowincell="f" strokeweight=".48pt"/>
        </w:pict>
      </w:r>
      <w:r>
        <w:rPr>
          <w:sz w:val="20"/>
          <w:szCs w:val="20"/>
        </w:rPr>
        <w:pict>
          <v:line id="_x0000_s1199" style="position:absolute;z-index:251863040;visibility:visible;mso-wrap-distance-left:0;mso-wrap-distance-right:0" from="265pt,.7pt" to="287.7pt,.7pt" o:allowincell="f" strokeweight=".48pt"/>
        </w:pict>
      </w:r>
      <w:r>
        <w:rPr>
          <w:sz w:val="20"/>
          <w:szCs w:val="20"/>
        </w:rPr>
        <w:pict>
          <v:line id="_x0000_s1200" style="position:absolute;z-index:251864064;visibility:visible;mso-wrap-distance-left:0;mso-wrap-distance-right:0" from="300.55pt,.7pt" to="371.35pt,.7pt" o:allowincell="f" strokeweight=".48pt"/>
        </w:pict>
      </w:r>
      <w:r>
        <w:rPr>
          <w:sz w:val="20"/>
          <w:szCs w:val="20"/>
        </w:rPr>
        <w:pict>
          <v:line id="_x0000_s1201" style="position:absolute;z-index:251865088;visibility:visible;mso-wrap-distance-left:0;mso-wrap-distance-right:0" from="377pt,.7pt" to="419.6pt,.7pt" o:allowincell="f" strokeweight=".48pt"/>
        </w:pict>
      </w:r>
    </w:p>
    <w:p w:rsidR="00C10EC3" w:rsidRDefault="00C10EC3" w:rsidP="00C10EC3">
      <w:pPr>
        <w:spacing w:line="252" w:lineRule="exact"/>
        <w:rPr>
          <w:sz w:val="20"/>
          <w:szCs w:val="20"/>
        </w:rPr>
      </w:pPr>
    </w:p>
    <w:p w:rsidR="00C10EC3" w:rsidRDefault="00C10EC3" w:rsidP="00C10EC3">
      <w:pPr>
        <w:spacing w:line="235" w:lineRule="auto"/>
        <w:rPr>
          <w:sz w:val="20"/>
          <w:szCs w:val="20"/>
        </w:rPr>
      </w:pPr>
      <w:r>
        <w:rPr>
          <w:sz w:val="23"/>
          <w:szCs w:val="23"/>
        </w:rPr>
        <w:t>Место для оттиска печати (при наличии) лица, составившего описание местоположения границ объекта</w:t>
      </w:r>
    </w:p>
    <w:p w:rsidR="00C10EC3" w:rsidRDefault="009F6682" w:rsidP="00C10EC3">
      <w:pPr>
        <w:spacing w:line="20" w:lineRule="exact"/>
        <w:rPr>
          <w:sz w:val="20"/>
          <w:szCs w:val="20"/>
        </w:rPr>
      </w:pPr>
      <w:r>
        <w:rPr>
          <w:sz w:val="20"/>
          <w:szCs w:val="20"/>
        </w:rPr>
        <w:pict>
          <v:line id="_x0000_s1202" style="position:absolute;z-index:251866112;visibility:visible;mso-wrap-distance-left:0;mso-wrap-distance-right:0" from="-4.55pt,13.8pt" to="515pt,13.8pt" o:allowincell="f" strokeweight=".16931mm"/>
        </w:pict>
      </w:r>
    </w:p>
    <w:p w:rsidR="001F0A2E" w:rsidRDefault="001F0A2E" w:rsidP="00DB5F8B">
      <w:pPr>
        <w:spacing w:line="276" w:lineRule="auto"/>
        <w:ind w:firstLine="567"/>
        <w:contextualSpacing/>
        <w:jc w:val="center"/>
      </w:pPr>
    </w:p>
    <w:p w:rsidR="001F0A2E" w:rsidRDefault="001F0A2E" w:rsidP="00DB5F8B">
      <w:pPr>
        <w:spacing w:line="276" w:lineRule="auto"/>
        <w:ind w:firstLine="567"/>
        <w:contextualSpacing/>
        <w:jc w:val="center"/>
      </w:pPr>
    </w:p>
    <w:p w:rsidR="001F0A2E" w:rsidRDefault="001F0A2E" w:rsidP="00DB5F8B">
      <w:pPr>
        <w:spacing w:line="276" w:lineRule="auto"/>
        <w:ind w:firstLine="567"/>
        <w:contextualSpacing/>
        <w:jc w:val="center"/>
      </w:pPr>
    </w:p>
    <w:p w:rsidR="001F0A2E" w:rsidRDefault="001F0A2E" w:rsidP="00DB5F8B">
      <w:pPr>
        <w:spacing w:line="276" w:lineRule="auto"/>
        <w:ind w:firstLine="567"/>
        <w:contextualSpacing/>
        <w:jc w:val="center"/>
      </w:pPr>
    </w:p>
    <w:p w:rsidR="001F0A2E" w:rsidRDefault="001F0A2E" w:rsidP="00DB5F8B">
      <w:pPr>
        <w:spacing w:line="276" w:lineRule="auto"/>
        <w:ind w:firstLine="567"/>
        <w:contextualSpacing/>
        <w:jc w:val="center"/>
      </w:pPr>
    </w:p>
    <w:p w:rsidR="001F0A2E" w:rsidRDefault="001F0A2E" w:rsidP="001F0A2E">
      <w:pPr>
        <w:ind w:right="-199"/>
        <w:jc w:val="center"/>
        <w:rPr>
          <w:sz w:val="20"/>
          <w:szCs w:val="20"/>
        </w:rPr>
      </w:pPr>
      <w:r>
        <w:rPr>
          <w:b/>
          <w:bCs/>
          <w:sz w:val="26"/>
          <w:szCs w:val="26"/>
        </w:rPr>
        <w:lastRenderedPageBreak/>
        <w:t>ФОРМА</w:t>
      </w:r>
    </w:p>
    <w:p w:rsidR="001F0A2E" w:rsidRDefault="001F0A2E" w:rsidP="001F0A2E">
      <w:pPr>
        <w:spacing w:line="238" w:lineRule="auto"/>
        <w:ind w:right="-199"/>
        <w:jc w:val="center"/>
        <w:rPr>
          <w:sz w:val="20"/>
          <w:szCs w:val="20"/>
        </w:rPr>
      </w:pPr>
      <w:r>
        <w:rPr>
          <w:b/>
          <w:bCs/>
          <w:sz w:val="26"/>
          <w:szCs w:val="26"/>
        </w:rPr>
        <w:t>графического описания местоположения границ населенных пунктов,</w:t>
      </w:r>
    </w:p>
    <w:p w:rsidR="001F0A2E" w:rsidRDefault="001F0A2E" w:rsidP="001F0A2E">
      <w:pPr>
        <w:spacing w:line="3" w:lineRule="exact"/>
      </w:pPr>
    </w:p>
    <w:p w:rsidR="001F0A2E" w:rsidRDefault="001F0A2E" w:rsidP="001F0A2E">
      <w:pPr>
        <w:ind w:right="-199"/>
        <w:jc w:val="center"/>
        <w:rPr>
          <w:sz w:val="20"/>
          <w:szCs w:val="20"/>
        </w:rPr>
      </w:pPr>
      <w:r>
        <w:rPr>
          <w:b/>
          <w:bCs/>
          <w:sz w:val="26"/>
          <w:szCs w:val="26"/>
        </w:rPr>
        <w:t>территориальных зон, особо охраняемых природных территорий,</w:t>
      </w:r>
    </w:p>
    <w:p w:rsidR="001F0A2E" w:rsidRDefault="001F0A2E" w:rsidP="001F0A2E">
      <w:pPr>
        <w:spacing w:line="238" w:lineRule="auto"/>
        <w:ind w:right="-199"/>
        <w:jc w:val="center"/>
        <w:rPr>
          <w:sz w:val="20"/>
          <w:szCs w:val="20"/>
        </w:rPr>
      </w:pPr>
      <w:r>
        <w:rPr>
          <w:b/>
          <w:bCs/>
          <w:sz w:val="26"/>
          <w:szCs w:val="26"/>
        </w:rPr>
        <w:t>зон с особыми условиями использования территории</w:t>
      </w:r>
    </w:p>
    <w:p w:rsidR="001F0A2E" w:rsidRDefault="001F0A2E" w:rsidP="001F0A2E">
      <w:pPr>
        <w:spacing w:line="200" w:lineRule="exact"/>
      </w:pPr>
    </w:p>
    <w:p w:rsidR="001F0A2E" w:rsidRDefault="001F0A2E" w:rsidP="001F0A2E">
      <w:pPr>
        <w:spacing w:line="204" w:lineRule="exact"/>
      </w:pPr>
    </w:p>
    <w:p w:rsidR="001F0A2E" w:rsidRDefault="001F0A2E" w:rsidP="001F0A2E">
      <w:pPr>
        <w:ind w:right="-199"/>
        <w:jc w:val="center"/>
        <w:rPr>
          <w:sz w:val="20"/>
          <w:szCs w:val="20"/>
        </w:rPr>
      </w:pPr>
      <w:r>
        <w:rPr>
          <w:sz w:val="26"/>
          <w:szCs w:val="26"/>
        </w:rPr>
        <w:t xml:space="preserve">ОПИСАНИЕ МЕСТОПОЛОЖЕНИЯ ГРАНИЦ </w:t>
      </w:r>
      <w:r>
        <w:rPr>
          <w:sz w:val="34"/>
          <w:szCs w:val="34"/>
          <w:vertAlign w:val="superscript"/>
        </w:rPr>
        <w:t>1</w:t>
      </w:r>
    </w:p>
    <w:p w:rsidR="001F0A2E" w:rsidRDefault="001F0A2E" w:rsidP="001F0A2E">
      <w:pPr>
        <w:spacing w:line="220" w:lineRule="auto"/>
        <w:ind w:left="460"/>
        <w:rPr>
          <w:sz w:val="20"/>
          <w:szCs w:val="20"/>
        </w:rPr>
      </w:pPr>
      <w:r>
        <w:t>Граница населенного пункта – посёлок 1-го отделения совхоза «Старокриушанский»</w:t>
      </w:r>
    </w:p>
    <w:p w:rsidR="001F0A2E" w:rsidRDefault="001F0A2E" w:rsidP="001F0A2E">
      <w:pPr>
        <w:spacing w:line="20" w:lineRule="exact"/>
      </w:pPr>
      <w:r>
        <w:rPr>
          <w:noProof/>
          <w:lang w:eastAsia="ru-RU"/>
        </w:rPr>
        <w:drawing>
          <wp:anchor distT="0" distB="0" distL="114300" distR="114300" simplePos="0" relativeHeight="251719680" behindDoc="1" locked="0" layoutInCell="0" allowOverlap="1">
            <wp:simplePos x="0" y="0"/>
            <wp:positionH relativeFrom="column">
              <wp:posOffset>340360</wp:posOffset>
            </wp:positionH>
            <wp:positionV relativeFrom="paragraph">
              <wp:posOffset>6985</wp:posOffset>
            </wp:positionV>
            <wp:extent cx="5618480" cy="6350"/>
            <wp:effectExtent l="0" t="0" r="0" b="0"/>
            <wp:wrapNone/>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extLst>
                    </a:blip>
                    <a:srcRect/>
                    <a:stretch>
                      <a:fillRect/>
                    </a:stretch>
                  </pic:blipFill>
                  <pic:spPr bwMode="auto">
                    <a:xfrm>
                      <a:off x="0" y="0"/>
                      <a:ext cx="5618480" cy="6350"/>
                    </a:xfrm>
                    <a:prstGeom prst="rect">
                      <a:avLst/>
                    </a:prstGeom>
                    <a:noFill/>
                  </pic:spPr>
                </pic:pic>
              </a:graphicData>
            </a:graphic>
          </wp:anchor>
        </w:drawing>
      </w:r>
    </w:p>
    <w:p w:rsidR="001F0A2E" w:rsidRDefault="001F0A2E" w:rsidP="001F0A2E">
      <w:pPr>
        <w:spacing w:line="14" w:lineRule="exact"/>
      </w:pPr>
    </w:p>
    <w:p w:rsidR="001F0A2E" w:rsidRDefault="001F0A2E" w:rsidP="001F0A2E">
      <w:pPr>
        <w:ind w:right="-199"/>
        <w:jc w:val="center"/>
        <w:rPr>
          <w:sz w:val="20"/>
          <w:szCs w:val="20"/>
        </w:rPr>
      </w:pPr>
      <w:r>
        <w:rPr>
          <w:sz w:val="18"/>
          <w:szCs w:val="18"/>
        </w:rPr>
        <w:t>(наименование объекта, местоположение границ которого описано (далее – объект)</w:t>
      </w:r>
    </w:p>
    <w:p w:rsidR="001F0A2E" w:rsidRDefault="001F0A2E" w:rsidP="001F0A2E">
      <w:pPr>
        <w:spacing w:line="204" w:lineRule="exact"/>
      </w:pPr>
    </w:p>
    <w:p w:rsidR="001F0A2E" w:rsidRDefault="001F0A2E" w:rsidP="001F0A2E">
      <w:pPr>
        <w:ind w:right="-199"/>
        <w:jc w:val="center"/>
        <w:rPr>
          <w:sz w:val="20"/>
          <w:szCs w:val="20"/>
        </w:rPr>
      </w:pPr>
      <w:r>
        <w:t>Петропавловского района Воронежской области</w:t>
      </w:r>
    </w:p>
    <w:p w:rsidR="001F0A2E" w:rsidRDefault="001F0A2E" w:rsidP="001F0A2E">
      <w:pPr>
        <w:spacing w:line="20" w:lineRule="exact"/>
      </w:pPr>
      <w:r>
        <w:rPr>
          <w:noProof/>
          <w:lang w:eastAsia="ru-RU"/>
        </w:rPr>
        <w:drawing>
          <wp:anchor distT="0" distB="0" distL="114300" distR="114300" simplePos="0" relativeHeight="251720704" behindDoc="1" locked="0" layoutInCell="0" allowOverlap="1">
            <wp:simplePos x="0" y="0"/>
            <wp:positionH relativeFrom="column">
              <wp:posOffset>340360</wp:posOffset>
            </wp:positionH>
            <wp:positionV relativeFrom="paragraph">
              <wp:posOffset>6350</wp:posOffset>
            </wp:positionV>
            <wp:extent cx="5618480" cy="6350"/>
            <wp:effectExtent l="0" t="0" r="0" b="0"/>
            <wp:wrapNone/>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extLst>
                    </a:blip>
                    <a:srcRect/>
                    <a:stretch>
                      <a:fillRect/>
                    </a:stretch>
                  </pic:blipFill>
                  <pic:spPr bwMode="auto">
                    <a:xfrm>
                      <a:off x="0" y="0"/>
                      <a:ext cx="5618480" cy="6350"/>
                    </a:xfrm>
                    <a:prstGeom prst="rect">
                      <a:avLst/>
                    </a:prstGeom>
                    <a:noFill/>
                  </pic:spPr>
                </pic:pic>
              </a:graphicData>
            </a:graphic>
          </wp:anchor>
        </w:drawing>
      </w:r>
    </w:p>
    <w:p w:rsidR="001F0A2E" w:rsidRDefault="001F0A2E" w:rsidP="001F0A2E">
      <w:pPr>
        <w:spacing w:line="200" w:lineRule="exact"/>
      </w:pPr>
    </w:p>
    <w:p w:rsidR="001F0A2E" w:rsidRDefault="001F0A2E" w:rsidP="001F0A2E">
      <w:pPr>
        <w:spacing w:line="349" w:lineRule="exact"/>
      </w:pPr>
    </w:p>
    <w:tbl>
      <w:tblPr>
        <w:tblW w:w="0" w:type="auto"/>
        <w:tblInd w:w="10" w:type="dxa"/>
        <w:tblLayout w:type="fixed"/>
        <w:tblCellMar>
          <w:left w:w="0" w:type="dxa"/>
          <w:right w:w="0" w:type="dxa"/>
        </w:tblCellMar>
        <w:tblLook w:val="04A0"/>
      </w:tblPr>
      <w:tblGrid>
        <w:gridCol w:w="700"/>
        <w:gridCol w:w="4760"/>
        <w:gridCol w:w="880"/>
        <w:gridCol w:w="940"/>
        <w:gridCol w:w="1520"/>
        <w:gridCol w:w="920"/>
      </w:tblGrid>
      <w:tr w:rsidR="001F0A2E" w:rsidTr="001F0A2E">
        <w:trPr>
          <w:trHeight w:val="276"/>
        </w:trPr>
        <w:tc>
          <w:tcPr>
            <w:tcW w:w="700" w:type="dxa"/>
            <w:vAlign w:val="bottom"/>
          </w:tcPr>
          <w:p w:rsidR="001F0A2E" w:rsidRDefault="001F0A2E" w:rsidP="001F0A2E">
            <w:pPr>
              <w:rPr>
                <w:sz w:val="23"/>
                <w:szCs w:val="23"/>
              </w:rPr>
            </w:pPr>
          </w:p>
        </w:tc>
        <w:tc>
          <w:tcPr>
            <w:tcW w:w="4760" w:type="dxa"/>
            <w:vAlign w:val="bottom"/>
          </w:tcPr>
          <w:p w:rsidR="001F0A2E" w:rsidRDefault="001F0A2E" w:rsidP="001F0A2E">
            <w:pPr>
              <w:ind w:left="3820"/>
              <w:rPr>
                <w:sz w:val="20"/>
                <w:szCs w:val="20"/>
              </w:rPr>
            </w:pPr>
            <w:r>
              <w:t>Раздел 1</w:t>
            </w:r>
          </w:p>
        </w:tc>
        <w:tc>
          <w:tcPr>
            <w:tcW w:w="880" w:type="dxa"/>
            <w:vAlign w:val="bottom"/>
          </w:tcPr>
          <w:p w:rsidR="001F0A2E" w:rsidRDefault="001F0A2E" w:rsidP="001F0A2E">
            <w:pPr>
              <w:rPr>
                <w:sz w:val="23"/>
                <w:szCs w:val="23"/>
              </w:rPr>
            </w:pPr>
          </w:p>
        </w:tc>
        <w:tc>
          <w:tcPr>
            <w:tcW w:w="940" w:type="dxa"/>
            <w:vAlign w:val="bottom"/>
          </w:tcPr>
          <w:p w:rsidR="001F0A2E" w:rsidRDefault="001F0A2E" w:rsidP="001F0A2E">
            <w:pPr>
              <w:rPr>
                <w:sz w:val="23"/>
                <w:szCs w:val="23"/>
              </w:rPr>
            </w:pPr>
          </w:p>
        </w:tc>
        <w:tc>
          <w:tcPr>
            <w:tcW w:w="1520" w:type="dxa"/>
            <w:vAlign w:val="bottom"/>
          </w:tcPr>
          <w:p w:rsidR="001F0A2E" w:rsidRDefault="001F0A2E" w:rsidP="001F0A2E">
            <w:pPr>
              <w:rPr>
                <w:sz w:val="23"/>
                <w:szCs w:val="23"/>
              </w:rPr>
            </w:pPr>
          </w:p>
        </w:tc>
        <w:tc>
          <w:tcPr>
            <w:tcW w:w="920" w:type="dxa"/>
            <w:vAlign w:val="bottom"/>
          </w:tcPr>
          <w:p w:rsidR="001F0A2E" w:rsidRDefault="001F0A2E" w:rsidP="001F0A2E">
            <w:pPr>
              <w:rPr>
                <w:sz w:val="23"/>
                <w:szCs w:val="23"/>
              </w:rPr>
            </w:pPr>
          </w:p>
        </w:tc>
      </w:tr>
      <w:tr w:rsidR="001F0A2E" w:rsidTr="001F0A2E">
        <w:trPr>
          <w:trHeight w:val="131"/>
        </w:trPr>
        <w:tc>
          <w:tcPr>
            <w:tcW w:w="700" w:type="dxa"/>
            <w:tcBorders>
              <w:bottom w:val="single" w:sz="8" w:space="0" w:color="auto"/>
            </w:tcBorders>
            <w:vAlign w:val="bottom"/>
          </w:tcPr>
          <w:p w:rsidR="001F0A2E" w:rsidRDefault="001F0A2E" w:rsidP="001F0A2E">
            <w:pPr>
              <w:rPr>
                <w:sz w:val="11"/>
                <w:szCs w:val="11"/>
              </w:rPr>
            </w:pPr>
          </w:p>
        </w:tc>
        <w:tc>
          <w:tcPr>
            <w:tcW w:w="4760" w:type="dxa"/>
            <w:tcBorders>
              <w:bottom w:val="single" w:sz="8" w:space="0" w:color="auto"/>
            </w:tcBorders>
            <w:vAlign w:val="bottom"/>
          </w:tcPr>
          <w:p w:rsidR="001F0A2E" w:rsidRDefault="001F0A2E" w:rsidP="001F0A2E">
            <w:pPr>
              <w:rPr>
                <w:sz w:val="11"/>
                <w:szCs w:val="11"/>
              </w:rPr>
            </w:pPr>
          </w:p>
        </w:tc>
        <w:tc>
          <w:tcPr>
            <w:tcW w:w="880" w:type="dxa"/>
            <w:tcBorders>
              <w:bottom w:val="single" w:sz="8" w:space="0" w:color="auto"/>
            </w:tcBorders>
            <w:vAlign w:val="bottom"/>
          </w:tcPr>
          <w:p w:rsidR="001F0A2E" w:rsidRDefault="001F0A2E" w:rsidP="001F0A2E">
            <w:pPr>
              <w:rPr>
                <w:sz w:val="11"/>
                <w:szCs w:val="11"/>
              </w:rPr>
            </w:pPr>
          </w:p>
        </w:tc>
        <w:tc>
          <w:tcPr>
            <w:tcW w:w="940" w:type="dxa"/>
            <w:tcBorders>
              <w:bottom w:val="single" w:sz="8" w:space="0" w:color="auto"/>
            </w:tcBorders>
            <w:vAlign w:val="bottom"/>
          </w:tcPr>
          <w:p w:rsidR="001F0A2E" w:rsidRDefault="001F0A2E" w:rsidP="001F0A2E">
            <w:pPr>
              <w:rPr>
                <w:sz w:val="11"/>
                <w:szCs w:val="11"/>
              </w:rPr>
            </w:pPr>
          </w:p>
        </w:tc>
        <w:tc>
          <w:tcPr>
            <w:tcW w:w="1520" w:type="dxa"/>
            <w:tcBorders>
              <w:bottom w:val="single" w:sz="8" w:space="0" w:color="auto"/>
            </w:tcBorders>
            <w:vAlign w:val="bottom"/>
          </w:tcPr>
          <w:p w:rsidR="001F0A2E" w:rsidRDefault="001F0A2E" w:rsidP="001F0A2E">
            <w:pPr>
              <w:rPr>
                <w:sz w:val="11"/>
                <w:szCs w:val="11"/>
              </w:rPr>
            </w:pPr>
          </w:p>
        </w:tc>
        <w:tc>
          <w:tcPr>
            <w:tcW w:w="920" w:type="dxa"/>
            <w:tcBorders>
              <w:bottom w:val="single" w:sz="8" w:space="0" w:color="auto"/>
            </w:tcBorders>
            <w:vAlign w:val="bottom"/>
          </w:tcPr>
          <w:p w:rsidR="001F0A2E" w:rsidRDefault="001F0A2E" w:rsidP="001F0A2E">
            <w:pPr>
              <w:rPr>
                <w:sz w:val="11"/>
                <w:szCs w:val="11"/>
              </w:rPr>
            </w:pPr>
          </w:p>
        </w:tc>
      </w:tr>
      <w:tr w:rsidR="001F0A2E" w:rsidTr="001F0A2E">
        <w:trPr>
          <w:trHeight w:val="252"/>
        </w:trPr>
        <w:tc>
          <w:tcPr>
            <w:tcW w:w="700" w:type="dxa"/>
            <w:tcBorders>
              <w:left w:val="single" w:sz="8" w:space="0" w:color="auto"/>
              <w:bottom w:val="single" w:sz="8" w:space="0" w:color="auto"/>
            </w:tcBorders>
            <w:vAlign w:val="bottom"/>
          </w:tcPr>
          <w:p w:rsidR="001F0A2E" w:rsidRDefault="001F0A2E" w:rsidP="001F0A2E">
            <w:pPr>
              <w:rPr>
                <w:sz w:val="21"/>
                <w:szCs w:val="21"/>
              </w:rPr>
            </w:pPr>
          </w:p>
        </w:tc>
        <w:tc>
          <w:tcPr>
            <w:tcW w:w="5640" w:type="dxa"/>
            <w:gridSpan w:val="2"/>
            <w:tcBorders>
              <w:bottom w:val="single" w:sz="8" w:space="0" w:color="auto"/>
            </w:tcBorders>
            <w:vAlign w:val="bottom"/>
          </w:tcPr>
          <w:p w:rsidR="001F0A2E" w:rsidRDefault="001F0A2E" w:rsidP="001F0A2E">
            <w:pPr>
              <w:spacing w:line="252" w:lineRule="exact"/>
              <w:ind w:left="3120"/>
              <w:rPr>
                <w:sz w:val="20"/>
                <w:szCs w:val="20"/>
              </w:rPr>
            </w:pPr>
            <w:r>
              <w:rPr>
                <w:sz w:val="23"/>
                <w:szCs w:val="23"/>
              </w:rPr>
              <w:t>Сведения об объекте</w:t>
            </w:r>
          </w:p>
        </w:tc>
        <w:tc>
          <w:tcPr>
            <w:tcW w:w="940" w:type="dxa"/>
            <w:tcBorders>
              <w:bottom w:val="single" w:sz="8" w:space="0" w:color="auto"/>
            </w:tcBorders>
            <w:vAlign w:val="bottom"/>
          </w:tcPr>
          <w:p w:rsidR="001F0A2E" w:rsidRDefault="001F0A2E" w:rsidP="001F0A2E">
            <w:pPr>
              <w:rPr>
                <w:sz w:val="21"/>
                <w:szCs w:val="21"/>
              </w:rPr>
            </w:pPr>
          </w:p>
        </w:tc>
        <w:tc>
          <w:tcPr>
            <w:tcW w:w="1520" w:type="dxa"/>
            <w:tcBorders>
              <w:bottom w:val="single" w:sz="8" w:space="0" w:color="auto"/>
            </w:tcBorders>
            <w:vAlign w:val="bottom"/>
          </w:tcPr>
          <w:p w:rsidR="001F0A2E" w:rsidRDefault="001F0A2E" w:rsidP="001F0A2E">
            <w:pPr>
              <w:rPr>
                <w:sz w:val="21"/>
                <w:szCs w:val="21"/>
              </w:rPr>
            </w:pPr>
          </w:p>
        </w:tc>
        <w:tc>
          <w:tcPr>
            <w:tcW w:w="920" w:type="dxa"/>
            <w:tcBorders>
              <w:bottom w:val="single" w:sz="8" w:space="0" w:color="auto"/>
              <w:right w:val="single" w:sz="8" w:space="0" w:color="auto"/>
            </w:tcBorders>
            <w:vAlign w:val="bottom"/>
          </w:tcPr>
          <w:p w:rsidR="001F0A2E" w:rsidRDefault="001F0A2E" w:rsidP="001F0A2E">
            <w:pPr>
              <w:rPr>
                <w:sz w:val="21"/>
                <w:szCs w:val="21"/>
              </w:rPr>
            </w:pPr>
          </w:p>
        </w:tc>
      </w:tr>
      <w:tr w:rsidR="001F0A2E" w:rsidTr="001F0A2E">
        <w:trPr>
          <w:trHeight w:val="257"/>
        </w:trPr>
        <w:tc>
          <w:tcPr>
            <w:tcW w:w="700" w:type="dxa"/>
            <w:tcBorders>
              <w:left w:val="single" w:sz="8" w:space="0" w:color="auto"/>
              <w:bottom w:val="single" w:sz="8" w:space="0" w:color="auto"/>
            </w:tcBorders>
            <w:vAlign w:val="bottom"/>
          </w:tcPr>
          <w:p w:rsidR="001F0A2E" w:rsidRDefault="001F0A2E" w:rsidP="001F0A2E"/>
        </w:tc>
        <w:tc>
          <w:tcPr>
            <w:tcW w:w="4760" w:type="dxa"/>
            <w:tcBorders>
              <w:bottom w:val="single" w:sz="8" w:space="0" w:color="auto"/>
            </w:tcBorders>
            <w:vAlign w:val="bottom"/>
          </w:tcPr>
          <w:p w:rsidR="001F0A2E" w:rsidRDefault="001F0A2E" w:rsidP="001F0A2E"/>
        </w:tc>
        <w:tc>
          <w:tcPr>
            <w:tcW w:w="880" w:type="dxa"/>
            <w:tcBorders>
              <w:bottom w:val="single" w:sz="8" w:space="0" w:color="auto"/>
            </w:tcBorders>
            <w:vAlign w:val="bottom"/>
          </w:tcPr>
          <w:p w:rsidR="001F0A2E" w:rsidRDefault="001F0A2E" w:rsidP="001F0A2E"/>
        </w:tc>
        <w:tc>
          <w:tcPr>
            <w:tcW w:w="2460" w:type="dxa"/>
            <w:gridSpan w:val="2"/>
            <w:tcBorders>
              <w:bottom w:val="single" w:sz="8" w:space="0" w:color="auto"/>
            </w:tcBorders>
            <w:vAlign w:val="bottom"/>
          </w:tcPr>
          <w:p w:rsidR="001F0A2E" w:rsidRDefault="001F0A2E" w:rsidP="001F0A2E"/>
        </w:tc>
        <w:tc>
          <w:tcPr>
            <w:tcW w:w="920" w:type="dxa"/>
            <w:tcBorders>
              <w:bottom w:val="single" w:sz="8" w:space="0" w:color="auto"/>
              <w:right w:val="single" w:sz="8" w:space="0" w:color="auto"/>
            </w:tcBorders>
            <w:vAlign w:val="bottom"/>
          </w:tcPr>
          <w:p w:rsidR="001F0A2E" w:rsidRDefault="001F0A2E" w:rsidP="001F0A2E"/>
        </w:tc>
      </w:tr>
      <w:tr w:rsidR="001F0A2E" w:rsidTr="001F0A2E">
        <w:trPr>
          <w:trHeight w:val="246"/>
        </w:trPr>
        <w:tc>
          <w:tcPr>
            <w:tcW w:w="700" w:type="dxa"/>
            <w:tcBorders>
              <w:left w:val="single" w:sz="8" w:space="0" w:color="auto"/>
              <w:right w:val="single" w:sz="8" w:space="0" w:color="auto"/>
            </w:tcBorders>
            <w:vAlign w:val="bottom"/>
          </w:tcPr>
          <w:p w:rsidR="001F0A2E" w:rsidRDefault="001F0A2E" w:rsidP="001F0A2E">
            <w:pPr>
              <w:spacing w:line="246" w:lineRule="exact"/>
              <w:jc w:val="center"/>
              <w:rPr>
                <w:sz w:val="20"/>
                <w:szCs w:val="20"/>
              </w:rPr>
            </w:pPr>
            <w:r>
              <w:rPr>
                <w:sz w:val="23"/>
                <w:szCs w:val="23"/>
              </w:rPr>
              <w:t>№</w:t>
            </w:r>
          </w:p>
        </w:tc>
        <w:tc>
          <w:tcPr>
            <w:tcW w:w="4760" w:type="dxa"/>
            <w:tcBorders>
              <w:right w:val="single" w:sz="8" w:space="0" w:color="auto"/>
            </w:tcBorders>
            <w:vAlign w:val="bottom"/>
          </w:tcPr>
          <w:p w:rsidR="001F0A2E" w:rsidRDefault="001F0A2E" w:rsidP="001F0A2E">
            <w:pPr>
              <w:spacing w:line="246" w:lineRule="exact"/>
              <w:jc w:val="center"/>
              <w:rPr>
                <w:sz w:val="20"/>
                <w:szCs w:val="20"/>
              </w:rPr>
            </w:pPr>
            <w:r>
              <w:rPr>
                <w:w w:val="99"/>
                <w:sz w:val="23"/>
                <w:szCs w:val="23"/>
              </w:rPr>
              <w:t>Характеристики объекта</w:t>
            </w:r>
          </w:p>
        </w:tc>
        <w:tc>
          <w:tcPr>
            <w:tcW w:w="880" w:type="dxa"/>
            <w:vAlign w:val="bottom"/>
          </w:tcPr>
          <w:p w:rsidR="001F0A2E" w:rsidRDefault="001F0A2E" w:rsidP="001F0A2E">
            <w:pPr>
              <w:rPr>
                <w:sz w:val="21"/>
                <w:szCs w:val="21"/>
              </w:rPr>
            </w:pPr>
          </w:p>
        </w:tc>
        <w:tc>
          <w:tcPr>
            <w:tcW w:w="2460" w:type="dxa"/>
            <w:gridSpan w:val="2"/>
            <w:vAlign w:val="bottom"/>
          </w:tcPr>
          <w:p w:rsidR="001F0A2E" w:rsidRDefault="001F0A2E" w:rsidP="001F0A2E">
            <w:pPr>
              <w:spacing w:line="246" w:lineRule="exact"/>
              <w:jc w:val="center"/>
              <w:rPr>
                <w:sz w:val="20"/>
                <w:szCs w:val="20"/>
              </w:rPr>
            </w:pPr>
            <w:r>
              <w:rPr>
                <w:w w:val="99"/>
                <w:sz w:val="23"/>
                <w:szCs w:val="23"/>
              </w:rPr>
              <w:t>Описание характеристик</w:t>
            </w:r>
          </w:p>
        </w:tc>
        <w:tc>
          <w:tcPr>
            <w:tcW w:w="920" w:type="dxa"/>
            <w:tcBorders>
              <w:right w:val="single" w:sz="8" w:space="0" w:color="auto"/>
            </w:tcBorders>
            <w:vAlign w:val="bottom"/>
          </w:tcPr>
          <w:p w:rsidR="001F0A2E" w:rsidRDefault="001F0A2E" w:rsidP="001F0A2E">
            <w:pPr>
              <w:rPr>
                <w:sz w:val="21"/>
                <w:szCs w:val="21"/>
              </w:rPr>
            </w:pPr>
          </w:p>
        </w:tc>
      </w:tr>
      <w:tr w:rsidR="001F0A2E" w:rsidTr="001F0A2E">
        <w:trPr>
          <w:trHeight w:val="270"/>
        </w:trPr>
        <w:tc>
          <w:tcPr>
            <w:tcW w:w="700" w:type="dxa"/>
            <w:tcBorders>
              <w:left w:val="single" w:sz="8" w:space="0" w:color="auto"/>
              <w:bottom w:val="single" w:sz="8" w:space="0" w:color="auto"/>
              <w:right w:val="single" w:sz="8" w:space="0" w:color="auto"/>
            </w:tcBorders>
            <w:vAlign w:val="bottom"/>
          </w:tcPr>
          <w:p w:rsidR="001F0A2E" w:rsidRDefault="001F0A2E" w:rsidP="001F0A2E">
            <w:pPr>
              <w:jc w:val="center"/>
              <w:rPr>
                <w:sz w:val="20"/>
                <w:szCs w:val="20"/>
              </w:rPr>
            </w:pPr>
            <w:r>
              <w:rPr>
                <w:sz w:val="23"/>
                <w:szCs w:val="23"/>
              </w:rPr>
              <w:t>п/п</w:t>
            </w:r>
          </w:p>
        </w:tc>
        <w:tc>
          <w:tcPr>
            <w:tcW w:w="4760" w:type="dxa"/>
            <w:tcBorders>
              <w:bottom w:val="single" w:sz="8" w:space="0" w:color="auto"/>
              <w:right w:val="single" w:sz="8" w:space="0" w:color="auto"/>
            </w:tcBorders>
            <w:vAlign w:val="bottom"/>
          </w:tcPr>
          <w:p w:rsidR="001F0A2E" w:rsidRDefault="001F0A2E" w:rsidP="001F0A2E">
            <w:pPr>
              <w:rPr>
                <w:sz w:val="23"/>
                <w:szCs w:val="23"/>
              </w:rPr>
            </w:pPr>
          </w:p>
        </w:tc>
        <w:tc>
          <w:tcPr>
            <w:tcW w:w="880" w:type="dxa"/>
            <w:tcBorders>
              <w:bottom w:val="single" w:sz="8" w:space="0" w:color="auto"/>
            </w:tcBorders>
            <w:vAlign w:val="bottom"/>
          </w:tcPr>
          <w:p w:rsidR="001F0A2E" w:rsidRDefault="001F0A2E" w:rsidP="001F0A2E">
            <w:pPr>
              <w:rPr>
                <w:sz w:val="23"/>
                <w:szCs w:val="23"/>
              </w:rPr>
            </w:pPr>
          </w:p>
        </w:tc>
        <w:tc>
          <w:tcPr>
            <w:tcW w:w="940" w:type="dxa"/>
            <w:tcBorders>
              <w:bottom w:val="single" w:sz="8" w:space="0" w:color="auto"/>
            </w:tcBorders>
            <w:vAlign w:val="bottom"/>
          </w:tcPr>
          <w:p w:rsidR="001F0A2E" w:rsidRDefault="001F0A2E" w:rsidP="001F0A2E">
            <w:pPr>
              <w:rPr>
                <w:sz w:val="23"/>
                <w:szCs w:val="23"/>
              </w:rPr>
            </w:pPr>
          </w:p>
        </w:tc>
        <w:tc>
          <w:tcPr>
            <w:tcW w:w="1520" w:type="dxa"/>
            <w:tcBorders>
              <w:bottom w:val="single" w:sz="8" w:space="0" w:color="auto"/>
            </w:tcBorders>
            <w:vAlign w:val="bottom"/>
          </w:tcPr>
          <w:p w:rsidR="001F0A2E" w:rsidRDefault="001F0A2E" w:rsidP="001F0A2E">
            <w:pPr>
              <w:rPr>
                <w:sz w:val="23"/>
                <w:szCs w:val="23"/>
              </w:rPr>
            </w:pPr>
          </w:p>
        </w:tc>
        <w:tc>
          <w:tcPr>
            <w:tcW w:w="920" w:type="dxa"/>
            <w:tcBorders>
              <w:bottom w:val="single" w:sz="8" w:space="0" w:color="auto"/>
              <w:right w:val="single" w:sz="8" w:space="0" w:color="auto"/>
            </w:tcBorders>
            <w:vAlign w:val="bottom"/>
          </w:tcPr>
          <w:p w:rsidR="001F0A2E" w:rsidRDefault="001F0A2E" w:rsidP="001F0A2E">
            <w:pPr>
              <w:rPr>
                <w:sz w:val="23"/>
                <w:szCs w:val="23"/>
              </w:rPr>
            </w:pPr>
          </w:p>
        </w:tc>
      </w:tr>
      <w:tr w:rsidR="001F0A2E" w:rsidTr="001F0A2E">
        <w:trPr>
          <w:trHeight w:val="254"/>
        </w:trPr>
        <w:tc>
          <w:tcPr>
            <w:tcW w:w="700" w:type="dxa"/>
            <w:tcBorders>
              <w:left w:val="single" w:sz="8" w:space="0" w:color="auto"/>
              <w:bottom w:val="single" w:sz="8" w:space="0" w:color="auto"/>
              <w:right w:val="single" w:sz="8" w:space="0" w:color="auto"/>
            </w:tcBorders>
            <w:vAlign w:val="bottom"/>
          </w:tcPr>
          <w:p w:rsidR="001F0A2E" w:rsidRDefault="001F0A2E" w:rsidP="001F0A2E">
            <w:pPr>
              <w:spacing w:line="252" w:lineRule="exact"/>
              <w:jc w:val="center"/>
              <w:rPr>
                <w:sz w:val="20"/>
                <w:szCs w:val="20"/>
              </w:rPr>
            </w:pPr>
            <w:r>
              <w:rPr>
                <w:sz w:val="23"/>
                <w:szCs w:val="23"/>
              </w:rPr>
              <w:t>1</w:t>
            </w:r>
          </w:p>
        </w:tc>
        <w:tc>
          <w:tcPr>
            <w:tcW w:w="4760" w:type="dxa"/>
            <w:tcBorders>
              <w:bottom w:val="single" w:sz="8" w:space="0" w:color="auto"/>
              <w:right w:val="single" w:sz="8" w:space="0" w:color="auto"/>
            </w:tcBorders>
            <w:vAlign w:val="bottom"/>
          </w:tcPr>
          <w:p w:rsidR="001F0A2E" w:rsidRDefault="001F0A2E" w:rsidP="001F0A2E">
            <w:pPr>
              <w:spacing w:line="252" w:lineRule="exact"/>
              <w:ind w:right="2225"/>
              <w:jc w:val="right"/>
              <w:rPr>
                <w:sz w:val="20"/>
                <w:szCs w:val="20"/>
              </w:rPr>
            </w:pPr>
            <w:r>
              <w:rPr>
                <w:sz w:val="23"/>
                <w:szCs w:val="23"/>
              </w:rPr>
              <w:t>2</w:t>
            </w:r>
          </w:p>
        </w:tc>
        <w:tc>
          <w:tcPr>
            <w:tcW w:w="880" w:type="dxa"/>
            <w:tcBorders>
              <w:bottom w:val="single" w:sz="8" w:space="0" w:color="auto"/>
            </w:tcBorders>
            <w:vAlign w:val="bottom"/>
          </w:tcPr>
          <w:p w:rsidR="001F0A2E" w:rsidRDefault="001F0A2E" w:rsidP="001F0A2E"/>
        </w:tc>
        <w:tc>
          <w:tcPr>
            <w:tcW w:w="940" w:type="dxa"/>
            <w:tcBorders>
              <w:bottom w:val="single" w:sz="8" w:space="0" w:color="auto"/>
            </w:tcBorders>
            <w:vAlign w:val="bottom"/>
          </w:tcPr>
          <w:p w:rsidR="001F0A2E" w:rsidRDefault="001F0A2E" w:rsidP="001F0A2E"/>
        </w:tc>
        <w:tc>
          <w:tcPr>
            <w:tcW w:w="1520" w:type="dxa"/>
            <w:tcBorders>
              <w:bottom w:val="single" w:sz="8" w:space="0" w:color="auto"/>
            </w:tcBorders>
            <w:vAlign w:val="bottom"/>
          </w:tcPr>
          <w:p w:rsidR="001F0A2E" w:rsidRDefault="001F0A2E" w:rsidP="001F0A2E">
            <w:pPr>
              <w:spacing w:line="252" w:lineRule="exact"/>
              <w:ind w:right="1047"/>
              <w:jc w:val="right"/>
              <w:rPr>
                <w:sz w:val="20"/>
                <w:szCs w:val="20"/>
              </w:rPr>
            </w:pPr>
            <w:r>
              <w:rPr>
                <w:sz w:val="23"/>
                <w:szCs w:val="23"/>
              </w:rPr>
              <w:t>3</w:t>
            </w:r>
          </w:p>
        </w:tc>
        <w:tc>
          <w:tcPr>
            <w:tcW w:w="920" w:type="dxa"/>
            <w:tcBorders>
              <w:bottom w:val="single" w:sz="8" w:space="0" w:color="auto"/>
              <w:right w:val="single" w:sz="8" w:space="0" w:color="auto"/>
            </w:tcBorders>
            <w:vAlign w:val="bottom"/>
          </w:tcPr>
          <w:p w:rsidR="001F0A2E" w:rsidRDefault="001F0A2E" w:rsidP="001F0A2E"/>
        </w:tc>
      </w:tr>
      <w:tr w:rsidR="001F0A2E" w:rsidTr="001F0A2E">
        <w:trPr>
          <w:trHeight w:val="251"/>
        </w:trPr>
        <w:tc>
          <w:tcPr>
            <w:tcW w:w="700" w:type="dxa"/>
            <w:tcBorders>
              <w:left w:val="single" w:sz="8" w:space="0" w:color="auto"/>
              <w:right w:val="single" w:sz="8" w:space="0" w:color="auto"/>
            </w:tcBorders>
            <w:vAlign w:val="bottom"/>
          </w:tcPr>
          <w:p w:rsidR="001F0A2E" w:rsidRDefault="001F0A2E" w:rsidP="001F0A2E">
            <w:pPr>
              <w:spacing w:line="252" w:lineRule="exact"/>
              <w:jc w:val="center"/>
              <w:rPr>
                <w:sz w:val="20"/>
                <w:szCs w:val="20"/>
              </w:rPr>
            </w:pPr>
            <w:r>
              <w:rPr>
                <w:sz w:val="23"/>
                <w:szCs w:val="23"/>
              </w:rPr>
              <w:t>1</w:t>
            </w:r>
          </w:p>
        </w:tc>
        <w:tc>
          <w:tcPr>
            <w:tcW w:w="4760" w:type="dxa"/>
            <w:tcBorders>
              <w:right w:val="single" w:sz="8" w:space="0" w:color="auto"/>
            </w:tcBorders>
            <w:vAlign w:val="bottom"/>
          </w:tcPr>
          <w:p w:rsidR="001F0A2E" w:rsidRDefault="001F0A2E" w:rsidP="001F0A2E">
            <w:pPr>
              <w:spacing w:line="251" w:lineRule="exact"/>
              <w:ind w:left="60"/>
              <w:rPr>
                <w:sz w:val="20"/>
                <w:szCs w:val="20"/>
              </w:rPr>
            </w:pPr>
            <w:r>
              <w:rPr>
                <w:sz w:val="22"/>
                <w:szCs w:val="22"/>
              </w:rPr>
              <w:t xml:space="preserve">Местоположение объекта </w:t>
            </w:r>
            <w:r>
              <w:rPr>
                <w:sz w:val="29"/>
                <w:szCs w:val="29"/>
                <w:vertAlign w:val="superscript"/>
              </w:rPr>
              <w:t>2</w:t>
            </w:r>
          </w:p>
        </w:tc>
        <w:tc>
          <w:tcPr>
            <w:tcW w:w="3340" w:type="dxa"/>
            <w:gridSpan w:val="3"/>
            <w:vAlign w:val="bottom"/>
          </w:tcPr>
          <w:p w:rsidR="001F0A2E" w:rsidRDefault="001F0A2E" w:rsidP="001F0A2E">
            <w:pPr>
              <w:spacing w:line="242" w:lineRule="exact"/>
              <w:ind w:left="100"/>
              <w:rPr>
                <w:sz w:val="20"/>
                <w:szCs w:val="20"/>
              </w:rPr>
            </w:pPr>
            <w:r>
              <w:rPr>
                <w:sz w:val="22"/>
                <w:szCs w:val="22"/>
              </w:rPr>
              <w:t>Воронежская область,</w:t>
            </w:r>
          </w:p>
        </w:tc>
        <w:tc>
          <w:tcPr>
            <w:tcW w:w="920" w:type="dxa"/>
            <w:tcBorders>
              <w:right w:val="single" w:sz="8" w:space="0" w:color="auto"/>
            </w:tcBorders>
            <w:vAlign w:val="bottom"/>
          </w:tcPr>
          <w:p w:rsidR="001F0A2E" w:rsidRDefault="001F0A2E" w:rsidP="001F0A2E">
            <w:pPr>
              <w:rPr>
                <w:sz w:val="21"/>
                <w:szCs w:val="21"/>
              </w:rPr>
            </w:pPr>
          </w:p>
        </w:tc>
      </w:tr>
      <w:tr w:rsidR="001F0A2E" w:rsidTr="001F0A2E">
        <w:trPr>
          <w:trHeight w:val="241"/>
        </w:trPr>
        <w:tc>
          <w:tcPr>
            <w:tcW w:w="700" w:type="dxa"/>
            <w:tcBorders>
              <w:left w:val="single" w:sz="8" w:space="0" w:color="auto"/>
              <w:right w:val="single" w:sz="8" w:space="0" w:color="auto"/>
            </w:tcBorders>
            <w:vAlign w:val="bottom"/>
          </w:tcPr>
          <w:p w:rsidR="001F0A2E" w:rsidRDefault="001F0A2E" w:rsidP="001F0A2E">
            <w:pPr>
              <w:rPr>
                <w:sz w:val="20"/>
                <w:szCs w:val="20"/>
              </w:rPr>
            </w:pPr>
          </w:p>
        </w:tc>
        <w:tc>
          <w:tcPr>
            <w:tcW w:w="4760" w:type="dxa"/>
            <w:tcBorders>
              <w:right w:val="single" w:sz="8" w:space="0" w:color="auto"/>
            </w:tcBorders>
            <w:vAlign w:val="bottom"/>
          </w:tcPr>
          <w:p w:rsidR="001F0A2E" w:rsidRDefault="001F0A2E" w:rsidP="001F0A2E">
            <w:pPr>
              <w:rPr>
                <w:sz w:val="20"/>
                <w:szCs w:val="20"/>
              </w:rPr>
            </w:pPr>
          </w:p>
        </w:tc>
        <w:tc>
          <w:tcPr>
            <w:tcW w:w="4260" w:type="dxa"/>
            <w:gridSpan w:val="4"/>
            <w:tcBorders>
              <w:right w:val="single" w:sz="8" w:space="0" w:color="auto"/>
            </w:tcBorders>
            <w:vAlign w:val="bottom"/>
          </w:tcPr>
          <w:p w:rsidR="001F0A2E" w:rsidRDefault="001F0A2E" w:rsidP="001F0A2E">
            <w:pPr>
              <w:spacing w:line="242" w:lineRule="exact"/>
              <w:ind w:left="100"/>
              <w:rPr>
                <w:sz w:val="20"/>
                <w:szCs w:val="20"/>
              </w:rPr>
            </w:pPr>
            <w:r>
              <w:rPr>
                <w:sz w:val="22"/>
                <w:szCs w:val="22"/>
              </w:rPr>
              <w:t>Петропавловский муниципальный район,</w:t>
            </w:r>
          </w:p>
        </w:tc>
      </w:tr>
      <w:tr w:rsidR="001F0A2E" w:rsidTr="001F0A2E">
        <w:trPr>
          <w:trHeight w:val="252"/>
        </w:trPr>
        <w:tc>
          <w:tcPr>
            <w:tcW w:w="700" w:type="dxa"/>
            <w:tcBorders>
              <w:left w:val="single" w:sz="8" w:space="0" w:color="auto"/>
              <w:right w:val="single" w:sz="8" w:space="0" w:color="auto"/>
            </w:tcBorders>
            <w:vAlign w:val="bottom"/>
          </w:tcPr>
          <w:p w:rsidR="001F0A2E" w:rsidRDefault="001F0A2E" w:rsidP="001F0A2E">
            <w:pPr>
              <w:rPr>
                <w:sz w:val="21"/>
                <w:szCs w:val="21"/>
              </w:rPr>
            </w:pPr>
          </w:p>
        </w:tc>
        <w:tc>
          <w:tcPr>
            <w:tcW w:w="4760" w:type="dxa"/>
            <w:tcBorders>
              <w:right w:val="single" w:sz="8" w:space="0" w:color="auto"/>
            </w:tcBorders>
            <w:vAlign w:val="bottom"/>
          </w:tcPr>
          <w:p w:rsidR="001F0A2E" w:rsidRDefault="001F0A2E" w:rsidP="001F0A2E">
            <w:pPr>
              <w:rPr>
                <w:sz w:val="21"/>
                <w:szCs w:val="21"/>
              </w:rPr>
            </w:pPr>
          </w:p>
        </w:tc>
        <w:tc>
          <w:tcPr>
            <w:tcW w:w="4260" w:type="dxa"/>
            <w:gridSpan w:val="4"/>
            <w:tcBorders>
              <w:right w:val="single" w:sz="8" w:space="0" w:color="auto"/>
            </w:tcBorders>
            <w:vAlign w:val="bottom"/>
          </w:tcPr>
          <w:p w:rsidR="001F0A2E" w:rsidRDefault="001F0A2E" w:rsidP="001F0A2E">
            <w:pPr>
              <w:ind w:left="100"/>
              <w:rPr>
                <w:sz w:val="20"/>
                <w:szCs w:val="20"/>
              </w:rPr>
            </w:pPr>
            <w:r>
              <w:rPr>
                <w:sz w:val="22"/>
                <w:szCs w:val="22"/>
              </w:rPr>
              <w:t>Старокриушанское сельское поселение,</w:t>
            </w:r>
          </w:p>
        </w:tc>
      </w:tr>
      <w:tr w:rsidR="001F0A2E" w:rsidTr="001F0A2E">
        <w:trPr>
          <w:trHeight w:val="254"/>
        </w:trPr>
        <w:tc>
          <w:tcPr>
            <w:tcW w:w="700" w:type="dxa"/>
            <w:tcBorders>
              <w:left w:val="single" w:sz="8" w:space="0" w:color="auto"/>
              <w:right w:val="single" w:sz="8" w:space="0" w:color="auto"/>
            </w:tcBorders>
            <w:vAlign w:val="bottom"/>
          </w:tcPr>
          <w:p w:rsidR="001F0A2E" w:rsidRDefault="001F0A2E" w:rsidP="001F0A2E"/>
        </w:tc>
        <w:tc>
          <w:tcPr>
            <w:tcW w:w="4760" w:type="dxa"/>
            <w:tcBorders>
              <w:right w:val="single" w:sz="8" w:space="0" w:color="auto"/>
            </w:tcBorders>
            <w:vAlign w:val="bottom"/>
          </w:tcPr>
          <w:p w:rsidR="001F0A2E" w:rsidRDefault="001F0A2E" w:rsidP="001F0A2E"/>
        </w:tc>
        <w:tc>
          <w:tcPr>
            <w:tcW w:w="880" w:type="dxa"/>
            <w:vAlign w:val="bottom"/>
          </w:tcPr>
          <w:p w:rsidR="001F0A2E" w:rsidRDefault="001F0A2E" w:rsidP="001F0A2E">
            <w:pPr>
              <w:ind w:left="100"/>
              <w:rPr>
                <w:sz w:val="20"/>
                <w:szCs w:val="20"/>
              </w:rPr>
            </w:pPr>
            <w:r>
              <w:rPr>
                <w:sz w:val="22"/>
                <w:szCs w:val="22"/>
              </w:rPr>
              <w:t>посёлок</w:t>
            </w:r>
          </w:p>
        </w:tc>
        <w:tc>
          <w:tcPr>
            <w:tcW w:w="940" w:type="dxa"/>
            <w:vAlign w:val="bottom"/>
          </w:tcPr>
          <w:p w:rsidR="001F0A2E" w:rsidRDefault="001F0A2E" w:rsidP="001F0A2E">
            <w:pPr>
              <w:ind w:left="360"/>
              <w:rPr>
                <w:sz w:val="20"/>
                <w:szCs w:val="20"/>
              </w:rPr>
            </w:pPr>
            <w:r>
              <w:rPr>
                <w:sz w:val="22"/>
                <w:szCs w:val="22"/>
              </w:rPr>
              <w:t>1-го</w:t>
            </w:r>
          </w:p>
        </w:tc>
        <w:tc>
          <w:tcPr>
            <w:tcW w:w="1520" w:type="dxa"/>
            <w:vAlign w:val="bottom"/>
          </w:tcPr>
          <w:p w:rsidR="001F0A2E" w:rsidRDefault="001F0A2E" w:rsidP="001F0A2E">
            <w:pPr>
              <w:ind w:left="180"/>
              <w:rPr>
                <w:sz w:val="20"/>
                <w:szCs w:val="20"/>
              </w:rPr>
            </w:pPr>
            <w:r>
              <w:rPr>
                <w:sz w:val="22"/>
                <w:szCs w:val="22"/>
              </w:rPr>
              <w:t>отделения</w:t>
            </w:r>
          </w:p>
        </w:tc>
        <w:tc>
          <w:tcPr>
            <w:tcW w:w="920" w:type="dxa"/>
            <w:tcBorders>
              <w:right w:val="single" w:sz="8" w:space="0" w:color="auto"/>
            </w:tcBorders>
            <w:vAlign w:val="bottom"/>
          </w:tcPr>
          <w:p w:rsidR="001F0A2E" w:rsidRDefault="001F0A2E" w:rsidP="001F0A2E">
            <w:pPr>
              <w:ind w:left="20"/>
              <w:rPr>
                <w:sz w:val="20"/>
                <w:szCs w:val="20"/>
              </w:rPr>
            </w:pPr>
            <w:r>
              <w:rPr>
                <w:sz w:val="22"/>
                <w:szCs w:val="22"/>
              </w:rPr>
              <w:t>совхоза</w:t>
            </w:r>
          </w:p>
        </w:tc>
      </w:tr>
      <w:tr w:rsidR="001F0A2E" w:rsidTr="001F0A2E">
        <w:trPr>
          <w:trHeight w:val="255"/>
        </w:trPr>
        <w:tc>
          <w:tcPr>
            <w:tcW w:w="700" w:type="dxa"/>
            <w:tcBorders>
              <w:left w:val="single" w:sz="8" w:space="0" w:color="auto"/>
              <w:bottom w:val="single" w:sz="8" w:space="0" w:color="auto"/>
              <w:right w:val="single" w:sz="8" w:space="0" w:color="auto"/>
            </w:tcBorders>
            <w:vAlign w:val="bottom"/>
          </w:tcPr>
          <w:p w:rsidR="001F0A2E" w:rsidRDefault="001F0A2E" w:rsidP="001F0A2E"/>
        </w:tc>
        <w:tc>
          <w:tcPr>
            <w:tcW w:w="4760" w:type="dxa"/>
            <w:tcBorders>
              <w:bottom w:val="single" w:sz="8" w:space="0" w:color="auto"/>
              <w:right w:val="single" w:sz="8" w:space="0" w:color="auto"/>
            </w:tcBorders>
            <w:vAlign w:val="bottom"/>
          </w:tcPr>
          <w:p w:rsidR="001F0A2E" w:rsidRDefault="001F0A2E" w:rsidP="001F0A2E"/>
        </w:tc>
        <w:tc>
          <w:tcPr>
            <w:tcW w:w="3340" w:type="dxa"/>
            <w:gridSpan w:val="3"/>
            <w:tcBorders>
              <w:bottom w:val="single" w:sz="8" w:space="0" w:color="auto"/>
            </w:tcBorders>
            <w:vAlign w:val="bottom"/>
          </w:tcPr>
          <w:p w:rsidR="001F0A2E" w:rsidRDefault="001F0A2E" w:rsidP="001F0A2E">
            <w:pPr>
              <w:ind w:left="100"/>
              <w:rPr>
                <w:sz w:val="20"/>
                <w:szCs w:val="20"/>
              </w:rPr>
            </w:pPr>
            <w:r>
              <w:rPr>
                <w:sz w:val="22"/>
                <w:szCs w:val="22"/>
              </w:rPr>
              <w:t>«Старокриушанский»</w:t>
            </w:r>
          </w:p>
        </w:tc>
        <w:tc>
          <w:tcPr>
            <w:tcW w:w="920" w:type="dxa"/>
            <w:tcBorders>
              <w:bottom w:val="single" w:sz="8" w:space="0" w:color="auto"/>
              <w:right w:val="single" w:sz="8" w:space="0" w:color="auto"/>
            </w:tcBorders>
            <w:vAlign w:val="bottom"/>
          </w:tcPr>
          <w:p w:rsidR="001F0A2E" w:rsidRDefault="001F0A2E" w:rsidP="001F0A2E"/>
        </w:tc>
      </w:tr>
      <w:tr w:rsidR="001F0A2E" w:rsidTr="001F0A2E">
        <w:trPr>
          <w:trHeight w:val="265"/>
        </w:trPr>
        <w:tc>
          <w:tcPr>
            <w:tcW w:w="700" w:type="dxa"/>
            <w:tcBorders>
              <w:left w:val="single" w:sz="8" w:space="0" w:color="auto"/>
              <w:right w:val="single" w:sz="8" w:space="0" w:color="auto"/>
            </w:tcBorders>
            <w:vAlign w:val="bottom"/>
          </w:tcPr>
          <w:p w:rsidR="001F0A2E" w:rsidRDefault="001F0A2E" w:rsidP="001F0A2E">
            <w:pPr>
              <w:spacing w:line="252" w:lineRule="exact"/>
              <w:jc w:val="center"/>
              <w:rPr>
                <w:sz w:val="20"/>
                <w:szCs w:val="20"/>
              </w:rPr>
            </w:pPr>
            <w:r>
              <w:rPr>
                <w:sz w:val="23"/>
                <w:szCs w:val="23"/>
              </w:rPr>
              <w:t>2</w:t>
            </w:r>
          </w:p>
        </w:tc>
        <w:tc>
          <w:tcPr>
            <w:tcW w:w="4760" w:type="dxa"/>
            <w:tcBorders>
              <w:right w:val="single" w:sz="8" w:space="0" w:color="auto"/>
            </w:tcBorders>
            <w:vAlign w:val="bottom"/>
          </w:tcPr>
          <w:p w:rsidR="001F0A2E" w:rsidRDefault="001F0A2E" w:rsidP="001F0A2E">
            <w:pPr>
              <w:spacing w:line="252" w:lineRule="exact"/>
              <w:ind w:left="60"/>
              <w:rPr>
                <w:sz w:val="20"/>
                <w:szCs w:val="20"/>
              </w:rPr>
            </w:pPr>
            <w:r>
              <w:rPr>
                <w:sz w:val="23"/>
                <w:szCs w:val="23"/>
              </w:rPr>
              <w:t>Площадь объекта +/- величина  погрешности</w:t>
            </w:r>
          </w:p>
        </w:tc>
        <w:tc>
          <w:tcPr>
            <w:tcW w:w="880" w:type="dxa"/>
            <w:vAlign w:val="bottom"/>
          </w:tcPr>
          <w:p w:rsidR="001F0A2E" w:rsidRDefault="001F0A2E" w:rsidP="001F0A2E">
            <w:pPr>
              <w:rPr>
                <w:sz w:val="23"/>
                <w:szCs w:val="23"/>
              </w:rPr>
            </w:pPr>
          </w:p>
        </w:tc>
        <w:tc>
          <w:tcPr>
            <w:tcW w:w="2460" w:type="dxa"/>
            <w:gridSpan w:val="2"/>
            <w:vAlign w:val="bottom"/>
          </w:tcPr>
          <w:p w:rsidR="001F0A2E" w:rsidRDefault="001F0A2E" w:rsidP="001F0A2E">
            <w:pPr>
              <w:spacing w:line="264" w:lineRule="exact"/>
              <w:ind w:left="480"/>
              <w:rPr>
                <w:sz w:val="20"/>
                <w:szCs w:val="20"/>
              </w:rPr>
            </w:pPr>
            <w:r>
              <w:rPr>
                <w:sz w:val="23"/>
                <w:szCs w:val="23"/>
              </w:rPr>
              <w:t xml:space="preserve">143 677 </w:t>
            </w:r>
            <w:r>
              <w:rPr>
                <w:sz w:val="22"/>
                <w:szCs w:val="22"/>
              </w:rPr>
              <w:t>±</w:t>
            </w:r>
            <w:r>
              <w:rPr>
                <w:sz w:val="23"/>
                <w:szCs w:val="23"/>
              </w:rPr>
              <w:t xml:space="preserve"> </w:t>
            </w:r>
            <w:r>
              <w:rPr>
                <w:sz w:val="22"/>
                <w:szCs w:val="22"/>
              </w:rPr>
              <w:t>43</w:t>
            </w:r>
            <w:r>
              <w:rPr>
                <w:sz w:val="23"/>
                <w:szCs w:val="23"/>
              </w:rPr>
              <w:t xml:space="preserve"> </w:t>
            </w:r>
            <w:r>
              <w:rPr>
                <w:sz w:val="22"/>
                <w:szCs w:val="22"/>
              </w:rPr>
              <w:t>м</w:t>
            </w:r>
            <w:r>
              <w:rPr>
                <w:sz w:val="27"/>
                <w:szCs w:val="27"/>
                <w:vertAlign w:val="superscript"/>
              </w:rPr>
              <w:t>2</w:t>
            </w:r>
          </w:p>
        </w:tc>
        <w:tc>
          <w:tcPr>
            <w:tcW w:w="920" w:type="dxa"/>
            <w:tcBorders>
              <w:right w:val="single" w:sz="8" w:space="0" w:color="auto"/>
            </w:tcBorders>
            <w:vAlign w:val="bottom"/>
          </w:tcPr>
          <w:p w:rsidR="001F0A2E" w:rsidRDefault="001F0A2E" w:rsidP="001F0A2E">
            <w:pPr>
              <w:rPr>
                <w:sz w:val="23"/>
                <w:szCs w:val="23"/>
              </w:rPr>
            </w:pPr>
          </w:p>
        </w:tc>
      </w:tr>
      <w:tr w:rsidR="001F0A2E" w:rsidTr="001F0A2E">
        <w:trPr>
          <w:trHeight w:val="242"/>
        </w:trPr>
        <w:tc>
          <w:tcPr>
            <w:tcW w:w="700" w:type="dxa"/>
            <w:tcBorders>
              <w:left w:val="single" w:sz="8" w:space="0" w:color="auto"/>
              <w:right w:val="single" w:sz="8" w:space="0" w:color="auto"/>
            </w:tcBorders>
            <w:vAlign w:val="bottom"/>
          </w:tcPr>
          <w:p w:rsidR="001F0A2E" w:rsidRDefault="001F0A2E" w:rsidP="001F0A2E">
            <w:pPr>
              <w:rPr>
                <w:sz w:val="21"/>
                <w:szCs w:val="21"/>
              </w:rPr>
            </w:pPr>
          </w:p>
        </w:tc>
        <w:tc>
          <w:tcPr>
            <w:tcW w:w="4760" w:type="dxa"/>
            <w:tcBorders>
              <w:right w:val="single" w:sz="8" w:space="0" w:color="auto"/>
            </w:tcBorders>
            <w:vAlign w:val="bottom"/>
          </w:tcPr>
          <w:p w:rsidR="001F0A2E" w:rsidRDefault="001F0A2E" w:rsidP="001F0A2E">
            <w:pPr>
              <w:spacing w:line="242" w:lineRule="exact"/>
              <w:ind w:left="60"/>
              <w:rPr>
                <w:sz w:val="20"/>
                <w:szCs w:val="20"/>
              </w:rPr>
            </w:pPr>
            <w:r>
              <w:rPr>
                <w:sz w:val="23"/>
                <w:szCs w:val="23"/>
              </w:rPr>
              <w:t>определения площади</w:t>
            </w:r>
          </w:p>
        </w:tc>
        <w:tc>
          <w:tcPr>
            <w:tcW w:w="880" w:type="dxa"/>
            <w:vAlign w:val="bottom"/>
          </w:tcPr>
          <w:p w:rsidR="001F0A2E" w:rsidRDefault="001F0A2E" w:rsidP="001F0A2E">
            <w:pPr>
              <w:rPr>
                <w:sz w:val="21"/>
                <w:szCs w:val="21"/>
              </w:rPr>
            </w:pPr>
          </w:p>
        </w:tc>
        <w:tc>
          <w:tcPr>
            <w:tcW w:w="940" w:type="dxa"/>
            <w:vAlign w:val="bottom"/>
          </w:tcPr>
          <w:p w:rsidR="001F0A2E" w:rsidRDefault="001F0A2E" w:rsidP="001F0A2E">
            <w:pPr>
              <w:rPr>
                <w:sz w:val="21"/>
                <w:szCs w:val="21"/>
              </w:rPr>
            </w:pPr>
          </w:p>
        </w:tc>
        <w:tc>
          <w:tcPr>
            <w:tcW w:w="1520" w:type="dxa"/>
            <w:vAlign w:val="bottom"/>
          </w:tcPr>
          <w:p w:rsidR="001F0A2E" w:rsidRDefault="001F0A2E" w:rsidP="001F0A2E">
            <w:pPr>
              <w:rPr>
                <w:sz w:val="21"/>
                <w:szCs w:val="21"/>
              </w:rPr>
            </w:pPr>
          </w:p>
        </w:tc>
        <w:tc>
          <w:tcPr>
            <w:tcW w:w="920" w:type="dxa"/>
            <w:tcBorders>
              <w:right w:val="single" w:sz="8" w:space="0" w:color="auto"/>
            </w:tcBorders>
            <w:vAlign w:val="bottom"/>
          </w:tcPr>
          <w:p w:rsidR="001F0A2E" w:rsidRDefault="001F0A2E" w:rsidP="001F0A2E">
            <w:pPr>
              <w:rPr>
                <w:sz w:val="21"/>
                <w:szCs w:val="21"/>
              </w:rPr>
            </w:pPr>
          </w:p>
        </w:tc>
      </w:tr>
      <w:tr w:rsidR="001F0A2E" w:rsidTr="001F0A2E">
        <w:trPr>
          <w:trHeight w:val="281"/>
        </w:trPr>
        <w:tc>
          <w:tcPr>
            <w:tcW w:w="700" w:type="dxa"/>
            <w:tcBorders>
              <w:left w:val="single" w:sz="8" w:space="0" w:color="auto"/>
              <w:bottom w:val="single" w:sz="8" w:space="0" w:color="auto"/>
              <w:right w:val="single" w:sz="8" w:space="0" w:color="auto"/>
            </w:tcBorders>
            <w:vAlign w:val="bottom"/>
          </w:tcPr>
          <w:p w:rsidR="001F0A2E" w:rsidRDefault="001F0A2E" w:rsidP="001F0A2E"/>
        </w:tc>
        <w:tc>
          <w:tcPr>
            <w:tcW w:w="4760" w:type="dxa"/>
            <w:tcBorders>
              <w:bottom w:val="single" w:sz="8" w:space="0" w:color="auto"/>
              <w:right w:val="single" w:sz="8" w:space="0" w:color="auto"/>
            </w:tcBorders>
            <w:vAlign w:val="bottom"/>
          </w:tcPr>
          <w:p w:rsidR="001F0A2E" w:rsidRDefault="001F0A2E" w:rsidP="001F0A2E">
            <w:pPr>
              <w:spacing w:line="281" w:lineRule="exact"/>
              <w:ind w:left="60"/>
              <w:rPr>
                <w:sz w:val="20"/>
                <w:szCs w:val="20"/>
              </w:rPr>
            </w:pPr>
            <w:r>
              <w:rPr>
                <w:sz w:val="23"/>
                <w:szCs w:val="23"/>
              </w:rPr>
              <w:t>(P +/- Дельта P)</w:t>
            </w:r>
            <w:r>
              <w:rPr>
                <w:sz w:val="30"/>
                <w:szCs w:val="30"/>
                <w:vertAlign w:val="superscript"/>
              </w:rPr>
              <w:t>3</w:t>
            </w:r>
          </w:p>
        </w:tc>
        <w:tc>
          <w:tcPr>
            <w:tcW w:w="880" w:type="dxa"/>
            <w:tcBorders>
              <w:bottom w:val="single" w:sz="8" w:space="0" w:color="auto"/>
            </w:tcBorders>
            <w:vAlign w:val="bottom"/>
          </w:tcPr>
          <w:p w:rsidR="001F0A2E" w:rsidRDefault="001F0A2E" w:rsidP="001F0A2E"/>
        </w:tc>
        <w:tc>
          <w:tcPr>
            <w:tcW w:w="940" w:type="dxa"/>
            <w:tcBorders>
              <w:bottom w:val="single" w:sz="8" w:space="0" w:color="auto"/>
            </w:tcBorders>
            <w:vAlign w:val="bottom"/>
          </w:tcPr>
          <w:p w:rsidR="001F0A2E" w:rsidRDefault="001F0A2E" w:rsidP="001F0A2E"/>
        </w:tc>
        <w:tc>
          <w:tcPr>
            <w:tcW w:w="1520" w:type="dxa"/>
            <w:tcBorders>
              <w:bottom w:val="single" w:sz="8" w:space="0" w:color="auto"/>
            </w:tcBorders>
            <w:vAlign w:val="bottom"/>
          </w:tcPr>
          <w:p w:rsidR="001F0A2E" w:rsidRDefault="001F0A2E" w:rsidP="001F0A2E"/>
        </w:tc>
        <w:tc>
          <w:tcPr>
            <w:tcW w:w="920" w:type="dxa"/>
            <w:tcBorders>
              <w:bottom w:val="single" w:sz="8" w:space="0" w:color="auto"/>
              <w:right w:val="single" w:sz="8" w:space="0" w:color="auto"/>
            </w:tcBorders>
            <w:vAlign w:val="bottom"/>
          </w:tcPr>
          <w:p w:rsidR="001F0A2E" w:rsidRDefault="001F0A2E" w:rsidP="001F0A2E"/>
        </w:tc>
      </w:tr>
      <w:tr w:rsidR="001F0A2E" w:rsidTr="001F0A2E">
        <w:trPr>
          <w:trHeight w:val="256"/>
        </w:trPr>
        <w:tc>
          <w:tcPr>
            <w:tcW w:w="700" w:type="dxa"/>
            <w:tcBorders>
              <w:left w:val="single" w:sz="8" w:space="0" w:color="auto"/>
              <w:bottom w:val="single" w:sz="8" w:space="0" w:color="auto"/>
              <w:right w:val="single" w:sz="8" w:space="0" w:color="auto"/>
            </w:tcBorders>
            <w:vAlign w:val="bottom"/>
          </w:tcPr>
          <w:p w:rsidR="001F0A2E" w:rsidRDefault="001F0A2E" w:rsidP="001F0A2E">
            <w:pPr>
              <w:spacing w:line="252" w:lineRule="exact"/>
              <w:jc w:val="center"/>
              <w:rPr>
                <w:sz w:val="20"/>
                <w:szCs w:val="20"/>
              </w:rPr>
            </w:pPr>
            <w:r>
              <w:rPr>
                <w:sz w:val="23"/>
                <w:szCs w:val="23"/>
              </w:rPr>
              <w:t>3</w:t>
            </w:r>
          </w:p>
        </w:tc>
        <w:tc>
          <w:tcPr>
            <w:tcW w:w="4760" w:type="dxa"/>
            <w:tcBorders>
              <w:bottom w:val="single" w:sz="8" w:space="0" w:color="auto"/>
              <w:right w:val="single" w:sz="8" w:space="0" w:color="auto"/>
            </w:tcBorders>
            <w:vAlign w:val="bottom"/>
          </w:tcPr>
          <w:p w:rsidR="001F0A2E" w:rsidRDefault="001F0A2E" w:rsidP="001F0A2E">
            <w:pPr>
              <w:spacing w:line="256" w:lineRule="exact"/>
              <w:ind w:left="60"/>
              <w:rPr>
                <w:sz w:val="20"/>
                <w:szCs w:val="20"/>
              </w:rPr>
            </w:pPr>
            <w:r>
              <w:rPr>
                <w:sz w:val="22"/>
                <w:szCs w:val="22"/>
              </w:rPr>
              <w:t xml:space="preserve">Иные характеристики объекта </w:t>
            </w:r>
            <w:r>
              <w:rPr>
                <w:sz w:val="29"/>
                <w:szCs w:val="29"/>
                <w:vertAlign w:val="superscript"/>
              </w:rPr>
              <w:t>4</w:t>
            </w:r>
          </w:p>
        </w:tc>
        <w:tc>
          <w:tcPr>
            <w:tcW w:w="880" w:type="dxa"/>
            <w:tcBorders>
              <w:bottom w:val="single" w:sz="8" w:space="0" w:color="auto"/>
            </w:tcBorders>
            <w:vAlign w:val="bottom"/>
          </w:tcPr>
          <w:p w:rsidR="001F0A2E" w:rsidRDefault="001F0A2E" w:rsidP="001F0A2E"/>
        </w:tc>
        <w:tc>
          <w:tcPr>
            <w:tcW w:w="940" w:type="dxa"/>
            <w:tcBorders>
              <w:bottom w:val="single" w:sz="8" w:space="0" w:color="auto"/>
            </w:tcBorders>
            <w:vAlign w:val="bottom"/>
          </w:tcPr>
          <w:p w:rsidR="001F0A2E" w:rsidRDefault="001F0A2E" w:rsidP="001F0A2E"/>
        </w:tc>
        <w:tc>
          <w:tcPr>
            <w:tcW w:w="1520" w:type="dxa"/>
            <w:tcBorders>
              <w:bottom w:val="single" w:sz="8" w:space="0" w:color="auto"/>
            </w:tcBorders>
            <w:vAlign w:val="bottom"/>
          </w:tcPr>
          <w:p w:rsidR="001F0A2E" w:rsidRDefault="001F0A2E" w:rsidP="001F0A2E"/>
        </w:tc>
        <w:tc>
          <w:tcPr>
            <w:tcW w:w="920" w:type="dxa"/>
            <w:tcBorders>
              <w:bottom w:val="single" w:sz="8" w:space="0" w:color="auto"/>
              <w:right w:val="single" w:sz="8" w:space="0" w:color="auto"/>
            </w:tcBorders>
            <w:vAlign w:val="bottom"/>
          </w:tcPr>
          <w:p w:rsidR="001F0A2E" w:rsidRDefault="001F0A2E" w:rsidP="001F0A2E"/>
        </w:tc>
      </w:tr>
    </w:tbl>
    <w:p w:rsidR="001F0A2E" w:rsidRDefault="001F0A2E" w:rsidP="001F0A2E">
      <w:pPr>
        <w:spacing w:line="200" w:lineRule="exact"/>
      </w:pPr>
    </w:p>
    <w:p w:rsidR="001F0A2E" w:rsidRDefault="001F0A2E" w:rsidP="001F0A2E">
      <w:pPr>
        <w:spacing w:line="200" w:lineRule="exact"/>
      </w:pPr>
    </w:p>
    <w:p w:rsidR="001F0A2E" w:rsidRDefault="001F0A2E" w:rsidP="001F0A2E">
      <w:pPr>
        <w:spacing w:line="200" w:lineRule="exact"/>
      </w:pPr>
    </w:p>
    <w:p w:rsidR="001F0A2E" w:rsidRDefault="001F0A2E" w:rsidP="001F0A2E">
      <w:pPr>
        <w:spacing w:line="386" w:lineRule="exact"/>
      </w:pPr>
    </w:p>
    <w:p w:rsidR="001F0A2E" w:rsidRDefault="001F0A2E" w:rsidP="001F0A2E">
      <w:pPr>
        <w:ind w:right="-199"/>
        <w:jc w:val="center"/>
        <w:rPr>
          <w:sz w:val="20"/>
          <w:szCs w:val="20"/>
        </w:rPr>
      </w:pPr>
      <w:r>
        <w:t>Раздел 2</w:t>
      </w:r>
    </w:p>
    <w:p w:rsidR="001F0A2E" w:rsidRDefault="009F6682" w:rsidP="001F0A2E">
      <w:pPr>
        <w:spacing w:line="20" w:lineRule="exact"/>
      </w:pPr>
      <w:r>
        <w:pict>
          <v:line id="_x0000_s1081" style="position:absolute;z-index:251721728;visibility:visible;mso-wrap-distance-left:0;mso-wrap-distance-right:0" from="1.35pt,3.7pt" to="483.85pt,3.7pt" o:allowincell="f" strokeweight=".16931mm"/>
        </w:pict>
      </w:r>
      <w:r>
        <w:pict>
          <v:line id="_x0000_s1082" style="position:absolute;z-index:251722752;visibility:visible;mso-wrap-distance-left:0;mso-wrap-distance-right:0" from="1.35pt,23.4pt" to="483.85pt,23.4pt" o:allowincell="f" strokeweight=".16931mm"/>
        </w:pict>
      </w:r>
      <w:r>
        <w:pict>
          <v:line id="_x0000_s1083" style="position:absolute;z-index:251723776;visibility:visible;mso-wrap-distance-left:0;mso-wrap-distance-right:0" from="1.35pt,46.3pt" to="483.85pt,46.3pt" o:allowincell="f" strokeweight=".48pt"/>
        </w:pict>
      </w:r>
      <w:r>
        <w:pict>
          <v:line id="_x0000_s1084" style="position:absolute;z-index:251724800;visibility:visible;mso-wrap-distance-left:0;mso-wrap-distance-right:0" from="1.6pt,3.5pt" to="1.6pt,317.2pt" o:allowincell="f" strokeweight=".16931mm"/>
        </w:pict>
      </w:r>
      <w:r>
        <w:pict>
          <v:line id="_x0000_s1085" style="position:absolute;z-index:251725824;visibility:visible;mso-wrap-distance-left:0;mso-wrap-distance-right:0" from="483.6pt,3.5pt" to="483.6pt,317.2pt" o:allowincell="f" strokeweight=".16931mm"/>
        </w:pict>
      </w:r>
    </w:p>
    <w:p w:rsidR="001F0A2E" w:rsidRDefault="001F0A2E" w:rsidP="001F0A2E">
      <w:pPr>
        <w:spacing w:line="103" w:lineRule="exact"/>
      </w:pPr>
    </w:p>
    <w:p w:rsidR="001F0A2E" w:rsidRDefault="001F0A2E" w:rsidP="001F0A2E">
      <w:pPr>
        <w:ind w:right="20"/>
        <w:jc w:val="center"/>
        <w:rPr>
          <w:sz w:val="20"/>
          <w:szCs w:val="20"/>
        </w:rPr>
      </w:pPr>
      <w:r>
        <w:rPr>
          <w:sz w:val="23"/>
          <w:szCs w:val="23"/>
        </w:rPr>
        <w:t xml:space="preserve">Сведения о местоположении границ объекта </w:t>
      </w:r>
      <w:r>
        <w:rPr>
          <w:sz w:val="30"/>
          <w:szCs w:val="30"/>
          <w:vertAlign w:val="superscript"/>
        </w:rPr>
        <w:t>5</w:t>
      </w:r>
    </w:p>
    <w:p w:rsidR="001F0A2E" w:rsidRDefault="001F0A2E" w:rsidP="001F0A2E">
      <w:pPr>
        <w:spacing w:line="58" w:lineRule="exact"/>
      </w:pPr>
    </w:p>
    <w:p w:rsidR="001F0A2E" w:rsidRDefault="001F0A2E" w:rsidP="001F0A2E">
      <w:pPr>
        <w:numPr>
          <w:ilvl w:val="0"/>
          <w:numId w:val="4"/>
        </w:numPr>
        <w:tabs>
          <w:tab w:val="left" w:pos="720"/>
        </w:tabs>
        <w:suppressAutoHyphens w:val="0"/>
        <w:ind w:left="720" w:hanging="234"/>
        <w:rPr>
          <w:sz w:val="23"/>
          <w:szCs w:val="23"/>
        </w:rPr>
      </w:pPr>
      <w:r>
        <w:rPr>
          <w:sz w:val="23"/>
          <w:szCs w:val="23"/>
        </w:rPr>
        <w:t xml:space="preserve">Система координат  </w:t>
      </w:r>
      <w:r>
        <w:rPr>
          <w:sz w:val="22"/>
          <w:szCs w:val="22"/>
        </w:rPr>
        <w:t>МСК-36</w:t>
      </w:r>
      <w:r>
        <w:rPr>
          <w:sz w:val="23"/>
          <w:szCs w:val="23"/>
        </w:rPr>
        <w:t xml:space="preserve"> </w:t>
      </w:r>
      <w:r>
        <w:rPr>
          <w:sz w:val="22"/>
          <w:szCs w:val="22"/>
        </w:rPr>
        <w:t>зона</w:t>
      </w:r>
      <w:r>
        <w:rPr>
          <w:sz w:val="23"/>
          <w:szCs w:val="23"/>
        </w:rPr>
        <w:t xml:space="preserve"> </w:t>
      </w:r>
      <w:r>
        <w:rPr>
          <w:sz w:val="22"/>
          <w:szCs w:val="22"/>
        </w:rPr>
        <w:t>2</w:t>
      </w:r>
    </w:p>
    <w:p w:rsidR="001F0A2E" w:rsidRDefault="001F0A2E" w:rsidP="001F0A2E">
      <w:pPr>
        <w:spacing w:line="196" w:lineRule="exact"/>
        <w:rPr>
          <w:sz w:val="23"/>
          <w:szCs w:val="23"/>
        </w:rPr>
      </w:pPr>
    </w:p>
    <w:p w:rsidR="001F0A2E" w:rsidRDefault="001F0A2E" w:rsidP="001F0A2E">
      <w:pPr>
        <w:numPr>
          <w:ilvl w:val="0"/>
          <w:numId w:val="4"/>
        </w:numPr>
        <w:tabs>
          <w:tab w:val="left" w:pos="720"/>
        </w:tabs>
        <w:suppressAutoHyphens w:val="0"/>
        <w:ind w:left="720" w:hanging="234"/>
        <w:rPr>
          <w:sz w:val="23"/>
          <w:szCs w:val="23"/>
        </w:rPr>
      </w:pPr>
      <w:r>
        <w:rPr>
          <w:sz w:val="23"/>
          <w:szCs w:val="23"/>
        </w:rPr>
        <w:t>Сведения о характерных точках границ объекта</w:t>
      </w:r>
    </w:p>
    <w:p w:rsidR="001F0A2E" w:rsidRDefault="009F6682" w:rsidP="001F0A2E">
      <w:pPr>
        <w:spacing w:line="20" w:lineRule="exact"/>
      </w:pPr>
      <w:r>
        <w:pict>
          <v:line id="_x0000_s1086" style="position:absolute;z-index:251726848;visibility:visible;mso-wrap-distance-left:0;mso-wrap-distance-right:0" from="135.65pt,-22.45pt" to="338.4pt,-22.45pt" o:allowincell="f" strokeweight=".16931mm"/>
        </w:pict>
      </w:r>
    </w:p>
    <w:p w:rsidR="001F0A2E" w:rsidRDefault="001F0A2E" w:rsidP="001F0A2E">
      <w:pPr>
        <w:spacing w:line="27" w:lineRule="exact"/>
      </w:pPr>
    </w:p>
    <w:tbl>
      <w:tblPr>
        <w:tblW w:w="0" w:type="auto"/>
        <w:tblInd w:w="20" w:type="dxa"/>
        <w:tblLayout w:type="fixed"/>
        <w:tblCellMar>
          <w:left w:w="0" w:type="dxa"/>
          <w:right w:w="0" w:type="dxa"/>
        </w:tblCellMar>
        <w:tblLook w:val="04A0"/>
      </w:tblPr>
      <w:tblGrid>
        <w:gridCol w:w="1440"/>
        <w:gridCol w:w="1420"/>
        <w:gridCol w:w="1420"/>
        <w:gridCol w:w="1560"/>
        <w:gridCol w:w="1700"/>
        <w:gridCol w:w="2120"/>
        <w:gridCol w:w="20"/>
      </w:tblGrid>
      <w:tr w:rsidR="001F0A2E" w:rsidTr="001F0A2E">
        <w:trPr>
          <w:trHeight w:val="326"/>
        </w:trPr>
        <w:tc>
          <w:tcPr>
            <w:tcW w:w="1440" w:type="dxa"/>
            <w:tcBorders>
              <w:top w:val="single" w:sz="8" w:space="0" w:color="auto"/>
              <w:right w:val="single" w:sz="8" w:space="0" w:color="auto"/>
            </w:tcBorders>
            <w:vAlign w:val="bottom"/>
          </w:tcPr>
          <w:p w:rsidR="001F0A2E" w:rsidRDefault="001F0A2E" w:rsidP="001F0A2E">
            <w:pPr>
              <w:jc w:val="center"/>
              <w:rPr>
                <w:sz w:val="20"/>
                <w:szCs w:val="20"/>
              </w:rPr>
            </w:pPr>
            <w:r>
              <w:rPr>
                <w:w w:val="99"/>
                <w:sz w:val="23"/>
                <w:szCs w:val="23"/>
              </w:rPr>
              <w:t>Обозначение</w:t>
            </w:r>
          </w:p>
        </w:tc>
        <w:tc>
          <w:tcPr>
            <w:tcW w:w="2840" w:type="dxa"/>
            <w:gridSpan w:val="2"/>
            <w:tcBorders>
              <w:top w:val="single" w:sz="8" w:space="0" w:color="auto"/>
              <w:right w:val="single" w:sz="8" w:space="0" w:color="auto"/>
            </w:tcBorders>
            <w:vAlign w:val="bottom"/>
          </w:tcPr>
          <w:p w:rsidR="001F0A2E" w:rsidRDefault="001F0A2E" w:rsidP="001F0A2E">
            <w:pPr>
              <w:ind w:right="589"/>
              <w:jc w:val="right"/>
              <w:rPr>
                <w:sz w:val="20"/>
                <w:szCs w:val="20"/>
              </w:rPr>
            </w:pPr>
            <w:r>
              <w:rPr>
                <w:sz w:val="23"/>
                <w:szCs w:val="23"/>
              </w:rPr>
              <w:t>Координаты, м</w:t>
            </w:r>
          </w:p>
        </w:tc>
        <w:tc>
          <w:tcPr>
            <w:tcW w:w="1560" w:type="dxa"/>
            <w:tcBorders>
              <w:top w:val="single" w:sz="8" w:space="0" w:color="auto"/>
              <w:right w:val="single" w:sz="8" w:space="0" w:color="auto"/>
            </w:tcBorders>
            <w:vAlign w:val="bottom"/>
          </w:tcPr>
          <w:p w:rsidR="001F0A2E" w:rsidRDefault="001F0A2E" w:rsidP="001F0A2E">
            <w:pPr>
              <w:jc w:val="center"/>
              <w:rPr>
                <w:sz w:val="20"/>
                <w:szCs w:val="20"/>
              </w:rPr>
            </w:pPr>
            <w:r>
              <w:rPr>
                <w:sz w:val="23"/>
                <w:szCs w:val="23"/>
              </w:rPr>
              <w:t>Метод</w:t>
            </w:r>
          </w:p>
        </w:tc>
        <w:tc>
          <w:tcPr>
            <w:tcW w:w="1700" w:type="dxa"/>
            <w:tcBorders>
              <w:top w:val="single" w:sz="8" w:space="0" w:color="auto"/>
              <w:right w:val="single" w:sz="8" w:space="0" w:color="auto"/>
            </w:tcBorders>
            <w:vAlign w:val="bottom"/>
          </w:tcPr>
          <w:p w:rsidR="001F0A2E" w:rsidRDefault="001F0A2E" w:rsidP="001F0A2E">
            <w:pPr>
              <w:jc w:val="center"/>
              <w:rPr>
                <w:sz w:val="20"/>
                <w:szCs w:val="20"/>
              </w:rPr>
            </w:pPr>
            <w:r>
              <w:rPr>
                <w:w w:val="99"/>
                <w:sz w:val="23"/>
                <w:szCs w:val="23"/>
              </w:rPr>
              <w:t>Средняя</w:t>
            </w:r>
          </w:p>
        </w:tc>
        <w:tc>
          <w:tcPr>
            <w:tcW w:w="2120" w:type="dxa"/>
            <w:tcBorders>
              <w:top w:val="single" w:sz="8" w:space="0" w:color="auto"/>
            </w:tcBorders>
            <w:vAlign w:val="bottom"/>
          </w:tcPr>
          <w:p w:rsidR="001F0A2E" w:rsidRDefault="001F0A2E" w:rsidP="001F0A2E">
            <w:pPr>
              <w:jc w:val="center"/>
              <w:rPr>
                <w:sz w:val="20"/>
                <w:szCs w:val="20"/>
              </w:rPr>
            </w:pPr>
            <w:r>
              <w:rPr>
                <w:sz w:val="23"/>
                <w:szCs w:val="23"/>
              </w:rPr>
              <w:t>Описание</w:t>
            </w:r>
          </w:p>
        </w:tc>
        <w:tc>
          <w:tcPr>
            <w:tcW w:w="0" w:type="dxa"/>
            <w:vAlign w:val="bottom"/>
          </w:tcPr>
          <w:p w:rsidR="001F0A2E" w:rsidRDefault="001F0A2E" w:rsidP="001F0A2E">
            <w:pPr>
              <w:rPr>
                <w:sz w:val="1"/>
                <w:szCs w:val="1"/>
              </w:rPr>
            </w:pPr>
          </w:p>
        </w:tc>
      </w:tr>
      <w:tr w:rsidR="001F0A2E" w:rsidTr="001F0A2E">
        <w:trPr>
          <w:trHeight w:val="67"/>
        </w:trPr>
        <w:tc>
          <w:tcPr>
            <w:tcW w:w="1440" w:type="dxa"/>
            <w:vMerge w:val="restart"/>
            <w:tcBorders>
              <w:right w:val="single" w:sz="8" w:space="0" w:color="auto"/>
            </w:tcBorders>
            <w:vAlign w:val="bottom"/>
          </w:tcPr>
          <w:p w:rsidR="001F0A2E" w:rsidRDefault="001F0A2E" w:rsidP="001F0A2E">
            <w:pPr>
              <w:jc w:val="center"/>
              <w:rPr>
                <w:sz w:val="20"/>
                <w:szCs w:val="20"/>
              </w:rPr>
            </w:pPr>
            <w:r>
              <w:rPr>
                <w:w w:val="98"/>
                <w:sz w:val="23"/>
                <w:szCs w:val="23"/>
              </w:rPr>
              <w:t>характерных</w:t>
            </w:r>
          </w:p>
        </w:tc>
        <w:tc>
          <w:tcPr>
            <w:tcW w:w="1420" w:type="dxa"/>
            <w:tcBorders>
              <w:bottom w:val="single" w:sz="8" w:space="0" w:color="auto"/>
            </w:tcBorders>
            <w:vAlign w:val="bottom"/>
          </w:tcPr>
          <w:p w:rsidR="001F0A2E" w:rsidRDefault="001F0A2E" w:rsidP="001F0A2E">
            <w:pPr>
              <w:rPr>
                <w:sz w:val="5"/>
                <w:szCs w:val="5"/>
              </w:rPr>
            </w:pPr>
          </w:p>
        </w:tc>
        <w:tc>
          <w:tcPr>
            <w:tcW w:w="1420" w:type="dxa"/>
            <w:tcBorders>
              <w:bottom w:val="single" w:sz="8" w:space="0" w:color="auto"/>
              <w:right w:val="single" w:sz="8" w:space="0" w:color="auto"/>
            </w:tcBorders>
            <w:vAlign w:val="bottom"/>
          </w:tcPr>
          <w:p w:rsidR="001F0A2E" w:rsidRDefault="001F0A2E" w:rsidP="001F0A2E">
            <w:pPr>
              <w:rPr>
                <w:sz w:val="5"/>
                <w:szCs w:val="5"/>
              </w:rPr>
            </w:pPr>
          </w:p>
        </w:tc>
        <w:tc>
          <w:tcPr>
            <w:tcW w:w="1560" w:type="dxa"/>
            <w:vMerge w:val="restart"/>
            <w:tcBorders>
              <w:right w:val="single" w:sz="8" w:space="0" w:color="auto"/>
            </w:tcBorders>
            <w:vAlign w:val="bottom"/>
          </w:tcPr>
          <w:p w:rsidR="001F0A2E" w:rsidRDefault="001F0A2E" w:rsidP="001F0A2E">
            <w:pPr>
              <w:jc w:val="center"/>
              <w:rPr>
                <w:sz w:val="20"/>
                <w:szCs w:val="20"/>
              </w:rPr>
            </w:pPr>
            <w:r>
              <w:rPr>
                <w:w w:val="99"/>
                <w:sz w:val="23"/>
                <w:szCs w:val="23"/>
              </w:rPr>
              <w:t>определения</w:t>
            </w:r>
          </w:p>
        </w:tc>
        <w:tc>
          <w:tcPr>
            <w:tcW w:w="1700" w:type="dxa"/>
            <w:vMerge w:val="restart"/>
            <w:tcBorders>
              <w:right w:val="single" w:sz="8" w:space="0" w:color="auto"/>
            </w:tcBorders>
            <w:vAlign w:val="bottom"/>
          </w:tcPr>
          <w:p w:rsidR="001F0A2E" w:rsidRDefault="001F0A2E" w:rsidP="001F0A2E">
            <w:pPr>
              <w:jc w:val="center"/>
              <w:rPr>
                <w:sz w:val="20"/>
                <w:szCs w:val="20"/>
              </w:rPr>
            </w:pPr>
            <w:r>
              <w:rPr>
                <w:w w:val="99"/>
                <w:sz w:val="23"/>
                <w:szCs w:val="23"/>
              </w:rPr>
              <w:t>квадратическая</w:t>
            </w:r>
          </w:p>
        </w:tc>
        <w:tc>
          <w:tcPr>
            <w:tcW w:w="2120" w:type="dxa"/>
            <w:vMerge w:val="restart"/>
            <w:vAlign w:val="bottom"/>
          </w:tcPr>
          <w:p w:rsidR="001F0A2E" w:rsidRDefault="001F0A2E" w:rsidP="001F0A2E">
            <w:pPr>
              <w:jc w:val="center"/>
              <w:rPr>
                <w:sz w:val="20"/>
                <w:szCs w:val="20"/>
              </w:rPr>
            </w:pPr>
            <w:r>
              <w:rPr>
                <w:sz w:val="23"/>
                <w:szCs w:val="23"/>
              </w:rPr>
              <w:t>обозначения точки</w:t>
            </w:r>
          </w:p>
        </w:tc>
        <w:tc>
          <w:tcPr>
            <w:tcW w:w="0" w:type="dxa"/>
            <w:vAlign w:val="bottom"/>
          </w:tcPr>
          <w:p w:rsidR="001F0A2E" w:rsidRDefault="001F0A2E" w:rsidP="001F0A2E">
            <w:pPr>
              <w:rPr>
                <w:sz w:val="1"/>
                <w:szCs w:val="1"/>
              </w:rPr>
            </w:pPr>
          </w:p>
        </w:tc>
      </w:tr>
      <w:tr w:rsidR="001F0A2E" w:rsidTr="001F0A2E">
        <w:trPr>
          <w:trHeight w:val="177"/>
        </w:trPr>
        <w:tc>
          <w:tcPr>
            <w:tcW w:w="1440" w:type="dxa"/>
            <w:vMerge/>
            <w:tcBorders>
              <w:right w:val="single" w:sz="8" w:space="0" w:color="auto"/>
            </w:tcBorders>
            <w:vAlign w:val="bottom"/>
          </w:tcPr>
          <w:p w:rsidR="001F0A2E" w:rsidRDefault="001F0A2E" w:rsidP="001F0A2E">
            <w:pPr>
              <w:rPr>
                <w:sz w:val="15"/>
                <w:szCs w:val="15"/>
              </w:rPr>
            </w:pPr>
          </w:p>
        </w:tc>
        <w:tc>
          <w:tcPr>
            <w:tcW w:w="1420" w:type="dxa"/>
            <w:vMerge w:val="restart"/>
            <w:tcBorders>
              <w:right w:val="single" w:sz="8" w:space="0" w:color="auto"/>
            </w:tcBorders>
            <w:vAlign w:val="bottom"/>
          </w:tcPr>
          <w:p w:rsidR="001F0A2E" w:rsidRDefault="001F0A2E" w:rsidP="001F0A2E">
            <w:pPr>
              <w:ind w:right="528"/>
              <w:jc w:val="right"/>
              <w:rPr>
                <w:sz w:val="20"/>
                <w:szCs w:val="20"/>
              </w:rPr>
            </w:pPr>
            <w:r>
              <w:rPr>
                <w:sz w:val="23"/>
                <w:szCs w:val="23"/>
              </w:rPr>
              <w:t>X</w:t>
            </w:r>
          </w:p>
        </w:tc>
        <w:tc>
          <w:tcPr>
            <w:tcW w:w="1420" w:type="dxa"/>
            <w:vMerge w:val="restart"/>
            <w:tcBorders>
              <w:right w:val="single" w:sz="8" w:space="0" w:color="auto"/>
            </w:tcBorders>
            <w:vAlign w:val="bottom"/>
          </w:tcPr>
          <w:p w:rsidR="001F0A2E" w:rsidRDefault="001F0A2E" w:rsidP="001F0A2E">
            <w:pPr>
              <w:ind w:right="529"/>
              <w:jc w:val="right"/>
              <w:rPr>
                <w:sz w:val="20"/>
                <w:szCs w:val="20"/>
              </w:rPr>
            </w:pPr>
            <w:r>
              <w:rPr>
                <w:sz w:val="23"/>
                <w:szCs w:val="23"/>
              </w:rPr>
              <w:t>Y</w:t>
            </w:r>
          </w:p>
        </w:tc>
        <w:tc>
          <w:tcPr>
            <w:tcW w:w="1560" w:type="dxa"/>
            <w:vMerge/>
            <w:tcBorders>
              <w:right w:val="single" w:sz="8" w:space="0" w:color="auto"/>
            </w:tcBorders>
            <w:vAlign w:val="bottom"/>
          </w:tcPr>
          <w:p w:rsidR="001F0A2E" w:rsidRDefault="001F0A2E" w:rsidP="001F0A2E">
            <w:pPr>
              <w:rPr>
                <w:sz w:val="15"/>
                <w:szCs w:val="15"/>
              </w:rPr>
            </w:pPr>
          </w:p>
        </w:tc>
        <w:tc>
          <w:tcPr>
            <w:tcW w:w="1700" w:type="dxa"/>
            <w:vMerge/>
            <w:tcBorders>
              <w:right w:val="single" w:sz="8" w:space="0" w:color="auto"/>
            </w:tcBorders>
            <w:vAlign w:val="bottom"/>
          </w:tcPr>
          <w:p w:rsidR="001F0A2E" w:rsidRDefault="001F0A2E" w:rsidP="001F0A2E">
            <w:pPr>
              <w:rPr>
                <w:sz w:val="15"/>
                <w:szCs w:val="15"/>
              </w:rPr>
            </w:pPr>
          </w:p>
        </w:tc>
        <w:tc>
          <w:tcPr>
            <w:tcW w:w="2120" w:type="dxa"/>
            <w:vMerge/>
            <w:vAlign w:val="bottom"/>
          </w:tcPr>
          <w:p w:rsidR="001F0A2E" w:rsidRDefault="001F0A2E" w:rsidP="001F0A2E">
            <w:pPr>
              <w:rPr>
                <w:sz w:val="15"/>
                <w:szCs w:val="15"/>
              </w:rPr>
            </w:pPr>
          </w:p>
        </w:tc>
        <w:tc>
          <w:tcPr>
            <w:tcW w:w="0" w:type="dxa"/>
            <w:vAlign w:val="bottom"/>
          </w:tcPr>
          <w:p w:rsidR="001F0A2E" w:rsidRDefault="001F0A2E" w:rsidP="001F0A2E">
            <w:pPr>
              <w:rPr>
                <w:sz w:val="1"/>
                <w:szCs w:val="1"/>
              </w:rPr>
            </w:pPr>
          </w:p>
        </w:tc>
      </w:tr>
      <w:tr w:rsidR="001F0A2E" w:rsidTr="001F0A2E">
        <w:trPr>
          <w:trHeight w:val="130"/>
        </w:trPr>
        <w:tc>
          <w:tcPr>
            <w:tcW w:w="1440" w:type="dxa"/>
            <w:vMerge w:val="restart"/>
            <w:tcBorders>
              <w:right w:val="single" w:sz="8" w:space="0" w:color="auto"/>
            </w:tcBorders>
            <w:vAlign w:val="bottom"/>
          </w:tcPr>
          <w:p w:rsidR="001F0A2E" w:rsidRDefault="001F0A2E" w:rsidP="001F0A2E">
            <w:pPr>
              <w:spacing w:line="257" w:lineRule="exact"/>
              <w:jc w:val="center"/>
              <w:rPr>
                <w:sz w:val="20"/>
                <w:szCs w:val="20"/>
              </w:rPr>
            </w:pPr>
            <w:r>
              <w:rPr>
                <w:w w:val="99"/>
                <w:sz w:val="23"/>
                <w:szCs w:val="23"/>
              </w:rPr>
              <w:t>точек границ</w:t>
            </w:r>
          </w:p>
        </w:tc>
        <w:tc>
          <w:tcPr>
            <w:tcW w:w="1420" w:type="dxa"/>
            <w:vMerge/>
            <w:tcBorders>
              <w:right w:val="single" w:sz="8" w:space="0" w:color="auto"/>
            </w:tcBorders>
            <w:vAlign w:val="bottom"/>
          </w:tcPr>
          <w:p w:rsidR="001F0A2E" w:rsidRDefault="001F0A2E" w:rsidP="001F0A2E">
            <w:pPr>
              <w:rPr>
                <w:sz w:val="11"/>
                <w:szCs w:val="11"/>
              </w:rPr>
            </w:pPr>
          </w:p>
        </w:tc>
        <w:tc>
          <w:tcPr>
            <w:tcW w:w="1420" w:type="dxa"/>
            <w:vMerge/>
            <w:tcBorders>
              <w:right w:val="single" w:sz="8" w:space="0" w:color="auto"/>
            </w:tcBorders>
            <w:vAlign w:val="bottom"/>
          </w:tcPr>
          <w:p w:rsidR="001F0A2E" w:rsidRDefault="001F0A2E" w:rsidP="001F0A2E">
            <w:pPr>
              <w:rPr>
                <w:sz w:val="11"/>
                <w:szCs w:val="11"/>
              </w:rPr>
            </w:pPr>
          </w:p>
        </w:tc>
        <w:tc>
          <w:tcPr>
            <w:tcW w:w="1560" w:type="dxa"/>
            <w:vMerge w:val="restart"/>
            <w:tcBorders>
              <w:right w:val="single" w:sz="8" w:space="0" w:color="auto"/>
            </w:tcBorders>
            <w:vAlign w:val="bottom"/>
          </w:tcPr>
          <w:p w:rsidR="001F0A2E" w:rsidRDefault="001F0A2E" w:rsidP="001F0A2E">
            <w:pPr>
              <w:spacing w:line="257" w:lineRule="exact"/>
              <w:jc w:val="center"/>
              <w:rPr>
                <w:sz w:val="20"/>
                <w:szCs w:val="20"/>
              </w:rPr>
            </w:pPr>
            <w:r>
              <w:rPr>
                <w:w w:val="99"/>
                <w:sz w:val="23"/>
                <w:szCs w:val="23"/>
              </w:rPr>
              <w:t>координат</w:t>
            </w:r>
          </w:p>
        </w:tc>
        <w:tc>
          <w:tcPr>
            <w:tcW w:w="1700" w:type="dxa"/>
            <w:vMerge w:val="restart"/>
            <w:tcBorders>
              <w:right w:val="single" w:sz="8" w:space="0" w:color="auto"/>
            </w:tcBorders>
            <w:vAlign w:val="bottom"/>
          </w:tcPr>
          <w:p w:rsidR="001F0A2E" w:rsidRDefault="001F0A2E" w:rsidP="001F0A2E">
            <w:pPr>
              <w:spacing w:line="257" w:lineRule="exact"/>
              <w:jc w:val="center"/>
              <w:rPr>
                <w:sz w:val="20"/>
                <w:szCs w:val="20"/>
              </w:rPr>
            </w:pPr>
            <w:r>
              <w:rPr>
                <w:sz w:val="23"/>
                <w:szCs w:val="23"/>
              </w:rPr>
              <w:t>погрешность</w:t>
            </w:r>
          </w:p>
        </w:tc>
        <w:tc>
          <w:tcPr>
            <w:tcW w:w="2120" w:type="dxa"/>
            <w:vMerge w:val="restart"/>
            <w:vAlign w:val="bottom"/>
          </w:tcPr>
          <w:p w:rsidR="001F0A2E" w:rsidRDefault="001F0A2E" w:rsidP="001F0A2E">
            <w:pPr>
              <w:spacing w:line="257" w:lineRule="exact"/>
              <w:jc w:val="center"/>
              <w:rPr>
                <w:sz w:val="20"/>
                <w:szCs w:val="20"/>
              </w:rPr>
            </w:pPr>
            <w:r>
              <w:rPr>
                <w:w w:val="99"/>
                <w:sz w:val="23"/>
                <w:szCs w:val="23"/>
              </w:rPr>
              <w:t>на местности (при</w:t>
            </w:r>
          </w:p>
        </w:tc>
        <w:tc>
          <w:tcPr>
            <w:tcW w:w="0" w:type="dxa"/>
            <w:vAlign w:val="bottom"/>
          </w:tcPr>
          <w:p w:rsidR="001F0A2E" w:rsidRDefault="001F0A2E" w:rsidP="001F0A2E">
            <w:pPr>
              <w:rPr>
                <w:sz w:val="1"/>
                <w:szCs w:val="1"/>
              </w:rPr>
            </w:pPr>
          </w:p>
        </w:tc>
      </w:tr>
      <w:tr w:rsidR="001F0A2E" w:rsidTr="001F0A2E">
        <w:trPr>
          <w:trHeight w:val="127"/>
        </w:trPr>
        <w:tc>
          <w:tcPr>
            <w:tcW w:w="1440" w:type="dxa"/>
            <w:vMerge/>
            <w:tcBorders>
              <w:right w:val="single" w:sz="8" w:space="0" w:color="auto"/>
            </w:tcBorders>
            <w:vAlign w:val="bottom"/>
          </w:tcPr>
          <w:p w:rsidR="001F0A2E" w:rsidRDefault="001F0A2E" w:rsidP="001F0A2E">
            <w:pPr>
              <w:rPr>
                <w:sz w:val="11"/>
                <w:szCs w:val="11"/>
              </w:rPr>
            </w:pPr>
          </w:p>
        </w:tc>
        <w:tc>
          <w:tcPr>
            <w:tcW w:w="1420" w:type="dxa"/>
            <w:tcBorders>
              <w:right w:val="single" w:sz="8" w:space="0" w:color="auto"/>
            </w:tcBorders>
            <w:vAlign w:val="bottom"/>
          </w:tcPr>
          <w:p w:rsidR="001F0A2E" w:rsidRDefault="001F0A2E" w:rsidP="001F0A2E">
            <w:pPr>
              <w:rPr>
                <w:sz w:val="11"/>
                <w:szCs w:val="11"/>
              </w:rPr>
            </w:pPr>
          </w:p>
        </w:tc>
        <w:tc>
          <w:tcPr>
            <w:tcW w:w="1420" w:type="dxa"/>
            <w:tcBorders>
              <w:right w:val="single" w:sz="8" w:space="0" w:color="auto"/>
            </w:tcBorders>
            <w:vAlign w:val="bottom"/>
          </w:tcPr>
          <w:p w:rsidR="001F0A2E" w:rsidRDefault="001F0A2E" w:rsidP="001F0A2E">
            <w:pPr>
              <w:rPr>
                <w:sz w:val="11"/>
                <w:szCs w:val="11"/>
              </w:rPr>
            </w:pPr>
          </w:p>
        </w:tc>
        <w:tc>
          <w:tcPr>
            <w:tcW w:w="1560" w:type="dxa"/>
            <w:vMerge/>
            <w:tcBorders>
              <w:right w:val="single" w:sz="8" w:space="0" w:color="auto"/>
            </w:tcBorders>
            <w:vAlign w:val="bottom"/>
          </w:tcPr>
          <w:p w:rsidR="001F0A2E" w:rsidRDefault="001F0A2E" w:rsidP="001F0A2E">
            <w:pPr>
              <w:rPr>
                <w:sz w:val="11"/>
                <w:szCs w:val="11"/>
              </w:rPr>
            </w:pPr>
          </w:p>
        </w:tc>
        <w:tc>
          <w:tcPr>
            <w:tcW w:w="1700" w:type="dxa"/>
            <w:vMerge/>
            <w:tcBorders>
              <w:right w:val="single" w:sz="8" w:space="0" w:color="auto"/>
            </w:tcBorders>
            <w:vAlign w:val="bottom"/>
          </w:tcPr>
          <w:p w:rsidR="001F0A2E" w:rsidRDefault="001F0A2E" w:rsidP="001F0A2E">
            <w:pPr>
              <w:rPr>
                <w:sz w:val="11"/>
                <w:szCs w:val="11"/>
              </w:rPr>
            </w:pPr>
          </w:p>
        </w:tc>
        <w:tc>
          <w:tcPr>
            <w:tcW w:w="2120" w:type="dxa"/>
            <w:vMerge/>
            <w:vAlign w:val="bottom"/>
          </w:tcPr>
          <w:p w:rsidR="001F0A2E" w:rsidRDefault="001F0A2E" w:rsidP="001F0A2E">
            <w:pPr>
              <w:rPr>
                <w:sz w:val="11"/>
                <w:szCs w:val="11"/>
              </w:rPr>
            </w:pPr>
          </w:p>
        </w:tc>
        <w:tc>
          <w:tcPr>
            <w:tcW w:w="0" w:type="dxa"/>
            <w:vAlign w:val="bottom"/>
          </w:tcPr>
          <w:p w:rsidR="001F0A2E" w:rsidRDefault="001F0A2E" w:rsidP="001F0A2E">
            <w:pPr>
              <w:rPr>
                <w:sz w:val="1"/>
                <w:szCs w:val="1"/>
              </w:rPr>
            </w:pPr>
          </w:p>
        </w:tc>
      </w:tr>
      <w:tr w:rsidR="001F0A2E" w:rsidTr="001F0A2E">
        <w:trPr>
          <w:trHeight w:val="264"/>
        </w:trPr>
        <w:tc>
          <w:tcPr>
            <w:tcW w:w="1440" w:type="dxa"/>
            <w:tcBorders>
              <w:right w:val="single" w:sz="8" w:space="0" w:color="auto"/>
            </w:tcBorders>
            <w:vAlign w:val="bottom"/>
          </w:tcPr>
          <w:p w:rsidR="001F0A2E" w:rsidRDefault="001F0A2E" w:rsidP="001F0A2E"/>
        </w:tc>
        <w:tc>
          <w:tcPr>
            <w:tcW w:w="1420" w:type="dxa"/>
            <w:tcBorders>
              <w:right w:val="single" w:sz="8" w:space="0" w:color="auto"/>
            </w:tcBorders>
            <w:vAlign w:val="bottom"/>
          </w:tcPr>
          <w:p w:rsidR="001F0A2E" w:rsidRDefault="001F0A2E" w:rsidP="001F0A2E"/>
        </w:tc>
        <w:tc>
          <w:tcPr>
            <w:tcW w:w="1420" w:type="dxa"/>
            <w:tcBorders>
              <w:right w:val="single" w:sz="8" w:space="0" w:color="auto"/>
            </w:tcBorders>
            <w:vAlign w:val="bottom"/>
          </w:tcPr>
          <w:p w:rsidR="001F0A2E" w:rsidRDefault="001F0A2E" w:rsidP="001F0A2E"/>
        </w:tc>
        <w:tc>
          <w:tcPr>
            <w:tcW w:w="1560" w:type="dxa"/>
            <w:tcBorders>
              <w:right w:val="single" w:sz="8" w:space="0" w:color="auto"/>
            </w:tcBorders>
            <w:vAlign w:val="bottom"/>
          </w:tcPr>
          <w:p w:rsidR="001F0A2E" w:rsidRDefault="001F0A2E" w:rsidP="001F0A2E">
            <w:pPr>
              <w:jc w:val="center"/>
              <w:rPr>
                <w:sz w:val="20"/>
                <w:szCs w:val="20"/>
              </w:rPr>
            </w:pPr>
            <w:r>
              <w:rPr>
                <w:sz w:val="23"/>
                <w:szCs w:val="23"/>
              </w:rPr>
              <w:t>характерной</w:t>
            </w:r>
          </w:p>
        </w:tc>
        <w:tc>
          <w:tcPr>
            <w:tcW w:w="1700" w:type="dxa"/>
            <w:tcBorders>
              <w:right w:val="single" w:sz="8" w:space="0" w:color="auto"/>
            </w:tcBorders>
            <w:vAlign w:val="bottom"/>
          </w:tcPr>
          <w:p w:rsidR="001F0A2E" w:rsidRDefault="001F0A2E" w:rsidP="001F0A2E">
            <w:pPr>
              <w:jc w:val="center"/>
              <w:rPr>
                <w:sz w:val="20"/>
                <w:szCs w:val="20"/>
              </w:rPr>
            </w:pPr>
            <w:r>
              <w:rPr>
                <w:w w:val="99"/>
                <w:sz w:val="23"/>
                <w:szCs w:val="23"/>
              </w:rPr>
              <w:t>положения</w:t>
            </w:r>
          </w:p>
        </w:tc>
        <w:tc>
          <w:tcPr>
            <w:tcW w:w="2120" w:type="dxa"/>
            <w:vAlign w:val="bottom"/>
          </w:tcPr>
          <w:p w:rsidR="001F0A2E" w:rsidRDefault="001F0A2E" w:rsidP="001F0A2E">
            <w:pPr>
              <w:spacing w:line="264" w:lineRule="exact"/>
              <w:jc w:val="center"/>
              <w:rPr>
                <w:sz w:val="20"/>
                <w:szCs w:val="20"/>
              </w:rPr>
            </w:pPr>
            <w:r>
              <w:rPr>
                <w:w w:val="97"/>
                <w:sz w:val="23"/>
                <w:szCs w:val="23"/>
              </w:rPr>
              <w:t>наличии)</w:t>
            </w:r>
            <w:r>
              <w:rPr>
                <w:w w:val="97"/>
                <w:sz w:val="30"/>
                <w:szCs w:val="30"/>
                <w:vertAlign w:val="superscript"/>
              </w:rPr>
              <w:t>7</w:t>
            </w:r>
          </w:p>
        </w:tc>
        <w:tc>
          <w:tcPr>
            <w:tcW w:w="0" w:type="dxa"/>
            <w:vAlign w:val="bottom"/>
          </w:tcPr>
          <w:p w:rsidR="001F0A2E" w:rsidRDefault="001F0A2E" w:rsidP="001F0A2E">
            <w:pPr>
              <w:rPr>
                <w:sz w:val="1"/>
                <w:szCs w:val="1"/>
              </w:rPr>
            </w:pPr>
          </w:p>
        </w:tc>
      </w:tr>
      <w:tr w:rsidR="001F0A2E" w:rsidTr="001F0A2E">
        <w:trPr>
          <w:trHeight w:val="286"/>
        </w:trPr>
        <w:tc>
          <w:tcPr>
            <w:tcW w:w="1440" w:type="dxa"/>
            <w:tcBorders>
              <w:right w:val="single" w:sz="8" w:space="0" w:color="auto"/>
            </w:tcBorders>
            <w:vAlign w:val="bottom"/>
          </w:tcPr>
          <w:p w:rsidR="001F0A2E" w:rsidRDefault="001F0A2E" w:rsidP="001F0A2E"/>
        </w:tc>
        <w:tc>
          <w:tcPr>
            <w:tcW w:w="1420" w:type="dxa"/>
            <w:tcBorders>
              <w:right w:val="single" w:sz="8" w:space="0" w:color="auto"/>
            </w:tcBorders>
            <w:vAlign w:val="bottom"/>
          </w:tcPr>
          <w:p w:rsidR="001F0A2E" w:rsidRDefault="001F0A2E" w:rsidP="001F0A2E"/>
        </w:tc>
        <w:tc>
          <w:tcPr>
            <w:tcW w:w="1420" w:type="dxa"/>
            <w:tcBorders>
              <w:right w:val="single" w:sz="8" w:space="0" w:color="auto"/>
            </w:tcBorders>
            <w:vAlign w:val="bottom"/>
          </w:tcPr>
          <w:p w:rsidR="001F0A2E" w:rsidRDefault="001F0A2E" w:rsidP="001F0A2E"/>
        </w:tc>
        <w:tc>
          <w:tcPr>
            <w:tcW w:w="1560" w:type="dxa"/>
            <w:tcBorders>
              <w:right w:val="single" w:sz="8" w:space="0" w:color="auto"/>
            </w:tcBorders>
            <w:vAlign w:val="bottom"/>
          </w:tcPr>
          <w:p w:rsidR="001F0A2E" w:rsidRDefault="001F0A2E" w:rsidP="001F0A2E">
            <w:pPr>
              <w:spacing w:line="285" w:lineRule="exact"/>
              <w:jc w:val="center"/>
              <w:rPr>
                <w:sz w:val="20"/>
                <w:szCs w:val="20"/>
              </w:rPr>
            </w:pPr>
            <w:r>
              <w:rPr>
                <w:w w:val="96"/>
                <w:sz w:val="23"/>
                <w:szCs w:val="23"/>
              </w:rPr>
              <w:t xml:space="preserve">точки </w:t>
            </w:r>
            <w:r>
              <w:rPr>
                <w:w w:val="96"/>
                <w:sz w:val="30"/>
                <w:szCs w:val="30"/>
                <w:vertAlign w:val="superscript"/>
              </w:rPr>
              <w:t>6</w:t>
            </w:r>
          </w:p>
        </w:tc>
        <w:tc>
          <w:tcPr>
            <w:tcW w:w="1700" w:type="dxa"/>
            <w:tcBorders>
              <w:right w:val="single" w:sz="8" w:space="0" w:color="auto"/>
            </w:tcBorders>
            <w:vAlign w:val="bottom"/>
          </w:tcPr>
          <w:p w:rsidR="001F0A2E" w:rsidRDefault="001F0A2E" w:rsidP="001F0A2E">
            <w:pPr>
              <w:jc w:val="center"/>
              <w:rPr>
                <w:sz w:val="20"/>
                <w:szCs w:val="20"/>
              </w:rPr>
            </w:pPr>
            <w:r>
              <w:rPr>
                <w:w w:val="99"/>
                <w:sz w:val="23"/>
                <w:szCs w:val="23"/>
              </w:rPr>
              <w:t>характерной</w:t>
            </w:r>
          </w:p>
        </w:tc>
        <w:tc>
          <w:tcPr>
            <w:tcW w:w="2120" w:type="dxa"/>
            <w:vAlign w:val="bottom"/>
          </w:tcPr>
          <w:p w:rsidR="001F0A2E" w:rsidRDefault="001F0A2E" w:rsidP="001F0A2E"/>
        </w:tc>
        <w:tc>
          <w:tcPr>
            <w:tcW w:w="0" w:type="dxa"/>
            <w:vAlign w:val="bottom"/>
          </w:tcPr>
          <w:p w:rsidR="001F0A2E" w:rsidRDefault="001F0A2E" w:rsidP="001F0A2E">
            <w:pPr>
              <w:rPr>
                <w:sz w:val="1"/>
                <w:szCs w:val="1"/>
              </w:rPr>
            </w:pPr>
          </w:p>
        </w:tc>
      </w:tr>
      <w:tr w:rsidR="001F0A2E" w:rsidTr="001F0A2E">
        <w:trPr>
          <w:trHeight w:val="252"/>
        </w:trPr>
        <w:tc>
          <w:tcPr>
            <w:tcW w:w="1440" w:type="dxa"/>
            <w:tcBorders>
              <w:right w:val="single" w:sz="8" w:space="0" w:color="auto"/>
            </w:tcBorders>
            <w:vAlign w:val="bottom"/>
          </w:tcPr>
          <w:p w:rsidR="001F0A2E" w:rsidRDefault="001F0A2E" w:rsidP="001F0A2E">
            <w:pPr>
              <w:rPr>
                <w:sz w:val="21"/>
                <w:szCs w:val="21"/>
              </w:rPr>
            </w:pPr>
          </w:p>
        </w:tc>
        <w:tc>
          <w:tcPr>
            <w:tcW w:w="1420" w:type="dxa"/>
            <w:tcBorders>
              <w:right w:val="single" w:sz="8" w:space="0" w:color="auto"/>
            </w:tcBorders>
            <w:vAlign w:val="bottom"/>
          </w:tcPr>
          <w:p w:rsidR="001F0A2E" w:rsidRDefault="001F0A2E" w:rsidP="001F0A2E">
            <w:pPr>
              <w:rPr>
                <w:sz w:val="21"/>
                <w:szCs w:val="21"/>
              </w:rPr>
            </w:pPr>
          </w:p>
        </w:tc>
        <w:tc>
          <w:tcPr>
            <w:tcW w:w="1420" w:type="dxa"/>
            <w:tcBorders>
              <w:right w:val="single" w:sz="8" w:space="0" w:color="auto"/>
            </w:tcBorders>
            <w:vAlign w:val="bottom"/>
          </w:tcPr>
          <w:p w:rsidR="001F0A2E" w:rsidRDefault="001F0A2E" w:rsidP="001F0A2E">
            <w:pPr>
              <w:rPr>
                <w:sz w:val="21"/>
                <w:szCs w:val="21"/>
              </w:rPr>
            </w:pPr>
          </w:p>
        </w:tc>
        <w:tc>
          <w:tcPr>
            <w:tcW w:w="1560" w:type="dxa"/>
            <w:tcBorders>
              <w:right w:val="single" w:sz="8" w:space="0" w:color="auto"/>
            </w:tcBorders>
            <w:vAlign w:val="bottom"/>
          </w:tcPr>
          <w:p w:rsidR="001F0A2E" w:rsidRDefault="001F0A2E" w:rsidP="001F0A2E">
            <w:pPr>
              <w:rPr>
                <w:sz w:val="21"/>
                <w:szCs w:val="21"/>
              </w:rPr>
            </w:pPr>
          </w:p>
        </w:tc>
        <w:tc>
          <w:tcPr>
            <w:tcW w:w="1700" w:type="dxa"/>
            <w:tcBorders>
              <w:right w:val="single" w:sz="8" w:space="0" w:color="auto"/>
            </w:tcBorders>
            <w:vAlign w:val="bottom"/>
          </w:tcPr>
          <w:p w:rsidR="001F0A2E" w:rsidRDefault="001F0A2E" w:rsidP="001F0A2E">
            <w:pPr>
              <w:spacing w:line="252" w:lineRule="exact"/>
              <w:ind w:left="180"/>
              <w:rPr>
                <w:sz w:val="20"/>
                <w:szCs w:val="20"/>
              </w:rPr>
            </w:pPr>
            <w:r>
              <w:rPr>
                <w:sz w:val="23"/>
                <w:szCs w:val="23"/>
              </w:rPr>
              <w:t>точки (Mt), м</w:t>
            </w:r>
          </w:p>
        </w:tc>
        <w:tc>
          <w:tcPr>
            <w:tcW w:w="2120" w:type="dxa"/>
            <w:vAlign w:val="bottom"/>
          </w:tcPr>
          <w:p w:rsidR="001F0A2E" w:rsidRDefault="001F0A2E" w:rsidP="001F0A2E">
            <w:pPr>
              <w:rPr>
                <w:sz w:val="21"/>
                <w:szCs w:val="21"/>
              </w:rPr>
            </w:pPr>
          </w:p>
        </w:tc>
        <w:tc>
          <w:tcPr>
            <w:tcW w:w="0" w:type="dxa"/>
            <w:vAlign w:val="bottom"/>
          </w:tcPr>
          <w:p w:rsidR="001F0A2E" w:rsidRDefault="001F0A2E" w:rsidP="001F0A2E">
            <w:pPr>
              <w:rPr>
                <w:sz w:val="1"/>
                <w:szCs w:val="1"/>
              </w:rPr>
            </w:pPr>
          </w:p>
        </w:tc>
      </w:tr>
      <w:tr w:rsidR="001F0A2E" w:rsidTr="001F0A2E">
        <w:trPr>
          <w:trHeight w:val="67"/>
        </w:trPr>
        <w:tc>
          <w:tcPr>
            <w:tcW w:w="1440" w:type="dxa"/>
            <w:tcBorders>
              <w:bottom w:val="single" w:sz="8" w:space="0" w:color="auto"/>
              <w:right w:val="single" w:sz="8" w:space="0" w:color="auto"/>
            </w:tcBorders>
            <w:vAlign w:val="bottom"/>
          </w:tcPr>
          <w:p w:rsidR="001F0A2E" w:rsidRDefault="001F0A2E" w:rsidP="001F0A2E">
            <w:pPr>
              <w:rPr>
                <w:sz w:val="5"/>
                <w:szCs w:val="5"/>
              </w:rPr>
            </w:pPr>
          </w:p>
        </w:tc>
        <w:tc>
          <w:tcPr>
            <w:tcW w:w="1420" w:type="dxa"/>
            <w:tcBorders>
              <w:bottom w:val="single" w:sz="8" w:space="0" w:color="auto"/>
              <w:right w:val="single" w:sz="8" w:space="0" w:color="auto"/>
            </w:tcBorders>
            <w:vAlign w:val="bottom"/>
          </w:tcPr>
          <w:p w:rsidR="001F0A2E" w:rsidRDefault="001F0A2E" w:rsidP="001F0A2E">
            <w:pPr>
              <w:rPr>
                <w:sz w:val="5"/>
                <w:szCs w:val="5"/>
              </w:rPr>
            </w:pPr>
          </w:p>
        </w:tc>
        <w:tc>
          <w:tcPr>
            <w:tcW w:w="1420" w:type="dxa"/>
            <w:tcBorders>
              <w:bottom w:val="single" w:sz="8" w:space="0" w:color="auto"/>
              <w:right w:val="single" w:sz="8" w:space="0" w:color="auto"/>
            </w:tcBorders>
            <w:vAlign w:val="bottom"/>
          </w:tcPr>
          <w:p w:rsidR="001F0A2E" w:rsidRDefault="001F0A2E" w:rsidP="001F0A2E">
            <w:pPr>
              <w:rPr>
                <w:sz w:val="5"/>
                <w:szCs w:val="5"/>
              </w:rPr>
            </w:pPr>
          </w:p>
        </w:tc>
        <w:tc>
          <w:tcPr>
            <w:tcW w:w="1560" w:type="dxa"/>
            <w:tcBorders>
              <w:bottom w:val="single" w:sz="8" w:space="0" w:color="auto"/>
              <w:right w:val="single" w:sz="8" w:space="0" w:color="auto"/>
            </w:tcBorders>
            <w:vAlign w:val="bottom"/>
          </w:tcPr>
          <w:p w:rsidR="001F0A2E" w:rsidRDefault="001F0A2E" w:rsidP="001F0A2E">
            <w:pPr>
              <w:rPr>
                <w:sz w:val="5"/>
                <w:szCs w:val="5"/>
              </w:rPr>
            </w:pPr>
          </w:p>
        </w:tc>
        <w:tc>
          <w:tcPr>
            <w:tcW w:w="1700" w:type="dxa"/>
            <w:tcBorders>
              <w:bottom w:val="single" w:sz="8" w:space="0" w:color="auto"/>
              <w:right w:val="single" w:sz="8" w:space="0" w:color="auto"/>
            </w:tcBorders>
            <w:vAlign w:val="bottom"/>
          </w:tcPr>
          <w:p w:rsidR="001F0A2E" w:rsidRDefault="001F0A2E" w:rsidP="001F0A2E">
            <w:pPr>
              <w:rPr>
                <w:sz w:val="5"/>
                <w:szCs w:val="5"/>
              </w:rPr>
            </w:pPr>
          </w:p>
        </w:tc>
        <w:tc>
          <w:tcPr>
            <w:tcW w:w="2120" w:type="dxa"/>
            <w:tcBorders>
              <w:bottom w:val="single" w:sz="8" w:space="0" w:color="auto"/>
            </w:tcBorders>
            <w:vAlign w:val="bottom"/>
          </w:tcPr>
          <w:p w:rsidR="001F0A2E" w:rsidRDefault="001F0A2E" w:rsidP="001F0A2E">
            <w:pPr>
              <w:rPr>
                <w:sz w:val="5"/>
                <w:szCs w:val="5"/>
              </w:rPr>
            </w:pPr>
          </w:p>
        </w:tc>
        <w:tc>
          <w:tcPr>
            <w:tcW w:w="0" w:type="dxa"/>
            <w:vAlign w:val="bottom"/>
          </w:tcPr>
          <w:p w:rsidR="001F0A2E" w:rsidRDefault="001F0A2E" w:rsidP="001F0A2E">
            <w:pPr>
              <w:rPr>
                <w:sz w:val="1"/>
                <w:szCs w:val="1"/>
              </w:rPr>
            </w:pPr>
          </w:p>
        </w:tc>
      </w:tr>
      <w:tr w:rsidR="001F0A2E" w:rsidTr="001F0A2E">
        <w:trPr>
          <w:trHeight w:val="251"/>
        </w:trPr>
        <w:tc>
          <w:tcPr>
            <w:tcW w:w="1440" w:type="dxa"/>
            <w:tcBorders>
              <w:bottom w:val="single" w:sz="8" w:space="0" w:color="auto"/>
              <w:right w:val="single" w:sz="8" w:space="0" w:color="auto"/>
            </w:tcBorders>
            <w:vAlign w:val="bottom"/>
          </w:tcPr>
          <w:p w:rsidR="001F0A2E" w:rsidRDefault="001F0A2E" w:rsidP="001F0A2E">
            <w:pPr>
              <w:spacing w:line="251" w:lineRule="exact"/>
              <w:jc w:val="center"/>
              <w:rPr>
                <w:sz w:val="20"/>
                <w:szCs w:val="20"/>
              </w:rPr>
            </w:pPr>
            <w:r>
              <w:rPr>
                <w:sz w:val="23"/>
                <w:szCs w:val="23"/>
              </w:rPr>
              <w:t>1</w:t>
            </w:r>
          </w:p>
        </w:tc>
        <w:tc>
          <w:tcPr>
            <w:tcW w:w="1420" w:type="dxa"/>
            <w:tcBorders>
              <w:bottom w:val="single" w:sz="8" w:space="0" w:color="auto"/>
              <w:right w:val="single" w:sz="8" w:space="0" w:color="auto"/>
            </w:tcBorders>
            <w:vAlign w:val="bottom"/>
          </w:tcPr>
          <w:p w:rsidR="001F0A2E" w:rsidRDefault="001F0A2E" w:rsidP="001F0A2E">
            <w:pPr>
              <w:spacing w:line="251" w:lineRule="exact"/>
              <w:ind w:right="548"/>
              <w:jc w:val="right"/>
              <w:rPr>
                <w:sz w:val="20"/>
                <w:szCs w:val="20"/>
              </w:rPr>
            </w:pPr>
            <w:r>
              <w:rPr>
                <w:sz w:val="23"/>
                <w:szCs w:val="23"/>
              </w:rPr>
              <w:t>2</w:t>
            </w:r>
          </w:p>
        </w:tc>
        <w:tc>
          <w:tcPr>
            <w:tcW w:w="1420" w:type="dxa"/>
            <w:tcBorders>
              <w:bottom w:val="single" w:sz="8" w:space="0" w:color="auto"/>
              <w:right w:val="single" w:sz="8" w:space="0" w:color="auto"/>
            </w:tcBorders>
            <w:vAlign w:val="bottom"/>
          </w:tcPr>
          <w:p w:rsidR="001F0A2E" w:rsidRDefault="001F0A2E" w:rsidP="001F0A2E">
            <w:pPr>
              <w:spacing w:line="251" w:lineRule="exact"/>
              <w:ind w:right="549"/>
              <w:jc w:val="right"/>
              <w:rPr>
                <w:sz w:val="20"/>
                <w:szCs w:val="20"/>
              </w:rPr>
            </w:pPr>
            <w:r>
              <w:rPr>
                <w:sz w:val="23"/>
                <w:szCs w:val="23"/>
              </w:rPr>
              <w:t>3</w:t>
            </w:r>
          </w:p>
        </w:tc>
        <w:tc>
          <w:tcPr>
            <w:tcW w:w="1560" w:type="dxa"/>
            <w:tcBorders>
              <w:bottom w:val="single" w:sz="8" w:space="0" w:color="auto"/>
              <w:right w:val="single" w:sz="8" w:space="0" w:color="auto"/>
            </w:tcBorders>
            <w:vAlign w:val="bottom"/>
          </w:tcPr>
          <w:p w:rsidR="001F0A2E" w:rsidRDefault="001F0A2E" w:rsidP="001F0A2E">
            <w:pPr>
              <w:spacing w:line="251" w:lineRule="exact"/>
              <w:jc w:val="center"/>
              <w:rPr>
                <w:sz w:val="20"/>
                <w:szCs w:val="20"/>
              </w:rPr>
            </w:pPr>
            <w:r>
              <w:rPr>
                <w:sz w:val="23"/>
                <w:szCs w:val="23"/>
              </w:rPr>
              <w:t>4</w:t>
            </w:r>
          </w:p>
        </w:tc>
        <w:tc>
          <w:tcPr>
            <w:tcW w:w="1700" w:type="dxa"/>
            <w:tcBorders>
              <w:bottom w:val="single" w:sz="8" w:space="0" w:color="auto"/>
              <w:right w:val="single" w:sz="8" w:space="0" w:color="auto"/>
            </w:tcBorders>
            <w:vAlign w:val="bottom"/>
          </w:tcPr>
          <w:p w:rsidR="001F0A2E" w:rsidRDefault="001F0A2E" w:rsidP="001F0A2E">
            <w:pPr>
              <w:spacing w:line="251" w:lineRule="exact"/>
              <w:jc w:val="center"/>
              <w:rPr>
                <w:sz w:val="20"/>
                <w:szCs w:val="20"/>
              </w:rPr>
            </w:pPr>
            <w:r>
              <w:rPr>
                <w:sz w:val="23"/>
                <w:szCs w:val="23"/>
              </w:rPr>
              <w:t>5</w:t>
            </w:r>
          </w:p>
        </w:tc>
        <w:tc>
          <w:tcPr>
            <w:tcW w:w="2120" w:type="dxa"/>
            <w:tcBorders>
              <w:bottom w:val="single" w:sz="8" w:space="0" w:color="auto"/>
            </w:tcBorders>
            <w:vAlign w:val="bottom"/>
          </w:tcPr>
          <w:p w:rsidR="001F0A2E" w:rsidRDefault="001F0A2E" w:rsidP="001F0A2E">
            <w:pPr>
              <w:spacing w:line="251" w:lineRule="exact"/>
              <w:jc w:val="center"/>
              <w:rPr>
                <w:sz w:val="20"/>
                <w:szCs w:val="20"/>
              </w:rPr>
            </w:pPr>
            <w:r>
              <w:rPr>
                <w:w w:val="86"/>
                <w:sz w:val="23"/>
                <w:szCs w:val="23"/>
              </w:rPr>
              <w:t>6</w:t>
            </w:r>
          </w:p>
        </w:tc>
        <w:tc>
          <w:tcPr>
            <w:tcW w:w="0" w:type="dxa"/>
            <w:vAlign w:val="bottom"/>
          </w:tcPr>
          <w:p w:rsidR="001F0A2E" w:rsidRDefault="001F0A2E" w:rsidP="001F0A2E">
            <w:pPr>
              <w:rPr>
                <w:sz w:val="1"/>
                <w:szCs w:val="1"/>
              </w:rPr>
            </w:pPr>
          </w:p>
        </w:tc>
      </w:tr>
      <w:tr w:rsidR="001F0A2E" w:rsidTr="001F0A2E">
        <w:trPr>
          <w:trHeight w:val="172"/>
        </w:trPr>
        <w:tc>
          <w:tcPr>
            <w:tcW w:w="1440" w:type="dxa"/>
            <w:vMerge w:val="restart"/>
            <w:tcBorders>
              <w:right w:val="single" w:sz="8" w:space="0" w:color="auto"/>
            </w:tcBorders>
            <w:vAlign w:val="bottom"/>
          </w:tcPr>
          <w:p w:rsidR="001F0A2E" w:rsidRDefault="001F0A2E" w:rsidP="001F0A2E">
            <w:pPr>
              <w:jc w:val="right"/>
              <w:rPr>
                <w:sz w:val="20"/>
                <w:szCs w:val="20"/>
              </w:rPr>
            </w:pPr>
            <w:r>
              <w:rPr>
                <w:sz w:val="22"/>
                <w:szCs w:val="22"/>
              </w:rPr>
              <w:t>1</w:t>
            </w:r>
          </w:p>
        </w:tc>
        <w:tc>
          <w:tcPr>
            <w:tcW w:w="1420" w:type="dxa"/>
            <w:vMerge w:val="restart"/>
            <w:tcBorders>
              <w:right w:val="single" w:sz="8" w:space="0" w:color="auto"/>
            </w:tcBorders>
            <w:vAlign w:val="bottom"/>
          </w:tcPr>
          <w:p w:rsidR="001F0A2E" w:rsidRDefault="001F0A2E" w:rsidP="001F0A2E">
            <w:pPr>
              <w:jc w:val="right"/>
              <w:rPr>
                <w:sz w:val="20"/>
                <w:szCs w:val="20"/>
              </w:rPr>
            </w:pPr>
            <w:r>
              <w:rPr>
                <w:sz w:val="22"/>
                <w:szCs w:val="22"/>
              </w:rPr>
              <w:t>355473,90</w:t>
            </w:r>
          </w:p>
        </w:tc>
        <w:tc>
          <w:tcPr>
            <w:tcW w:w="1420" w:type="dxa"/>
            <w:vMerge w:val="restart"/>
            <w:tcBorders>
              <w:right w:val="single" w:sz="8" w:space="0" w:color="auto"/>
            </w:tcBorders>
            <w:vAlign w:val="bottom"/>
          </w:tcPr>
          <w:p w:rsidR="001F0A2E" w:rsidRDefault="001F0A2E" w:rsidP="001F0A2E">
            <w:pPr>
              <w:jc w:val="right"/>
              <w:rPr>
                <w:sz w:val="20"/>
                <w:szCs w:val="20"/>
              </w:rPr>
            </w:pPr>
            <w:r>
              <w:rPr>
                <w:sz w:val="22"/>
                <w:szCs w:val="22"/>
              </w:rPr>
              <w:t>2216311,86</w:t>
            </w:r>
          </w:p>
        </w:tc>
        <w:tc>
          <w:tcPr>
            <w:tcW w:w="1560" w:type="dxa"/>
            <w:tcBorders>
              <w:right w:val="single" w:sz="8" w:space="0" w:color="auto"/>
            </w:tcBorders>
            <w:vAlign w:val="bottom"/>
          </w:tcPr>
          <w:p w:rsidR="001F0A2E" w:rsidRDefault="001F0A2E" w:rsidP="001F0A2E">
            <w:pPr>
              <w:spacing w:line="172"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1F0A2E" w:rsidRDefault="001F0A2E" w:rsidP="001F0A2E">
            <w:pPr>
              <w:jc w:val="center"/>
              <w:rPr>
                <w:sz w:val="20"/>
                <w:szCs w:val="20"/>
              </w:rPr>
            </w:pPr>
            <w:r>
              <w:rPr>
                <w:sz w:val="22"/>
                <w:szCs w:val="22"/>
              </w:rPr>
              <w:t>0,1</w:t>
            </w:r>
          </w:p>
        </w:tc>
        <w:tc>
          <w:tcPr>
            <w:tcW w:w="2120" w:type="dxa"/>
            <w:vMerge w:val="restart"/>
            <w:vAlign w:val="bottom"/>
          </w:tcPr>
          <w:p w:rsidR="001F0A2E" w:rsidRDefault="001F0A2E" w:rsidP="001F0A2E">
            <w:pPr>
              <w:jc w:val="center"/>
              <w:rPr>
                <w:sz w:val="20"/>
                <w:szCs w:val="20"/>
              </w:rPr>
            </w:pPr>
            <w:r>
              <w:rPr>
                <w:w w:val="81"/>
                <w:sz w:val="22"/>
                <w:szCs w:val="22"/>
              </w:rPr>
              <w:t>-</w:t>
            </w:r>
          </w:p>
        </w:tc>
        <w:tc>
          <w:tcPr>
            <w:tcW w:w="0" w:type="dxa"/>
            <w:vAlign w:val="bottom"/>
          </w:tcPr>
          <w:p w:rsidR="001F0A2E" w:rsidRDefault="001F0A2E" w:rsidP="001F0A2E">
            <w:pPr>
              <w:rPr>
                <w:sz w:val="1"/>
                <w:szCs w:val="1"/>
              </w:rPr>
            </w:pPr>
          </w:p>
        </w:tc>
      </w:tr>
      <w:tr w:rsidR="001F0A2E" w:rsidTr="001F0A2E">
        <w:trPr>
          <w:trHeight w:val="186"/>
        </w:trPr>
        <w:tc>
          <w:tcPr>
            <w:tcW w:w="1440" w:type="dxa"/>
            <w:vMerge/>
            <w:tcBorders>
              <w:bottom w:val="single" w:sz="8" w:space="0" w:color="auto"/>
              <w:right w:val="single" w:sz="8" w:space="0" w:color="auto"/>
            </w:tcBorders>
            <w:vAlign w:val="bottom"/>
          </w:tcPr>
          <w:p w:rsidR="001F0A2E" w:rsidRDefault="001F0A2E" w:rsidP="001F0A2E">
            <w:pPr>
              <w:rPr>
                <w:sz w:val="16"/>
                <w:szCs w:val="16"/>
              </w:rPr>
            </w:pPr>
          </w:p>
        </w:tc>
        <w:tc>
          <w:tcPr>
            <w:tcW w:w="1420" w:type="dxa"/>
            <w:vMerge/>
            <w:tcBorders>
              <w:bottom w:val="single" w:sz="8" w:space="0" w:color="auto"/>
              <w:right w:val="single" w:sz="8" w:space="0" w:color="auto"/>
            </w:tcBorders>
            <w:vAlign w:val="bottom"/>
          </w:tcPr>
          <w:p w:rsidR="001F0A2E" w:rsidRDefault="001F0A2E" w:rsidP="001F0A2E">
            <w:pPr>
              <w:rPr>
                <w:sz w:val="16"/>
                <w:szCs w:val="16"/>
              </w:rPr>
            </w:pPr>
          </w:p>
        </w:tc>
        <w:tc>
          <w:tcPr>
            <w:tcW w:w="1420" w:type="dxa"/>
            <w:vMerge/>
            <w:tcBorders>
              <w:bottom w:val="single" w:sz="8" w:space="0" w:color="auto"/>
              <w:right w:val="single" w:sz="8" w:space="0" w:color="auto"/>
            </w:tcBorders>
            <w:vAlign w:val="bottom"/>
          </w:tcPr>
          <w:p w:rsidR="001F0A2E" w:rsidRDefault="001F0A2E" w:rsidP="001F0A2E">
            <w:pPr>
              <w:rPr>
                <w:sz w:val="16"/>
                <w:szCs w:val="16"/>
              </w:rPr>
            </w:pPr>
          </w:p>
        </w:tc>
        <w:tc>
          <w:tcPr>
            <w:tcW w:w="1560" w:type="dxa"/>
            <w:tcBorders>
              <w:bottom w:val="single" w:sz="8" w:space="0" w:color="auto"/>
              <w:right w:val="single" w:sz="8" w:space="0" w:color="auto"/>
            </w:tcBorders>
            <w:vAlign w:val="bottom"/>
          </w:tcPr>
          <w:p w:rsidR="001F0A2E" w:rsidRDefault="001F0A2E" w:rsidP="001F0A2E">
            <w:pPr>
              <w:spacing w:line="182" w:lineRule="exact"/>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1F0A2E" w:rsidRDefault="001F0A2E" w:rsidP="001F0A2E">
            <w:pPr>
              <w:rPr>
                <w:sz w:val="16"/>
                <w:szCs w:val="16"/>
              </w:rPr>
            </w:pPr>
          </w:p>
        </w:tc>
        <w:tc>
          <w:tcPr>
            <w:tcW w:w="2120" w:type="dxa"/>
            <w:vMerge/>
            <w:tcBorders>
              <w:bottom w:val="single" w:sz="8" w:space="0" w:color="auto"/>
            </w:tcBorders>
            <w:vAlign w:val="bottom"/>
          </w:tcPr>
          <w:p w:rsidR="001F0A2E" w:rsidRDefault="001F0A2E" w:rsidP="001F0A2E">
            <w:pPr>
              <w:rPr>
                <w:sz w:val="16"/>
                <w:szCs w:val="16"/>
              </w:rPr>
            </w:pPr>
          </w:p>
        </w:tc>
        <w:tc>
          <w:tcPr>
            <w:tcW w:w="0" w:type="dxa"/>
            <w:vAlign w:val="bottom"/>
          </w:tcPr>
          <w:p w:rsidR="001F0A2E" w:rsidRDefault="001F0A2E" w:rsidP="001F0A2E">
            <w:pPr>
              <w:rPr>
                <w:sz w:val="1"/>
                <w:szCs w:val="1"/>
              </w:rPr>
            </w:pPr>
          </w:p>
        </w:tc>
      </w:tr>
      <w:tr w:rsidR="001F0A2E" w:rsidTr="001F0A2E">
        <w:trPr>
          <w:trHeight w:val="171"/>
        </w:trPr>
        <w:tc>
          <w:tcPr>
            <w:tcW w:w="1440" w:type="dxa"/>
            <w:vMerge w:val="restart"/>
            <w:tcBorders>
              <w:right w:val="single" w:sz="8" w:space="0" w:color="auto"/>
            </w:tcBorders>
            <w:vAlign w:val="bottom"/>
          </w:tcPr>
          <w:p w:rsidR="001F0A2E" w:rsidRDefault="001F0A2E" w:rsidP="001F0A2E">
            <w:pPr>
              <w:jc w:val="right"/>
              <w:rPr>
                <w:sz w:val="20"/>
                <w:szCs w:val="20"/>
              </w:rPr>
            </w:pPr>
            <w:r>
              <w:rPr>
                <w:sz w:val="22"/>
                <w:szCs w:val="22"/>
              </w:rPr>
              <w:t>2</w:t>
            </w:r>
          </w:p>
        </w:tc>
        <w:tc>
          <w:tcPr>
            <w:tcW w:w="1420" w:type="dxa"/>
            <w:vMerge w:val="restart"/>
            <w:tcBorders>
              <w:right w:val="single" w:sz="8" w:space="0" w:color="auto"/>
            </w:tcBorders>
            <w:vAlign w:val="bottom"/>
          </w:tcPr>
          <w:p w:rsidR="001F0A2E" w:rsidRDefault="001F0A2E" w:rsidP="001F0A2E">
            <w:pPr>
              <w:jc w:val="right"/>
              <w:rPr>
                <w:sz w:val="20"/>
                <w:szCs w:val="20"/>
              </w:rPr>
            </w:pPr>
            <w:r>
              <w:rPr>
                <w:sz w:val="22"/>
                <w:szCs w:val="22"/>
              </w:rPr>
              <w:t>355481,36</w:t>
            </w:r>
          </w:p>
        </w:tc>
        <w:tc>
          <w:tcPr>
            <w:tcW w:w="1420" w:type="dxa"/>
            <w:vMerge w:val="restart"/>
            <w:tcBorders>
              <w:right w:val="single" w:sz="8" w:space="0" w:color="auto"/>
            </w:tcBorders>
            <w:vAlign w:val="bottom"/>
          </w:tcPr>
          <w:p w:rsidR="001F0A2E" w:rsidRDefault="001F0A2E" w:rsidP="001F0A2E">
            <w:pPr>
              <w:jc w:val="right"/>
              <w:rPr>
                <w:sz w:val="20"/>
                <w:szCs w:val="20"/>
              </w:rPr>
            </w:pPr>
            <w:r>
              <w:rPr>
                <w:sz w:val="22"/>
                <w:szCs w:val="22"/>
              </w:rPr>
              <w:t>2216331,02</w:t>
            </w:r>
          </w:p>
        </w:tc>
        <w:tc>
          <w:tcPr>
            <w:tcW w:w="1560" w:type="dxa"/>
            <w:tcBorders>
              <w:right w:val="single" w:sz="8" w:space="0" w:color="auto"/>
            </w:tcBorders>
            <w:vAlign w:val="bottom"/>
          </w:tcPr>
          <w:p w:rsidR="001F0A2E" w:rsidRDefault="001F0A2E" w:rsidP="001F0A2E">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1F0A2E" w:rsidRDefault="001F0A2E" w:rsidP="001F0A2E">
            <w:pPr>
              <w:jc w:val="center"/>
              <w:rPr>
                <w:sz w:val="20"/>
                <w:szCs w:val="20"/>
              </w:rPr>
            </w:pPr>
            <w:r>
              <w:rPr>
                <w:sz w:val="22"/>
                <w:szCs w:val="22"/>
              </w:rPr>
              <w:t>0,1</w:t>
            </w:r>
          </w:p>
        </w:tc>
        <w:tc>
          <w:tcPr>
            <w:tcW w:w="2120" w:type="dxa"/>
            <w:vMerge w:val="restart"/>
            <w:vAlign w:val="bottom"/>
          </w:tcPr>
          <w:p w:rsidR="001F0A2E" w:rsidRDefault="001F0A2E" w:rsidP="001F0A2E">
            <w:pPr>
              <w:jc w:val="center"/>
              <w:rPr>
                <w:sz w:val="20"/>
                <w:szCs w:val="20"/>
              </w:rPr>
            </w:pPr>
            <w:r>
              <w:rPr>
                <w:w w:val="81"/>
                <w:sz w:val="22"/>
                <w:szCs w:val="22"/>
              </w:rPr>
              <w:t>-</w:t>
            </w:r>
          </w:p>
        </w:tc>
        <w:tc>
          <w:tcPr>
            <w:tcW w:w="0" w:type="dxa"/>
            <w:vAlign w:val="bottom"/>
          </w:tcPr>
          <w:p w:rsidR="001F0A2E" w:rsidRDefault="001F0A2E" w:rsidP="001F0A2E">
            <w:pPr>
              <w:rPr>
                <w:sz w:val="1"/>
                <w:szCs w:val="1"/>
              </w:rPr>
            </w:pPr>
          </w:p>
        </w:tc>
      </w:tr>
      <w:tr w:rsidR="001F0A2E" w:rsidTr="001F0A2E">
        <w:trPr>
          <w:trHeight w:val="187"/>
        </w:trPr>
        <w:tc>
          <w:tcPr>
            <w:tcW w:w="1440" w:type="dxa"/>
            <w:vMerge/>
            <w:tcBorders>
              <w:bottom w:val="single" w:sz="8" w:space="0" w:color="auto"/>
              <w:right w:val="single" w:sz="8" w:space="0" w:color="auto"/>
            </w:tcBorders>
            <w:vAlign w:val="bottom"/>
          </w:tcPr>
          <w:p w:rsidR="001F0A2E" w:rsidRDefault="001F0A2E" w:rsidP="001F0A2E">
            <w:pPr>
              <w:rPr>
                <w:sz w:val="16"/>
                <w:szCs w:val="16"/>
              </w:rPr>
            </w:pPr>
          </w:p>
        </w:tc>
        <w:tc>
          <w:tcPr>
            <w:tcW w:w="1420" w:type="dxa"/>
            <w:vMerge/>
            <w:tcBorders>
              <w:bottom w:val="single" w:sz="8" w:space="0" w:color="auto"/>
              <w:right w:val="single" w:sz="8" w:space="0" w:color="auto"/>
            </w:tcBorders>
            <w:vAlign w:val="bottom"/>
          </w:tcPr>
          <w:p w:rsidR="001F0A2E" w:rsidRDefault="001F0A2E" w:rsidP="001F0A2E">
            <w:pPr>
              <w:rPr>
                <w:sz w:val="16"/>
                <w:szCs w:val="16"/>
              </w:rPr>
            </w:pPr>
          </w:p>
        </w:tc>
        <w:tc>
          <w:tcPr>
            <w:tcW w:w="1420" w:type="dxa"/>
            <w:vMerge/>
            <w:tcBorders>
              <w:bottom w:val="single" w:sz="8" w:space="0" w:color="auto"/>
              <w:right w:val="single" w:sz="8" w:space="0" w:color="auto"/>
            </w:tcBorders>
            <w:vAlign w:val="bottom"/>
          </w:tcPr>
          <w:p w:rsidR="001F0A2E" w:rsidRDefault="001F0A2E" w:rsidP="001F0A2E">
            <w:pPr>
              <w:rPr>
                <w:sz w:val="16"/>
                <w:szCs w:val="16"/>
              </w:rPr>
            </w:pPr>
          </w:p>
        </w:tc>
        <w:tc>
          <w:tcPr>
            <w:tcW w:w="1560" w:type="dxa"/>
            <w:tcBorders>
              <w:bottom w:val="single" w:sz="8" w:space="0" w:color="auto"/>
              <w:right w:val="single" w:sz="8" w:space="0" w:color="auto"/>
            </w:tcBorders>
            <w:vAlign w:val="bottom"/>
          </w:tcPr>
          <w:p w:rsidR="001F0A2E" w:rsidRDefault="001F0A2E" w:rsidP="001F0A2E">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1F0A2E" w:rsidRDefault="001F0A2E" w:rsidP="001F0A2E">
            <w:pPr>
              <w:rPr>
                <w:sz w:val="16"/>
                <w:szCs w:val="16"/>
              </w:rPr>
            </w:pPr>
          </w:p>
        </w:tc>
        <w:tc>
          <w:tcPr>
            <w:tcW w:w="2120" w:type="dxa"/>
            <w:vMerge/>
            <w:tcBorders>
              <w:bottom w:val="single" w:sz="8" w:space="0" w:color="auto"/>
            </w:tcBorders>
            <w:vAlign w:val="bottom"/>
          </w:tcPr>
          <w:p w:rsidR="001F0A2E" w:rsidRDefault="001F0A2E" w:rsidP="001F0A2E">
            <w:pPr>
              <w:rPr>
                <w:sz w:val="16"/>
                <w:szCs w:val="16"/>
              </w:rPr>
            </w:pPr>
          </w:p>
        </w:tc>
        <w:tc>
          <w:tcPr>
            <w:tcW w:w="0" w:type="dxa"/>
            <w:vAlign w:val="bottom"/>
          </w:tcPr>
          <w:p w:rsidR="001F0A2E" w:rsidRDefault="001F0A2E" w:rsidP="001F0A2E">
            <w:pPr>
              <w:rPr>
                <w:sz w:val="1"/>
                <w:szCs w:val="1"/>
              </w:rPr>
            </w:pPr>
          </w:p>
        </w:tc>
      </w:tr>
      <w:tr w:rsidR="001F0A2E" w:rsidTr="001F0A2E">
        <w:trPr>
          <w:trHeight w:val="172"/>
        </w:trPr>
        <w:tc>
          <w:tcPr>
            <w:tcW w:w="1440" w:type="dxa"/>
            <w:vMerge w:val="restart"/>
            <w:tcBorders>
              <w:right w:val="single" w:sz="8" w:space="0" w:color="auto"/>
            </w:tcBorders>
            <w:vAlign w:val="bottom"/>
          </w:tcPr>
          <w:p w:rsidR="001F0A2E" w:rsidRDefault="001F0A2E" w:rsidP="001F0A2E">
            <w:pPr>
              <w:jc w:val="right"/>
              <w:rPr>
                <w:sz w:val="20"/>
                <w:szCs w:val="20"/>
              </w:rPr>
            </w:pPr>
            <w:r>
              <w:rPr>
                <w:sz w:val="22"/>
                <w:szCs w:val="22"/>
              </w:rPr>
              <w:t>3</w:t>
            </w:r>
          </w:p>
        </w:tc>
        <w:tc>
          <w:tcPr>
            <w:tcW w:w="1420" w:type="dxa"/>
            <w:vMerge w:val="restart"/>
            <w:tcBorders>
              <w:right w:val="single" w:sz="8" w:space="0" w:color="auto"/>
            </w:tcBorders>
            <w:vAlign w:val="bottom"/>
          </w:tcPr>
          <w:p w:rsidR="001F0A2E" w:rsidRDefault="001F0A2E" w:rsidP="001F0A2E">
            <w:pPr>
              <w:jc w:val="right"/>
              <w:rPr>
                <w:sz w:val="20"/>
                <w:szCs w:val="20"/>
              </w:rPr>
            </w:pPr>
            <w:r>
              <w:rPr>
                <w:sz w:val="22"/>
                <w:szCs w:val="22"/>
              </w:rPr>
              <w:t>355410,04</w:t>
            </w:r>
          </w:p>
        </w:tc>
        <w:tc>
          <w:tcPr>
            <w:tcW w:w="1420" w:type="dxa"/>
            <w:vMerge w:val="restart"/>
            <w:tcBorders>
              <w:right w:val="single" w:sz="8" w:space="0" w:color="auto"/>
            </w:tcBorders>
            <w:vAlign w:val="bottom"/>
          </w:tcPr>
          <w:p w:rsidR="001F0A2E" w:rsidRDefault="001F0A2E" w:rsidP="001F0A2E">
            <w:pPr>
              <w:jc w:val="right"/>
              <w:rPr>
                <w:sz w:val="20"/>
                <w:szCs w:val="20"/>
              </w:rPr>
            </w:pPr>
            <w:r>
              <w:rPr>
                <w:sz w:val="22"/>
                <w:szCs w:val="22"/>
              </w:rPr>
              <w:t>2216459,30</w:t>
            </w:r>
          </w:p>
        </w:tc>
        <w:tc>
          <w:tcPr>
            <w:tcW w:w="1560" w:type="dxa"/>
            <w:tcBorders>
              <w:right w:val="single" w:sz="8" w:space="0" w:color="auto"/>
            </w:tcBorders>
            <w:vAlign w:val="bottom"/>
          </w:tcPr>
          <w:p w:rsidR="001F0A2E" w:rsidRDefault="001F0A2E" w:rsidP="001F0A2E">
            <w:pPr>
              <w:spacing w:line="172"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1F0A2E" w:rsidRDefault="001F0A2E" w:rsidP="001F0A2E">
            <w:pPr>
              <w:jc w:val="center"/>
              <w:rPr>
                <w:sz w:val="20"/>
                <w:szCs w:val="20"/>
              </w:rPr>
            </w:pPr>
            <w:r>
              <w:rPr>
                <w:sz w:val="22"/>
                <w:szCs w:val="22"/>
              </w:rPr>
              <w:t>0,1</w:t>
            </w:r>
          </w:p>
        </w:tc>
        <w:tc>
          <w:tcPr>
            <w:tcW w:w="2120" w:type="dxa"/>
            <w:vMerge w:val="restart"/>
            <w:vAlign w:val="bottom"/>
          </w:tcPr>
          <w:p w:rsidR="001F0A2E" w:rsidRDefault="001F0A2E" w:rsidP="001F0A2E">
            <w:pPr>
              <w:jc w:val="center"/>
              <w:rPr>
                <w:sz w:val="20"/>
                <w:szCs w:val="20"/>
              </w:rPr>
            </w:pPr>
            <w:r>
              <w:rPr>
                <w:w w:val="81"/>
                <w:sz w:val="22"/>
                <w:szCs w:val="22"/>
              </w:rPr>
              <w:t>-</w:t>
            </w:r>
          </w:p>
        </w:tc>
        <w:tc>
          <w:tcPr>
            <w:tcW w:w="0" w:type="dxa"/>
            <w:vAlign w:val="bottom"/>
          </w:tcPr>
          <w:p w:rsidR="001F0A2E" w:rsidRDefault="001F0A2E" w:rsidP="001F0A2E">
            <w:pPr>
              <w:rPr>
                <w:sz w:val="1"/>
                <w:szCs w:val="1"/>
              </w:rPr>
            </w:pPr>
          </w:p>
        </w:tc>
      </w:tr>
      <w:tr w:rsidR="001F0A2E" w:rsidTr="001F0A2E">
        <w:trPr>
          <w:trHeight w:val="186"/>
        </w:trPr>
        <w:tc>
          <w:tcPr>
            <w:tcW w:w="1440" w:type="dxa"/>
            <w:vMerge/>
            <w:tcBorders>
              <w:bottom w:val="single" w:sz="8" w:space="0" w:color="auto"/>
              <w:right w:val="single" w:sz="8" w:space="0" w:color="auto"/>
            </w:tcBorders>
            <w:vAlign w:val="bottom"/>
          </w:tcPr>
          <w:p w:rsidR="001F0A2E" w:rsidRDefault="001F0A2E" w:rsidP="001F0A2E">
            <w:pPr>
              <w:rPr>
                <w:sz w:val="16"/>
                <w:szCs w:val="16"/>
              </w:rPr>
            </w:pPr>
          </w:p>
        </w:tc>
        <w:tc>
          <w:tcPr>
            <w:tcW w:w="1420" w:type="dxa"/>
            <w:vMerge/>
            <w:tcBorders>
              <w:bottom w:val="single" w:sz="8" w:space="0" w:color="auto"/>
              <w:right w:val="single" w:sz="8" w:space="0" w:color="auto"/>
            </w:tcBorders>
            <w:vAlign w:val="bottom"/>
          </w:tcPr>
          <w:p w:rsidR="001F0A2E" w:rsidRDefault="001F0A2E" w:rsidP="001F0A2E">
            <w:pPr>
              <w:rPr>
                <w:sz w:val="16"/>
                <w:szCs w:val="16"/>
              </w:rPr>
            </w:pPr>
          </w:p>
        </w:tc>
        <w:tc>
          <w:tcPr>
            <w:tcW w:w="1420" w:type="dxa"/>
            <w:vMerge/>
            <w:tcBorders>
              <w:bottom w:val="single" w:sz="8" w:space="0" w:color="auto"/>
              <w:right w:val="single" w:sz="8" w:space="0" w:color="auto"/>
            </w:tcBorders>
            <w:vAlign w:val="bottom"/>
          </w:tcPr>
          <w:p w:rsidR="001F0A2E" w:rsidRDefault="001F0A2E" w:rsidP="001F0A2E">
            <w:pPr>
              <w:rPr>
                <w:sz w:val="16"/>
                <w:szCs w:val="16"/>
              </w:rPr>
            </w:pPr>
          </w:p>
        </w:tc>
        <w:tc>
          <w:tcPr>
            <w:tcW w:w="1560" w:type="dxa"/>
            <w:tcBorders>
              <w:bottom w:val="single" w:sz="8" w:space="0" w:color="auto"/>
              <w:right w:val="single" w:sz="8" w:space="0" w:color="auto"/>
            </w:tcBorders>
            <w:vAlign w:val="bottom"/>
          </w:tcPr>
          <w:p w:rsidR="001F0A2E" w:rsidRDefault="001F0A2E" w:rsidP="001F0A2E">
            <w:pPr>
              <w:spacing w:line="183" w:lineRule="exact"/>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1F0A2E" w:rsidRDefault="001F0A2E" w:rsidP="001F0A2E">
            <w:pPr>
              <w:rPr>
                <w:sz w:val="16"/>
                <w:szCs w:val="16"/>
              </w:rPr>
            </w:pPr>
          </w:p>
        </w:tc>
        <w:tc>
          <w:tcPr>
            <w:tcW w:w="2120" w:type="dxa"/>
            <w:vMerge/>
            <w:tcBorders>
              <w:bottom w:val="single" w:sz="8" w:space="0" w:color="auto"/>
            </w:tcBorders>
            <w:vAlign w:val="bottom"/>
          </w:tcPr>
          <w:p w:rsidR="001F0A2E" w:rsidRDefault="001F0A2E" w:rsidP="001F0A2E">
            <w:pPr>
              <w:rPr>
                <w:sz w:val="16"/>
                <w:szCs w:val="16"/>
              </w:rPr>
            </w:pPr>
          </w:p>
        </w:tc>
        <w:tc>
          <w:tcPr>
            <w:tcW w:w="0" w:type="dxa"/>
            <w:vAlign w:val="bottom"/>
          </w:tcPr>
          <w:p w:rsidR="001F0A2E" w:rsidRDefault="001F0A2E" w:rsidP="001F0A2E">
            <w:pPr>
              <w:rPr>
                <w:sz w:val="1"/>
                <w:szCs w:val="1"/>
              </w:rPr>
            </w:pPr>
          </w:p>
        </w:tc>
      </w:tr>
      <w:tr w:rsidR="001F0A2E" w:rsidTr="001F0A2E">
        <w:trPr>
          <w:trHeight w:val="171"/>
        </w:trPr>
        <w:tc>
          <w:tcPr>
            <w:tcW w:w="1440" w:type="dxa"/>
            <w:vMerge w:val="restart"/>
            <w:tcBorders>
              <w:right w:val="single" w:sz="8" w:space="0" w:color="auto"/>
            </w:tcBorders>
            <w:vAlign w:val="bottom"/>
          </w:tcPr>
          <w:p w:rsidR="001F0A2E" w:rsidRDefault="001F0A2E" w:rsidP="001F0A2E">
            <w:pPr>
              <w:jc w:val="right"/>
              <w:rPr>
                <w:sz w:val="20"/>
                <w:szCs w:val="20"/>
              </w:rPr>
            </w:pPr>
            <w:r>
              <w:rPr>
                <w:sz w:val="22"/>
                <w:szCs w:val="22"/>
              </w:rPr>
              <w:t>4</w:t>
            </w:r>
          </w:p>
        </w:tc>
        <w:tc>
          <w:tcPr>
            <w:tcW w:w="1420" w:type="dxa"/>
            <w:vMerge w:val="restart"/>
            <w:tcBorders>
              <w:right w:val="single" w:sz="8" w:space="0" w:color="auto"/>
            </w:tcBorders>
            <w:vAlign w:val="bottom"/>
          </w:tcPr>
          <w:p w:rsidR="001F0A2E" w:rsidRDefault="001F0A2E" w:rsidP="001F0A2E">
            <w:pPr>
              <w:jc w:val="right"/>
              <w:rPr>
                <w:sz w:val="20"/>
                <w:szCs w:val="20"/>
              </w:rPr>
            </w:pPr>
            <w:r>
              <w:rPr>
                <w:sz w:val="22"/>
                <w:szCs w:val="22"/>
              </w:rPr>
              <w:t>355371,89</w:t>
            </w:r>
          </w:p>
        </w:tc>
        <w:tc>
          <w:tcPr>
            <w:tcW w:w="1420" w:type="dxa"/>
            <w:vMerge w:val="restart"/>
            <w:tcBorders>
              <w:right w:val="single" w:sz="8" w:space="0" w:color="auto"/>
            </w:tcBorders>
            <w:vAlign w:val="bottom"/>
          </w:tcPr>
          <w:p w:rsidR="001F0A2E" w:rsidRDefault="001F0A2E" w:rsidP="001F0A2E">
            <w:pPr>
              <w:jc w:val="right"/>
              <w:rPr>
                <w:sz w:val="20"/>
                <w:szCs w:val="20"/>
              </w:rPr>
            </w:pPr>
            <w:r>
              <w:rPr>
                <w:sz w:val="22"/>
                <w:szCs w:val="22"/>
              </w:rPr>
              <w:t>2216517,61</w:t>
            </w:r>
          </w:p>
        </w:tc>
        <w:tc>
          <w:tcPr>
            <w:tcW w:w="1560" w:type="dxa"/>
            <w:tcBorders>
              <w:right w:val="single" w:sz="8" w:space="0" w:color="auto"/>
            </w:tcBorders>
            <w:vAlign w:val="bottom"/>
          </w:tcPr>
          <w:p w:rsidR="001F0A2E" w:rsidRDefault="001F0A2E" w:rsidP="001F0A2E">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1F0A2E" w:rsidRDefault="001F0A2E" w:rsidP="001F0A2E">
            <w:pPr>
              <w:jc w:val="center"/>
              <w:rPr>
                <w:sz w:val="20"/>
                <w:szCs w:val="20"/>
              </w:rPr>
            </w:pPr>
            <w:r>
              <w:rPr>
                <w:sz w:val="22"/>
                <w:szCs w:val="22"/>
              </w:rPr>
              <w:t>0,1</w:t>
            </w:r>
          </w:p>
        </w:tc>
        <w:tc>
          <w:tcPr>
            <w:tcW w:w="2120" w:type="dxa"/>
            <w:vMerge w:val="restart"/>
            <w:vAlign w:val="bottom"/>
          </w:tcPr>
          <w:p w:rsidR="001F0A2E" w:rsidRDefault="001F0A2E" w:rsidP="001F0A2E">
            <w:pPr>
              <w:jc w:val="center"/>
              <w:rPr>
                <w:sz w:val="20"/>
                <w:szCs w:val="20"/>
              </w:rPr>
            </w:pPr>
            <w:r>
              <w:rPr>
                <w:w w:val="81"/>
                <w:sz w:val="22"/>
                <w:szCs w:val="22"/>
              </w:rPr>
              <w:t>-</w:t>
            </w:r>
          </w:p>
        </w:tc>
        <w:tc>
          <w:tcPr>
            <w:tcW w:w="0" w:type="dxa"/>
            <w:vAlign w:val="bottom"/>
          </w:tcPr>
          <w:p w:rsidR="001F0A2E" w:rsidRDefault="001F0A2E" w:rsidP="001F0A2E">
            <w:pPr>
              <w:rPr>
                <w:sz w:val="1"/>
                <w:szCs w:val="1"/>
              </w:rPr>
            </w:pPr>
          </w:p>
        </w:tc>
      </w:tr>
      <w:tr w:rsidR="001F0A2E" w:rsidTr="001F0A2E">
        <w:trPr>
          <w:trHeight w:val="187"/>
        </w:trPr>
        <w:tc>
          <w:tcPr>
            <w:tcW w:w="1440" w:type="dxa"/>
            <w:vMerge/>
            <w:tcBorders>
              <w:bottom w:val="single" w:sz="8" w:space="0" w:color="auto"/>
              <w:right w:val="single" w:sz="8" w:space="0" w:color="auto"/>
            </w:tcBorders>
            <w:vAlign w:val="bottom"/>
          </w:tcPr>
          <w:p w:rsidR="001F0A2E" w:rsidRDefault="001F0A2E" w:rsidP="001F0A2E">
            <w:pPr>
              <w:rPr>
                <w:sz w:val="16"/>
                <w:szCs w:val="16"/>
              </w:rPr>
            </w:pPr>
          </w:p>
        </w:tc>
        <w:tc>
          <w:tcPr>
            <w:tcW w:w="1420" w:type="dxa"/>
            <w:vMerge/>
            <w:tcBorders>
              <w:bottom w:val="single" w:sz="8" w:space="0" w:color="auto"/>
              <w:right w:val="single" w:sz="8" w:space="0" w:color="auto"/>
            </w:tcBorders>
            <w:vAlign w:val="bottom"/>
          </w:tcPr>
          <w:p w:rsidR="001F0A2E" w:rsidRDefault="001F0A2E" w:rsidP="001F0A2E">
            <w:pPr>
              <w:rPr>
                <w:sz w:val="16"/>
                <w:szCs w:val="16"/>
              </w:rPr>
            </w:pPr>
          </w:p>
        </w:tc>
        <w:tc>
          <w:tcPr>
            <w:tcW w:w="1420" w:type="dxa"/>
            <w:vMerge/>
            <w:tcBorders>
              <w:bottom w:val="single" w:sz="8" w:space="0" w:color="auto"/>
              <w:right w:val="single" w:sz="8" w:space="0" w:color="auto"/>
            </w:tcBorders>
            <w:vAlign w:val="bottom"/>
          </w:tcPr>
          <w:p w:rsidR="001F0A2E" w:rsidRDefault="001F0A2E" w:rsidP="001F0A2E">
            <w:pPr>
              <w:rPr>
                <w:sz w:val="16"/>
                <w:szCs w:val="16"/>
              </w:rPr>
            </w:pPr>
          </w:p>
        </w:tc>
        <w:tc>
          <w:tcPr>
            <w:tcW w:w="1560" w:type="dxa"/>
            <w:tcBorders>
              <w:bottom w:val="single" w:sz="8" w:space="0" w:color="auto"/>
              <w:right w:val="single" w:sz="8" w:space="0" w:color="auto"/>
            </w:tcBorders>
            <w:vAlign w:val="bottom"/>
          </w:tcPr>
          <w:p w:rsidR="001F0A2E" w:rsidRDefault="001F0A2E" w:rsidP="001F0A2E">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1F0A2E" w:rsidRDefault="001F0A2E" w:rsidP="001F0A2E">
            <w:pPr>
              <w:rPr>
                <w:sz w:val="16"/>
                <w:szCs w:val="16"/>
              </w:rPr>
            </w:pPr>
          </w:p>
        </w:tc>
        <w:tc>
          <w:tcPr>
            <w:tcW w:w="2120" w:type="dxa"/>
            <w:vMerge/>
            <w:tcBorders>
              <w:bottom w:val="single" w:sz="8" w:space="0" w:color="auto"/>
            </w:tcBorders>
            <w:vAlign w:val="bottom"/>
          </w:tcPr>
          <w:p w:rsidR="001F0A2E" w:rsidRDefault="001F0A2E" w:rsidP="001F0A2E">
            <w:pPr>
              <w:rPr>
                <w:sz w:val="16"/>
                <w:szCs w:val="16"/>
              </w:rPr>
            </w:pPr>
          </w:p>
        </w:tc>
        <w:tc>
          <w:tcPr>
            <w:tcW w:w="0" w:type="dxa"/>
            <w:vAlign w:val="bottom"/>
          </w:tcPr>
          <w:p w:rsidR="001F0A2E" w:rsidRDefault="001F0A2E" w:rsidP="001F0A2E">
            <w:pPr>
              <w:rPr>
                <w:sz w:val="1"/>
                <w:szCs w:val="1"/>
              </w:rPr>
            </w:pPr>
          </w:p>
        </w:tc>
      </w:tr>
      <w:tr w:rsidR="001F0A2E" w:rsidTr="001F0A2E">
        <w:trPr>
          <w:trHeight w:val="172"/>
        </w:trPr>
        <w:tc>
          <w:tcPr>
            <w:tcW w:w="1440" w:type="dxa"/>
            <w:vMerge w:val="restart"/>
            <w:tcBorders>
              <w:right w:val="single" w:sz="8" w:space="0" w:color="auto"/>
            </w:tcBorders>
            <w:vAlign w:val="bottom"/>
          </w:tcPr>
          <w:p w:rsidR="001F0A2E" w:rsidRDefault="001F0A2E" w:rsidP="001F0A2E">
            <w:pPr>
              <w:jc w:val="right"/>
              <w:rPr>
                <w:sz w:val="20"/>
                <w:szCs w:val="20"/>
              </w:rPr>
            </w:pPr>
            <w:r>
              <w:rPr>
                <w:sz w:val="22"/>
                <w:szCs w:val="22"/>
              </w:rPr>
              <w:t>5</w:t>
            </w:r>
          </w:p>
        </w:tc>
        <w:tc>
          <w:tcPr>
            <w:tcW w:w="1420" w:type="dxa"/>
            <w:vMerge w:val="restart"/>
            <w:tcBorders>
              <w:right w:val="single" w:sz="8" w:space="0" w:color="auto"/>
            </w:tcBorders>
            <w:vAlign w:val="bottom"/>
          </w:tcPr>
          <w:p w:rsidR="001F0A2E" w:rsidRDefault="001F0A2E" w:rsidP="001F0A2E">
            <w:pPr>
              <w:jc w:val="right"/>
              <w:rPr>
                <w:sz w:val="20"/>
                <w:szCs w:val="20"/>
              </w:rPr>
            </w:pPr>
            <w:r>
              <w:rPr>
                <w:sz w:val="22"/>
                <w:szCs w:val="22"/>
              </w:rPr>
              <w:t>355358,62</w:t>
            </w:r>
          </w:p>
        </w:tc>
        <w:tc>
          <w:tcPr>
            <w:tcW w:w="1420" w:type="dxa"/>
            <w:vMerge w:val="restart"/>
            <w:tcBorders>
              <w:right w:val="single" w:sz="8" w:space="0" w:color="auto"/>
            </w:tcBorders>
            <w:vAlign w:val="bottom"/>
          </w:tcPr>
          <w:p w:rsidR="001F0A2E" w:rsidRDefault="001F0A2E" w:rsidP="001F0A2E">
            <w:pPr>
              <w:jc w:val="right"/>
              <w:rPr>
                <w:sz w:val="20"/>
                <w:szCs w:val="20"/>
              </w:rPr>
            </w:pPr>
            <w:r>
              <w:rPr>
                <w:sz w:val="22"/>
                <w:szCs w:val="22"/>
              </w:rPr>
              <w:t>2216539,27</w:t>
            </w:r>
          </w:p>
        </w:tc>
        <w:tc>
          <w:tcPr>
            <w:tcW w:w="1560" w:type="dxa"/>
            <w:tcBorders>
              <w:right w:val="single" w:sz="8" w:space="0" w:color="auto"/>
            </w:tcBorders>
            <w:vAlign w:val="bottom"/>
          </w:tcPr>
          <w:p w:rsidR="001F0A2E" w:rsidRDefault="001F0A2E" w:rsidP="001F0A2E">
            <w:pPr>
              <w:spacing w:line="172"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1F0A2E" w:rsidRDefault="001F0A2E" w:rsidP="001F0A2E">
            <w:pPr>
              <w:jc w:val="center"/>
              <w:rPr>
                <w:sz w:val="20"/>
                <w:szCs w:val="20"/>
              </w:rPr>
            </w:pPr>
            <w:r>
              <w:rPr>
                <w:sz w:val="22"/>
                <w:szCs w:val="22"/>
              </w:rPr>
              <w:t>0,1</w:t>
            </w:r>
          </w:p>
        </w:tc>
        <w:tc>
          <w:tcPr>
            <w:tcW w:w="2120" w:type="dxa"/>
            <w:vMerge w:val="restart"/>
            <w:vAlign w:val="bottom"/>
          </w:tcPr>
          <w:p w:rsidR="001F0A2E" w:rsidRDefault="001F0A2E" w:rsidP="001F0A2E">
            <w:pPr>
              <w:jc w:val="center"/>
              <w:rPr>
                <w:sz w:val="20"/>
                <w:szCs w:val="20"/>
              </w:rPr>
            </w:pPr>
            <w:r>
              <w:rPr>
                <w:w w:val="81"/>
                <w:sz w:val="22"/>
                <w:szCs w:val="22"/>
              </w:rPr>
              <w:t>-</w:t>
            </w:r>
          </w:p>
        </w:tc>
        <w:tc>
          <w:tcPr>
            <w:tcW w:w="0" w:type="dxa"/>
            <w:vAlign w:val="bottom"/>
          </w:tcPr>
          <w:p w:rsidR="001F0A2E" w:rsidRDefault="001F0A2E" w:rsidP="001F0A2E">
            <w:pPr>
              <w:rPr>
                <w:sz w:val="1"/>
                <w:szCs w:val="1"/>
              </w:rPr>
            </w:pPr>
          </w:p>
        </w:tc>
      </w:tr>
      <w:tr w:rsidR="001F0A2E" w:rsidTr="001F0A2E">
        <w:trPr>
          <w:trHeight w:val="186"/>
        </w:trPr>
        <w:tc>
          <w:tcPr>
            <w:tcW w:w="1440" w:type="dxa"/>
            <w:vMerge/>
            <w:tcBorders>
              <w:bottom w:val="single" w:sz="8" w:space="0" w:color="auto"/>
              <w:right w:val="single" w:sz="8" w:space="0" w:color="auto"/>
            </w:tcBorders>
            <w:vAlign w:val="bottom"/>
          </w:tcPr>
          <w:p w:rsidR="001F0A2E" w:rsidRDefault="001F0A2E" w:rsidP="001F0A2E">
            <w:pPr>
              <w:rPr>
                <w:sz w:val="16"/>
                <w:szCs w:val="16"/>
              </w:rPr>
            </w:pPr>
          </w:p>
        </w:tc>
        <w:tc>
          <w:tcPr>
            <w:tcW w:w="1420" w:type="dxa"/>
            <w:vMerge/>
            <w:tcBorders>
              <w:bottom w:val="single" w:sz="8" w:space="0" w:color="auto"/>
              <w:right w:val="single" w:sz="8" w:space="0" w:color="auto"/>
            </w:tcBorders>
            <w:vAlign w:val="bottom"/>
          </w:tcPr>
          <w:p w:rsidR="001F0A2E" w:rsidRDefault="001F0A2E" w:rsidP="001F0A2E">
            <w:pPr>
              <w:rPr>
                <w:sz w:val="16"/>
                <w:szCs w:val="16"/>
              </w:rPr>
            </w:pPr>
          </w:p>
        </w:tc>
        <w:tc>
          <w:tcPr>
            <w:tcW w:w="1420" w:type="dxa"/>
            <w:vMerge/>
            <w:tcBorders>
              <w:bottom w:val="single" w:sz="8" w:space="0" w:color="auto"/>
              <w:right w:val="single" w:sz="8" w:space="0" w:color="auto"/>
            </w:tcBorders>
            <w:vAlign w:val="bottom"/>
          </w:tcPr>
          <w:p w:rsidR="001F0A2E" w:rsidRDefault="001F0A2E" w:rsidP="001F0A2E">
            <w:pPr>
              <w:rPr>
                <w:sz w:val="16"/>
                <w:szCs w:val="16"/>
              </w:rPr>
            </w:pPr>
          </w:p>
        </w:tc>
        <w:tc>
          <w:tcPr>
            <w:tcW w:w="1560" w:type="dxa"/>
            <w:tcBorders>
              <w:bottom w:val="single" w:sz="8" w:space="0" w:color="auto"/>
              <w:right w:val="single" w:sz="8" w:space="0" w:color="auto"/>
            </w:tcBorders>
            <w:vAlign w:val="bottom"/>
          </w:tcPr>
          <w:p w:rsidR="001F0A2E" w:rsidRDefault="001F0A2E" w:rsidP="001F0A2E">
            <w:pPr>
              <w:spacing w:line="182" w:lineRule="exact"/>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1F0A2E" w:rsidRDefault="001F0A2E" w:rsidP="001F0A2E">
            <w:pPr>
              <w:rPr>
                <w:sz w:val="16"/>
                <w:szCs w:val="16"/>
              </w:rPr>
            </w:pPr>
          </w:p>
        </w:tc>
        <w:tc>
          <w:tcPr>
            <w:tcW w:w="2120" w:type="dxa"/>
            <w:vMerge/>
            <w:tcBorders>
              <w:bottom w:val="single" w:sz="8" w:space="0" w:color="auto"/>
            </w:tcBorders>
            <w:vAlign w:val="bottom"/>
          </w:tcPr>
          <w:p w:rsidR="001F0A2E" w:rsidRDefault="001F0A2E" w:rsidP="001F0A2E">
            <w:pPr>
              <w:rPr>
                <w:sz w:val="16"/>
                <w:szCs w:val="16"/>
              </w:rPr>
            </w:pPr>
          </w:p>
        </w:tc>
        <w:tc>
          <w:tcPr>
            <w:tcW w:w="0" w:type="dxa"/>
            <w:vAlign w:val="bottom"/>
          </w:tcPr>
          <w:p w:rsidR="001F0A2E" w:rsidRDefault="001F0A2E" w:rsidP="001F0A2E">
            <w:pPr>
              <w:rPr>
                <w:sz w:val="1"/>
                <w:szCs w:val="1"/>
              </w:rPr>
            </w:pPr>
          </w:p>
        </w:tc>
      </w:tr>
      <w:tr w:rsidR="001F0A2E" w:rsidTr="001F0A2E">
        <w:trPr>
          <w:trHeight w:val="171"/>
        </w:trPr>
        <w:tc>
          <w:tcPr>
            <w:tcW w:w="1440" w:type="dxa"/>
            <w:vMerge w:val="restart"/>
            <w:tcBorders>
              <w:right w:val="single" w:sz="8" w:space="0" w:color="auto"/>
            </w:tcBorders>
            <w:vAlign w:val="bottom"/>
          </w:tcPr>
          <w:p w:rsidR="001F0A2E" w:rsidRDefault="001F0A2E" w:rsidP="001F0A2E">
            <w:pPr>
              <w:jc w:val="right"/>
              <w:rPr>
                <w:sz w:val="20"/>
                <w:szCs w:val="20"/>
              </w:rPr>
            </w:pPr>
            <w:r>
              <w:rPr>
                <w:sz w:val="22"/>
                <w:szCs w:val="22"/>
              </w:rPr>
              <w:t>6</w:t>
            </w:r>
          </w:p>
        </w:tc>
        <w:tc>
          <w:tcPr>
            <w:tcW w:w="1420" w:type="dxa"/>
            <w:vMerge w:val="restart"/>
            <w:tcBorders>
              <w:right w:val="single" w:sz="8" w:space="0" w:color="auto"/>
            </w:tcBorders>
            <w:vAlign w:val="bottom"/>
          </w:tcPr>
          <w:p w:rsidR="001F0A2E" w:rsidRDefault="001F0A2E" w:rsidP="001F0A2E">
            <w:pPr>
              <w:jc w:val="right"/>
              <w:rPr>
                <w:sz w:val="20"/>
                <w:szCs w:val="20"/>
              </w:rPr>
            </w:pPr>
            <w:r>
              <w:rPr>
                <w:sz w:val="22"/>
                <w:szCs w:val="22"/>
              </w:rPr>
              <w:t>355348,66</w:t>
            </w:r>
          </w:p>
        </w:tc>
        <w:tc>
          <w:tcPr>
            <w:tcW w:w="1420" w:type="dxa"/>
            <w:vMerge w:val="restart"/>
            <w:tcBorders>
              <w:right w:val="single" w:sz="8" w:space="0" w:color="auto"/>
            </w:tcBorders>
            <w:vAlign w:val="bottom"/>
          </w:tcPr>
          <w:p w:rsidR="001F0A2E" w:rsidRDefault="001F0A2E" w:rsidP="001F0A2E">
            <w:pPr>
              <w:jc w:val="right"/>
              <w:rPr>
                <w:sz w:val="20"/>
                <w:szCs w:val="20"/>
              </w:rPr>
            </w:pPr>
            <w:r>
              <w:rPr>
                <w:sz w:val="22"/>
                <w:szCs w:val="22"/>
              </w:rPr>
              <w:t>2216553,43</w:t>
            </w:r>
          </w:p>
        </w:tc>
        <w:tc>
          <w:tcPr>
            <w:tcW w:w="1560" w:type="dxa"/>
            <w:tcBorders>
              <w:right w:val="single" w:sz="8" w:space="0" w:color="auto"/>
            </w:tcBorders>
            <w:vAlign w:val="bottom"/>
          </w:tcPr>
          <w:p w:rsidR="001F0A2E" w:rsidRDefault="001F0A2E" w:rsidP="001F0A2E">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1F0A2E" w:rsidRDefault="001F0A2E" w:rsidP="001F0A2E">
            <w:pPr>
              <w:jc w:val="center"/>
              <w:rPr>
                <w:sz w:val="20"/>
                <w:szCs w:val="20"/>
              </w:rPr>
            </w:pPr>
            <w:r>
              <w:rPr>
                <w:sz w:val="22"/>
                <w:szCs w:val="22"/>
              </w:rPr>
              <w:t>0,1</w:t>
            </w:r>
          </w:p>
        </w:tc>
        <w:tc>
          <w:tcPr>
            <w:tcW w:w="2120" w:type="dxa"/>
            <w:vMerge w:val="restart"/>
            <w:vAlign w:val="bottom"/>
          </w:tcPr>
          <w:p w:rsidR="001F0A2E" w:rsidRDefault="001F0A2E" w:rsidP="001F0A2E">
            <w:pPr>
              <w:jc w:val="center"/>
              <w:rPr>
                <w:sz w:val="20"/>
                <w:szCs w:val="20"/>
              </w:rPr>
            </w:pPr>
            <w:r>
              <w:rPr>
                <w:w w:val="81"/>
                <w:sz w:val="22"/>
                <w:szCs w:val="22"/>
              </w:rPr>
              <w:t>-</w:t>
            </w:r>
          </w:p>
        </w:tc>
        <w:tc>
          <w:tcPr>
            <w:tcW w:w="0" w:type="dxa"/>
            <w:vAlign w:val="bottom"/>
          </w:tcPr>
          <w:p w:rsidR="001F0A2E" w:rsidRDefault="001F0A2E" w:rsidP="001F0A2E">
            <w:pPr>
              <w:rPr>
                <w:sz w:val="1"/>
                <w:szCs w:val="1"/>
              </w:rPr>
            </w:pPr>
          </w:p>
        </w:tc>
      </w:tr>
      <w:tr w:rsidR="001F0A2E" w:rsidTr="001F0A2E">
        <w:trPr>
          <w:trHeight w:val="187"/>
        </w:trPr>
        <w:tc>
          <w:tcPr>
            <w:tcW w:w="1440" w:type="dxa"/>
            <w:vMerge/>
            <w:tcBorders>
              <w:bottom w:val="single" w:sz="8" w:space="0" w:color="auto"/>
              <w:right w:val="single" w:sz="8" w:space="0" w:color="auto"/>
            </w:tcBorders>
            <w:vAlign w:val="bottom"/>
          </w:tcPr>
          <w:p w:rsidR="001F0A2E" w:rsidRDefault="001F0A2E" w:rsidP="001F0A2E">
            <w:pPr>
              <w:rPr>
                <w:sz w:val="16"/>
                <w:szCs w:val="16"/>
              </w:rPr>
            </w:pPr>
          </w:p>
        </w:tc>
        <w:tc>
          <w:tcPr>
            <w:tcW w:w="1420" w:type="dxa"/>
            <w:vMerge/>
            <w:tcBorders>
              <w:bottom w:val="single" w:sz="8" w:space="0" w:color="auto"/>
              <w:right w:val="single" w:sz="8" w:space="0" w:color="auto"/>
            </w:tcBorders>
            <w:vAlign w:val="bottom"/>
          </w:tcPr>
          <w:p w:rsidR="001F0A2E" w:rsidRDefault="001F0A2E" w:rsidP="001F0A2E">
            <w:pPr>
              <w:rPr>
                <w:sz w:val="16"/>
                <w:szCs w:val="16"/>
              </w:rPr>
            </w:pPr>
          </w:p>
        </w:tc>
        <w:tc>
          <w:tcPr>
            <w:tcW w:w="1420" w:type="dxa"/>
            <w:vMerge/>
            <w:tcBorders>
              <w:bottom w:val="single" w:sz="8" w:space="0" w:color="auto"/>
              <w:right w:val="single" w:sz="8" w:space="0" w:color="auto"/>
            </w:tcBorders>
            <w:vAlign w:val="bottom"/>
          </w:tcPr>
          <w:p w:rsidR="001F0A2E" w:rsidRDefault="001F0A2E" w:rsidP="001F0A2E">
            <w:pPr>
              <w:rPr>
                <w:sz w:val="16"/>
                <w:szCs w:val="16"/>
              </w:rPr>
            </w:pPr>
          </w:p>
        </w:tc>
        <w:tc>
          <w:tcPr>
            <w:tcW w:w="1560" w:type="dxa"/>
            <w:tcBorders>
              <w:bottom w:val="single" w:sz="8" w:space="0" w:color="auto"/>
              <w:right w:val="single" w:sz="8" w:space="0" w:color="auto"/>
            </w:tcBorders>
            <w:vAlign w:val="bottom"/>
          </w:tcPr>
          <w:p w:rsidR="001F0A2E" w:rsidRDefault="001F0A2E" w:rsidP="001F0A2E">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1F0A2E" w:rsidRDefault="001F0A2E" w:rsidP="001F0A2E">
            <w:pPr>
              <w:rPr>
                <w:sz w:val="16"/>
                <w:szCs w:val="16"/>
              </w:rPr>
            </w:pPr>
          </w:p>
        </w:tc>
        <w:tc>
          <w:tcPr>
            <w:tcW w:w="2120" w:type="dxa"/>
            <w:vMerge/>
            <w:tcBorders>
              <w:bottom w:val="single" w:sz="8" w:space="0" w:color="auto"/>
            </w:tcBorders>
            <w:vAlign w:val="bottom"/>
          </w:tcPr>
          <w:p w:rsidR="001F0A2E" w:rsidRDefault="001F0A2E" w:rsidP="001F0A2E">
            <w:pPr>
              <w:rPr>
                <w:sz w:val="16"/>
                <w:szCs w:val="16"/>
              </w:rPr>
            </w:pPr>
          </w:p>
        </w:tc>
        <w:tc>
          <w:tcPr>
            <w:tcW w:w="0" w:type="dxa"/>
            <w:vAlign w:val="bottom"/>
          </w:tcPr>
          <w:p w:rsidR="001F0A2E" w:rsidRDefault="001F0A2E" w:rsidP="001F0A2E">
            <w:pPr>
              <w:rPr>
                <w:sz w:val="1"/>
                <w:szCs w:val="1"/>
              </w:rPr>
            </w:pPr>
          </w:p>
        </w:tc>
      </w:tr>
      <w:tr w:rsidR="001F0A2E" w:rsidTr="001F0A2E">
        <w:trPr>
          <w:trHeight w:val="172"/>
        </w:trPr>
        <w:tc>
          <w:tcPr>
            <w:tcW w:w="1440" w:type="dxa"/>
            <w:vMerge w:val="restart"/>
            <w:tcBorders>
              <w:right w:val="single" w:sz="8" w:space="0" w:color="auto"/>
            </w:tcBorders>
            <w:vAlign w:val="bottom"/>
          </w:tcPr>
          <w:p w:rsidR="001F0A2E" w:rsidRDefault="001F0A2E" w:rsidP="001F0A2E">
            <w:pPr>
              <w:jc w:val="right"/>
              <w:rPr>
                <w:sz w:val="20"/>
                <w:szCs w:val="20"/>
              </w:rPr>
            </w:pPr>
            <w:r>
              <w:rPr>
                <w:sz w:val="22"/>
                <w:szCs w:val="22"/>
              </w:rPr>
              <w:t>7</w:t>
            </w:r>
          </w:p>
        </w:tc>
        <w:tc>
          <w:tcPr>
            <w:tcW w:w="1420" w:type="dxa"/>
            <w:vMerge w:val="restart"/>
            <w:tcBorders>
              <w:right w:val="single" w:sz="8" w:space="0" w:color="auto"/>
            </w:tcBorders>
            <w:vAlign w:val="bottom"/>
          </w:tcPr>
          <w:p w:rsidR="001F0A2E" w:rsidRDefault="001F0A2E" w:rsidP="001F0A2E">
            <w:pPr>
              <w:jc w:val="right"/>
              <w:rPr>
                <w:sz w:val="20"/>
                <w:szCs w:val="20"/>
              </w:rPr>
            </w:pPr>
            <w:r>
              <w:rPr>
                <w:sz w:val="22"/>
                <w:szCs w:val="22"/>
              </w:rPr>
              <w:t>355329,59</w:t>
            </w:r>
          </w:p>
        </w:tc>
        <w:tc>
          <w:tcPr>
            <w:tcW w:w="1420" w:type="dxa"/>
            <w:vMerge w:val="restart"/>
            <w:tcBorders>
              <w:right w:val="single" w:sz="8" w:space="0" w:color="auto"/>
            </w:tcBorders>
            <w:vAlign w:val="bottom"/>
          </w:tcPr>
          <w:p w:rsidR="001F0A2E" w:rsidRDefault="001F0A2E" w:rsidP="001F0A2E">
            <w:pPr>
              <w:jc w:val="right"/>
              <w:rPr>
                <w:sz w:val="20"/>
                <w:szCs w:val="20"/>
              </w:rPr>
            </w:pPr>
            <w:r>
              <w:rPr>
                <w:sz w:val="22"/>
                <w:szCs w:val="22"/>
              </w:rPr>
              <w:t>2216578,42</w:t>
            </w:r>
          </w:p>
        </w:tc>
        <w:tc>
          <w:tcPr>
            <w:tcW w:w="1560" w:type="dxa"/>
            <w:tcBorders>
              <w:right w:val="single" w:sz="8" w:space="0" w:color="auto"/>
            </w:tcBorders>
            <w:vAlign w:val="bottom"/>
          </w:tcPr>
          <w:p w:rsidR="001F0A2E" w:rsidRDefault="001F0A2E" w:rsidP="001F0A2E">
            <w:pPr>
              <w:spacing w:line="172"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1F0A2E" w:rsidRDefault="001F0A2E" w:rsidP="001F0A2E">
            <w:pPr>
              <w:jc w:val="center"/>
              <w:rPr>
                <w:sz w:val="20"/>
                <w:szCs w:val="20"/>
              </w:rPr>
            </w:pPr>
            <w:r>
              <w:rPr>
                <w:sz w:val="22"/>
                <w:szCs w:val="22"/>
              </w:rPr>
              <w:t>0,1</w:t>
            </w:r>
          </w:p>
        </w:tc>
        <w:tc>
          <w:tcPr>
            <w:tcW w:w="2120" w:type="dxa"/>
            <w:vMerge w:val="restart"/>
            <w:vAlign w:val="bottom"/>
          </w:tcPr>
          <w:p w:rsidR="001F0A2E" w:rsidRDefault="001F0A2E" w:rsidP="001F0A2E">
            <w:pPr>
              <w:jc w:val="center"/>
              <w:rPr>
                <w:sz w:val="20"/>
                <w:szCs w:val="20"/>
              </w:rPr>
            </w:pPr>
            <w:r>
              <w:rPr>
                <w:w w:val="81"/>
                <w:sz w:val="22"/>
                <w:szCs w:val="22"/>
              </w:rPr>
              <w:t>-</w:t>
            </w:r>
          </w:p>
        </w:tc>
        <w:tc>
          <w:tcPr>
            <w:tcW w:w="0" w:type="dxa"/>
            <w:vAlign w:val="bottom"/>
          </w:tcPr>
          <w:p w:rsidR="001F0A2E" w:rsidRDefault="001F0A2E" w:rsidP="001F0A2E">
            <w:pPr>
              <w:rPr>
                <w:sz w:val="1"/>
                <w:szCs w:val="1"/>
              </w:rPr>
            </w:pPr>
          </w:p>
        </w:tc>
      </w:tr>
      <w:tr w:rsidR="001F0A2E" w:rsidTr="001F0A2E">
        <w:trPr>
          <w:trHeight w:val="186"/>
        </w:trPr>
        <w:tc>
          <w:tcPr>
            <w:tcW w:w="1440" w:type="dxa"/>
            <w:vMerge/>
            <w:tcBorders>
              <w:bottom w:val="single" w:sz="8" w:space="0" w:color="auto"/>
              <w:right w:val="single" w:sz="8" w:space="0" w:color="auto"/>
            </w:tcBorders>
            <w:vAlign w:val="bottom"/>
          </w:tcPr>
          <w:p w:rsidR="001F0A2E" w:rsidRDefault="001F0A2E" w:rsidP="001F0A2E">
            <w:pPr>
              <w:rPr>
                <w:sz w:val="16"/>
                <w:szCs w:val="16"/>
              </w:rPr>
            </w:pPr>
          </w:p>
        </w:tc>
        <w:tc>
          <w:tcPr>
            <w:tcW w:w="1420" w:type="dxa"/>
            <w:vMerge/>
            <w:tcBorders>
              <w:bottom w:val="single" w:sz="8" w:space="0" w:color="auto"/>
              <w:right w:val="single" w:sz="8" w:space="0" w:color="auto"/>
            </w:tcBorders>
            <w:vAlign w:val="bottom"/>
          </w:tcPr>
          <w:p w:rsidR="001F0A2E" w:rsidRDefault="001F0A2E" w:rsidP="001F0A2E">
            <w:pPr>
              <w:rPr>
                <w:sz w:val="16"/>
                <w:szCs w:val="16"/>
              </w:rPr>
            </w:pPr>
          </w:p>
        </w:tc>
        <w:tc>
          <w:tcPr>
            <w:tcW w:w="1420" w:type="dxa"/>
            <w:vMerge/>
            <w:tcBorders>
              <w:bottom w:val="single" w:sz="8" w:space="0" w:color="auto"/>
              <w:right w:val="single" w:sz="8" w:space="0" w:color="auto"/>
            </w:tcBorders>
            <w:vAlign w:val="bottom"/>
          </w:tcPr>
          <w:p w:rsidR="001F0A2E" w:rsidRDefault="001F0A2E" w:rsidP="001F0A2E">
            <w:pPr>
              <w:rPr>
                <w:sz w:val="16"/>
                <w:szCs w:val="16"/>
              </w:rPr>
            </w:pPr>
          </w:p>
        </w:tc>
        <w:tc>
          <w:tcPr>
            <w:tcW w:w="1560" w:type="dxa"/>
            <w:tcBorders>
              <w:bottom w:val="single" w:sz="8" w:space="0" w:color="auto"/>
              <w:right w:val="single" w:sz="8" w:space="0" w:color="auto"/>
            </w:tcBorders>
            <w:vAlign w:val="bottom"/>
          </w:tcPr>
          <w:p w:rsidR="001F0A2E" w:rsidRDefault="001F0A2E" w:rsidP="001F0A2E">
            <w:pPr>
              <w:spacing w:line="182" w:lineRule="exact"/>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1F0A2E" w:rsidRDefault="001F0A2E" w:rsidP="001F0A2E">
            <w:pPr>
              <w:rPr>
                <w:sz w:val="16"/>
                <w:szCs w:val="16"/>
              </w:rPr>
            </w:pPr>
          </w:p>
        </w:tc>
        <w:tc>
          <w:tcPr>
            <w:tcW w:w="2120" w:type="dxa"/>
            <w:vMerge/>
            <w:tcBorders>
              <w:bottom w:val="single" w:sz="8" w:space="0" w:color="auto"/>
            </w:tcBorders>
            <w:vAlign w:val="bottom"/>
          </w:tcPr>
          <w:p w:rsidR="001F0A2E" w:rsidRDefault="001F0A2E" w:rsidP="001F0A2E">
            <w:pPr>
              <w:rPr>
                <w:sz w:val="16"/>
                <w:szCs w:val="16"/>
              </w:rPr>
            </w:pPr>
          </w:p>
        </w:tc>
        <w:tc>
          <w:tcPr>
            <w:tcW w:w="0" w:type="dxa"/>
            <w:vAlign w:val="bottom"/>
          </w:tcPr>
          <w:p w:rsidR="001F0A2E" w:rsidRDefault="001F0A2E" w:rsidP="001F0A2E">
            <w:pPr>
              <w:rPr>
                <w:sz w:val="1"/>
                <w:szCs w:val="1"/>
              </w:rPr>
            </w:pPr>
          </w:p>
        </w:tc>
      </w:tr>
      <w:tr w:rsidR="001F0A2E" w:rsidTr="001F0A2E">
        <w:trPr>
          <w:trHeight w:val="171"/>
        </w:trPr>
        <w:tc>
          <w:tcPr>
            <w:tcW w:w="1440" w:type="dxa"/>
            <w:vMerge w:val="restart"/>
            <w:tcBorders>
              <w:right w:val="single" w:sz="8" w:space="0" w:color="auto"/>
            </w:tcBorders>
            <w:vAlign w:val="bottom"/>
          </w:tcPr>
          <w:p w:rsidR="001F0A2E" w:rsidRDefault="001F0A2E" w:rsidP="001F0A2E">
            <w:pPr>
              <w:jc w:val="right"/>
              <w:rPr>
                <w:sz w:val="20"/>
                <w:szCs w:val="20"/>
              </w:rPr>
            </w:pPr>
            <w:r>
              <w:rPr>
                <w:sz w:val="22"/>
                <w:szCs w:val="22"/>
              </w:rPr>
              <w:t>8</w:t>
            </w:r>
          </w:p>
        </w:tc>
        <w:tc>
          <w:tcPr>
            <w:tcW w:w="1420" w:type="dxa"/>
            <w:vMerge w:val="restart"/>
            <w:tcBorders>
              <w:right w:val="single" w:sz="8" w:space="0" w:color="auto"/>
            </w:tcBorders>
            <w:vAlign w:val="bottom"/>
          </w:tcPr>
          <w:p w:rsidR="001F0A2E" w:rsidRDefault="001F0A2E" w:rsidP="001F0A2E">
            <w:pPr>
              <w:jc w:val="right"/>
              <w:rPr>
                <w:sz w:val="20"/>
                <w:szCs w:val="20"/>
              </w:rPr>
            </w:pPr>
            <w:r>
              <w:rPr>
                <w:sz w:val="22"/>
                <w:szCs w:val="22"/>
              </w:rPr>
              <w:t>355304,71</w:t>
            </w:r>
          </w:p>
        </w:tc>
        <w:tc>
          <w:tcPr>
            <w:tcW w:w="1420" w:type="dxa"/>
            <w:vMerge w:val="restart"/>
            <w:tcBorders>
              <w:right w:val="single" w:sz="8" w:space="0" w:color="auto"/>
            </w:tcBorders>
            <w:vAlign w:val="bottom"/>
          </w:tcPr>
          <w:p w:rsidR="001F0A2E" w:rsidRDefault="001F0A2E" w:rsidP="001F0A2E">
            <w:pPr>
              <w:jc w:val="right"/>
              <w:rPr>
                <w:sz w:val="20"/>
                <w:szCs w:val="20"/>
              </w:rPr>
            </w:pPr>
            <w:r>
              <w:rPr>
                <w:sz w:val="22"/>
                <w:szCs w:val="22"/>
              </w:rPr>
              <w:t>2216597,57</w:t>
            </w:r>
          </w:p>
        </w:tc>
        <w:tc>
          <w:tcPr>
            <w:tcW w:w="1560" w:type="dxa"/>
            <w:tcBorders>
              <w:right w:val="single" w:sz="8" w:space="0" w:color="auto"/>
            </w:tcBorders>
            <w:vAlign w:val="bottom"/>
          </w:tcPr>
          <w:p w:rsidR="001F0A2E" w:rsidRDefault="001F0A2E" w:rsidP="001F0A2E">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1F0A2E" w:rsidRDefault="001F0A2E" w:rsidP="001F0A2E">
            <w:pPr>
              <w:jc w:val="center"/>
              <w:rPr>
                <w:sz w:val="20"/>
                <w:szCs w:val="20"/>
              </w:rPr>
            </w:pPr>
            <w:r>
              <w:rPr>
                <w:sz w:val="22"/>
                <w:szCs w:val="22"/>
              </w:rPr>
              <w:t>0,1</w:t>
            </w:r>
          </w:p>
        </w:tc>
        <w:tc>
          <w:tcPr>
            <w:tcW w:w="2120" w:type="dxa"/>
            <w:vMerge w:val="restart"/>
            <w:vAlign w:val="bottom"/>
          </w:tcPr>
          <w:p w:rsidR="001F0A2E" w:rsidRDefault="001F0A2E" w:rsidP="001F0A2E">
            <w:pPr>
              <w:jc w:val="center"/>
              <w:rPr>
                <w:sz w:val="20"/>
                <w:szCs w:val="20"/>
              </w:rPr>
            </w:pPr>
            <w:r>
              <w:rPr>
                <w:w w:val="81"/>
                <w:sz w:val="22"/>
                <w:szCs w:val="22"/>
              </w:rPr>
              <w:t>-</w:t>
            </w:r>
          </w:p>
        </w:tc>
        <w:tc>
          <w:tcPr>
            <w:tcW w:w="0" w:type="dxa"/>
            <w:vAlign w:val="bottom"/>
          </w:tcPr>
          <w:p w:rsidR="001F0A2E" w:rsidRDefault="001F0A2E" w:rsidP="001F0A2E">
            <w:pPr>
              <w:rPr>
                <w:sz w:val="1"/>
                <w:szCs w:val="1"/>
              </w:rPr>
            </w:pPr>
          </w:p>
        </w:tc>
      </w:tr>
      <w:tr w:rsidR="001F0A2E" w:rsidTr="001F0A2E">
        <w:trPr>
          <w:trHeight w:val="188"/>
        </w:trPr>
        <w:tc>
          <w:tcPr>
            <w:tcW w:w="1440" w:type="dxa"/>
            <w:vMerge/>
            <w:tcBorders>
              <w:bottom w:val="single" w:sz="8" w:space="0" w:color="auto"/>
              <w:right w:val="single" w:sz="8" w:space="0" w:color="auto"/>
            </w:tcBorders>
            <w:vAlign w:val="bottom"/>
          </w:tcPr>
          <w:p w:rsidR="001F0A2E" w:rsidRDefault="001F0A2E" w:rsidP="001F0A2E">
            <w:pPr>
              <w:rPr>
                <w:sz w:val="16"/>
                <w:szCs w:val="16"/>
              </w:rPr>
            </w:pPr>
          </w:p>
        </w:tc>
        <w:tc>
          <w:tcPr>
            <w:tcW w:w="1420" w:type="dxa"/>
            <w:vMerge/>
            <w:tcBorders>
              <w:bottom w:val="single" w:sz="8" w:space="0" w:color="auto"/>
              <w:right w:val="single" w:sz="8" w:space="0" w:color="auto"/>
            </w:tcBorders>
            <w:vAlign w:val="bottom"/>
          </w:tcPr>
          <w:p w:rsidR="001F0A2E" w:rsidRDefault="001F0A2E" w:rsidP="001F0A2E">
            <w:pPr>
              <w:rPr>
                <w:sz w:val="16"/>
                <w:szCs w:val="16"/>
              </w:rPr>
            </w:pPr>
          </w:p>
        </w:tc>
        <w:tc>
          <w:tcPr>
            <w:tcW w:w="1420" w:type="dxa"/>
            <w:vMerge/>
            <w:tcBorders>
              <w:bottom w:val="single" w:sz="8" w:space="0" w:color="auto"/>
              <w:right w:val="single" w:sz="8" w:space="0" w:color="auto"/>
            </w:tcBorders>
            <w:vAlign w:val="bottom"/>
          </w:tcPr>
          <w:p w:rsidR="001F0A2E" w:rsidRDefault="001F0A2E" w:rsidP="001F0A2E">
            <w:pPr>
              <w:rPr>
                <w:sz w:val="16"/>
                <w:szCs w:val="16"/>
              </w:rPr>
            </w:pPr>
          </w:p>
        </w:tc>
        <w:tc>
          <w:tcPr>
            <w:tcW w:w="1560" w:type="dxa"/>
            <w:tcBorders>
              <w:bottom w:val="single" w:sz="8" w:space="0" w:color="auto"/>
              <w:right w:val="single" w:sz="8" w:space="0" w:color="auto"/>
            </w:tcBorders>
            <w:vAlign w:val="bottom"/>
          </w:tcPr>
          <w:p w:rsidR="001F0A2E" w:rsidRDefault="001F0A2E" w:rsidP="001F0A2E">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1F0A2E" w:rsidRDefault="001F0A2E" w:rsidP="001F0A2E">
            <w:pPr>
              <w:rPr>
                <w:sz w:val="16"/>
                <w:szCs w:val="16"/>
              </w:rPr>
            </w:pPr>
          </w:p>
        </w:tc>
        <w:tc>
          <w:tcPr>
            <w:tcW w:w="2120" w:type="dxa"/>
            <w:vMerge/>
            <w:tcBorders>
              <w:bottom w:val="single" w:sz="8" w:space="0" w:color="auto"/>
            </w:tcBorders>
            <w:vAlign w:val="bottom"/>
          </w:tcPr>
          <w:p w:rsidR="001F0A2E" w:rsidRDefault="001F0A2E" w:rsidP="001F0A2E">
            <w:pPr>
              <w:rPr>
                <w:sz w:val="16"/>
                <w:szCs w:val="16"/>
              </w:rPr>
            </w:pPr>
          </w:p>
        </w:tc>
        <w:tc>
          <w:tcPr>
            <w:tcW w:w="0" w:type="dxa"/>
            <w:vAlign w:val="bottom"/>
          </w:tcPr>
          <w:p w:rsidR="001F0A2E" w:rsidRDefault="001F0A2E" w:rsidP="001F0A2E">
            <w:pPr>
              <w:rPr>
                <w:sz w:val="1"/>
                <w:szCs w:val="1"/>
              </w:rPr>
            </w:pPr>
          </w:p>
        </w:tc>
      </w:tr>
    </w:tbl>
    <w:p w:rsidR="001F0A2E" w:rsidRDefault="001F0A2E" w:rsidP="001F0A2E">
      <w:pPr>
        <w:sectPr w:rsidR="001F0A2E">
          <w:pgSz w:w="11900" w:h="16841"/>
          <w:pgMar w:top="849" w:right="766" w:bottom="155" w:left="1420" w:header="0" w:footer="0" w:gutter="0"/>
          <w:cols w:space="720" w:equalWidth="0">
            <w:col w:w="9720"/>
          </w:cols>
        </w:sectPr>
      </w:pPr>
    </w:p>
    <w:tbl>
      <w:tblPr>
        <w:tblW w:w="0" w:type="auto"/>
        <w:tblInd w:w="30" w:type="dxa"/>
        <w:tblLayout w:type="fixed"/>
        <w:tblCellMar>
          <w:left w:w="0" w:type="dxa"/>
          <w:right w:w="0" w:type="dxa"/>
        </w:tblCellMar>
        <w:tblLook w:val="04A0"/>
      </w:tblPr>
      <w:tblGrid>
        <w:gridCol w:w="1440"/>
        <w:gridCol w:w="1420"/>
        <w:gridCol w:w="1420"/>
        <w:gridCol w:w="1560"/>
        <w:gridCol w:w="1700"/>
        <w:gridCol w:w="2120"/>
        <w:gridCol w:w="30"/>
      </w:tblGrid>
      <w:tr w:rsidR="001F0A2E" w:rsidTr="001F0A2E">
        <w:trPr>
          <w:trHeight w:val="188"/>
        </w:trPr>
        <w:tc>
          <w:tcPr>
            <w:tcW w:w="1440" w:type="dxa"/>
            <w:vMerge w:val="restart"/>
            <w:tcBorders>
              <w:top w:val="single" w:sz="8" w:space="0" w:color="auto"/>
              <w:left w:val="single" w:sz="8" w:space="0" w:color="auto"/>
              <w:right w:val="single" w:sz="8" w:space="0" w:color="auto"/>
            </w:tcBorders>
            <w:vAlign w:val="bottom"/>
          </w:tcPr>
          <w:p w:rsidR="001F0A2E" w:rsidRDefault="001F0A2E" w:rsidP="001F0A2E">
            <w:pPr>
              <w:jc w:val="right"/>
              <w:rPr>
                <w:sz w:val="20"/>
                <w:szCs w:val="20"/>
              </w:rPr>
            </w:pPr>
            <w:r>
              <w:rPr>
                <w:sz w:val="22"/>
                <w:szCs w:val="22"/>
              </w:rPr>
              <w:lastRenderedPageBreak/>
              <w:t>9</w:t>
            </w:r>
          </w:p>
        </w:tc>
        <w:tc>
          <w:tcPr>
            <w:tcW w:w="1420" w:type="dxa"/>
            <w:vMerge w:val="restart"/>
            <w:tcBorders>
              <w:top w:val="single" w:sz="8" w:space="0" w:color="auto"/>
              <w:right w:val="single" w:sz="8" w:space="0" w:color="auto"/>
            </w:tcBorders>
            <w:vAlign w:val="bottom"/>
          </w:tcPr>
          <w:p w:rsidR="001F0A2E" w:rsidRDefault="001F0A2E" w:rsidP="001F0A2E">
            <w:pPr>
              <w:jc w:val="right"/>
              <w:rPr>
                <w:sz w:val="20"/>
                <w:szCs w:val="20"/>
              </w:rPr>
            </w:pPr>
            <w:r>
              <w:rPr>
                <w:sz w:val="22"/>
                <w:szCs w:val="22"/>
              </w:rPr>
              <w:t>355183,62</w:t>
            </w:r>
          </w:p>
        </w:tc>
        <w:tc>
          <w:tcPr>
            <w:tcW w:w="1420" w:type="dxa"/>
            <w:vMerge w:val="restart"/>
            <w:tcBorders>
              <w:top w:val="single" w:sz="8" w:space="0" w:color="auto"/>
              <w:right w:val="single" w:sz="8" w:space="0" w:color="auto"/>
            </w:tcBorders>
            <w:vAlign w:val="bottom"/>
          </w:tcPr>
          <w:p w:rsidR="001F0A2E" w:rsidRDefault="001F0A2E" w:rsidP="001F0A2E">
            <w:pPr>
              <w:jc w:val="right"/>
              <w:rPr>
                <w:sz w:val="20"/>
                <w:szCs w:val="20"/>
              </w:rPr>
            </w:pPr>
            <w:r>
              <w:rPr>
                <w:sz w:val="22"/>
                <w:szCs w:val="22"/>
              </w:rPr>
              <w:t>2216670,88</w:t>
            </w:r>
          </w:p>
        </w:tc>
        <w:tc>
          <w:tcPr>
            <w:tcW w:w="1560" w:type="dxa"/>
            <w:tcBorders>
              <w:top w:val="single" w:sz="8" w:space="0" w:color="auto"/>
              <w:right w:val="single" w:sz="8" w:space="0" w:color="auto"/>
            </w:tcBorders>
            <w:vAlign w:val="bottom"/>
          </w:tcPr>
          <w:p w:rsidR="001F0A2E" w:rsidRDefault="001F0A2E" w:rsidP="001F0A2E">
            <w:pPr>
              <w:jc w:val="center"/>
              <w:rPr>
                <w:sz w:val="20"/>
                <w:szCs w:val="20"/>
              </w:rPr>
            </w:pPr>
            <w:r>
              <w:rPr>
                <w:sz w:val="16"/>
                <w:szCs w:val="16"/>
              </w:rPr>
              <w:t>картометрический</w:t>
            </w:r>
          </w:p>
        </w:tc>
        <w:tc>
          <w:tcPr>
            <w:tcW w:w="1700" w:type="dxa"/>
            <w:vMerge w:val="restart"/>
            <w:tcBorders>
              <w:top w:val="single" w:sz="8" w:space="0" w:color="auto"/>
              <w:right w:val="single" w:sz="8" w:space="0" w:color="auto"/>
            </w:tcBorders>
            <w:vAlign w:val="bottom"/>
          </w:tcPr>
          <w:p w:rsidR="001F0A2E" w:rsidRDefault="001F0A2E" w:rsidP="001F0A2E">
            <w:pPr>
              <w:ind w:right="610"/>
              <w:jc w:val="right"/>
              <w:rPr>
                <w:sz w:val="20"/>
                <w:szCs w:val="20"/>
              </w:rPr>
            </w:pPr>
            <w:r>
              <w:rPr>
                <w:sz w:val="22"/>
                <w:szCs w:val="22"/>
              </w:rPr>
              <w:t>0,1</w:t>
            </w:r>
          </w:p>
        </w:tc>
        <w:tc>
          <w:tcPr>
            <w:tcW w:w="2120" w:type="dxa"/>
            <w:vMerge w:val="restart"/>
            <w:tcBorders>
              <w:top w:val="single" w:sz="8" w:space="0" w:color="auto"/>
              <w:right w:val="single" w:sz="8" w:space="0" w:color="auto"/>
            </w:tcBorders>
            <w:vAlign w:val="bottom"/>
          </w:tcPr>
          <w:p w:rsidR="001F0A2E" w:rsidRDefault="001F0A2E" w:rsidP="001F0A2E">
            <w:pPr>
              <w:ind w:right="930"/>
              <w:jc w:val="right"/>
              <w:rPr>
                <w:sz w:val="20"/>
                <w:szCs w:val="20"/>
              </w:rPr>
            </w:pPr>
            <w:r>
              <w:rPr>
                <w:sz w:val="22"/>
                <w:szCs w:val="22"/>
              </w:rPr>
              <w:t>-</w:t>
            </w:r>
          </w:p>
        </w:tc>
        <w:tc>
          <w:tcPr>
            <w:tcW w:w="0" w:type="dxa"/>
            <w:vAlign w:val="bottom"/>
          </w:tcPr>
          <w:p w:rsidR="001F0A2E" w:rsidRDefault="001F0A2E" w:rsidP="001F0A2E">
            <w:pPr>
              <w:rPr>
                <w:sz w:val="1"/>
                <w:szCs w:val="1"/>
              </w:rPr>
            </w:pPr>
          </w:p>
        </w:tc>
      </w:tr>
      <w:tr w:rsidR="001F0A2E" w:rsidTr="001F0A2E">
        <w:trPr>
          <w:trHeight w:val="186"/>
        </w:trPr>
        <w:tc>
          <w:tcPr>
            <w:tcW w:w="1440" w:type="dxa"/>
            <w:vMerge/>
            <w:tcBorders>
              <w:left w:val="single" w:sz="8" w:space="0" w:color="auto"/>
              <w:bottom w:val="single" w:sz="8" w:space="0" w:color="auto"/>
              <w:right w:val="single" w:sz="8" w:space="0" w:color="auto"/>
            </w:tcBorders>
            <w:vAlign w:val="bottom"/>
          </w:tcPr>
          <w:p w:rsidR="001F0A2E" w:rsidRDefault="001F0A2E" w:rsidP="001F0A2E">
            <w:pPr>
              <w:rPr>
                <w:sz w:val="16"/>
                <w:szCs w:val="16"/>
              </w:rPr>
            </w:pPr>
          </w:p>
        </w:tc>
        <w:tc>
          <w:tcPr>
            <w:tcW w:w="1420" w:type="dxa"/>
            <w:vMerge/>
            <w:tcBorders>
              <w:bottom w:val="single" w:sz="8" w:space="0" w:color="auto"/>
              <w:right w:val="single" w:sz="8" w:space="0" w:color="auto"/>
            </w:tcBorders>
            <w:vAlign w:val="bottom"/>
          </w:tcPr>
          <w:p w:rsidR="001F0A2E" w:rsidRDefault="001F0A2E" w:rsidP="001F0A2E">
            <w:pPr>
              <w:rPr>
                <w:sz w:val="16"/>
                <w:szCs w:val="16"/>
              </w:rPr>
            </w:pPr>
          </w:p>
        </w:tc>
        <w:tc>
          <w:tcPr>
            <w:tcW w:w="1420" w:type="dxa"/>
            <w:vMerge/>
            <w:tcBorders>
              <w:bottom w:val="single" w:sz="8" w:space="0" w:color="auto"/>
              <w:right w:val="single" w:sz="8" w:space="0" w:color="auto"/>
            </w:tcBorders>
            <w:vAlign w:val="bottom"/>
          </w:tcPr>
          <w:p w:rsidR="001F0A2E" w:rsidRDefault="001F0A2E" w:rsidP="001F0A2E">
            <w:pPr>
              <w:rPr>
                <w:sz w:val="16"/>
                <w:szCs w:val="16"/>
              </w:rPr>
            </w:pPr>
          </w:p>
        </w:tc>
        <w:tc>
          <w:tcPr>
            <w:tcW w:w="1560" w:type="dxa"/>
            <w:tcBorders>
              <w:bottom w:val="single" w:sz="8" w:space="0" w:color="auto"/>
              <w:right w:val="single" w:sz="8" w:space="0" w:color="auto"/>
            </w:tcBorders>
            <w:vAlign w:val="bottom"/>
          </w:tcPr>
          <w:p w:rsidR="001F0A2E" w:rsidRDefault="001F0A2E" w:rsidP="001F0A2E">
            <w:pPr>
              <w:spacing w:line="182" w:lineRule="exact"/>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1F0A2E" w:rsidRDefault="001F0A2E" w:rsidP="001F0A2E">
            <w:pPr>
              <w:rPr>
                <w:sz w:val="16"/>
                <w:szCs w:val="16"/>
              </w:rPr>
            </w:pPr>
          </w:p>
        </w:tc>
        <w:tc>
          <w:tcPr>
            <w:tcW w:w="2120" w:type="dxa"/>
            <w:vMerge/>
            <w:tcBorders>
              <w:bottom w:val="single" w:sz="8" w:space="0" w:color="auto"/>
              <w:right w:val="single" w:sz="8" w:space="0" w:color="auto"/>
            </w:tcBorders>
            <w:vAlign w:val="bottom"/>
          </w:tcPr>
          <w:p w:rsidR="001F0A2E" w:rsidRDefault="001F0A2E" w:rsidP="001F0A2E">
            <w:pPr>
              <w:rPr>
                <w:sz w:val="16"/>
                <w:szCs w:val="16"/>
              </w:rPr>
            </w:pPr>
          </w:p>
        </w:tc>
        <w:tc>
          <w:tcPr>
            <w:tcW w:w="0" w:type="dxa"/>
            <w:vAlign w:val="bottom"/>
          </w:tcPr>
          <w:p w:rsidR="001F0A2E" w:rsidRDefault="001F0A2E" w:rsidP="001F0A2E">
            <w:pPr>
              <w:rPr>
                <w:sz w:val="1"/>
                <w:szCs w:val="1"/>
              </w:rPr>
            </w:pPr>
          </w:p>
        </w:tc>
      </w:tr>
      <w:tr w:rsidR="001F0A2E" w:rsidTr="001F0A2E">
        <w:trPr>
          <w:trHeight w:val="171"/>
        </w:trPr>
        <w:tc>
          <w:tcPr>
            <w:tcW w:w="1440" w:type="dxa"/>
            <w:vMerge w:val="restart"/>
            <w:tcBorders>
              <w:left w:val="single" w:sz="8" w:space="0" w:color="auto"/>
              <w:right w:val="single" w:sz="8" w:space="0" w:color="auto"/>
            </w:tcBorders>
            <w:vAlign w:val="bottom"/>
          </w:tcPr>
          <w:p w:rsidR="001F0A2E" w:rsidRDefault="001F0A2E" w:rsidP="001F0A2E">
            <w:pPr>
              <w:jc w:val="right"/>
              <w:rPr>
                <w:sz w:val="20"/>
                <w:szCs w:val="20"/>
              </w:rPr>
            </w:pPr>
            <w:r>
              <w:rPr>
                <w:sz w:val="22"/>
                <w:szCs w:val="22"/>
              </w:rPr>
              <w:t>10</w:t>
            </w:r>
          </w:p>
        </w:tc>
        <w:tc>
          <w:tcPr>
            <w:tcW w:w="1420" w:type="dxa"/>
            <w:vMerge w:val="restart"/>
            <w:tcBorders>
              <w:right w:val="single" w:sz="8" w:space="0" w:color="auto"/>
            </w:tcBorders>
            <w:vAlign w:val="bottom"/>
          </w:tcPr>
          <w:p w:rsidR="001F0A2E" w:rsidRDefault="001F0A2E" w:rsidP="001F0A2E">
            <w:pPr>
              <w:jc w:val="right"/>
              <w:rPr>
                <w:sz w:val="20"/>
                <w:szCs w:val="20"/>
              </w:rPr>
            </w:pPr>
            <w:r>
              <w:rPr>
                <w:sz w:val="22"/>
                <w:szCs w:val="22"/>
              </w:rPr>
              <w:t>355120,59</w:t>
            </w:r>
          </w:p>
        </w:tc>
        <w:tc>
          <w:tcPr>
            <w:tcW w:w="1420" w:type="dxa"/>
            <w:vMerge w:val="restart"/>
            <w:tcBorders>
              <w:right w:val="single" w:sz="8" w:space="0" w:color="auto"/>
            </w:tcBorders>
            <w:vAlign w:val="bottom"/>
          </w:tcPr>
          <w:p w:rsidR="001F0A2E" w:rsidRDefault="001F0A2E" w:rsidP="001F0A2E">
            <w:pPr>
              <w:jc w:val="right"/>
              <w:rPr>
                <w:sz w:val="20"/>
                <w:szCs w:val="20"/>
              </w:rPr>
            </w:pPr>
            <w:r>
              <w:rPr>
                <w:sz w:val="22"/>
                <w:szCs w:val="22"/>
              </w:rPr>
              <w:t>2216680,87</w:t>
            </w:r>
          </w:p>
        </w:tc>
        <w:tc>
          <w:tcPr>
            <w:tcW w:w="1560" w:type="dxa"/>
            <w:tcBorders>
              <w:right w:val="single" w:sz="8" w:space="0" w:color="auto"/>
            </w:tcBorders>
            <w:vAlign w:val="bottom"/>
          </w:tcPr>
          <w:p w:rsidR="001F0A2E" w:rsidRDefault="001F0A2E" w:rsidP="001F0A2E">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1F0A2E" w:rsidRDefault="001F0A2E" w:rsidP="001F0A2E">
            <w:pPr>
              <w:ind w:right="610"/>
              <w:jc w:val="right"/>
              <w:rPr>
                <w:sz w:val="20"/>
                <w:szCs w:val="20"/>
              </w:rPr>
            </w:pPr>
            <w:r>
              <w:rPr>
                <w:sz w:val="22"/>
                <w:szCs w:val="22"/>
              </w:rPr>
              <w:t>0,1</w:t>
            </w:r>
          </w:p>
        </w:tc>
        <w:tc>
          <w:tcPr>
            <w:tcW w:w="2120" w:type="dxa"/>
            <w:vMerge w:val="restart"/>
            <w:tcBorders>
              <w:right w:val="single" w:sz="8" w:space="0" w:color="auto"/>
            </w:tcBorders>
            <w:vAlign w:val="bottom"/>
          </w:tcPr>
          <w:p w:rsidR="001F0A2E" w:rsidRDefault="001F0A2E" w:rsidP="001F0A2E">
            <w:pPr>
              <w:ind w:right="930"/>
              <w:jc w:val="right"/>
              <w:rPr>
                <w:sz w:val="20"/>
                <w:szCs w:val="20"/>
              </w:rPr>
            </w:pPr>
            <w:r>
              <w:rPr>
                <w:sz w:val="22"/>
                <w:szCs w:val="22"/>
              </w:rPr>
              <w:t>-</w:t>
            </w:r>
          </w:p>
        </w:tc>
        <w:tc>
          <w:tcPr>
            <w:tcW w:w="0" w:type="dxa"/>
            <w:vAlign w:val="bottom"/>
          </w:tcPr>
          <w:p w:rsidR="001F0A2E" w:rsidRDefault="001F0A2E" w:rsidP="001F0A2E">
            <w:pPr>
              <w:rPr>
                <w:sz w:val="1"/>
                <w:szCs w:val="1"/>
              </w:rPr>
            </w:pPr>
          </w:p>
        </w:tc>
      </w:tr>
      <w:tr w:rsidR="001F0A2E" w:rsidTr="001F0A2E">
        <w:trPr>
          <w:trHeight w:val="189"/>
        </w:trPr>
        <w:tc>
          <w:tcPr>
            <w:tcW w:w="1440" w:type="dxa"/>
            <w:vMerge/>
            <w:tcBorders>
              <w:left w:val="single" w:sz="8" w:space="0" w:color="auto"/>
              <w:bottom w:val="single" w:sz="8" w:space="0" w:color="auto"/>
              <w:right w:val="single" w:sz="8" w:space="0" w:color="auto"/>
            </w:tcBorders>
            <w:vAlign w:val="bottom"/>
          </w:tcPr>
          <w:p w:rsidR="001F0A2E" w:rsidRDefault="001F0A2E" w:rsidP="001F0A2E">
            <w:pPr>
              <w:rPr>
                <w:sz w:val="16"/>
                <w:szCs w:val="16"/>
              </w:rPr>
            </w:pPr>
          </w:p>
        </w:tc>
        <w:tc>
          <w:tcPr>
            <w:tcW w:w="1420" w:type="dxa"/>
            <w:vMerge/>
            <w:tcBorders>
              <w:bottom w:val="single" w:sz="8" w:space="0" w:color="auto"/>
              <w:right w:val="single" w:sz="8" w:space="0" w:color="auto"/>
            </w:tcBorders>
            <w:vAlign w:val="bottom"/>
          </w:tcPr>
          <w:p w:rsidR="001F0A2E" w:rsidRDefault="001F0A2E" w:rsidP="001F0A2E">
            <w:pPr>
              <w:rPr>
                <w:sz w:val="16"/>
                <w:szCs w:val="16"/>
              </w:rPr>
            </w:pPr>
          </w:p>
        </w:tc>
        <w:tc>
          <w:tcPr>
            <w:tcW w:w="1420" w:type="dxa"/>
            <w:vMerge/>
            <w:tcBorders>
              <w:bottom w:val="single" w:sz="8" w:space="0" w:color="auto"/>
              <w:right w:val="single" w:sz="8" w:space="0" w:color="auto"/>
            </w:tcBorders>
            <w:vAlign w:val="bottom"/>
          </w:tcPr>
          <w:p w:rsidR="001F0A2E" w:rsidRDefault="001F0A2E" w:rsidP="001F0A2E">
            <w:pPr>
              <w:rPr>
                <w:sz w:val="16"/>
                <w:szCs w:val="16"/>
              </w:rPr>
            </w:pPr>
          </w:p>
        </w:tc>
        <w:tc>
          <w:tcPr>
            <w:tcW w:w="1560" w:type="dxa"/>
            <w:tcBorders>
              <w:bottom w:val="single" w:sz="8" w:space="0" w:color="auto"/>
              <w:right w:val="single" w:sz="8" w:space="0" w:color="auto"/>
            </w:tcBorders>
            <w:vAlign w:val="bottom"/>
          </w:tcPr>
          <w:p w:rsidR="001F0A2E" w:rsidRDefault="001F0A2E" w:rsidP="001F0A2E">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1F0A2E" w:rsidRDefault="001F0A2E" w:rsidP="001F0A2E">
            <w:pPr>
              <w:rPr>
                <w:sz w:val="16"/>
                <w:szCs w:val="16"/>
              </w:rPr>
            </w:pPr>
          </w:p>
        </w:tc>
        <w:tc>
          <w:tcPr>
            <w:tcW w:w="2120" w:type="dxa"/>
            <w:vMerge/>
            <w:tcBorders>
              <w:bottom w:val="single" w:sz="8" w:space="0" w:color="auto"/>
              <w:right w:val="single" w:sz="8" w:space="0" w:color="auto"/>
            </w:tcBorders>
            <w:vAlign w:val="bottom"/>
          </w:tcPr>
          <w:p w:rsidR="001F0A2E" w:rsidRDefault="001F0A2E" w:rsidP="001F0A2E">
            <w:pPr>
              <w:rPr>
                <w:sz w:val="16"/>
                <w:szCs w:val="16"/>
              </w:rPr>
            </w:pPr>
          </w:p>
        </w:tc>
        <w:tc>
          <w:tcPr>
            <w:tcW w:w="0" w:type="dxa"/>
            <w:vAlign w:val="bottom"/>
          </w:tcPr>
          <w:p w:rsidR="001F0A2E" w:rsidRDefault="001F0A2E" w:rsidP="001F0A2E">
            <w:pPr>
              <w:rPr>
                <w:sz w:val="1"/>
                <w:szCs w:val="1"/>
              </w:rPr>
            </w:pPr>
          </w:p>
        </w:tc>
      </w:tr>
      <w:tr w:rsidR="001F0A2E" w:rsidTr="001F0A2E">
        <w:trPr>
          <w:trHeight w:val="171"/>
        </w:trPr>
        <w:tc>
          <w:tcPr>
            <w:tcW w:w="1440" w:type="dxa"/>
            <w:vMerge w:val="restart"/>
            <w:tcBorders>
              <w:left w:val="single" w:sz="8" w:space="0" w:color="auto"/>
              <w:right w:val="single" w:sz="8" w:space="0" w:color="auto"/>
            </w:tcBorders>
            <w:vAlign w:val="bottom"/>
          </w:tcPr>
          <w:p w:rsidR="001F0A2E" w:rsidRDefault="001F0A2E" w:rsidP="001F0A2E">
            <w:pPr>
              <w:jc w:val="right"/>
              <w:rPr>
                <w:sz w:val="20"/>
                <w:szCs w:val="20"/>
              </w:rPr>
            </w:pPr>
            <w:r>
              <w:rPr>
                <w:sz w:val="22"/>
                <w:szCs w:val="22"/>
              </w:rPr>
              <w:t>11</w:t>
            </w:r>
          </w:p>
        </w:tc>
        <w:tc>
          <w:tcPr>
            <w:tcW w:w="1420" w:type="dxa"/>
            <w:vMerge w:val="restart"/>
            <w:tcBorders>
              <w:right w:val="single" w:sz="8" w:space="0" w:color="auto"/>
            </w:tcBorders>
            <w:vAlign w:val="bottom"/>
          </w:tcPr>
          <w:p w:rsidR="001F0A2E" w:rsidRDefault="001F0A2E" w:rsidP="001F0A2E">
            <w:pPr>
              <w:jc w:val="right"/>
              <w:rPr>
                <w:sz w:val="20"/>
                <w:szCs w:val="20"/>
              </w:rPr>
            </w:pPr>
            <w:r>
              <w:rPr>
                <w:sz w:val="22"/>
                <w:szCs w:val="22"/>
              </w:rPr>
              <w:t>355090,73</w:t>
            </w:r>
          </w:p>
        </w:tc>
        <w:tc>
          <w:tcPr>
            <w:tcW w:w="1420" w:type="dxa"/>
            <w:vMerge w:val="restart"/>
            <w:tcBorders>
              <w:right w:val="single" w:sz="8" w:space="0" w:color="auto"/>
            </w:tcBorders>
            <w:vAlign w:val="bottom"/>
          </w:tcPr>
          <w:p w:rsidR="001F0A2E" w:rsidRDefault="001F0A2E" w:rsidP="001F0A2E">
            <w:pPr>
              <w:jc w:val="right"/>
              <w:rPr>
                <w:sz w:val="20"/>
                <w:szCs w:val="20"/>
              </w:rPr>
            </w:pPr>
            <w:r>
              <w:rPr>
                <w:sz w:val="22"/>
                <w:szCs w:val="22"/>
              </w:rPr>
              <w:t>2216685,04</w:t>
            </w:r>
          </w:p>
        </w:tc>
        <w:tc>
          <w:tcPr>
            <w:tcW w:w="1560" w:type="dxa"/>
            <w:tcBorders>
              <w:right w:val="single" w:sz="8" w:space="0" w:color="auto"/>
            </w:tcBorders>
            <w:vAlign w:val="bottom"/>
          </w:tcPr>
          <w:p w:rsidR="001F0A2E" w:rsidRDefault="001F0A2E" w:rsidP="001F0A2E">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1F0A2E" w:rsidRDefault="001F0A2E" w:rsidP="001F0A2E">
            <w:pPr>
              <w:ind w:right="610"/>
              <w:jc w:val="right"/>
              <w:rPr>
                <w:sz w:val="20"/>
                <w:szCs w:val="20"/>
              </w:rPr>
            </w:pPr>
            <w:r>
              <w:rPr>
                <w:sz w:val="22"/>
                <w:szCs w:val="22"/>
              </w:rPr>
              <w:t>0,1</w:t>
            </w:r>
          </w:p>
        </w:tc>
        <w:tc>
          <w:tcPr>
            <w:tcW w:w="2120" w:type="dxa"/>
            <w:vMerge w:val="restart"/>
            <w:tcBorders>
              <w:right w:val="single" w:sz="8" w:space="0" w:color="auto"/>
            </w:tcBorders>
            <w:vAlign w:val="bottom"/>
          </w:tcPr>
          <w:p w:rsidR="001F0A2E" w:rsidRDefault="001F0A2E" w:rsidP="001F0A2E">
            <w:pPr>
              <w:ind w:right="930"/>
              <w:jc w:val="right"/>
              <w:rPr>
                <w:sz w:val="20"/>
                <w:szCs w:val="20"/>
              </w:rPr>
            </w:pPr>
            <w:r>
              <w:rPr>
                <w:sz w:val="22"/>
                <w:szCs w:val="22"/>
              </w:rPr>
              <w:t>-</w:t>
            </w:r>
          </w:p>
        </w:tc>
        <w:tc>
          <w:tcPr>
            <w:tcW w:w="0" w:type="dxa"/>
            <w:vAlign w:val="bottom"/>
          </w:tcPr>
          <w:p w:rsidR="001F0A2E" w:rsidRDefault="001F0A2E" w:rsidP="001F0A2E">
            <w:pPr>
              <w:rPr>
                <w:sz w:val="1"/>
                <w:szCs w:val="1"/>
              </w:rPr>
            </w:pPr>
          </w:p>
        </w:tc>
      </w:tr>
      <w:tr w:rsidR="001F0A2E" w:rsidTr="001F0A2E">
        <w:trPr>
          <w:trHeight w:val="186"/>
        </w:trPr>
        <w:tc>
          <w:tcPr>
            <w:tcW w:w="1440" w:type="dxa"/>
            <w:vMerge/>
            <w:tcBorders>
              <w:left w:val="single" w:sz="8" w:space="0" w:color="auto"/>
              <w:bottom w:val="single" w:sz="8" w:space="0" w:color="auto"/>
              <w:right w:val="single" w:sz="8" w:space="0" w:color="auto"/>
            </w:tcBorders>
            <w:vAlign w:val="bottom"/>
          </w:tcPr>
          <w:p w:rsidR="001F0A2E" w:rsidRDefault="001F0A2E" w:rsidP="001F0A2E">
            <w:pPr>
              <w:rPr>
                <w:sz w:val="16"/>
                <w:szCs w:val="16"/>
              </w:rPr>
            </w:pPr>
          </w:p>
        </w:tc>
        <w:tc>
          <w:tcPr>
            <w:tcW w:w="1420" w:type="dxa"/>
            <w:vMerge/>
            <w:tcBorders>
              <w:bottom w:val="single" w:sz="8" w:space="0" w:color="auto"/>
              <w:right w:val="single" w:sz="8" w:space="0" w:color="auto"/>
            </w:tcBorders>
            <w:vAlign w:val="bottom"/>
          </w:tcPr>
          <w:p w:rsidR="001F0A2E" w:rsidRDefault="001F0A2E" w:rsidP="001F0A2E">
            <w:pPr>
              <w:rPr>
                <w:sz w:val="16"/>
                <w:szCs w:val="16"/>
              </w:rPr>
            </w:pPr>
          </w:p>
        </w:tc>
        <w:tc>
          <w:tcPr>
            <w:tcW w:w="1420" w:type="dxa"/>
            <w:vMerge/>
            <w:tcBorders>
              <w:bottom w:val="single" w:sz="8" w:space="0" w:color="auto"/>
              <w:right w:val="single" w:sz="8" w:space="0" w:color="auto"/>
            </w:tcBorders>
            <w:vAlign w:val="bottom"/>
          </w:tcPr>
          <w:p w:rsidR="001F0A2E" w:rsidRDefault="001F0A2E" w:rsidP="001F0A2E">
            <w:pPr>
              <w:rPr>
                <w:sz w:val="16"/>
                <w:szCs w:val="16"/>
              </w:rPr>
            </w:pPr>
          </w:p>
        </w:tc>
        <w:tc>
          <w:tcPr>
            <w:tcW w:w="1560" w:type="dxa"/>
            <w:tcBorders>
              <w:bottom w:val="single" w:sz="8" w:space="0" w:color="auto"/>
              <w:right w:val="single" w:sz="8" w:space="0" w:color="auto"/>
            </w:tcBorders>
            <w:vAlign w:val="bottom"/>
          </w:tcPr>
          <w:p w:rsidR="001F0A2E" w:rsidRDefault="001F0A2E" w:rsidP="001F0A2E">
            <w:pPr>
              <w:spacing w:line="182" w:lineRule="exact"/>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1F0A2E" w:rsidRDefault="001F0A2E" w:rsidP="001F0A2E">
            <w:pPr>
              <w:rPr>
                <w:sz w:val="16"/>
                <w:szCs w:val="16"/>
              </w:rPr>
            </w:pPr>
          </w:p>
        </w:tc>
        <w:tc>
          <w:tcPr>
            <w:tcW w:w="2120" w:type="dxa"/>
            <w:vMerge/>
            <w:tcBorders>
              <w:bottom w:val="single" w:sz="8" w:space="0" w:color="auto"/>
              <w:right w:val="single" w:sz="8" w:space="0" w:color="auto"/>
            </w:tcBorders>
            <w:vAlign w:val="bottom"/>
          </w:tcPr>
          <w:p w:rsidR="001F0A2E" w:rsidRDefault="001F0A2E" w:rsidP="001F0A2E">
            <w:pPr>
              <w:rPr>
                <w:sz w:val="16"/>
                <w:szCs w:val="16"/>
              </w:rPr>
            </w:pPr>
          </w:p>
        </w:tc>
        <w:tc>
          <w:tcPr>
            <w:tcW w:w="0" w:type="dxa"/>
            <w:vAlign w:val="bottom"/>
          </w:tcPr>
          <w:p w:rsidR="001F0A2E" w:rsidRDefault="001F0A2E" w:rsidP="001F0A2E">
            <w:pPr>
              <w:rPr>
                <w:sz w:val="1"/>
                <w:szCs w:val="1"/>
              </w:rPr>
            </w:pPr>
          </w:p>
        </w:tc>
      </w:tr>
      <w:tr w:rsidR="001F0A2E" w:rsidTr="001F0A2E">
        <w:trPr>
          <w:trHeight w:val="171"/>
        </w:trPr>
        <w:tc>
          <w:tcPr>
            <w:tcW w:w="1440" w:type="dxa"/>
            <w:vMerge w:val="restart"/>
            <w:tcBorders>
              <w:left w:val="single" w:sz="8" w:space="0" w:color="auto"/>
              <w:right w:val="single" w:sz="8" w:space="0" w:color="auto"/>
            </w:tcBorders>
            <w:vAlign w:val="bottom"/>
          </w:tcPr>
          <w:p w:rsidR="001F0A2E" w:rsidRDefault="001F0A2E" w:rsidP="001F0A2E">
            <w:pPr>
              <w:jc w:val="right"/>
              <w:rPr>
                <w:sz w:val="20"/>
                <w:szCs w:val="20"/>
              </w:rPr>
            </w:pPr>
            <w:r>
              <w:rPr>
                <w:sz w:val="22"/>
                <w:szCs w:val="22"/>
              </w:rPr>
              <w:t>12</w:t>
            </w:r>
          </w:p>
        </w:tc>
        <w:tc>
          <w:tcPr>
            <w:tcW w:w="1420" w:type="dxa"/>
            <w:vMerge w:val="restart"/>
            <w:tcBorders>
              <w:right w:val="single" w:sz="8" w:space="0" w:color="auto"/>
            </w:tcBorders>
            <w:vAlign w:val="bottom"/>
          </w:tcPr>
          <w:p w:rsidR="001F0A2E" w:rsidRDefault="001F0A2E" w:rsidP="001F0A2E">
            <w:pPr>
              <w:jc w:val="right"/>
              <w:rPr>
                <w:sz w:val="20"/>
                <w:szCs w:val="20"/>
              </w:rPr>
            </w:pPr>
            <w:r>
              <w:rPr>
                <w:sz w:val="22"/>
                <w:szCs w:val="22"/>
              </w:rPr>
              <w:t>355079,95</w:t>
            </w:r>
          </w:p>
        </w:tc>
        <w:tc>
          <w:tcPr>
            <w:tcW w:w="1420" w:type="dxa"/>
            <w:vMerge w:val="restart"/>
            <w:tcBorders>
              <w:right w:val="single" w:sz="8" w:space="0" w:color="auto"/>
            </w:tcBorders>
            <w:vAlign w:val="bottom"/>
          </w:tcPr>
          <w:p w:rsidR="001F0A2E" w:rsidRDefault="001F0A2E" w:rsidP="001F0A2E">
            <w:pPr>
              <w:jc w:val="right"/>
              <w:rPr>
                <w:sz w:val="20"/>
                <w:szCs w:val="20"/>
              </w:rPr>
            </w:pPr>
            <w:r>
              <w:rPr>
                <w:sz w:val="22"/>
                <w:szCs w:val="22"/>
              </w:rPr>
              <w:t>2216641,72</w:t>
            </w:r>
          </w:p>
        </w:tc>
        <w:tc>
          <w:tcPr>
            <w:tcW w:w="1560" w:type="dxa"/>
            <w:tcBorders>
              <w:right w:val="single" w:sz="8" w:space="0" w:color="auto"/>
            </w:tcBorders>
            <w:vAlign w:val="bottom"/>
          </w:tcPr>
          <w:p w:rsidR="001F0A2E" w:rsidRDefault="001F0A2E" w:rsidP="001F0A2E">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1F0A2E" w:rsidRDefault="001F0A2E" w:rsidP="001F0A2E">
            <w:pPr>
              <w:ind w:right="610"/>
              <w:jc w:val="right"/>
              <w:rPr>
                <w:sz w:val="20"/>
                <w:szCs w:val="20"/>
              </w:rPr>
            </w:pPr>
            <w:r>
              <w:rPr>
                <w:sz w:val="22"/>
                <w:szCs w:val="22"/>
              </w:rPr>
              <w:t>0,1</w:t>
            </w:r>
          </w:p>
        </w:tc>
        <w:tc>
          <w:tcPr>
            <w:tcW w:w="2120" w:type="dxa"/>
            <w:vMerge w:val="restart"/>
            <w:tcBorders>
              <w:right w:val="single" w:sz="8" w:space="0" w:color="auto"/>
            </w:tcBorders>
            <w:vAlign w:val="bottom"/>
          </w:tcPr>
          <w:p w:rsidR="001F0A2E" w:rsidRDefault="001F0A2E" w:rsidP="001F0A2E">
            <w:pPr>
              <w:ind w:right="930"/>
              <w:jc w:val="right"/>
              <w:rPr>
                <w:sz w:val="20"/>
                <w:szCs w:val="20"/>
              </w:rPr>
            </w:pPr>
            <w:r>
              <w:rPr>
                <w:sz w:val="22"/>
                <w:szCs w:val="22"/>
              </w:rPr>
              <w:t>-</w:t>
            </w:r>
          </w:p>
        </w:tc>
        <w:tc>
          <w:tcPr>
            <w:tcW w:w="0" w:type="dxa"/>
            <w:vAlign w:val="bottom"/>
          </w:tcPr>
          <w:p w:rsidR="001F0A2E" w:rsidRDefault="001F0A2E" w:rsidP="001F0A2E">
            <w:pPr>
              <w:rPr>
                <w:sz w:val="1"/>
                <w:szCs w:val="1"/>
              </w:rPr>
            </w:pPr>
          </w:p>
        </w:tc>
      </w:tr>
      <w:tr w:rsidR="001F0A2E" w:rsidTr="001F0A2E">
        <w:trPr>
          <w:trHeight w:val="188"/>
        </w:trPr>
        <w:tc>
          <w:tcPr>
            <w:tcW w:w="1440" w:type="dxa"/>
            <w:vMerge/>
            <w:tcBorders>
              <w:left w:val="single" w:sz="8" w:space="0" w:color="auto"/>
              <w:bottom w:val="single" w:sz="8" w:space="0" w:color="auto"/>
              <w:right w:val="single" w:sz="8" w:space="0" w:color="auto"/>
            </w:tcBorders>
            <w:vAlign w:val="bottom"/>
          </w:tcPr>
          <w:p w:rsidR="001F0A2E" w:rsidRDefault="001F0A2E" w:rsidP="001F0A2E">
            <w:pPr>
              <w:rPr>
                <w:sz w:val="16"/>
                <w:szCs w:val="16"/>
              </w:rPr>
            </w:pPr>
          </w:p>
        </w:tc>
        <w:tc>
          <w:tcPr>
            <w:tcW w:w="1420" w:type="dxa"/>
            <w:vMerge/>
            <w:tcBorders>
              <w:bottom w:val="single" w:sz="8" w:space="0" w:color="auto"/>
              <w:right w:val="single" w:sz="8" w:space="0" w:color="auto"/>
            </w:tcBorders>
            <w:vAlign w:val="bottom"/>
          </w:tcPr>
          <w:p w:rsidR="001F0A2E" w:rsidRDefault="001F0A2E" w:rsidP="001F0A2E">
            <w:pPr>
              <w:rPr>
                <w:sz w:val="16"/>
                <w:szCs w:val="16"/>
              </w:rPr>
            </w:pPr>
          </w:p>
        </w:tc>
        <w:tc>
          <w:tcPr>
            <w:tcW w:w="1420" w:type="dxa"/>
            <w:vMerge/>
            <w:tcBorders>
              <w:bottom w:val="single" w:sz="8" w:space="0" w:color="auto"/>
              <w:right w:val="single" w:sz="8" w:space="0" w:color="auto"/>
            </w:tcBorders>
            <w:vAlign w:val="bottom"/>
          </w:tcPr>
          <w:p w:rsidR="001F0A2E" w:rsidRDefault="001F0A2E" w:rsidP="001F0A2E">
            <w:pPr>
              <w:rPr>
                <w:sz w:val="16"/>
                <w:szCs w:val="16"/>
              </w:rPr>
            </w:pPr>
          </w:p>
        </w:tc>
        <w:tc>
          <w:tcPr>
            <w:tcW w:w="1560" w:type="dxa"/>
            <w:tcBorders>
              <w:bottom w:val="single" w:sz="8" w:space="0" w:color="auto"/>
              <w:right w:val="single" w:sz="8" w:space="0" w:color="auto"/>
            </w:tcBorders>
            <w:vAlign w:val="bottom"/>
          </w:tcPr>
          <w:p w:rsidR="001F0A2E" w:rsidRDefault="001F0A2E" w:rsidP="001F0A2E">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1F0A2E" w:rsidRDefault="001F0A2E" w:rsidP="001F0A2E">
            <w:pPr>
              <w:rPr>
                <w:sz w:val="16"/>
                <w:szCs w:val="16"/>
              </w:rPr>
            </w:pPr>
          </w:p>
        </w:tc>
        <w:tc>
          <w:tcPr>
            <w:tcW w:w="2120" w:type="dxa"/>
            <w:vMerge/>
            <w:tcBorders>
              <w:bottom w:val="single" w:sz="8" w:space="0" w:color="auto"/>
              <w:right w:val="single" w:sz="8" w:space="0" w:color="auto"/>
            </w:tcBorders>
            <w:vAlign w:val="bottom"/>
          </w:tcPr>
          <w:p w:rsidR="001F0A2E" w:rsidRDefault="001F0A2E" w:rsidP="001F0A2E">
            <w:pPr>
              <w:rPr>
                <w:sz w:val="16"/>
                <w:szCs w:val="16"/>
              </w:rPr>
            </w:pPr>
          </w:p>
        </w:tc>
        <w:tc>
          <w:tcPr>
            <w:tcW w:w="0" w:type="dxa"/>
            <w:vAlign w:val="bottom"/>
          </w:tcPr>
          <w:p w:rsidR="001F0A2E" w:rsidRDefault="001F0A2E" w:rsidP="001F0A2E">
            <w:pPr>
              <w:rPr>
                <w:sz w:val="1"/>
                <w:szCs w:val="1"/>
              </w:rPr>
            </w:pPr>
          </w:p>
        </w:tc>
      </w:tr>
      <w:tr w:rsidR="001F0A2E" w:rsidTr="001F0A2E">
        <w:trPr>
          <w:trHeight w:val="171"/>
        </w:trPr>
        <w:tc>
          <w:tcPr>
            <w:tcW w:w="1440" w:type="dxa"/>
            <w:vMerge w:val="restart"/>
            <w:tcBorders>
              <w:left w:val="single" w:sz="8" w:space="0" w:color="auto"/>
              <w:right w:val="single" w:sz="8" w:space="0" w:color="auto"/>
            </w:tcBorders>
            <w:vAlign w:val="bottom"/>
          </w:tcPr>
          <w:p w:rsidR="001F0A2E" w:rsidRDefault="001F0A2E" w:rsidP="001F0A2E">
            <w:pPr>
              <w:jc w:val="right"/>
              <w:rPr>
                <w:sz w:val="20"/>
                <w:szCs w:val="20"/>
              </w:rPr>
            </w:pPr>
            <w:r>
              <w:rPr>
                <w:sz w:val="22"/>
                <w:szCs w:val="22"/>
              </w:rPr>
              <w:t>13</w:t>
            </w:r>
          </w:p>
        </w:tc>
        <w:tc>
          <w:tcPr>
            <w:tcW w:w="1420" w:type="dxa"/>
            <w:vMerge w:val="restart"/>
            <w:tcBorders>
              <w:right w:val="single" w:sz="8" w:space="0" w:color="auto"/>
            </w:tcBorders>
            <w:vAlign w:val="bottom"/>
          </w:tcPr>
          <w:p w:rsidR="001F0A2E" w:rsidRDefault="001F0A2E" w:rsidP="001F0A2E">
            <w:pPr>
              <w:jc w:val="right"/>
              <w:rPr>
                <w:sz w:val="20"/>
                <w:szCs w:val="20"/>
              </w:rPr>
            </w:pPr>
            <w:r>
              <w:rPr>
                <w:sz w:val="22"/>
                <w:szCs w:val="22"/>
              </w:rPr>
              <w:t>355113,12</w:t>
            </w:r>
          </w:p>
        </w:tc>
        <w:tc>
          <w:tcPr>
            <w:tcW w:w="1420" w:type="dxa"/>
            <w:vMerge w:val="restart"/>
            <w:tcBorders>
              <w:right w:val="single" w:sz="8" w:space="0" w:color="auto"/>
            </w:tcBorders>
            <w:vAlign w:val="bottom"/>
          </w:tcPr>
          <w:p w:rsidR="001F0A2E" w:rsidRDefault="001F0A2E" w:rsidP="001F0A2E">
            <w:pPr>
              <w:jc w:val="right"/>
              <w:rPr>
                <w:sz w:val="20"/>
                <w:szCs w:val="20"/>
              </w:rPr>
            </w:pPr>
            <w:r>
              <w:rPr>
                <w:sz w:val="22"/>
                <w:szCs w:val="22"/>
              </w:rPr>
              <w:t>2216601,74</w:t>
            </w:r>
          </w:p>
        </w:tc>
        <w:tc>
          <w:tcPr>
            <w:tcW w:w="1560" w:type="dxa"/>
            <w:tcBorders>
              <w:right w:val="single" w:sz="8" w:space="0" w:color="auto"/>
            </w:tcBorders>
            <w:vAlign w:val="bottom"/>
          </w:tcPr>
          <w:p w:rsidR="001F0A2E" w:rsidRDefault="001F0A2E" w:rsidP="001F0A2E">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1F0A2E" w:rsidRDefault="001F0A2E" w:rsidP="001F0A2E">
            <w:pPr>
              <w:ind w:right="610"/>
              <w:jc w:val="right"/>
              <w:rPr>
                <w:sz w:val="20"/>
                <w:szCs w:val="20"/>
              </w:rPr>
            </w:pPr>
            <w:r>
              <w:rPr>
                <w:sz w:val="22"/>
                <w:szCs w:val="22"/>
              </w:rPr>
              <w:t>0,1</w:t>
            </w:r>
          </w:p>
        </w:tc>
        <w:tc>
          <w:tcPr>
            <w:tcW w:w="2120" w:type="dxa"/>
            <w:vMerge w:val="restart"/>
            <w:tcBorders>
              <w:right w:val="single" w:sz="8" w:space="0" w:color="auto"/>
            </w:tcBorders>
            <w:vAlign w:val="bottom"/>
          </w:tcPr>
          <w:p w:rsidR="001F0A2E" w:rsidRDefault="001F0A2E" w:rsidP="001F0A2E">
            <w:pPr>
              <w:ind w:right="930"/>
              <w:jc w:val="right"/>
              <w:rPr>
                <w:sz w:val="20"/>
                <w:szCs w:val="20"/>
              </w:rPr>
            </w:pPr>
            <w:r>
              <w:rPr>
                <w:sz w:val="22"/>
                <w:szCs w:val="22"/>
              </w:rPr>
              <w:t>-</w:t>
            </w:r>
          </w:p>
        </w:tc>
        <w:tc>
          <w:tcPr>
            <w:tcW w:w="0" w:type="dxa"/>
            <w:vAlign w:val="bottom"/>
          </w:tcPr>
          <w:p w:rsidR="001F0A2E" w:rsidRDefault="001F0A2E" w:rsidP="001F0A2E">
            <w:pPr>
              <w:rPr>
                <w:sz w:val="1"/>
                <w:szCs w:val="1"/>
              </w:rPr>
            </w:pPr>
          </w:p>
        </w:tc>
      </w:tr>
      <w:tr w:rsidR="001F0A2E" w:rsidTr="001F0A2E">
        <w:trPr>
          <w:trHeight w:val="186"/>
        </w:trPr>
        <w:tc>
          <w:tcPr>
            <w:tcW w:w="1440" w:type="dxa"/>
            <w:vMerge/>
            <w:tcBorders>
              <w:left w:val="single" w:sz="8" w:space="0" w:color="auto"/>
              <w:bottom w:val="single" w:sz="8" w:space="0" w:color="auto"/>
              <w:right w:val="single" w:sz="8" w:space="0" w:color="auto"/>
            </w:tcBorders>
            <w:vAlign w:val="bottom"/>
          </w:tcPr>
          <w:p w:rsidR="001F0A2E" w:rsidRDefault="001F0A2E" w:rsidP="001F0A2E">
            <w:pPr>
              <w:rPr>
                <w:sz w:val="16"/>
                <w:szCs w:val="16"/>
              </w:rPr>
            </w:pPr>
          </w:p>
        </w:tc>
        <w:tc>
          <w:tcPr>
            <w:tcW w:w="1420" w:type="dxa"/>
            <w:vMerge/>
            <w:tcBorders>
              <w:bottom w:val="single" w:sz="8" w:space="0" w:color="auto"/>
              <w:right w:val="single" w:sz="8" w:space="0" w:color="auto"/>
            </w:tcBorders>
            <w:vAlign w:val="bottom"/>
          </w:tcPr>
          <w:p w:rsidR="001F0A2E" w:rsidRDefault="001F0A2E" w:rsidP="001F0A2E">
            <w:pPr>
              <w:rPr>
                <w:sz w:val="16"/>
                <w:szCs w:val="16"/>
              </w:rPr>
            </w:pPr>
          </w:p>
        </w:tc>
        <w:tc>
          <w:tcPr>
            <w:tcW w:w="1420" w:type="dxa"/>
            <w:vMerge/>
            <w:tcBorders>
              <w:bottom w:val="single" w:sz="8" w:space="0" w:color="auto"/>
              <w:right w:val="single" w:sz="8" w:space="0" w:color="auto"/>
            </w:tcBorders>
            <w:vAlign w:val="bottom"/>
          </w:tcPr>
          <w:p w:rsidR="001F0A2E" w:rsidRDefault="001F0A2E" w:rsidP="001F0A2E">
            <w:pPr>
              <w:rPr>
                <w:sz w:val="16"/>
                <w:szCs w:val="16"/>
              </w:rPr>
            </w:pPr>
          </w:p>
        </w:tc>
        <w:tc>
          <w:tcPr>
            <w:tcW w:w="1560" w:type="dxa"/>
            <w:tcBorders>
              <w:bottom w:val="single" w:sz="8" w:space="0" w:color="auto"/>
              <w:right w:val="single" w:sz="8" w:space="0" w:color="auto"/>
            </w:tcBorders>
            <w:vAlign w:val="bottom"/>
          </w:tcPr>
          <w:p w:rsidR="001F0A2E" w:rsidRDefault="001F0A2E" w:rsidP="001F0A2E">
            <w:pPr>
              <w:spacing w:line="182" w:lineRule="exact"/>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1F0A2E" w:rsidRDefault="001F0A2E" w:rsidP="001F0A2E">
            <w:pPr>
              <w:rPr>
                <w:sz w:val="16"/>
                <w:szCs w:val="16"/>
              </w:rPr>
            </w:pPr>
          </w:p>
        </w:tc>
        <w:tc>
          <w:tcPr>
            <w:tcW w:w="2120" w:type="dxa"/>
            <w:vMerge/>
            <w:tcBorders>
              <w:bottom w:val="single" w:sz="8" w:space="0" w:color="auto"/>
              <w:right w:val="single" w:sz="8" w:space="0" w:color="auto"/>
            </w:tcBorders>
            <w:vAlign w:val="bottom"/>
          </w:tcPr>
          <w:p w:rsidR="001F0A2E" w:rsidRDefault="001F0A2E" w:rsidP="001F0A2E">
            <w:pPr>
              <w:rPr>
                <w:sz w:val="16"/>
                <w:szCs w:val="16"/>
              </w:rPr>
            </w:pPr>
          </w:p>
        </w:tc>
        <w:tc>
          <w:tcPr>
            <w:tcW w:w="0" w:type="dxa"/>
            <w:vAlign w:val="bottom"/>
          </w:tcPr>
          <w:p w:rsidR="001F0A2E" w:rsidRDefault="001F0A2E" w:rsidP="001F0A2E">
            <w:pPr>
              <w:rPr>
                <w:sz w:val="1"/>
                <w:szCs w:val="1"/>
              </w:rPr>
            </w:pPr>
          </w:p>
        </w:tc>
      </w:tr>
      <w:tr w:rsidR="001F0A2E" w:rsidTr="001F0A2E">
        <w:trPr>
          <w:trHeight w:val="171"/>
        </w:trPr>
        <w:tc>
          <w:tcPr>
            <w:tcW w:w="1440" w:type="dxa"/>
            <w:vMerge w:val="restart"/>
            <w:tcBorders>
              <w:left w:val="single" w:sz="8" w:space="0" w:color="auto"/>
              <w:right w:val="single" w:sz="8" w:space="0" w:color="auto"/>
            </w:tcBorders>
            <w:vAlign w:val="bottom"/>
          </w:tcPr>
          <w:p w:rsidR="001F0A2E" w:rsidRDefault="001F0A2E" w:rsidP="001F0A2E">
            <w:pPr>
              <w:jc w:val="right"/>
              <w:rPr>
                <w:sz w:val="20"/>
                <w:szCs w:val="20"/>
              </w:rPr>
            </w:pPr>
            <w:r>
              <w:rPr>
                <w:sz w:val="22"/>
                <w:szCs w:val="22"/>
              </w:rPr>
              <w:t>14</w:t>
            </w:r>
          </w:p>
        </w:tc>
        <w:tc>
          <w:tcPr>
            <w:tcW w:w="1420" w:type="dxa"/>
            <w:vMerge w:val="restart"/>
            <w:tcBorders>
              <w:right w:val="single" w:sz="8" w:space="0" w:color="auto"/>
            </w:tcBorders>
            <w:vAlign w:val="bottom"/>
          </w:tcPr>
          <w:p w:rsidR="001F0A2E" w:rsidRDefault="001F0A2E" w:rsidP="001F0A2E">
            <w:pPr>
              <w:jc w:val="right"/>
              <w:rPr>
                <w:sz w:val="20"/>
                <w:szCs w:val="20"/>
              </w:rPr>
            </w:pPr>
            <w:r>
              <w:rPr>
                <w:sz w:val="22"/>
                <w:szCs w:val="22"/>
              </w:rPr>
              <w:t>355012,77</w:t>
            </w:r>
          </w:p>
        </w:tc>
        <w:tc>
          <w:tcPr>
            <w:tcW w:w="1420" w:type="dxa"/>
            <w:vMerge w:val="restart"/>
            <w:tcBorders>
              <w:right w:val="single" w:sz="8" w:space="0" w:color="auto"/>
            </w:tcBorders>
            <w:vAlign w:val="bottom"/>
          </w:tcPr>
          <w:p w:rsidR="001F0A2E" w:rsidRDefault="001F0A2E" w:rsidP="001F0A2E">
            <w:pPr>
              <w:jc w:val="right"/>
              <w:rPr>
                <w:sz w:val="20"/>
                <w:szCs w:val="20"/>
              </w:rPr>
            </w:pPr>
            <w:r>
              <w:rPr>
                <w:sz w:val="22"/>
                <w:szCs w:val="22"/>
              </w:rPr>
              <w:t>2216522,61</w:t>
            </w:r>
          </w:p>
        </w:tc>
        <w:tc>
          <w:tcPr>
            <w:tcW w:w="1560" w:type="dxa"/>
            <w:tcBorders>
              <w:right w:val="single" w:sz="8" w:space="0" w:color="auto"/>
            </w:tcBorders>
            <w:vAlign w:val="bottom"/>
          </w:tcPr>
          <w:p w:rsidR="001F0A2E" w:rsidRDefault="001F0A2E" w:rsidP="001F0A2E">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1F0A2E" w:rsidRDefault="001F0A2E" w:rsidP="001F0A2E">
            <w:pPr>
              <w:ind w:right="610"/>
              <w:jc w:val="right"/>
              <w:rPr>
                <w:sz w:val="20"/>
                <w:szCs w:val="20"/>
              </w:rPr>
            </w:pPr>
            <w:r>
              <w:rPr>
                <w:sz w:val="22"/>
                <w:szCs w:val="22"/>
              </w:rPr>
              <w:t>0,1</w:t>
            </w:r>
          </w:p>
        </w:tc>
        <w:tc>
          <w:tcPr>
            <w:tcW w:w="2120" w:type="dxa"/>
            <w:vMerge w:val="restart"/>
            <w:tcBorders>
              <w:right w:val="single" w:sz="8" w:space="0" w:color="auto"/>
            </w:tcBorders>
            <w:vAlign w:val="bottom"/>
          </w:tcPr>
          <w:p w:rsidR="001F0A2E" w:rsidRDefault="001F0A2E" w:rsidP="001F0A2E">
            <w:pPr>
              <w:ind w:right="930"/>
              <w:jc w:val="right"/>
              <w:rPr>
                <w:sz w:val="20"/>
                <w:szCs w:val="20"/>
              </w:rPr>
            </w:pPr>
            <w:r>
              <w:rPr>
                <w:sz w:val="22"/>
                <w:szCs w:val="22"/>
              </w:rPr>
              <w:t>-</w:t>
            </w:r>
          </w:p>
        </w:tc>
        <w:tc>
          <w:tcPr>
            <w:tcW w:w="0" w:type="dxa"/>
            <w:vAlign w:val="bottom"/>
          </w:tcPr>
          <w:p w:rsidR="001F0A2E" w:rsidRDefault="001F0A2E" w:rsidP="001F0A2E">
            <w:pPr>
              <w:rPr>
                <w:sz w:val="1"/>
                <w:szCs w:val="1"/>
              </w:rPr>
            </w:pPr>
          </w:p>
        </w:tc>
      </w:tr>
      <w:tr w:rsidR="001F0A2E" w:rsidTr="001F0A2E">
        <w:trPr>
          <w:trHeight w:val="188"/>
        </w:trPr>
        <w:tc>
          <w:tcPr>
            <w:tcW w:w="1440" w:type="dxa"/>
            <w:vMerge/>
            <w:tcBorders>
              <w:left w:val="single" w:sz="8" w:space="0" w:color="auto"/>
              <w:bottom w:val="single" w:sz="8" w:space="0" w:color="auto"/>
              <w:right w:val="single" w:sz="8" w:space="0" w:color="auto"/>
            </w:tcBorders>
            <w:vAlign w:val="bottom"/>
          </w:tcPr>
          <w:p w:rsidR="001F0A2E" w:rsidRDefault="001F0A2E" w:rsidP="001F0A2E">
            <w:pPr>
              <w:rPr>
                <w:sz w:val="16"/>
                <w:szCs w:val="16"/>
              </w:rPr>
            </w:pPr>
          </w:p>
        </w:tc>
        <w:tc>
          <w:tcPr>
            <w:tcW w:w="1420" w:type="dxa"/>
            <w:vMerge/>
            <w:tcBorders>
              <w:bottom w:val="single" w:sz="8" w:space="0" w:color="auto"/>
              <w:right w:val="single" w:sz="8" w:space="0" w:color="auto"/>
            </w:tcBorders>
            <w:vAlign w:val="bottom"/>
          </w:tcPr>
          <w:p w:rsidR="001F0A2E" w:rsidRDefault="001F0A2E" w:rsidP="001F0A2E">
            <w:pPr>
              <w:rPr>
                <w:sz w:val="16"/>
                <w:szCs w:val="16"/>
              </w:rPr>
            </w:pPr>
          </w:p>
        </w:tc>
        <w:tc>
          <w:tcPr>
            <w:tcW w:w="1420" w:type="dxa"/>
            <w:vMerge/>
            <w:tcBorders>
              <w:bottom w:val="single" w:sz="8" w:space="0" w:color="auto"/>
              <w:right w:val="single" w:sz="8" w:space="0" w:color="auto"/>
            </w:tcBorders>
            <w:vAlign w:val="bottom"/>
          </w:tcPr>
          <w:p w:rsidR="001F0A2E" w:rsidRDefault="001F0A2E" w:rsidP="001F0A2E">
            <w:pPr>
              <w:rPr>
                <w:sz w:val="16"/>
                <w:szCs w:val="16"/>
              </w:rPr>
            </w:pPr>
          </w:p>
        </w:tc>
        <w:tc>
          <w:tcPr>
            <w:tcW w:w="1560" w:type="dxa"/>
            <w:tcBorders>
              <w:bottom w:val="single" w:sz="8" w:space="0" w:color="auto"/>
              <w:right w:val="single" w:sz="8" w:space="0" w:color="auto"/>
            </w:tcBorders>
            <w:vAlign w:val="bottom"/>
          </w:tcPr>
          <w:p w:rsidR="001F0A2E" w:rsidRDefault="001F0A2E" w:rsidP="001F0A2E">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1F0A2E" w:rsidRDefault="001F0A2E" w:rsidP="001F0A2E">
            <w:pPr>
              <w:rPr>
                <w:sz w:val="16"/>
                <w:szCs w:val="16"/>
              </w:rPr>
            </w:pPr>
          </w:p>
        </w:tc>
        <w:tc>
          <w:tcPr>
            <w:tcW w:w="2120" w:type="dxa"/>
            <w:vMerge/>
            <w:tcBorders>
              <w:bottom w:val="single" w:sz="8" w:space="0" w:color="auto"/>
              <w:right w:val="single" w:sz="8" w:space="0" w:color="auto"/>
            </w:tcBorders>
            <w:vAlign w:val="bottom"/>
          </w:tcPr>
          <w:p w:rsidR="001F0A2E" w:rsidRDefault="001F0A2E" w:rsidP="001F0A2E">
            <w:pPr>
              <w:rPr>
                <w:sz w:val="16"/>
                <w:szCs w:val="16"/>
              </w:rPr>
            </w:pPr>
          </w:p>
        </w:tc>
        <w:tc>
          <w:tcPr>
            <w:tcW w:w="0" w:type="dxa"/>
            <w:vAlign w:val="bottom"/>
          </w:tcPr>
          <w:p w:rsidR="001F0A2E" w:rsidRDefault="001F0A2E" w:rsidP="001F0A2E">
            <w:pPr>
              <w:rPr>
                <w:sz w:val="1"/>
                <w:szCs w:val="1"/>
              </w:rPr>
            </w:pPr>
          </w:p>
        </w:tc>
      </w:tr>
      <w:tr w:rsidR="001F0A2E" w:rsidTr="001F0A2E">
        <w:trPr>
          <w:trHeight w:val="171"/>
        </w:trPr>
        <w:tc>
          <w:tcPr>
            <w:tcW w:w="1440" w:type="dxa"/>
            <w:vMerge w:val="restart"/>
            <w:tcBorders>
              <w:left w:val="single" w:sz="8" w:space="0" w:color="auto"/>
              <w:right w:val="single" w:sz="8" w:space="0" w:color="auto"/>
            </w:tcBorders>
            <w:vAlign w:val="bottom"/>
          </w:tcPr>
          <w:p w:rsidR="001F0A2E" w:rsidRDefault="001F0A2E" w:rsidP="001F0A2E">
            <w:pPr>
              <w:jc w:val="right"/>
              <w:rPr>
                <w:sz w:val="20"/>
                <w:szCs w:val="20"/>
              </w:rPr>
            </w:pPr>
            <w:r>
              <w:rPr>
                <w:sz w:val="22"/>
                <w:szCs w:val="22"/>
              </w:rPr>
              <w:t>15</w:t>
            </w:r>
          </w:p>
        </w:tc>
        <w:tc>
          <w:tcPr>
            <w:tcW w:w="1420" w:type="dxa"/>
            <w:vMerge w:val="restart"/>
            <w:tcBorders>
              <w:right w:val="single" w:sz="8" w:space="0" w:color="auto"/>
            </w:tcBorders>
            <w:vAlign w:val="bottom"/>
          </w:tcPr>
          <w:p w:rsidR="001F0A2E" w:rsidRDefault="001F0A2E" w:rsidP="001F0A2E">
            <w:pPr>
              <w:jc w:val="right"/>
              <w:rPr>
                <w:sz w:val="20"/>
                <w:szCs w:val="20"/>
              </w:rPr>
            </w:pPr>
            <w:r>
              <w:rPr>
                <w:sz w:val="22"/>
                <w:szCs w:val="22"/>
              </w:rPr>
              <w:t>354992,04</w:t>
            </w:r>
          </w:p>
        </w:tc>
        <w:tc>
          <w:tcPr>
            <w:tcW w:w="1420" w:type="dxa"/>
            <w:vMerge w:val="restart"/>
            <w:tcBorders>
              <w:right w:val="single" w:sz="8" w:space="0" w:color="auto"/>
            </w:tcBorders>
            <w:vAlign w:val="bottom"/>
          </w:tcPr>
          <w:p w:rsidR="001F0A2E" w:rsidRDefault="001F0A2E" w:rsidP="001F0A2E">
            <w:pPr>
              <w:jc w:val="right"/>
              <w:rPr>
                <w:sz w:val="20"/>
                <w:szCs w:val="20"/>
              </w:rPr>
            </w:pPr>
            <w:r>
              <w:rPr>
                <w:sz w:val="22"/>
                <w:szCs w:val="22"/>
              </w:rPr>
              <w:t>2216513,44</w:t>
            </w:r>
          </w:p>
        </w:tc>
        <w:tc>
          <w:tcPr>
            <w:tcW w:w="1560" w:type="dxa"/>
            <w:tcBorders>
              <w:right w:val="single" w:sz="8" w:space="0" w:color="auto"/>
            </w:tcBorders>
            <w:vAlign w:val="bottom"/>
          </w:tcPr>
          <w:p w:rsidR="001F0A2E" w:rsidRDefault="001F0A2E" w:rsidP="001F0A2E">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1F0A2E" w:rsidRDefault="001F0A2E" w:rsidP="001F0A2E">
            <w:pPr>
              <w:ind w:right="610"/>
              <w:jc w:val="right"/>
              <w:rPr>
                <w:sz w:val="20"/>
                <w:szCs w:val="20"/>
              </w:rPr>
            </w:pPr>
            <w:r>
              <w:rPr>
                <w:sz w:val="22"/>
                <w:szCs w:val="22"/>
              </w:rPr>
              <w:t>0,1</w:t>
            </w:r>
          </w:p>
        </w:tc>
        <w:tc>
          <w:tcPr>
            <w:tcW w:w="2120" w:type="dxa"/>
            <w:vMerge w:val="restart"/>
            <w:tcBorders>
              <w:right w:val="single" w:sz="8" w:space="0" w:color="auto"/>
            </w:tcBorders>
            <w:vAlign w:val="bottom"/>
          </w:tcPr>
          <w:p w:rsidR="001F0A2E" w:rsidRDefault="001F0A2E" w:rsidP="001F0A2E">
            <w:pPr>
              <w:ind w:right="930"/>
              <w:jc w:val="right"/>
              <w:rPr>
                <w:sz w:val="20"/>
                <w:szCs w:val="20"/>
              </w:rPr>
            </w:pPr>
            <w:r>
              <w:rPr>
                <w:sz w:val="22"/>
                <w:szCs w:val="22"/>
              </w:rPr>
              <w:t>-</w:t>
            </w:r>
          </w:p>
        </w:tc>
        <w:tc>
          <w:tcPr>
            <w:tcW w:w="0" w:type="dxa"/>
            <w:vAlign w:val="bottom"/>
          </w:tcPr>
          <w:p w:rsidR="001F0A2E" w:rsidRDefault="001F0A2E" w:rsidP="001F0A2E">
            <w:pPr>
              <w:rPr>
                <w:sz w:val="1"/>
                <w:szCs w:val="1"/>
              </w:rPr>
            </w:pPr>
          </w:p>
        </w:tc>
      </w:tr>
      <w:tr w:rsidR="001F0A2E" w:rsidTr="001F0A2E">
        <w:trPr>
          <w:trHeight w:val="186"/>
        </w:trPr>
        <w:tc>
          <w:tcPr>
            <w:tcW w:w="1440" w:type="dxa"/>
            <w:vMerge/>
            <w:tcBorders>
              <w:left w:val="single" w:sz="8" w:space="0" w:color="auto"/>
              <w:bottom w:val="single" w:sz="8" w:space="0" w:color="auto"/>
              <w:right w:val="single" w:sz="8" w:space="0" w:color="auto"/>
            </w:tcBorders>
            <w:vAlign w:val="bottom"/>
          </w:tcPr>
          <w:p w:rsidR="001F0A2E" w:rsidRDefault="001F0A2E" w:rsidP="001F0A2E">
            <w:pPr>
              <w:rPr>
                <w:sz w:val="16"/>
                <w:szCs w:val="16"/>
              </w:rPr>
            </w:pPr>
          </w:p>
        </w:tc>
        <w:tc>
          <w:tcPr>
            <w:tcW w:w="1420" w:type="dxa"/>
            <w:vMerge/>
            <w:tcBorders>
              <w:bottom w:val="single" w:sz="8" w:space="0" w:color="auto"/>
              <w:right w:val="single" w:sz="8" w:space="0" w:color="auto"/>
            </w:tcBorders>
            <w:vAlign w:val="bottom"/>
          </w:tcPr>
          <w:p w:rsidR="001F0A2E" w:rsidRDefault="001F0A2E" w:rsidP="001F0A2E">
            <w:pPr>
              <w:rPr>
                <w:sz w:val="16"/>
                <w:szCs w:val="16"/>
              </w:rPr>
            </w:pPr>
          </w:p>
        </w:tc>
        <w:tc>
          <w:tcPr>
            <w:tcW w:w="1420" w:type="dxa"/>
            <w:vMerge/>
            <w:tcBorders>
              <w:bottom w:val="single" w:sz="8" w:space="0" w:color="auto"/>
              <w:right w:val="single" w:sz="8" w:space="0" w:color="auto"/>
            </w:tcBorders>
            <w:vAlign w:val="bottom"/>
          </w:tcPr>
          <w:p w:rsidR="001F0A2E" w:rsidRDefault="001F0A2E" w:rsidP="001F0A2E">
            <w:pPr>
              <w:rPr>
                <w:sz w:val="16"/>
                <w:szCs w:val="16"/>
              </w:rPr>
            </w:pPr>
          </w:p>
        </w:tc>
        <w:tc>
          <w:tcPr>
            <w:tcW w:w="1560" w:type="dxa"/>
            <w:tcBorders>
              <w:bottom w:val="single" w:sz="8" w:space="0" w:color="auto"/>
              <w:right w:val="single" w:sz="8" w:space="0" w:color="auto"/>
            </w:tcBorders>
            <w:vAlign w:val="bottom"/>
          </w:tcPr>
          <w:p w:rsidR="001F0A2E" w:rsidRDefault="001F0A2E" w:rsidP="001F0A2E">
            <w:pPr>
              <w:spacing w:line="182" w:lineRule="exact"/>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1F0A2E" w:rsidRDefault="001F0A2E" w:rsidP="001F0A2E">
            <w:pPr>
              <w:rPr>
                <w:sz w:val="16"/>
                <w:szCs w:val="16"/>
              </w:rPr>
            </w:pPr>
          </w:p>
        </w:tc>
        <w:tc>
          <w:tcPr>
            <w:tcW w:w="2120" w:type="dxa"/>
            <w:vMerge/>
            <w:tcBorders>
              <w:bottom w:val="single" w:sz="8" w:space="0" w:color="auto"/>
              <w:right w:val="single" w:sz="8" w:space="0" w:color="auto"/>
            </w:tcBorders>
            <w:vAlign w:val="bottom"/>
          </w:tcPr>
          <w:p w:rsidR="001F0A2E" w:rsidRDefault="001F0A2E" w:rsidP="001F0A2E">
            <w:pPr>
              <w:rPr>
                <w:sz w:val="16"/>
                <w:szCs w:val="16"/>
              </w:rPr>
            </w:pPr>
          </w:p>
        </w:tc>
        <w:tc>
          <w:tcPr>
            <w:tcW w:w="0" w:type="dxa"/>
            <w:vAlign w:val="bottom"/>
          </w:tcPr>
          <w:p w:rsidR="001F0A2E" w:rsidRDefault="001F0A2E" w:rsidP="001F0A2E">
            <w:pPr>
              <w:rPr>
                <w:sz w:val="1"/>
                <w:szCs w:val="1"/>
              </w:rPr>
            </w:pPr>
          </w:p>
        </w:tc>
      </w:tr>
      <w:tr w:rsidR="001F0A2E" w:rsidTr="001F0A2E">
        <w:trPr>
          <w:trHeight w:val="171"/>
        </w:trPr>
        <w:tc>
          <w:tcPr>
            <w:tcW w:w="1440" w:type="dxa"/>
            <w:vMerge w:val="restart"/>
            <w:tcBorders>
              <w:left w:val="single" w:sz="8" w:space="0" w:color="auto"/>
              <w:right w:val="single" w:sz="8" w:space="0" w:color="auto"/>
            </w:tcBorders>
            <w:vAlign w:val="bottom"/>
          </w:tcPr>
          <w:p w:rsidR="001F0A2E" w:rsidRDefault="001F0A2E" w:rsidP="001F0A2E">
            <w:pPr>
              <w:jc w:val="right"/>
              <w:rPr>
                <w:sz w:val="20"/>
                <w:szCs w:val="20"/>
              </w:rPr>
            </w:pPr>
            <w:r>
              <w:rPr>
                <w:sz w:val="22"/>
                <w:szCs w:val="22"/>
              </w:rPr>
              <w:t>16</w:t>
            </w:r>
          </w:p>
        </w:tc>
        <w:tc>
          <w:tcPr>
            <w:tcW w:w="1420" w:type="dxa"/>
            <w:vMerge w:val="restart"/>
            <w:tcBorders>
              <w:right w:val="single" w:sz="8" w:space="0" w:color="auto"/>
            </w:tcBorders>
            <w:vAlign w:val="bottom"/>
          </w:tcPr>
          <w:p w:rsidR="001F0A2E" w:rsidRDefault="001F0A2E" w:rsidP="001F0A2E">
            <w:pPr>
              <w:jc w:val="right"/>
              <w:rPr>
                <w:sz w:val="20"/>
                <w:szCs w:val="20"/>
              </w:rPr>
            </w:pPr>
            <w:r>
              <w:rPr>
                <w:sz w:val="22"/>
                <w:szCs w:val="22"/>
              </w:rPr>
              <w:t>354980,42</w:t>
            </w:r>
          </w:p>
        </w:tc>
        <w:tc>
          <w:tcPr>
            <w:tcW w:w="1420" w:type="dxa"/>
            <w:vMerge w:val="restart"/>
            <w:tcBorders>
              <w:right w:val="single" w:sz="8" w:space="0" w:color="auto"/>
            </w:tcBorders>
            <w:vAlign w:val="bottom"/>
          </w:tcPr>
          <w:p w:rsidR="001F0A2E" w:rsidRDefault="001F0A2E" w:rsidP="001F0A2E">
            <w:pPr>
              <w:jc w:val="right"/>
              <w:rPr>
                <w:sz w:val="20"/>
                <w:szCs w:val="20"/>
              </w:rPr>
            </w:pPr>
            <w:r>
              <w:rPr>
                <w:sz w:val="22"/>
                <w:szCs w:val="22"/>
              </w:rPr>
              <w:t>2216506,78</w:t>
            </w:r>
          </w:p>
        </w:tc>
        <w:tc>
          <w:tcPr>
            <w:tcW w:w="1560" w:type="dxa"/>
            <w:tcBorders>
              <w:right w:val="single" w:sz="8" w:space="0" w:color="auto"/>
            </w:tcBorders>
            <w:vAlign w:val="bottom"/>
          </w:tcPr>
          <w:p w:rsidR="001F0A2E" w:rsidRDefault="001F0A2E" w:rsidP="001F0A2E">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1F0A2E" w:rsidRDefault="001F0A2E" w:rsidP="001F0A2E">
            <w:pPr>
              <w:ind w:right="610"/>
              <w:jc w:val="right"/>
              <w:rPr>
                <w:sz w:val="20"/>
                <w:szCs w:val="20"/>
              </w:rPr>
            </w:pPr>
            <w:r>
              <w:rPr>
                <w:sz w:val="22"/>
                <w:szCs w:val="22"/>
              </w:rPr>
              <w:t>0,1</w:t>
            </w:r>
          </w:p>
        </w:tc>
        <w:tc>
          <w:tcPr>
            <w:tcW w:w="2120" w:type="dxa"/>
            <w:vMerge w:val="restart"/>
            <w:tcBorders>
              <w:right w:val="single" w:sz="8" w:space="0" w:color="auto"/>
            </w:tcBorders>
            <w:vAlign w:val="bottom"/>
          </w:tcPr>
          <w:p w:rsidR="001F0A2E" w:rsidRDefault="001F0A2E" w:rsidP="001F0A2E">
            <w:pPr>
              <w:ind w:right="930"/>
              <w:jc w:val="right"/>
              <w:rPr>
                <w:sz w:val="20"/>
                <w:szCs w:val="20"/>
              </w:rPr>
            </w:pPr>
            <w:r>
              <w:rPr>
                <w:sz w:val="22"/>
                <w:szCs w:val="22"/>
              </w:rPr>
              <w:t>-</w:t>
            </w:r>
          </w:p>
        </w:tc>
        <w:tc>
          <w:tcPr>
            <w:tcW w:w="0" w:type="dxa"/>
            <w:vAlign w:val="bottom"/>
          </w:tcPr>
          <w:p w:rsidR="001F0A2E" w:rsidRDefault="001F0A2E" w:rsidP="001F0A2E">
            <w:pPr>
              <w:rPr>
                <w:sz w:val="1"/>
                <w:szCs w:val="1"/>
              </w:rPr>
            </w:pPr>
          </w:p>
        </w:tc>
      </w:tr>
      <w:tr w:rsidR="001F0A2E" w:rsidTr="001F0A2E">
        <w:trPr>
          <w:trHeight w:val="187"/>
        </w:trPr>
        <w:tc>
          <w:tcPr>
            <w:tcW w:w="1440" w:type="dxa"/>
            <w:vMerge/>
            <w:tcBorders>
              <w:left w:val="single" w:sz="8" w:space="0" w:color="auto"/>
              <w:bottom w:val="single" w:sz="8" w:space="0" w:color="auto"/>
              <w:right w:val="single" w:sz="8" w:space="0" w:color="auto"/>
            </w:tcBorders>
            <w:vAlign w:val="bottom"/>
          </w:tcPr>
          <w:p w:rsidR="001F0A2E" w:rsidRDefault="001F0A2E" w:rsidP="001F0A2E">
            <w:pPr>
              <w:rPr>
                <w:sz w:val="16"/>
                <w:szCs w:val="16"/>
              </w:rPr>
            </w:pPr>
          </w:p>
        </w:tc>
        <w:tc>
          <w:tcPr>
            <w:tcW w:w="1420" w:type="dxa"/>
            <w:vMerge/>
            <w:tcBorders>
              <w:bottom w:val="single" w:sz="8" w:space="0" w:color="auto"/>
              <w:right w:val="single" w:sz="8" w:space="0" w:color="auto"/>
            </w:tcBorders>
            <w:vAlign w:val="bottom"/>
          </w:tcPr>
          <w:p w:rsidR="001F0A2E" w:rsidRDefault="001F0A2E" w:rsidP="001F0A2E">
            <w:pPr>
              <w:rPr>
                <w:sz w:val="16"/>
                <w:szCs w:val="16"/>
              </w:rPr>
            </w:pPr>
          </w:p>
        </w:tc>
        <w:tc>
          <w:tcPr>
            <w:tcW w:w="1420" w:type="dxa"/>
            <w:vMerge/>
            <w:tcBorders>
              <w:bottom w:val="single" w:sz="8" w:space="0" w:color="auto"/>
              <w:right w:val="single" w:sz="8" w:space="0" w:color="auto"/>
            </w:tcBorders>
            <w:vAlign w:val="bottom"/>
          </w:tcPr>
          <w:p w:rsidR="001F0A2E" w:rsidRDefault="001F0A2E" w:rsidP="001F0A2E">
            <w:pPr>
              <w:rPr>
                <w:sz w:val="16"/>
                <w:szCs w:val="16"/>
              </w:rPr>
            </w:pPr>
          </w:p>
        </w:tc>
        <w:tc>
          <w:tcPr>
            <w:tcW w:w="1560" w:type="dxa"/>
            <w:tcBorders>
              <w:bottom w:val="single" w:sz="8" w:space="0" w:color="auto"/>
              <w:right w:val="single" w:sz="8" w:space="0" w:color="auto"/>
            </w:tcBorders>
            <w:vAlign w:val="bottom"/>
          </w:tcPr>
          <w:p w:rsidR="001F0A2E" w:rsidRDefault="001F0A2E" w:rsidP="001F0A2E">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1F0A2E" w:rsidRDefault="001F0A2E" w:rsidP="001F0A2E">
            <w:pPr>
              <w:rPr>
                <w:sz w:val="16"/>
                <w:szCs w:val="16"/>
              </w:rPr>
            </w:pPr>
          </w:p>
        </w:tc>
        <w:tc>
          <w:tcPr>
            <w:tcW w:w="2120" w:type="dxa"/>
            <w:vMerge/>
            <w:tcBorders>
              <w:bottom w:val="single" w:sz="8" w:space="0" w:color="auto"/>
              <w:right w:val="single" w:sz="8" w:space="0" w:color="auto"/>
            </w:tcBorders>
            <w:vAlign w:val="bottom"/>
          </w:tcPr>
          <w:p w:rsidR="001F0A2E" w:rsidRDefault="001F0A2E" w:rsidP="001F0A2E">
            <w:pPr>
              <w:rPr>
                <w:sz w:val="16"/>
                <w:szCs w:val="16"/>
              </w:rPr>
            </w:pPr>
          </w:p>
        </w:tc>
        <w:tc>
          <w:tcPr>
            <w:tcW w:w="0" w:type="dxa"/>
            <w:vAlign w:val="bottom"/>
          </w:tcPr>
          <w:p w:rsidR="001F0A2E" w:rsidRDefault="001F0A2E" w:rsidP="001F0A2E">
            <w:pPr>
              <w:rPr>
                <w:sz w:val="1"/>
                <w:szCs w:val="1"/>
              </w:rPr>
            </w:pPr>
          </w:p>
        </w:tc>
      </w:tr>
      <w:tr w:rsidR="001F0A2E" w:rsidTr="001F0A2E">
        <w:trPr>
          <w:trHeight w:val="172"/>
        </w:trPr>
        <w:tc>
          <w:tcPr>
            <w:tcW w:w="1440" w:type="dxa"/>
            <w:vMerge w:val="restart"/>
            <w:tcBorders>
              <w:left w:val="single" w:sz="8" w:space="0" w:color="auto"/>
              <w:right w:val="single" w:sz="8" w:space="0" w:color="auto"/>
            </w:tcBorders>
            <w:vAlign w:val="bottom"/>
          </w:tcPr>
          <w:p w:rsidR="001F0A2E" w:rsidRDefault="001F0A2E" w:rsidP="001F0A2E">
            <w:pPr>
              <w:jc w:val="right"/>
              <w:rPr>
                <w:sz w:val="20"/>
                <w:szCs w:val="20"/>
              </w:rPr>
            </w:pPr>
            <w:r>
              <w:rPr>
                <w:sz w:val="22"/>
                <w:szCs w:val="22"/>
              </w:rPr>
              <w:t>17</w:t>
            </w:r>
          </w:p>
        </w:tc>
        <w:tc>
          <w:tcPr>
            <w:tcW w:w="1420" w:type="dxa"/>
            <w:vMerge w:val="restart"/>
            <w:tcBorders>
              <w:right w:val="single" w:sz="8" w:space="0" w:color="auto"/>
            </w:tcBorders>
            <w:vAlign w:val="bottom"/>
          </w:tcPr>
          <w:p w:rsidR="001F0A2E" w:rsidRDefault="001F0A2E" w:rsidP="001F0A2E">
            <w:pPr>
              <w:jc w:val="right"/>
              <w:rPr>
                <w:sz w:val="20"/>
                <w:szCs w:val="20"/>
              </w:rPr>
            </w:pPr>
            <w:r>
              <w:rPr>
                <w:sz w:val="22"/>
                <w:szCs w:val="22"/>
              </w:rPr>
              <w:t>355104,00</w:t>
            </w:r>
          </w:p>
        </w:tc>
        <w:tc>
          <w:tcPr>
            <w:tcW w:w="1420" w:type="dxa"/>
            <w:vMerge w:val="restart"/>
            <w:tcBorders>
              <w:right w:val="single" w:sz="8" w:space="0" w:color="auto"/>
            </w:tcBorders>
            <w:vAlign w:val="bottom"/>
          </w:tcPr>
          <w:p w:rsidR="001F0A2E" w:rsidRDefault="001F0A2E" w:rsidP="001F0A2E">
            <w:pPr>
              <w:jc w:val="right"/>
              <w:rPr>
                <w:sz w:val="20"/>
                <w:szCs w:val="20"/>
              </w:rPr>
            </w:pPr>
            <w:r>
              <w:rPr>
                <w:sz w:val="22"/>
                <w:szCs w:val="22"/>
              </w:rPr>
              <w:t>2216350,18</w:t>
            </w:r>
          </w:p>
        </w:tc>
        <w:tc>
          <w:tcPr>
            <w:tcW w:w="1560" w:type="dxa"/>
            <w:tcBorders>
              <w:right w:val="single" w:sz="8" w:space="0" w:color="auto"/>
            </w:tcBorders>
            <w:vAlign w:val="bottom"/>
          </w:tcPr>
          <w:p w:rsidR="001F0A2E" w:rsidRDefault="001F0A2E" w:rsidP="001F0A2E">
            <w:pPr>
              <w:spacing w:line="172"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1F0A2E" w:rsidRDefault="001F0A2E" w:rsidP="001F0A2E">
            <w:pPr>
              <w:ind w:right="610"/>
              <w:jc w:val="right"/>
              <w:rPr>
                <w:sz w:val="20"/>
                <w:szCs w:val="20"/>
              </w:rPr>
            </w:pPr>
            <w:r>
              <w:rPr>
                <w:sz w:val="22"/>
                <w:szCs w:val="22"/>
              </w:rPr>
              <w:t>0,1</w:t>
            </w:r>
          </w:p>
        </w:tc>
        <w:tc>
          <w:tcPr>
            <w:tcW w:w="2120" w:type="dxa"/>
            <w:vMerge w:val="restart"/>
            <w:tcBorders>
              <w:right w:val="single" w:sz="8" w:space="0" w:color="auto"/>
            </w:tcBorders>
            <w:vAlign w:val="bottom"/>
          </w:tcPr>
          <w:p w:rsidR="001F0A2E" w:rsidRDefault="001F0A2E" w:rsidP="001F0A2E">
            <w:pPr>
              <w:ind w:right="930"/>
              <w:jc w:val="right"/>
              <w:rPr>
                <w:sz w:val="20"/>
                <w:szCs w:val="20"/>
              </w:rPr>
            </w:pPr>
            <w:r>
              <w:rPr>
                <w:sz w:val="22"/>
                <w:szCs w:val="22"/>
              </w:rPr>
              <w:t>-</w:t>
            </w:r>
          </w:p>
        </w:tc>
        <w:tc>
          <w:tcPr>
            <w:tcW w:w="0" w:type="dxa"/>
            <w:vAlign w:val="bottom"/>
          </w:tcPr>
          <w:p w:rsidR="001F0A2E" w:rsidRDefault="001F0A2E" w:rsidP="001F0A2E">
            <w:pPr>
              <w:rPr>
                <w:sz w:val="1"/>
                <w:szCs w:val="1"/>
              </w:rPr>
            </w:pPr>
          </w:p>
        </w:tc>
      </w:tr>
      <w:tr w:rsidR="001F0A2E" w:rsidTr="001F0A2E">
        <w:trPr>
          <w:trHeight w:val="186"/>
        </w:trPr>
        <w:tc>
          <w:tcPr>
            <w:tcW w:w="1440" w:type="dxa"/>
            <w:vMerge/>
            <w:tcBorders>
              <w:left w:val="single" w:sz="8" w:space="0" w:color="auto"/>
              <w:bottom w:val="single" w:sz="8" w:space="0" w:color="auto"/>
              <w:right w:val="single" w:sz="8" w:space="0" w:color="auto"/>
            </w:tcBorders>
            <w:vAlign w:val="bottom"/>
          </w:tcPr>
          <w:p w:rsidR="001F0A2E" w:rsidRDefault="001F0A2E" w:rsidP="001F0A2E">
            <w:pPr>
              <w:rPr>
                <w:sz w:val="16"/>
                <w:szCs w:val="16"/>
              </w:rPr>
            </w:pPr>
          </w:p>
        </w:tc>
        <w:tc>
          <w:tcPr>
            <w:tcW w:w="1420" w:type="dxa"/>
            <w:vMerge/>
            <w:tcBorders>
              <w:bottom w:val="single" w:sz="8" w:space="0" w:color="auto"/>
              <w:right w:val="single" w:sz="8" w:space="0" w:color="auto"/>
            </w:tcBorders>
            <w:vAlign w:val="bottom"/>
          </w:tcPr>
          <w:p w:rsidR="001F0A2E" w:rsidRDefault="001F0A2E" w:rsidP="001F0A2E">
            <w:pPr>
              <w:rPr>
                <w:sz w:val="16"/>
                <w:szCs w:val="16"/>
              </w:rPr>
            </w:pPr>
          </w:p>
        </w:tc>
        <w:tc>
          <w:tcPr>
            <w:tcW w:w="1420" w:type="dxa"/>
            <w:vMerge/>
            <w:tcBorders>
              <w:bottom w:val="single" w:sz="8" w:space="0" w:color="auto"/>
              <w:right w:val="single" w:sz="8" w:space="0" w:color="auto"/>
            </w:tcBorders>
            <w:vAlign w:val="bottom"/>
          </w:tcPr>
          <w:p w:rsidR="001F0A2E" w:rsidRDefault="001F0A2E" w:rsidP="001F0A2E">
            <w:pPr>
              <w:rPr>
                <w:sz w:val="16"/>
                <w:szCs w:val="16"/>
              </w:rPr>
            </w:pPr>
          </w:p>
        </w:tc>
        <w:tc>
          <w:tcPr>
            <w:tcW w:w="1560" w:type="dxa"/>
            <w:tcBorders>
              <w:bottom w:val="single" w:sz="8" w:space="0" w:color="auto"/>
              <w:right w:val="single" w:sz="8" w:space="0" w:color="auto"/>
            </w:tcBorders>
            <w:vAlign w:val="bottom"/>
          </w:tcPr>
          <w:p w:rsidR="001F0A2E" w:rsidRDefault="001F0A2E" w:rsidP="001F0A2E">
            <w:pPr>
              <w:spacing w:line="182" w:lineRule="exact"/>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1F0A2E" w:rsidRDefault="001F0A2E" w:rsidP="001F0A2E">
            <w:pPr>
              <w:rPr>
                <w:sz w:val="16"/>
                <w:szCs w:val="16"/>
              </w:rPr>
            </w:pPr>
          </w:p>
        </w:tc>
        <w:tc>
          <w:tcPr>
            <w:tcW w:w="2120" w:type="dxa"/>
            <w:vMerge/>
            <w:tcBorders>
              <w:bottom w:val="single" w:sz="8" w:space="0" w:color="auto"/>
              <w:right w:val="single" w:sz="8" w:space="0" w:color="auto"/>
            </w:tcBorders>
            <w:vAlign w:val="bottom"/>
          </w:tcPr>
          <w:p w:rsidR="001F0A2E" w:rsidRDefault="001F0A2E" w:rsidP="001F0A2E">
            <w:pPr>
              <w:rPr>
                <w:sz w:val="16"/>
                <w:szCs w:val="16"/>
              </w:rPr>
            </w:pPr>
          </w:p>
        </w:tc>
        <w:tc>
          <w:tcPr>
            <w:tcW w:w="0" w:type="dxa"/>
            <w:vAlign w:val="bottom"/>
          </w:tcPr>
          <w:p w:rsidR="001F0A2E" w:rsidRDefault="001F0A2E" w:rsidP="001F0A2E">
            <w:pPr>
              <w:rPr>
                <w:sz w:val="1"/>
                <w:szCs w:val="1"/>
              </w:rPr>
            </w:pPr>
          </w:p>
        </w:tc>
      </w:tr>
      <w:tr w:rsidR="001F0A2E" w:rsidTr="001F0A2E">
        <w:trPr>
          <w:trHeight w:val="171"/>
        </w:trPr>
        <w:tc>
          <w:tcPr>
            <w:tcW w:w="1440" w:type="dxa"/>
            <w:vMerge w:val="restart"/>
            <w:tcBorders>
              <w:left w:val="single" w:sz="8" w:space="0" w:color="auto"/>
              <w:right w:val="single" w:sz="8" w:space="0" w:color="auto"/>
            </w:tcBorders>
            <w:vAlign w:val="bottom"/>
          </w:tcPr>
          <w:p w:rsidR="001F0A2E" w:rsidRDefault="001F0A2E" w:rsidP="001F0A2E">
            <w:pPr>
              <w:jc w:val="right"/>
              <w:rPr>
                <w:sz w:val="20"/>
                <w:szCs w:val="20"/>
              </w:rPr>
            </w:pPr>
            <w:r>
              <w:rPr>
                <w:sz w:val="22"/>
                <w:szCs w:val="22"/>
              </w:rPr>
              <w:t>18</w:t>
            </w:r>
          </w:p>
        </w:tc>
        <w:tc>
          <w:tcPr>
            <w:tcW w:w="1420" w:type="dxa"/>
            <w:vMerge w:val="restart"/>
            <w:tcBorders>
              <w:right w:val="single" w:sz="8" w:space="0" w:color="auto"/>
            </w:tcBorders>
            <w:vAlign w:val="bottom"/>
          </w:tcPr>
          <w:p w:rsidR="001F0A2E" w:rsidRDefault="001F0A2E" w:rsidP="001F0A2E">
            <w:pPr>
              <w:jc w:val="right"/>
              <w:rPr>
                <w:sz w:val="20"/>
                <w:szCs w:val="20"/>
              </w:rPr>
            </w:pPr>
            <w:r>
              <w:rPr>
                <w:sz w:val="22"/>
                <w:szCs w:val="22"/>
              </w:rPr>
              <w:t>355196,89</w:t>
            </w:r>
          </w:p>
        </w:tc>
        <w:tc>
          <w:tcPr>
            <w:tcW w:w="1420" w:type="dxa"/>
            <w:vMerge w:val="restart"/>
            <w:tcBorders>
              <w:right w:val="single" w:sz="8" w:space="0" w:color="auto"/>
            </w:tcBorders>
            <w:vAlign w:val="bottom"/>
          </w:tcPr>
          <w:p w:rsidR="001F0A2E" w:rsidRDefault="001F0A2E" w:rsidP="001F0A2E">
            <w:pPr>
              <w:jc w:val="right"/>
              <w:rPr>
                <w:sz w:val="20"/>
                <w:szCs w:val="20"/>
              </w:rPr>
            </w:pPr>
            <w:r>
              <w:rPr>
                <w:sz w:val="22"/>
                <w:szCs w:val="22"/>
              </w:rPr>
              <w:t>2216196,91</w:t>
            </w:r>
          </w:p>
        </w:tc>
        <w:tc>
          <w:tcPr>
            <w:tcW w:w="1560" w:type="dxa"/>
            <w:tcBorders>
              <w:right w:val="single" w:sz="8" w:space="0" w:color="auto"/>
            </w:tcBorders>
            <w:vAlign w:val="bottom"/>
          </w:tcPr>
          <w:p w:rsidR="001F0A2E" w:rsidRDefault="001F0A2E" w:rsidP="001F0A2E">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1F0A2E" w:rsidRDefault="001F0A2E" w:rsidP="001F0A2E">
            <w:pPr>
              <w:ind w:right="610"/>
              <w:jc w:val="right"/>
              <w:rPr>
                <w:sz w:val="20"/>
                <w:szCs w:val="20"/>
              </w:rPr>
            </w:pPr>
            <w:r>
              <w:rPr>
                <w:sz w:val="22"/>
                <w:szCs w:val="22"/>
              </w:rPr>
              <w:t>0,1</w:t>
            </w:r>
          </w:p>
        </w:tc>
        <w:tc>
          <w:tcPr>
            <w:tcW w:w="2120" w:type="dxa"/>
            <w:vMerge w:val="restart"/>
            <w:tcBorders>
              <w:right w:val="single" w:sz="8" w:space="0" w:color="auto"/>
            </w:tcBorders>
            <w:vAlign w:val="bottom"/>
          </w:tcPr>
          <w:p w:rsidR="001F0A2E" w:rsidRDefault="001F0A2E" w:rsidP="001F0A2E">
            <w:pPr>
              <w:ind w:right="930"/>
              <w:jc w:val="right"/>
              <w:rPr>
                <w:sz w:val="20"/>
                <w:szCs w:val="20"/>
              </w:rPr>
            </w:pPr>
            <w:r>
              <w:rPr>
                <w:sz w:val="22"/>
                <w:szCs w:val="22"/>
              </w:rPr>
              <w:t>-</w:t>
            </w:r>
          </w:p>
        </w:tc>
        <w:tc>
          <w:tcPr>
            <w:tcW w:w="0" w:type="dxa"/>
            <w:vAlign w:val="bottom"/>
          </w:tcPr>
          <w:p w:rsidR="001F0A2E" w:rsidRDefault="001F0A2E" w:rsidP="001F0A2E">
            <w:pPr>
              <w:rPr>
                <w:sz w:val="1"/>
                <w:szCs w:val="1"/>
              </w:rPr>
            </w:pPr>
          </w:p>
        </w:tc>
      </w:tr>
      <w:tr w:rsidR="001F0A2E" w:rsidTr="001F0A2E">
        <w:trPr>
          <w:trHeight w:val="187"/>
        </w:trPr>
        <w:tc>
          <w:tcPr>
            <w:tcW w:w="1440" w:type="dxa"/>
            <w:vMerge/>
            <w:tcBorders>
              <w:left w:val="single" w:sz="8" w:space="0" w:color="auto"/>
              <w:bottom w:val="single" w:sz="8" w:space="0" w:color="auto"/>
              <w:right w:val="single" w:sz="8" w:space="0" w:color="auto"/>
            </w:tcBorders>
            <w:vAlign w:val="bottom"/>
          </w:tcPr>
          <w:p w:rsidR="001F0A2E" w:rsidRDefault="001F0A2E" w:rsidP="001F0A2E">
            <w:pPr>
              <w:rPr>
                <w:sz w:val="16"/>
                <w:szCs w:val="16"/>
              </w:rPr>
            </w:pPr>
          </w:p>
        </w:tc>
        <w:tc>
          <w:tcPr>
            <w:tcW w:w="1420" w:type="dxa"/>
            <w:vMerge/>
            <w:tcBorders>
              <w:bottom w:val="single" w:sz="8" w:space="0" w:color="auto"/>
              <w:right w:val="single" w:sz="8" w:space="0" w:color="auto"/>
            </w:tcBorders>
            <w:vAlign w:val="bottom"/>
          </w:tcPr>
          <w:p w:rsidR="001F0A2E" w:rsidRDefault="001F0A2E" w:rsidP="001F0A2E">
            <w:pPr>
              <w:rPr>
                <w:sz w:val="16"/>
                <w:szCs w:val="16"/>
              </w:rPr>
            </w:pPr>
          </w:p>
        </w:tc>
        <w:tc>
          <w:tcPr>
            <w:tcW w:w="1420" w:type="dxa"/>
            <w:vMerge/>
            <w:tcBorders>
              <w:bottom w:val="single" w:sz="8" w:space="0" w:color="auto"/>
              <w:right w:val="single" w:sz="8" w:space="0" w:color="auto"/>
            </w:tcBorders>
            <w:vAlign w:val="bottom"/>
          </w:tcPr>
          <w:p w:rsidR="001F0A2E" w:rsidRDefault="001F0A2E" w:rsidP="001F0A2E">
            <w:pPr>
              <w:rPr>
                <w:sz w:val="16"/>
                <w:szCs w:val="16"/>
              </w:rPr>
            </w:pPr>
          </w:p>
        </w:tc>
        <w:tc>
          <w:tcPr>
            <w:tcW w:w="1560" w:type="dxa"/>
            <w:tcBorders>
              <w:bottom w:val="single" w:sz="8" w:space="0" w:color="auto"/>
              <w:right w:val="single" w:sz="8" w:space="0" w:color="auto"/>
            </w:tcBorders>
            <w:vAlign w:val="bottom"/>
          </w:tcPr>
          <w:p w:rsidR="001F0A2E" w:rsidRDefault="001F0A2E" w:rsidP="001F0A2E">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1F0A2E" w:rsidRDefault="001F0A2E" w:rsidP="001F0A2E">
            <w:pPr>
              <w:rPr>
                <w:sz w:val="16"/>
                <w:szCs w:val="16"/>
              </w:rPr>
            </w:pPr>
          </w:p>
        </w:tc>
        <w:tc>
          <w:tcPr>
            <w:tcW w:w="2120" w:type="dxa"/>
            <w:vMerge/>
            <w:tcBorders>
              <w:bottom w:val="single" w:sz="8" w:space="0" w:color="auto"/>
              <w:right w:val="single" w:sz="8" w:space="0" w:color="auto"/>
            </w:tcBorders>
            <w:vAlign w:val="bottom"/>
          </w:tcPr>
          <w:p w:rsidR="001F0A2E" w:rsidRDefault="001F0A2E" w:rsidP="001F0A2E">
            <w:pPr>
              <w:rPr>
                <w:sz w:val="16"/>
                <w:szCs w:val="16"/>
              </w:rPr>
            </w:pPr>
          </w:p>
        </w:tc>
        <w:tc>
          <w:tcPr>
            <w:tcW w:w="0" w:type="dxa"/>
            <w:vAlign w:val="bottom"/>
          </w:tcPr>
          <w:p w:rsidR="001F0A2E" w:rsidRDefault="001F0A2E" w:rsidP="001F0A2E">
            <w:pPr>
              <w:rPr>
                <w:sz w:val="1"/>
                <w:szCs w:val="1"/>
              </w:rPr>
            </w:pPr>
          </w:p>
        </w:tc>
      </w:tr>
      <w:tr w:rsidR="001F0A2E" w:rsidTr="001F0A2E">
        <w:trPr>
          <w:trHeight w:val="173"/>
        </w:trPr>
        <w:tc>
          <w:tcPr>
            <w:tcW w:w="1440" w:type="dxa"/>
            <w:vMerge w:val="restart"/>
            <w:tcBorders>
              <w:left w:val="single" w:sz="8" w:space="0" w:color="auto"/>
              <w:right w:val="single" w:sz="8" w:space="0" w:color="auto"/>
            </w:tcBorders>
            <w:vAlign w:val="bottom"/>
          </w:tcPr>
          <w:p w:rsidR="001F0A2E" w:rsidRDefault="001F0A2E" w:rsidP="001F0A2E">
            <w:pPr>
              <w:jc w:val="right"/>
              <w:rPr>
                <w:sz w:val="20"/>
                <w:szCs w:val="20"/>
              </w:rPr>
            </w:pPr>
            <w:r>
              <w:rPr>
                <w:sz w:val="22"/>
                <w:szCs w:val="22"/>
              </w:rPr>
              <w:t>19</w:t>
            </w:r>
          </w:p>
        </w:tc>
        <w:tc>
          <w:tcPr>
            <w:tcW w:w="1420" w:type="dxa"/>
            <w:vMerge w:val="restart"/>
            <w:tcBorders>
              <w:right w:val="single" w:sz="8" w:space="0" w:color="auto"/>
            </w:tcBorders>
            <w:vAlign w:val="bottom"/>
          </w:tcPr>
          <w:p w:rsidR="001F0A2E" w:rsidRDefault="001F0A2E" w:rsidP="001F0A2E">
            <w:pPr>
              <w:jc w:val="right"/>
              <w:rPr>
                <w:sz w:val="20"/>
                <w:szCs w:val="20"/>
              </w:rPr>
            </w:pPr>
            <w:r>
              <w:rPr>
                <w:sz w:val="22"/>
                <w:szCs w:val="22"/>
              </w:rPr>
              <w:t>355226,75</w:t>
            </w:r>
          </w:p>
        </w:tc>
        <w:tc>
          <w:tcPr>
            <w:tcW w:w="1420" w:type="dxa"/>
            <w:vMerge w:val="restart"/>
            <w:tcBorders>
              <w:right w:val="single" w:sz="8" w:space="0" w:color="auto"/>
            </w:tcBorders>
            <w:vAlign w:val="bottom"/>
          </w:tcPr>
          <w:p w:rsidR="001F0A2E" w:rsidRDefault="001F0A2E" w:rsidP="001F0A2E">
            <w:pPr>
              <w:jc w:val="right"/>
              <w:rPr>
                <w:sz w:val="20"/>
                <w:szCs w:val="20"/>
              </w:rPr>
            </w:pPr>
            <w:r>
              <w:rPr>
                <w:sz w:val="22"/>
                <w:szCs w:val="22"/>
              </w:rPr>
              <w:t>2216131,94</w:t>
            </w:r>
          </w:p>
        </w:tc>
        <w:tc>
          <w:tcPr>
            <w:tcW w:w="1560" w:type="dxa"/>
            <w:tcBorders>
              <w:right w:val="single" w:sz="8" w:space="0" w:color="auto"/>
            </w:tcBorders>
            <w:vAlign w:val="bottom"/>
          </w:tcPr>
          <w:p w:rsidR="001F0A2E" w:rsidRDefault="001F0A2E" w:rsidP="001F0A2E">
            <w:pPr>
              <w:spacing w:line="173"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1F0A2E" w:rsidRDefault="001F0A2E" w:rsidP="001F0A2E">
            <w:pPr>
              <w:ind w:right="610"/>
              <w:jc w:val="right"/>
              <w:rPr>
                <w:sz w:val="20"/>
                <w:szCs w:val="20"/>
              </w:rPr>
            </w:pPr>
            <w:r>
              <w:rPr>
                <w:sz w:val="22"/>
                <w:szCs w:val="22"/>
              </w:rPr>
              <w:t>0,1</w:t>
            </w:r>
          </w:p>
        </w:tc>
        <w:tc>
          <w:tcPr>
            <w:tcW w:w="2120" w:type="dxa"/>
            <w:vMerge w:val="restart"/>
            <w:tcBorders>
              <w:right w:val="single" w:sz="8" w:space="0" w:color="auto"/>
            </w:tcBorders>
            <w:vAlign w:val="bottom"/>
          </w:tcPr>
          <w:p w:rsidR="001F0A2E" w:rsidRDefault="001F0A2E" w:rsidP="001F0A2E">
            <w:pPr>
              <w:ind w:right="930"/>
              <w:jc w:val="right"/>
              <w:rPr>
                <w:sz w:val="20"/>
                <w:szCs w:val="20"/>
              </w:rPr>
            </w:pPr>
            <w:r>
              <w:rPr>
                <w:sz w:val="22"/>
                <w:szCs w:val="22"/>
              </w:rPr>
              <w:t>-</w:t>
            </w:r>
          </w:p>
        </w:tc>
        <w:tc>
          <w:tcPr>
            <w:tcW w:w="0" w:type="dxa"/>
            <w:vAlign w:val="bottom"/>
          </w:tcPr>
          <w:p w:rsidR="001F0A2E" w:rsidRDefault="001F0A2E" w:rsidP="001F0A2E">
            <w:pPr>
              <w:rPr>
                <w:sz w:val="1"/>
                <w:szCs w:val="1"/>
              </w:rPr>
            </w:pPr>
          </w:p>
        </w:tc>
      </w:tr>
      <w:tr w:rsidR="001F0A2E" w:rsidTr="001F0A2E">
        <w:trPr>
          <w:trHeight w:val="186"/>
        </w:trPr>
        <w:tc>
          <w:tcPr>
            <w:tcW w:w="1440" w:type="dxa"/>
            <w:vMerge/>
            <w:tcBorders>
              <w:left w:val="single" w:sz="8" w:space="0" w:color="auto"/>
              <w:bottom w:val="single" w:sz="8" w:space="0" w:color="auto"/>
              <w:right w:val="single" w:sz="8" w:space="0" w:color="auto"/>
            </w:tcBorders>
            <w:vAlign w:val="bottom"/>
          </w:tcPr>
          <w:p w:rsidR="001F0A2E" w:rsidRDefault="001F0A2E" w:rsidP="001F0A2E">
            <w:pPr>
              <w:rPr>
                <w:sz w:val="16"/>
                <w:szCs w:val="16"/>
              </w:rPr>
            </w:pPr>
          </w:p>
        </w:tc>
        <w:tc>
          <w:tcPr>
            <w:tcW w:w="1420" w:type="dxa"/>
            <w:vMerge/>
            <w:tcBorders>
              <w:bottom w:val="single" w:sz="8" w:space="0" w:color="auto"/>
              <w:right w:val="single" w:sz="8" w:space="0" w:color="auto"/>
            </w:tcBorders>
            <w:vAlign w:val="bottom"/>
          </w:tcPr>
          <w:p w:rsidR="001F0A2E" w:rsidRDefault="001F0A2E" w:rsidP="001F0A2E">
            <w:pPr>
              <w:rPr>
                <w:sz w:val="16"/>
                <w:szCs w:val="16"/>
              </w:rPr>
            </w:pPr>
          </w:p>
        </w:tc>
        <w:tc>
          <w:tcPr>
            <w:tcW w:w="1420" w:type="dxa"/>
            <w:vMerge/>
            <w:tcBorders>
              <w:bottom w:val="single" w:sz="8" w:space="0" w:color="auto"/>
              <w:right w:val="single" w:sz="8" w:space="0" w:color="auto"/>
            </w:tcBorders>
            <w:vAlign w:val="bottom"/>
          </w:tcPr>
          <w:p w:rsidR="001F0A2E" w:rsidRDefault="001F0A2E" w:rsidP="001F0A2E">
            <w:pPr>
              <w:rPr>
                <w:sz w:val="16"/>
                <w:szCs w:val="16"/>
              </w:rPr>
            </w:pPr>
          </w:p>
        </w:tc>
        <w:tc>
          <w:tcPr>
            <w:tcW w:w="1560" w:type="dxa"/>
            <w:tcBorders>
              <w:bottom w:val="single" w:sz="8" w:space="0" w:color="auto"/>
              <w:right w:val="single" w:sz="8" w:space="0" w:color="auto"/>
            </w:tcBorders>
            <w:vAlign w:val="bottom"/>
          </w:tcPr>
          <w:p w:rsidR="001F0A2E" w:rsidRDefault="001F0A2E" w:rsidP="001F0A2E">
            <w:pPr>
              <w:spacing w:line="182" w:lineRule="exact"/>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1F0A2E" w:rsidRDefault="001F0A2E" w:rsidP="001F0A2E">
            <w:pPr>
              <w:rPr>
                <w:sz w:val="16"/>
                <w:szCs w:val="16"/>
              </w:rPr>
            </w:pPr>
          </w:p>
        </w:tc>
        <w:tc>
          <w:tcPr>
            <w:tcW w:w="2120" w:type="dxa"/>
            <w:vMerge/>
            <w:tcBorders>
              <w:bottom w:val="single" w:sz="8" w:space="0" w:color="auto"/>
              <w:right w:val="single" w:sz="8" w:space="0" w:color="auto"/>
            </w:tcBorders>
            <w:vAlign w:val="bottom"/>
          </w:tcPr>
          <w:p w:rsidR="001F0A2E" w:rsidRDefault="001F0A2E" w:rsidP="001F0A2E">
            <w:pPr>
              <w:rPr>
                <w:sz w:val="16"/>
                <w:szCs w:val="16"/>
              </w:rPr>
            </w:pPr>
          </w:p>
        </w:tc>
        <w:tc>
          <w:tcPr>
            <w:tcW w:w="0" w:type="dxa"/>
            <w:vAlign w:val="bottom"/>
          </w:tcPr>
          <w:p w:rsidR="001F0A2E" w:rsidRDefault="001F0A2E" w:rsidP="001F0A2E">
            <w:pPr>
              <w:rPr>
                <w:sz w:val="1"/>
                <w:szCs w:val="1"/>
              </w:rPr>
            </w:pPr>
          </w:p>
        </w:tc>
      </w:tr>
      <w:tr w:rsidR="001F0A2E" w:rsidTr="001F0A2E">
        <w:trPr>
          <w:trHeight w:val="171"/>
        </w:trPr>
        <w:tc>
          <w:tcPr>
            <w:tcW w:w="1440" w:type="dxa"/>
            <w:vMerge w:val="restart"/>
            <w:tcBorders>
              <w:left w:val="single" w:sz="8" w:space="0" w:color="auto"/>
              <w:right w:val="single" w:sz="8" w:space="0" w:color="auto"/>
            </w:tcBorders>
            <w:vAlign w:val="bottom"/>
          </w:tcPr>
          <w:p w:rsidR="001F0A2E" w:rsidRDefault="001F0A2E" w:rsidP="001F0A2E">
            <w:pPr>
              <w:jc w:val="right"/>
              <w:rPr>
                <w:sz w:val="20"/>
                <w:szCs w:val="20"/>
              </w:rPr>
            </w:pPr>
            <w:r>
              <w:rPr>
                <w:sz w:val="22"/>
                <w:szCs w:val="22"/>
              </w:rPr>
              <w:t>1</w:t>
            </w:r>
          </w:p>
        </w:tc>
        <w:tc>
          <w:tcPr>
            <w:tcW w:w="1420" w:type="dxa"/>
            <w:vMerge w:val="restart"/>
            <w:tcBorders>
              <w:right w:val="single" w:sz="8" w:space="0" w:color="auto"/>
            </w:tcBorders>
            <w:vAlign w:val="bottom"/>
          </w:tcPr>
          <w:p w:rsidR="001F0A2E" w:rsidRDefault="001F0A2E" w:rsidP="001F0A2E">
            <w:pPr>
              <w:jc w:val="right"/>
              <w:rPr>
                <w:sz w:val="20"/>
                <w:szCs w:val="20"/>
              </w:rPr>
            </w:pPr>
            <w:r>
              <w:rPr>
                <w:sz w:val="22"/>
                <w:szCs w:val="22"/>
              </w:rPr>
              <w:t>355473,90</w:t>
            </w:r>
          </w:p>
        </w:tc>
        <w:tc>
          <w:tcPr>
            <w:tcW w:w="1420" w:type="dxa"/>
            <w:vMerge w:val="restart"/>
            <w:tcBorders>
              <w:right w:val="single" w:sz="8" w:space="0" w:color="auto"/>
            </w:tcBorders>
            <w:vAlign w:val="bottom"/>
          </w:tcPr>
          <w:p w:rsidR="001F0A2E" w:rsidRDefault="001F0A2E" w:rsidP="001F0A2E">
            <w:pPr>
              <w:jc w:val="right"/>
              <w:rPr>
                <w:sz w:val="20"/>
                <w:szCs w:val="20"/>
              </w:rPr>
            </w:pPr>
            <w:r>
              <w:rPr>
                <w:sz w:val="22"/>
                <w:szCs w:val="22"/>
              </w:rPr>
              <w:t>2216311,86</w:t>
            </w:r>
          </w:p>
        </w:tc>
        <w:tc>
          <w:tcPr>
            <w:tcW w:w="1560" w:type="dxa"/>
            <w:tcBorders>
              <w:right w:val="single" w:sz="8" w:space="0" w:color="auto"/>
            </w:tcBorders>
            <w:vAlign w:val="bottom"/>
          </w:tcPr>
          <w:p w:rsidR="001F0A2E" w:rsidRDefault="001F0A2E" w:rsidP="001F0A2E">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1F0A2E" w:rsidRDefault="001F0A2E" w:rsidP="001F0A2E">
            <w:pPr>
              <w:ind w:right="610"/>
              <w:jc w:val="right"/>
              <w:rPr>
                <w:sz w:val="20"/>
                <w:szCs w:val="20"/>
              </w:rPr>
            </w:pPr>
            <w:r>
              <w:rPr>
                <w:sz w:val="22"/>
                <w:szCs w:val="22"/>
              </w:rPr>
              <w:t>0,1</w:t>
            </w:r>
          </w:p>
        </w:tc>
        <w:tc>
          <w:tcPr>
            <w:tcW w:w="2120" w:type="dxa"/>
            <w:vMerge w:val="restart"/>
            <w:tcBorders>
              <w:right w:val="single" w:sz="8" w:space="0" w:color="auto"/>
            </w:tcBorders>
            <w:vAlign w:val="bottom"/>
          </w:tcPr>
          <w:p w:rsidR="001F0A2E" w:rsidRDefault="001F0A2E" w:rsidP="001F0A2E">
            <w:pPr>
              <w:ind w:right="930"/>
              <w:jc w:val="right"/>
              <w:rPr>
                <w:sz w:val="20"/>
                <w:szCs w:val="20"/>
              </w:rPr>
            </w:pPr>
            <w:r>
              <w:rPr>
                <w:sz w:val="22"/>
                <w:szCs w:val="22"/>
              </w:rPr>
              <w:t>-</w:t>
            </w:r>
          </w:p>
        </w:tc>
        <w:tc>
          <w:tcPr>
            <w:tcW w:w="0" w:type="dxa"/>
            <w:vAlign w:val="bottom"/>
          </w:tcPr>
          <w:p w:rsidR="001F0A2E" w:rsidRDefault="001F0A2E" w:rsidP="001F0A2E">
            <w:pPr>
              <w:rPr>
                <w:sz w:val="1"/>
                <w:szCs w:val="1"/>
              </w:rPr>
            </w:pPr>
          </w:p>
        </w:tc>
      </w:tr>
      <w:tr w:rsidR="001F0A2E" w:rsidTr="001F0A2E">
        <w:trPr>
          <w:trHeight w:val="188"/>
        </w:trPr>
        <w:tc>
          <w:tcPr>
            <w:tcW w:w="1440" w:type="dxa"/>
            <w:vMerge/>
            <w:tcBorders>
              <w:left w:val="single" w:sz="8" w:space="0" w:color="auto"/>
              <w:bottom w:val="single" w:sz="8" w:space="0" w:color="auto"/>
              <w:right w:val="single" w:sz="8" w:space="0" w:color="auto"/>
            </w:tcBorders>
            <w:vAlign w:val="bottom"/>
          </w:tcPr>
          <w:p w:rsidR="001F0A2E" w:rsidRDefault="001F0A2E" w:rsidP="001F0A2E">
            <w:pPr>
              <w:rPr>
                <w:sz w:val="16"/>
                <w:szCs w:val="16"/>
              </w:rPr>
            </w:pPr>
          </w:p>
        </w:tc>
        <w:tc>
          <w:tcPr>
            <w:tcW w:w="1420" w:type="dxa"/>
            <w:vMerge/>
            <w:tcBorders>
              <w:bottom w:val="single" w:sz="8" w:space="0" w:color="auto"/>
              <w:right w:val="single" w:sz="8" w:space="0" w:color="auto"/>
            </w:tcBorders>
            <w:vAlign w:val="bottom"/>
          </w:tcPr>
          <w:p w:rsidR="001F0A2E" w:rsidRDefault="001F0A2E" w:rsidP="001F0A2E">
            <w:pPr>
              <w:rPr>
                <w:sz w:val="16"/>
                <w:szCs w:val="16"/>
              </w:rPr>
            </w:pPr>
          </w:p>
        </w:tc>
        <w:tc>
          <w:tcPr>
            <w:tcW w:w="1420" w:type="dxa"/>
            <w:vMerge/>
            <w:tcBorders>
              <w:bottom w:val="single" w:sz="8" w:space="0" w:color="auto"/>
              <w:right w:val="single" w:sz="8" w:space="0" w:color="auto"/>
            </w:tcBorders>
            <w:vAlign w:val="bottom"/>
          </w:tcPr>
          <w:p w:rsidR="001F0A2E" w:rsidRDefault="001F0A2E" w:rsidP="001F0A2E">
            <w:pPr>
              <w:rPr>
                <w:sz w:val="16"/>
                <w:szCs w:val="16"/>
              </w:rPr>
            </w:pPr>
          </w:p>
        </w:tc>
        <w:tc>
          <w:tcPr>
            <w:tcW w:w="1560" w:type="dxa"/>
            <w:tcBorders>
              <w:bottom w:val="single" w:sz="8" w:space="0" w:color="auto"/>
              <w:right w:val="single" w:sz="8" w:space="0" w:color="auto"/>
            </w:tcBorders>
            <w:vAlign w:val="bottom"/>
          </w:tcPr>
          <w:p w:rsidR="001F0A2E" w:rsidRDefault="001F0A2E" w:rsidP="001F0A2E">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1F0A2E" w:rsidRDefault="001F0A2E" w:rsidP="001F0A2E">
            <w:pPr>
              <w:rPr>
                <w:sz w:val="16"/>
                <w:szCs w:val="16"/>
              </w:rPr>
            </w:pPr>
          </w:p>
        </w:tc>
        <w:tc>
          <w:tcPr>
            <w:tcW w:w="2120" w:type="dxa"/>
            <w:vMerge/>
            <w:tcBorders>
              <w:bottom w:val="single" w:sz="8" w:space="0" w:color="auto"/>
              <w:right w:val="single" w:sz="8" w:space="0" w:color="auto"/>
            </w:tcBorders>
            <w:vAlign w:val="bottom"/>
          </w:tcPr>
          <w:p w:rsidR="001F0A2E" w:rsidRDefault="001F0A2E" w:rsidP="001F0A2E">
            <w:pPr>
              <w:rPr>
                <w:sz w:val="16"/>
                <w:szCs w:val="16"/>
              </w:rPr>
            </w:pPr>
          </w:p>
        </w:tc>
        <w:tc>
          <w:tcPr>
            <w:tcW w:w="0" w:type="dxa"/>
            <w:vAlign w:val="bottom"/>
          </w:tcPr>
          <w:p w:rsidR="001F0A2E" w:rsidRDefault="001F0A2E" w:rsidP="001F0A2E">
            <w:pPr>
              <w:rPr>
                <w:sz w:val="1"/>
                <w:szCs w:val="1"/>
              </w:rPr>
            </w:pPr>
          </w:p>
        </w:tc>
      </w:tr>
    </w:tbl>
    <w:p w:rsidR="001F0A2E" w:rsidRDefault="001F0A2E" w:rsidP="001F0A2E">
      <w:pPr>
        <w:spacing w:line="200" w:lineRule="exact"/>
        <w:rPr>
          <w:sz w:val="20"/>
          <w:szCs w:val="20"/>
        </w:rPr>
      </w:pPr>
    </w:p>
    <w:p w:rsidR="001F0A2E" w:rsidRDefault="001F0A2E" w:rsidP="001F0A2E">
      <w:pPr>
        <w:spacing w:line="200" w:lineRule="exact"/>
        <w:rPr>
          <w:sz w:val="20"/>
          <w:szCs w:val="20"/>
        </w:rPr>
      </w:pPr>
    </w:p>
    <w:p w:rsidR="001F0A2E" w:rsidRDefault="001F0A2E" w:rsidP="001F0A2E">
      <w:pPr>
        <w:spacing w:line="200" w:lineRule="exact"/>
        <w:rPr>
          <w:sz w:val="20"/>
          <w:szCs w:val="20"/>
        </w:rPr>
      </w:pPr>
    </w:p>
    <w:p w:rsidR="001F0A2E" w:rsidRDefault="001F0A2E" w:rsidP="001F0A2E">
      <w:pPr>
        <w:spacing w:line="386" w:lineRule="exact"/>
        <w:rPr>
          <w:sz w:val="20"/>
          <w:szCs w:val="20"/>
        </w:rPr>
      </w:pPr>
    </w:p>
    <w:p w:rsidR="001F0A2E" w:rsidRDefault="001F0A2E" w:rsidP="001F0A2E">
      <w:pPr>
        <w:ind w:right="-199"/>
        <w:jc w:val="center"/>
        <w:rPr>
          <w:sz w:val="20"/>
          <w:szCs w:val="20"/>
        </w:rPr>
      </w:pPr>
      <w:r>
        <w:t>Раздел 3</w:t>
      </w:r>
    </w:p>
    <w:p w:rsidR="001F0A2E" w:rsidRDefault="009F6682" w:rsidP="001F0A2E">
      <w:pPr>
        <w:spacing w:line="20" w:lineRule="exact"/>
        <w:rPr>
          <w:sz w:val="20"/>
          <w:szCs w:val="20"/>
        </w:rPr>
      </w:pPr>
      <w:r>
        <w:rPr>
          <w:sz w:val="20"/>
          <w:szCs w:val="20"/>
        </w:rPr>
        <w:pict>
          <v:line id="_x0000_s1087" style="position:absolute;z-index:251727872;visibility:visible;mso-wrap-distance-left:0;mso-wrap-distance-right:0" from="-.05pt,3.7pt" to="485.55pt,3.7pt" o:allowincell="f" strokeweight=".16931mm"/>
        </w:pict>
      </w:r>
      <w:r>
        <w:rPr>
          <w:sz w:val="20"/>
          <w:szCs w:val="20"/>
        </w:rPr>
        <w:pict>
          <v:line id="_x0000_s1088" style="position:absolute;z-index:251728896;visibility:visible;mso-wrap-distance-left:0;mso-wrap-distance-right:0" from="-.05pt,23.4pt" to="485.55pt,23.4pt" o:allowincell="f" strokeweight=".16931mm"/>
        </w:pict>
      </w:r>
      <w:r>
        <w:rPr>
          <w:sz w:val="20"/>
          <w:szCs w:val="20"/>
        </w:rPr>
        <w:pict>
          <v:line id="_x0000_s1089" style="position:absolute;z-index:251729920;visibility:visible;mso-wrap-distance-left:0;mso-wrap-distance-right:0" from="-.05pt,46.3pt" to="485.55pt,46.3pt" o:allowincell="f" strokeweight=".48pt"/>
        </w:pict>
      </w:r>
      <w:r>
        <w:rPr>
          <w:sz w:val="20"/>
          <w:szCs w:val="20"/>
        </w:rPr>
        <w:pict>
          <v:line id="_x0000_s1090" style="position:absolute;z-index:251730944;visibility:visible;mso-wrap-distance-left:0;mso-wrap-distance-right:0" from="-.05pt,205.1pt" to="485.55pt,205.1pt" o:allowincell="f" strokeweight=".48pt"/>
        </w:pict>
      </w:r>
      <w:r>
        <w:rPr>
          <w:sz w:val="20"/>
          <w:szCs w:val="20"/>
        </w:rPr>
        <w:pict>
          <v:line id="_x0000_s1091" style="position:absolute;z-index:251731968;visibility:visible;mso-wrap-distance-left:0;mso-wrap-distance-right:0" from="-.05pt,224.95pt" to="485.55pt,224.95pt" o:allowincell="f" strokeweight=".16931mm"/>
        </w:pict>
      </w:r>
      <w:r>
        <w:rPr>
          <w:sz w:val="20"/>
          <w:szCs w:val="20"/>
        </w:rPr>
        <w:pict>
          <v:line id="_x0000_s1092" style="position:absolute;z-index:251732992;visibility:visible;mso-wrap-distance-left:0;mso-wrap-distance-right:0" from="255.45pt,224.7pt" to="255.45pt,264.55pt" o:allowincell="f" strokeweight=".48pt"/>
        </w:pict>
      </w:r>
      <w:r>
        <w:rPr>
          <w:sz w:val="20"/>
          <w:szCs w:val="20"/>
        </w:rPr>
        <w:pict>
          <v:line id="_x0000_s1093" style="position:absolute;z-index:251734016;visibility:visible;mso-wrap-distance-left:0;mso-wrap-distance-right:0" from="-.05pt,244.6pt" to="485.55pt,244.6pt" o:allowincell="f" strokeweight=".16931mm"/>
        </w:pict>
      </w:r>
      <w:r>
        <w:rPr>
          <w:sz w:val="20"/>
          <w:szCs w:val="20"/>
        </w:rPr>
        <w:pict>
          <v:line id="_x0000_s1094" style="position:absolute;z-index:251735040;visibility:visible;mso-wrap-distance-left:0;mso-wrap-distance-right:0" from="79.25pt,224.7pt" to="79.25pt,264.55pt" o:allowincell="f" strokeweight=".16931mm"/>
        </w:pict>
      </w:r>
      <w:r>
        <w:rPr>
          <w:sz w:val="20"/>
          <w:szCs w:val="20"/>
        </w:rPr>
        <w:pict>
          <v:line id="_x0000_s1095" style="position:absolute;z-index:251736064;visibility:visible;mso-wrap-distance-left:0;mso-wrap-distance-right:0" from="124.5pt,224.7pt" to="124.5pt,264.55pt" o:allowincell="f" strokeweight=".48pt"/>
        </w:pict>
      </w:r>
      <w:r>
        <w:rPr>
          <w:sz w:val="20"/>
          <w:szCs w:val="20"/>
        </w:rPr>
        <w:pict>
          <v:line id="_x0000_s1096" style="position:absolute;z-index:251737088;visibility:visible;mso-wrap-distance-left:0;mso-wrap-distance-right:0" from="170.1pt,224.7pt" to="170.1pt,264.55pt" o:allowincell="f" strokeweight=".16931mm"/>
        </w:pict>
      </w:r>
      <w:r>
        <w:rPr>
          <w:sz w:val="20"/>
          <w:szCs w:val="20"/>
        </w:rPr>
        <w:pict>
          <v:line id="_x0000_s1097" style="position:absolute;z-index:251738112;visibility:visible;mso-wrap-distance-left:0;mso-wrap-distance-right:0" from="212.8pt,224.7pt" to="212.8pt,264.55pt" o:allowincell="f" strokeweight=".48pt"/>
        </w:pict>
      </w:r>
      <w:r>
        <w:rPr>
          <w:sz w:val="20"/>
          <w:szCs w:val="20"/>
        </w:rPr>
        <w:pict>
          <v:line id="_x0000_s1098" style="position:absolute;z-index:251739136;visibility:visible;mso-wrap-distance-left:0;mso-wrap-distance-right:0" from="329.15pt,224.7pt" to="329.15pt,264.55pt" o:allowincell="f" strokeweight=".16931mm"/>
        </w:pict>
      </w:r>
      <w:r>
        <w:rPr>
          <w:sz w:val="20"/>
          <w:szCs w:val="20"/>
        </w:rPr>
        <w:pict>
          <v:line id="_x0000_s1099" style="position:absolute;z-index:251740160;visibility:visible;mso-wrap-distance-left:0;mso-wrap-distance-right:0" from="413.15pt,224.7pt" to="413.15pt,264.55pt" o:allowincell="f" strokeweight=".48pt"/>
        </w:pict>
      </w:r>
      <w:r>
        <w:rPr>
          <w:sz w:val="20"/>
          <w:szCs w:val="20"/>
        </w:rPr>
        <w:pict>
          <v:line id="_x0000_s1100" style="position:absolute;z-index:251741184;visibility:visible;mso-wrap-distance-left:0;mso-wrap-distance-right:0" from="-.05pt,264.3pt" to="485.55pt,264.3pt" o:allowincell="f" strokeweight=".16931mm"/>
        </w:pict>
      </w:r>
      <w:r>
        <w:rPr>
          <w:sz w:val="20"/>
          <w:szCs w:val="20"/>
        </w:rPr>
        <w:pict>
          <v:line id="_x0000_s1101" style="position:absolute;z-index:251742208;visibility:visible;mso-wrap-distance-left:0;mso-wrap-distance-right:0" from="-.05pt,284.1pt" to="485.55pt,284.1pt" o:allowincell="f" strokeweight=".16931mm"/>
        </w:pict>
      </w:r>
      <w:r>
        <w:rPr>
          <w:sz w:val="20"/>
          <w:szCs w:val="20"/>
        </w:rPr>
        <w:pict>
          <v:line id="_x0000_s1102" style="position:absolute;z-index:251743232;visibility:visible;mso-wrap-distance-left:0;mso-wrap-distance-right:0" from="-.05pt,303.75pt" to="485.55pt,303.75pt" o:allowincell="f" strokeweight=".48pt"/>
        </w:pict>
      </w:r>
      <w:r>
        <w:rPr>
          <w:sz w:val="20"/>
          <w:szCs w:val="20"/>
        </w:rPr>
        <w:pict>
          <v:line id="_x0000_s1103" style="position:absolute;z-index:251744256;visibility:visible;mso-wrap-distance-left:0;mso-wrap-distance-right:0" from=".15pt,3.5pt" to=".15pt,323.8pt" o:allowincell="f" strokeweight=".48pt"/>
        </w:pict>
      </w:r>
      <w:r>
        <w:rPr>
          <w:sz w:val="20"/>
          <w:szCs w:val="20"/>
        </w:rPr>
        <w:pict>
          <v:line id="_x0000_s1104" style="position:absolute;z-index:251745280;visibility:visible;mso-wrap-distance-left:0;mso-wrap-distance-right:0" from="79.25pt,283.85pt" to="79.25pt,323.8pt" o:allowincell="f" strokeweight=".16931mm"/>
        </w:pict>
      </w:r>
      <w:r>
        <w:rPr>
          <w:sz w:val="20"/>
          <w:szCs w:val="20"/>
        </w:rPr>
        <w:pict>
          <v:line id="_x0000_s1105" style="position:absolute;z-index:251746304;visibility:visible;mso-wrap-distance-left:0;mso-wrap-distance-right:0" from="124.5pt,283.85pt" to="124.5pt,323.8pt" o:allowincell="f" strokeweight=".48pt"/>
        </w:pict>
      </w:r>
      <w:r>
        <w:rPr>
          <w:sz w:val="20"/>
          <w:szCs w:val="20"/>
        </w:rPr>
        <w:pict>
          <v:line id="_x0000_s1106" style="position:absolute;z-index:251747328;visibility:visible;mso-wrap-distance-left:0;mso-wrap-distance-right:0" from="170.1pt,283.85pt" to="170.1pt,323.8pt" o:allowincell="f" strokeweight=".16931mm"/>
        </w:pict>
      </w:r>
      <w:r>
        <w:rPr>
          <w:sz w:val="20"/>
          <w:szCs w:val="20"/>
        </w:rPr>
        <w:pict>
          <v:line id="_x0000_s1107" style="position:absolute;z-index:251748352;visibility:visible;mso-wrap-distance-left:0;mso-wrap-distance-right:0" from="212.8pt,283.85pt" to="212.8pt,323.8pt" o:allowincell="f" strokeweight=".48pt"/>
        </w:pict>
      </w:r>
      <w:r>
        <w:rPr>
          <w:sz w:val="20"/>
          <w:szCs w:val="20"/>
        </w:rPr>
        <w:pict>
          <v:line id="_x0000_s1108" style="position:absolute;z-index:251749376;visibility:visible;mso-wrap-distance-left:0;mso-wrap-distance-right:0" from="255.45pt,283.85pt" to="255.45pt,323.8pt" o:allowincell="f" strokeweight=".48pt"/>
        </w:pict>
      </w:r>
      <w:r>
        <w:rPr>
          <w:sz w:val="20"/>
          <w:szCs w:val="20"/>
        </w:rPr>
        <w:pict>
          <v:line id="_x0000_s1109" style="position:absolute;z-index:251750400;visibility:visible;mso-wrap-distance-left:0;mso-wrap-distance-right:0" from="329.15pt,283.85pt" to="329.15pt,323.8pt" o:allowincell="f" strokeweight=".16931mm"/>
        </w:pict>
      </w:r>
      <w:r>
        <w:rPr>
          <w:sz w:val="20"/>
          <w:szCs w:val="20"/>
        </w:rPr>
        <w:pict>
          <v:line id="_x0000_s1110" style="position:absolute;z-index:251751424;visibility:visible;mso-wrap-distance-left:0;mso-wrap-distance-right:0" from="413.15pt,283.85pt" to="413.15pt,323.8pt" o:allowincell="f" strokeweight=".48pt"/>
        </w:pict>
      </w:r>
      <w:r>
        <w:rPr>
          <w:sz w:val="20"/>
          <w:szCs w:val="20"/>
        </w:rPr>
        <w:pict>
          <v:line id="_x0000_s1111" style="position:absolute;z-index:251752448;visibility:visible;mso-wrap-distance-left:0;mso-wrap-distance-right:0" from="-.05pt,323.55pt" to="485.55pt,323.55pt" o:allowincell="f" strokeweight=".48pt"/>
        </w:pict>
      </w:r>
      <w:r>
        <w:rPr>
          <w:sz w:val="20"/>
          <w:szCs w:val="20"/>
        </w:rPr>
        <w:pict>
          <v:line id="_x0000_s1112" style="position:absolute;z-index:251753472;visibility:visible;mso-wrap-distance-left:0;mso-wrap-distance-right:0" from="485.3pt,3.5pt" to="485.3pt,323.8pt" o:allowincell="f" strokeweight=".16931mm"/>
        </w:pict>
      </w:r>
    </w:p>
    <w:p w:rsidR="001F0A2E" w:rsidRDefault="001F0A2E" w:rsidP="001F0A2E">
      <w:pPr>
        <w:spacing w:line="103" w:lineRule="exact"/>
        <w:rPr>
          <w:sz w:val="20"/>
          <w:szCs w:val="20"/>
        </w:rPr>
      </w:pPr>
    </w:p>
    <w:p w:rsidR="001F0A2E" w:rsidRDefault="001F0A2E" w:rsidP="001F0A2E">
      <w:pPr>
        <w:ind w:right="20"/>
        <w:jc w:val="center"/>
        <w:rPr>
          <w:sz w:val="20"/>
          <w:szCs w:val="20"/>
        </w:rPr>
      </w:pPr>
      <w:r>
        <w:rPr>
          <w:sz w:val="23"/>
          <w:szCs w:val="23"/>
        </w:rPr>
        <w:t xml:space="preserve">Сведения о местоположении измененных (уточненных) границ объекта </w:t>
      </w:r>
      <w:r>
        <w:rPr>
          <w:sz w:val="30"/>
          <w:szCs w:val="30"/>
          <w:vertAlign w:val="superscript"/>
        </w:rPr>
        <w:t>8</w:t>
      </w:r>
    </w:p>
    <w:p w:rsidR="001F0A2E" w:rsidRDefault="001F0A2E" w:rsidP="001F0A2E">
      <w:pPr>
        <w:spacing w:line="58" w:lineRule="exact"/>
        <w:rPr>
          <w:sz w:val="20"/>
          <w:szCs w:val="20"/>
        </w:rPr>
      </w:pPr>
    </w:p>
    <w:p w:rsidR="001F0A2E" w:rsidRDefault="001F0A2E" w:rsidP="001F0A2E">
      <w:pPr>
        <w:numPr>
          <w:ilvl w:val="0"/>
          <w:numId w:val="5"/>
        </w:numPr>
        <w:tabs>
          <w:tab w:val="left" w:pos="700"/>
        </w:tabs>
        <w:suppressAutoHyphens w:val="0"/>
        <w:ind w:left="700" w:hanging="240"/>
        <w:rPr>
          <w:sz w:val="23"/>
          <w:szCs w:val="23"/>
        </w:rPr>
      </w:pPr>
      <w:r>
        <w:rPr>
          <w:sz w:val="23"/>
          <w:szCs w:val="23"/>
        </w:rPr>
        <w:t>Система координат</w:t>
      </w:r>
    </w:p>
    <w:p w:rsidR="001F0A2E" w:rsidRDefault="001F0A2E" w:rsidP="001F0A2E">
      <w:pPr>
        <w:spacing w:line="196" w:lineRule="exact"/>
        <w:rPr>
          <w:sz w:val="23"/>
          <w:szCs w:val="23"/>
        </w:rPr>
      </w:pPr>
    </w:p>
    <w:p w:rsidR="001F0A2E" w:rsidRDefault="001F0A2E" w:rsidP="001F0A2E">
      <w:pPr>
        <w:numPr>
          <w:ilvl w:val="0"/>
          <w:numId w:val="5"/>
        </w:numPr>
        <w:tabs>
          <w:tab w:val="left" w:pos="700"/>
        </w:tabs>
        <w:suppressAutoHyphens w:val="0"/>
        <w:ind w:left="700" w:hanging="240"/>
        <w:rPr>
          <w:sz w:val="23"/>
          <w:szCs w:val="23"/>
        </w:rPr>
      </w:pPr>
      <w:r>
        <w:rPr>
          <w:sz w:val="23"/>
          <w:szCs w:val="23"/>
        </w:rPr>
        <w:t>Сведения о характерных точках границ объекта</w:t>
      </w:r>
    </w:p>
    <w:p w:rsidR="001F0A2E" w:rsidRDefault="009F6682" w:rsidP="001F0A2E">
      <w:pPr>
        <w:spacing w:line="20" w:lineRule="exact"/>
        <w:rPr>
          <w:sz w:val="20"/>
          <w:szCs w:val="20"/>
        </w:rPr>
      </w:pPr>
      <w:r>
        <w:rPr>
          <w:sz w:val="20"/>
          <w:szCs w:val="20"/>
        </w:rPr>
        <w:pict>
          <v:line id="_x0000_s1113" style="position:absolute;z-index:251754496;visibility:visible;mso-wrap-distance-left:0;mso-wrap-distance-right:0" from="135.8pt,-22.45pt" to="338.4pt,-22.45pt" o:allowincell="f" strokeweight=".48pt"/>
        </w:pict>
      </w:r>
    </w:p>
    <w:p w:rsidR="001F0A2E" w:rsidRDefault="001F0A2E" w:rsidP="001F0A2E">
      <w:pPr>
        <w:spacing w:line="27" w:lineRule="exact"/>
        <w:rPr>
          <w:sz w:val="20"/>
          <w:szCs w:val="20"/>
        </w:rPr>
      </w:pPr>
    </w:p>
    <w:tbl>
      <w:tblPr>
        <w:tblW w:w="0" w:type="auto"/>
        <w:tblLayout w:type="fixed"/>
        <w:tblCellMar>
          <w:left w:w="0" w:type="dxa"/>
          <w:right w:w="0" w:type="dxa"/>
        </w:tblCellMar>
        <w:tblLook w:val="04A0"/>
      </w:tblPr>
      <w:tblGrid>
        <w:gridCol w:w="1600"/>
        <w:gridCol w:w="900"/>
        <w:gridCol w:w="920"/>
        <w:gridCol w:w="860"/>
        <w:gridCol w:w="840"/>
        <w:gridCol w:w="1480"/>
        <w:gridCol w:w="1700"/>
        <w:gridCol w:w="1420"/>
        <w:gridCol w:w="20"/>
      </w:tblGrid>
      <w:tr w:rsidR="001F0A2E" w:rsidTr="001F0A2E">
        <w:trPr>
          <w:trHeight w:val="326"/>
        </w:trPr>
        <w:tc>
          <w:tcPr>
            <w:tcW w:w="1600" w:type="dxa"/>
            <w:tcBorders>
              <w:top w:val="single" w:sz="8" w:space="0" w:color="auto"/>
              <w:right w:val="single" w:sz="8" w:space="0" w:color="auto"/>
            </w:tcBorders>
            <w:vAlign w:val="bottom"/>
          </w:tcPr>
          <w:p w:rsidR="001F0A2E" w:rsidRDefault="001F0A2E" w:rsidP="001F0A2E">
            <w:pPr>
              <w:jc w:val="center"/>
              <w:rPr>
                <w:sz w:val="20"/>
                <w:szCs w:val="20"/>
              </w:rPr>
            </w:pPr>
            <w:r>
              <w:rPr>
                <w:w w:val="99"/>
                <w:sz w:val="23"/>
                <w:szCs w:val="23"/>
              </w:rPr>
              <w:t>Обозначение</w:t>
            </w:r>
          </w:p>
        </w:tc>
        <w:tc>
          <w:tcPr>
            <w:tcW w:w="1820" w:type="dxa"/>
            <w:gridSpan w:val="2"/>
            <w:tcBorders>
              <w:top w:val="single" w:sz="8" w:space="0" w:color="auto"/>
              <w:right w:val="single" w:sz="8" w:space="0" w:color="auto"/>
            </w:tcBorders>
            <w:vAlign w:val="bottom"/>
          </w:tcPr>
          <w:p w:rsidR="001F0A2E" w:rsidRDefault="001F0A2E" w:rsidP="001F0A2E">
            <w:pPr>
              <w:jc w:val="center"/>
              <w:rPr>
                <w:sz w:val="20"/>
                <w:szCs w:val="20"/>
              </w:rPr>
            </w:pPr>
            <w:r>
              <w:rPr>
                <w:w w:val="99"/>
                <w:sz w:val="23"/>
                <w:szCs w:val="23"/>
              </w:rPr>
              <w:t>Существующие</w:t>
            </w:r>
          </w:p>
        </w:tc>
        <w:tc>
          <w:tcPr>
            <w:tcW w:w="1700" w:type="dxa"/>
            <w:gridSpan w:val="2"/>
            <w:tcBorders>
              <w:top w:val="single" w:sz="8" w:space="0" w:color="auto"/>
              <w:right w:val="single" w:sz="8" w:space="0" w:color="auto"/>
            </w:tcBorders>
            <w:vAlign w:val="bottom"/>
          </w:tcPr>
          <w:p w:rsidR="001F0A2E" w:rsidRDefault="001F0A2E" w:rsidP="001F0A2E">
            <w:pPr>
              <w:jc w:val="center"/>
              <w:rPr>
                <w:sz w:val="20"/>
                <w:szCs w:val="20"/>
              </w:rPr>
            </w:pPr>
            <w:r>
              <w:rPr>
                <w:w w:val="98"/>
                <w:sz w:val="23"/>
                <w:szCs w:val="23"/>
              </w:rPr>
              <w:t>Измененные</w:t>
            </w:r>
          </w:p>
        </w:tc>
        <w:tc>
          <w:tcPr>
            <w:tcW w:w="1480" w:type="dxa"/>
            <w:tcBorders>
              <w:top w:val="single" w:sz="8" w:space="0" w:color="auto"/>
              <w:right w:val="single" w:sz="8" w:space="0" w:color="auto"/>
            </w:tcBorders>
            <w:vAlign w:val="bottom"/>
          </w:tcPr>
          <w:p w:rsidR="001F0A2E" w:rsidRDefault="001F0A2E" w:rsidP="001F0A2E">
            <w:pPr>
              <w:jc w:val="center"/>
              <w:rPr>
                <w:sz w:val="20"/>
                <w:szCs w:val="20"/>
              </w:rPr>
            </w:pPr>
            <w:r>
              <w:rPr>
                <w:sz w:val="23"/>
                <w:szCs w:val="23"/>
              </w:rPr>
              <w:t>Метод</w:t>
            </w:r>
          </w:p>
        </w:tc>
        <w:tc>
          <w:tcPr>
            <w:tcW w:w="1700" w:type="dxa"/>
            <w:tcBorders>
              <w:top w:val="single" w:sz="8" w:space="0" w:color="auto"/>
              <w:right w:val="single" w:sz="8" w:space="0" w:color="auto"/>
            </w:tcBorders>
            <w:vAlign w:val="bottom"/>
          </w:tcPr>
          <w:p w:rsidR="001F0A2E" w:rsidRDefault="001F0A2E" w:rsidP="001F0A2E">
            <w:pPr>
              <w:jc w:val="center"/>
              <w:rPr>
                <w:sz w:val="20"/>
                <w:szCs w:val="20"/>
              </w:rPr>
            </w:pPr>
            <w:r>
              <w:rPr>
                <w:w w:val="99"/>
                <w:sz w:val="23"/>
                <w:szCs w:val="23"/>
              </w:rPr>
              <w:t>Средняя</w:t>
            </w:r>
          </w:p>
        </w:tc>
        <w:tc>
          <w:tcPr>
            <w:tcW w:w="1420" w:type="dxa"/>
            <w:tcBorders>
              <w:top w:val="single" w:sz="8" w:space="0" w:color="auto"/>
            </w:tcBorders>
            <w:vAlign w:val="bottom"/>
          </w:tcPr>
          <w:p w:rsidR="001F0A2E" w:rsidRDefault="001F0A2E" w:rsidP="001F0A2E">
            <w:pPr>
              <w:jc w:val="center"/>
              <w:rPr>
                <w:sz w:val="20"/>
                <w:szCs w:val="20"/>
              </w:rPr>
            </w:pPr>
            <w:r>
              <w:rPr>
                <w:w w:val="99"/>
                <w:sz w:val="23"/>
                <w:szCs w:val="23"/>
              </w:rPr>
              <w:t>Описание</w:t>
            </w:r>
          </w:p>
        </w:tc>
        <w:tc>
          <w:tcPr>
            <w:tcW w:w="0" w:type="dxa"/>
            <w:vAlign w:val="bottom"/>
          </w:tcPr>
          <w:p w:rsidR="001F0A2E" w:rsidRDefault="001F0A2E" w:rsidP="001F0A2E">
            <w:pPr>
              <w:rPr>
                <w:sz w:val="1"/>
                <w:szCs w:val="1"/>
              </w:rPr>
            </w:pPr>
          </w:p>
        </w:tc>
      </w:tr>
      <w:tr w:rsidR="001F0A2E" w:rsidTr="001F0A2E">
        <w:trPr>
          <w:trHeight w:val="264"/>
        </w:trPr>
        <w:tc>
          <w:tcPr>
            <w:tcW w:w="1600" w:type="dxa"/>
            <w:tcBorders>
              <w:right w:val="single" w:sz="8" w:space="0" w:color="auto"/>
            </w:tcBorders>
            <w:vAlign w:val="bottom"/>
          </w:tcPr>
          <w:p w:rsidR="001F0A2E" w:rsidRDefault="001F0A2E" w:rsidP="001F0A2E">
            <w:pPr>
              <w:jc w:val="center"/>
              <w:rPr>
                <w:sz w:val="20"/>
                <w:szCs w:val="20"/>
              </w:rPr>
            </w:pPr>
            <w:r>
              <w:rPr>
                <w:sz w:val="23"/>
                <w:szCs w:val="23"/>
              </w:rPr>
              <w:t>характерных</w:t>
            </w:r>
          </w:p>
        </w:tc>
        <w:tc>
          <w:tcPr>
            <w:tcW w:w="1820" w:type="dxa"/>
            <w:gridSpan w:val="2"/>
            <w:tcBorders>
              <w:right w:val="single" w:sz="8" w:space="0" w:color="auto"/>
            </w:tcBorders>
            <w:vAlign w:val="bottom"/>
          </w:tcPr>
          <w:p w:rsidR="001F0A2E" w:rsidRDefault="001F0A2E" w:rsidP="001F0A2E">
            <w:pPr>
              <w:jc w:val="center"/>
              <w:rPr>
                <w:sz w:val="20"/>
                <w:szCs w:val="20"/>
              </w:rPr>
            </w:pPr>
            <w:r>
              <w:rPr>
                <w:sz w:val="23"/>
                <w:szCs w:val="23"/>
              </w:rPr>
              <w:t>координаты, м</w:t>
            </w:r>
          </w:p>
        </w:tc>
        <w:tc>
          <w:tcPr>
            <w:tcW w:w="1700" w:type="dxa"/>
            <w:gridSpan w:val="2"/>
            <w:tcBorders>
              <w:right w:val="single" w:sz="8" w:space="0" w:color="auto"/>
            </w:tcBorders>
            <w:vAlign w:val="bottom"/>
          </w:tcPr>
          <w:p w:rsidR="001F0A2E" w:rsidRDefault="001F0A2E" w:rsidP="001F0A2E">
            <w:pPr>
              <w:jc w:val="center"/>
              <w:rPr>
                <w:sz w:val="20"/>
                <w:szCs w:val="20"/>
              </w:rPr>
            </w:pPr>
            <w:r>
              <w:rPr>
                <w:sz w:val="23"/>
                <w:szCs w:val="23"/>
              </w:rPr>
              <w:t>(уточненные)</w:t>
            </w:r>
          </w:p>
        </w:tc>
        <w:tc>
          <w:tcPr>
            <w:tcW w:w="1480" w:type="dxa"/>
            <w:tcBorders>
              <w:right w:val="single" w:sz="8" w:space="0" w:color="auto"/>
            </w:tcBorders>
            <w:vAlign w:val="bottom"/>
          </w:tcPr>
          <w:p w:rsidR="001F0A2E" w:rsidRDefault="001F0A2E" w:rsidP="001F0A2E">
            <w:pPr>
              <w:jc w:val="center"/>
              <w:rPr>
                <w:sz w:val="20"/>
                <w:szCs w:val="20"/>
              </w:rPr>
            </w:pPr>
            <w:r>
              <w:rPr>
                <w:w w:val="99"/>
                <w:sz w:val="23"/>
                <w:szCs w:val="23"/>
              </w:rPr>
              <w:t>определения</w:t>
            </w:r>
          </w:p>
        </w:tc>
        <w:tc>
          <w:tcPr>
            <w:tcW w:w="1700" w:type="dxa"/>
            <w:tcBorders>
              <w:right w:val="single" w:sz="8" w:space="0" w:color="auto"/>
            </w:tcBorders>
            <w:vAlign w:val="bottom"/>
          </w:tcPr>
          <w:p w:rsidR="001F0A2E" w:rsidRDefault="001F0A2E" w:rsidP="001F0A2E">
            <w:pPr>
              <w:jc w:val="center"/>
              <w:rPr>
                <w:sz w:val="20"/>
                <w:szCs w:val="20"/>
              </w:rPr>
            </w:pPr>
            <w:r>
              <w:rPr>
                <w:w w:val="99"/>
                <w:sz w:val="23"/>
                <w:szCs w:val="23"/>
              </w:rPr>
              <w:t>квадратическая</w:t>
            </w:r>
          </w:p>
        </w:tc>
        <w:tc>
          <w:tcPr>
            <w:tcW w:w="1420" w:type="dxa"/>
            <w:vAlign w:val="bottom"/>
          </w:tcPr>
          <w:p w:rsidR="001F0A2E" w:rsidRDefault="001F0A2E" w:rsidP="001F0A2E">
            <w:pPr>
              <w:jc w:val="center"/>
              <w:rPr>
                <w:sz w:val="20"/>
                <w:szCs w:val="20"/>
              </w:rPr>
            </w:pPr>
            <w:r>
              <w:rPr>
                <w:w w:val="98"/>
                <w:sz w:val="23"/>
                <w:szCs w:val="23"/>
              </w:rPr>
              <w:t>обозначения</w:t>
            </w:r>
          </w:p>
        </w:tc>
        <w:tc>
          <w:tcPr>
            <w:tcW w:w="0" w:type="dxa"/>
            <w:vAlign w:val="bottom"/>
          </w:tcPr>
          <w:p w:rsidR="001F0A2E" w:rsidRDefault="001F0A2E" w:rsidP="001F0A2E">
            <w:pPr>
              <w:rPr>
                <w:sz w:val="1"/>
                <w:szCs w:val="1"/>
              </w:rPr>
            </w:pPr>
          </w:p>
        </w:tc>
      </w:tr>
      <w:tr w:rsidR="001F0A2E" w:rsidTr="001F0A2E">
        <w:trPr>
          <w:trHeight w:val="264"/>
        </w:trPr>
        <w:tc>
          <w:tcPr>
            <w:tcW w:w="1600" w:type="dxa"/>
            <w:tcBorders>
              <w:right w:val="single" w:sz="8" w:space="0" w:color="auto"/>
            </w:tcBorders>
            <w:vAlign w:val="bottom"/>
          </w:tcPr>
          <w:p w:rsidR="001F0A2E" w:rsidRDefault="001F0A2E" w:rsidP="001F0A2E">
            <w:pPr>
              <w:jc w:val="center"/>
              <w:rPr>
                <w:sz w:val="20"/>
                <w:szCs w:val="20"/>
              </w:rPr>
            </w:pPr>
            <w:r>
              <w:rPr>
                <w:w w:val="99"/>
                <w:sz w:val="23"/>
                <w:szCs w:val="23"/>
              </w:rPr>
              <w:t>точек границ</w:t>
            </w:r>
          </w:p>
        </w:tc>
        <w:tc>
          <w:tcPr>
            <w:tcW w:w="900" w:type="dxa"/>
            <w:vAlign w:val="bottom"/>
          </w:tcPr>
          <w:p w:rsidR="001F0A2E" w:rsidRDefault="001F0A2E" w:rsidP="001F0A2E"/>
        </w:tc>
        <w:tc>
          <w:tcPr>
            <w:tcW w:w="920" w:type="dxa"/>
            <w:tcBorders>
              <w:right w:val="single" w:sz="8" w:space="0" w:color="auto"/>
            </w:tcBorders>
            <w:vAlign w:val="bottom"/>
          </w:tcPr>
          <w:p w:rsidR="001F0A2E" w:rsidRDefault="001F0A2E" w:rsidP="001F0A2E"/>
        </w:tc>
        <w:tc>
          <w:tcPr>
            <w:tcW w:w="1700" w:type="dxa"/>
            <w:gridSpan w:val="2"/>
            <w:tcBorders>
              <w:right w:val="single" w:sz="8" w:space="0" w:color="auto"/>
            </w:tcBorders>
            <w:vAlign w:val="bottom"/>
          </w:tcPr>
          <w:p w:rsidR="001F0A2E" w:rsidRDefault="001F0A2E" w:rsidP="001F0A2E">
            <w:pPr>
              <w:jc w:val="center"/>
              <w:rPr>
                <w:sz w:val="20"/>
                <w:szCs w:val="20"/>
              </w:rPr>
            </w:pPr>
            <w:r>
              <w:rPr>
                <w:sz w:val="23"/>
                <w:szCs w:val="23"/>
              </w:rPr>
              <w:t>координаты, м</w:t>
            </w:r>
          </w:p>
        </w:tc>
        <w:tc>
          <w:tcPr>
            <w:tcW w:w="1480" w:type="dxa"/>
            <w:tcBorders>
              <w:right w:val="single" w:sz="8" w:space="0" w:color="auto"/>
            </w:tcBorders>
            <w:vAlign w:val="bottom"/>
          </w:tcPr>
          <w:p w:rsidR="001F0A2E" w:rsidRDefault="001F0A2E" w:rsidP="001F0A2E">
            <w:pPr>
              <w:jc w:val="center"/>
              <w:rPr>
                <w:sz w:val="20"/>
                <w:szCs w:val="20"/>
              </w:rPr>
            </w:pPr>
            <w:r>
              <w:rPr>
                <w:sz w:val="23"/>
                <w:szCs w:val="23"/>
              </w:rPr>
              <w:t>координат</w:t>
            </w:r>
          </w:p>
        </w:tc>
        <w:tc>
          <w:tcPr>
            <w:tcW w:w="1700" w:type="dxa"/>
            <w:tcBorders>
              <w:right w:val="single" w:sz="8" w:space="0" w:color="auto"/>
            </w:tcBorders>
            <w:vAlign w:val="bottom"/>
          </w:tcPr>
          <w:p w:rsidR="001F0A2E" w:rsidRDefault="001F0A2E" w:rsidP="001F0A2E">
            <w:pPr>
              <w:jc w:val="center"/>
              <w:rPr>
                <w:sz w:val="20"/>
                <w:szCs w:val="20"/>
              </w:rPr>
            </w:pPr>
            <w:r>
              <w:rPr>
                <w:w w:val="99"/>
                <w:sz w:val="23"/>
                <w:szCs w:val="23"/>
              </w:rPr>
              <w:t>погрешность</w:t>
            </w:r>
          </w:p>
        </w:tc>
        <w:tc>
          <w:tcPr>
            <w:tcW w:w="1420" w:type="dxa"/>
            <w:vAlign w:val="bottom"/>
          </w:tcPr>
          <w:p w:rsidR="001F0A2E" w:rsidRDefault="001F0A2E" w:rsidP="001F0A2E">
            <w:pPr>
              <w:jc w:val="center"/>
              <w:rPr>
                <w:sz w:val="20"/>
                <w:szCs w:val="20"/>
              </w:rPr>
            </w:pPr>
            <w:r>
              <w:rPr>
                <w:sz w:val="23"/>
                <w:szCs w:val="23"/>
              </w:rPr>
              <w:t>точки на</w:t>
            </w:r>
          </w:p>
        </w:tc>
        <w:tc>
          <w:tcPr>
            <w:tcW w:w="0" w:type="dxa"/>
            <w:vAlign w:val="bottom"/>
          </w:tcPr>
          <w:p w:rsidR="001F0A2E" w:rsidRDefault="001F0A2E" w:rsidP="001F0A2E">
            <w:pPr>
              <w:rPr>
                <w:sz w:val="1"/>
                <w:szCs w:val="1"/>
              </w:rPr>
            </w:pPr>
          </w:p>
        </w:tc>
      </w:tr>
      <w:tr w:rsidR="001F0A2E" w:rsidTr="001F0A2E">
        <w:trPr>
          <w:trHeight w:val="70"/>
        </w:trPr>
        <w:tc>
          <w:tcPr>
            <w:tcW w:w="1600" w:type="dxa"/>
            <w:tcBorders>
              <w:right w:val="single" w:sz="8" w:space="0" w:color="auto"/>
            </w:tcBorders>
            <w:vAlign w:val="bottom"/>
          </w:tcPr>
          <w:p w:rsidR="001F0A2E" w:rsidRDefault="001F0A2E" w:rsidP="001F0A2E">
            <w:pPr>
              <w:rPr>
                <w:sz w:val="6"/>
                <w:szCs w:val="6"/>
              </w:rPr>
            </w:pPr>
          </w:p>
        </w:tc>
        <w:tc>
          <w:tcPr>
            <w:tcW w:w="900" w:type="dxa"/>
            <w:tcBorders>
              <w:bottom w:val="single" w:sz="8" w:space="0" w:color="auto"/>
            </w:tcBorders>
            <w:vAlign w:val="bottom"/>
          </w:tcPr>
          <w:p w:rsidR="001F0A2E" w:rsidRDefault="001F0A2E" w:rsidP="001F0A2E">
            <w:pPr>
              <w:rPr>
                <w:sz w:val="6"/>
                <w:szCs w:val="6"/>
              </w:rPr>
            </w:pPr>
          </w:p>
        </w:tc>
        <w:tc>
          <w:tcPr>
            <w:tcW w:w="920" w:type="dxa"/>
            <w:tcBorders>
              <w:bottom w:val="single" w:sz="8" w:space="0" w:color="auto"/>
              <w:right w:val="single" w:sz="8" w:space="0" w:color="auto"/>
            </w:tcBorders>
            <w:vAlign w:val="bottom"/>
          </w:tcPr>
          <w:p w:rsidR="001F0A2E" w:rsidRDefault="001F0A2E" w:rsidP="001F0A2E">
            <w:pPr>
              <w:rPr>
                <w:sz w:val="6"/>
                <w:szCs w:val="6"/>
              </w:rPr>
            </w:pPr>
          </w:p>
        </w:tc>
        <w:tc>
          <w:tcPr>
            <w:tcW w:w="860" w:type="dxa"/>
            <w:tcBorders>
              <w:bottom w:val="single" w:sz="8" w:space="0" w:color="auto"/>
            </w:tcBorders>
            <w:vAlign w:val="bottom"/>
          </w:tcPr>
          <w:p w:rsidR="001F0A2E" w:rsidRDefault="001F0A2E" w:rsidP="001F0A2E">
            <w:pPr>
              <w:rPr>
                <w:sz w:val="6"/>
                <w:szCs w:val="6"/>
              </w:rPr>
            </w:pPr>
          </w:p>
        </w:tc>
        <w:tc>
          <w:tcPr>
            <w:tcW w:w="840" w:type="dxa"/>
            <w:tcBorders>
              <w:bottom w:val="single" w:sz="8" w:space="0" w:color="auto"/>
              <w:right w:val="single" w:sz="8" w:space="0" w:color="auto"/>
            </w:tcBorders>
            <w:vAlign w:val="bottom"/>
          </w:tcPr>
          <w:p w:rsidR="001F0A2E" w:rsidRDefault="001F0A2E" w:rsidP="001F0A2E">
            <w:pPr>
              <w:rPr>
                <w:sz w:val="6"/>
                <w:szCs w:val="6"/>
              </w:rPr>
            </w:pPr>
          </w:p>
        </w:tc>
        <w:tc>
          <w:tcPr>
            <w:tcW w:w="1480" w:type="dxa"/>
            <w:vMerge w:val="restart"/>
            <w:tcBorders>
              <w:right w:val="single" w:sz="8" w:space="0" w:color="auto"/>
            </w:tcBorders>
            <w:vAlign w:val="bottom"/>
          </w:tcPr>
          <w:p w:rsidR="001F0A2E" w:rsidRDefault="001F0A2E" w:rsidP="001F0A2E">
            <w:pPr>
              <w:jc w:val="center"/>
              <w:rPr>
                <w:sz w:val="20"/>
                <w:szCs w:val="20"/>
              </w:rPr>
            </w:pPr>
            <w:r>
              <w:rPr>
                <w:sz w:val="23"/>
                <w:szCs w:val="23"/>
              </w:rPr>
              <w:t>характерной</w:t>
            </w:r>
          </w:p>
        </w:tc>
        <w:tc>
          <w:tcPr>
            <w:tcW w:w="1700" w:type="dxa"/>
            <w:vMerge w:val="restart"/>
            <w:tcBorders>
              <w:right w:val="single" w:sz="8" w:space="0" w:color="auto"/>
            </w:tcBorders>
            <w:vAlign w:val="bottom"/>
          </w:tcPr>
          <w:p w:rsidR="001F0A2E" w:rsidRDefault="001F0A2E" w:rsidP="001F0A2E">
            <w:pPr>
              <w:jc w:val="center"/>
              <w:rPr>
                <w:sz w:val="20"/>
                <w:szCs w:val="20"/>
              </w:rPr>
            </w:pPr>
            <w:r>
              <w:rPr>
                <w:w w:val="99"/>
                <w:sz w:val="23"/>
                <w:szCs w:val="23"/>
              </w:rPr>
              <w:t>положения</w:t>
            </w:r>
          </w:p>
        </w:tc>
        <w:tc>
          <w:tcPr>
            <w:tcW w:w="1420" w:type="dxa"/>
            <w:vMerge w:val="restart"/>
            <w:vAlign w:val="bottom"/>
          </w:tcPr>
          <w:p w:rsidR="001F0A2E" w:rsidRDefault="001F0A2E" w:rsidP="001F0A2E">
            <w:pPr>
              <w:jc w:val="center"/>
              <w:rPr>
                <w:sz w:val="20"/>
                <w:szCs w:val="20"/>
              </w:rPr>
            </w:pPr>
            <w:r>
              <w:rPr>
                <w:sz w:val="23"/>
                <w:szCs w:val="23"/>
              </w:rPr>
              <w:t>местности</w:t>
            </w:r>
          </w:p>
        </w:tc>
        <w:tc>
          <w:tcPr>
            <w:tcW w:w="0" w:type="dxa"/>
            <w:vAlign w:val="bottom"/>
          </w:tcPr>
          <w:p w:rsidR="001F0A2E" w:rsidRDefault="001F0A2E" w:rsidP="001F0A2E">
            <w:pPr>
              <w:rPr>
                <w:sz w:val="1"/>
                <w:szCs w:val="1"/>
              </w:rPr>
            </w:pPr>
          </w:p>
        </w:tc>
      </w:tr>
      <w:tr w:rsidR="001F0A2E" w:rsidTr="001F0A2E">
        <w:trPr>
          <w:trHeight w:val="177"/>
        </w:trPr>
        <w:tc>
          <w:tcPr>
            <w:tcW w:w="1600" w:type="dxa"/>
            <w:tcBorders>
              <w:right w:val="single" w:sz="8" w:space="0" w:color="auto"/>
            </w:tcBorders>
            <w:vAlign w:val="bottom"/>
          </w:tcPr>
          <w:p w:rsidR="001F0A2E" w:rsidRDefault="001F0A2E" w:rsidP="001F0A2E">
            <w:pPr>
              <w:rPr>
                <w:sz w:val="15"/>
                <w:szCs w:val="15"/>
              </w:rPr>
            </w:pPr>
          </w:p>
        </w:tc>
        <w:tc>
          <w:tcPr>
            <w:tcW w:w="900" w:type="dxa"/>
            <w:vMerge w:val="restart"/>
            <w:tcBorders>
              <w:right w:val="single" w:sz="8" w:space="0" w:color="auto"/>
            </w:tcBorders>
            <w:vAlign w:val="bottom"/>
          </w:tcPr>
          <w:p w:rsidR="001F0A2E" w:rsidRDefault="001F0A2E" w:rsidP="001F0A2E">
            <w:pPr>
              <w:ind w:left="360"/>
              <w:rPr>
                <w:sz w:val="20"/>
                <w:szCs w:val="20"/>
              </w:rPr>
            </w:pPr>
            <w:r>
              <w:rPr>
                <w:sz w:val="23"/>
                <w:szCs w:val="23"/>
              </w:rPr>
              <w:t>X</w:t>
            </w:r>
          </w:p>
        </w:tc>
        <w:tc>
          <w:tcPr>
            <w:tcW w:w="920" w:type="dxa"/>
            <w:vMerge w:val="restart"/>
            <w:tcBorders>
              <w:right w:val="single" w:sz="8" w:space="0" w:color="auto"/>
            </w:tcBorders>
            <w:vAlign w:val="bottom"/>
          </w:tcPr>
          <w:p w:rsidR="001F0A2E" w:rsidRDefault="001F0A2E" w:rsidP="001F0A2E">
            <w:pPr>
              <w:ind w:left="360"/>
              <w:rPr>
                <w:sz w:val="20"/>
                <w:szCs w:val="20"/>
              </w:rPr>
            </w:pPr>
            <w:r>
              <w:rPr>
                <w:sz w:val="23"/>
                <w:szCs w:val="23"/>
              </w:rPr>
              <w:t>Y</w:t>
            </w:r>
          </w:p>
        </w:tc>
        <w:tc>
          <w:tcPr>
            <w:tcW w:w="860" w:type="dxa"/>
            <w:vMerge w:val="restart"/>
            <w:tcBorders>
              <w:right w:val="single" w:sz="8" w:space="0" w:color="auto"/>
            </w:tcBorders>
            <w:vAlign w:val="bottom"/>
          </w:tcPr>
          <w:p w:rsidR="001F0A2E" w:rsidRDefault="001F0A2E" w:rsidP="001F0A2E">
            <w:pPr>
              <w:ind w:left="320"/>
              <w:rPr>
                <w:sz w:val="20"/>
                <w:szCs w:val="20"/>
              </w:rPr>
            </w:pPr>
            <w:r>
              <w:rPr>
                <w:sz w:val="23"/>
                <w:szCs w:val="23"/>
              </w:rPr>
              <w:t>X</w:t>
            </w:r>
          </w:p>
        </w:tc>
        <w:tc>
          <w:tcPr>
            <w:tcW w:w="840" w:type="dxa"/>
            <w:vMerge w:val="restart"/>
            <w:tcBorders>
              <w:right w:val="single" w:sz="8" w:space="0" w:color="auto"/>
            </w:tcBorders>
            <w:vAlign w:val="bottom"/>
          </w:tcPr>
          <w:p w:rsidR="001F0A2E" w:rsidRDefault="001F0A2E" w:rsidP="001F0A2E">
            <w:pPr>
              <w:ind w:left="320"/>
              <w:rPr>
                <w:sz w:val="20"/>
                <w:szCs w:val="20"/>
              </w:rPr>
            </w:pPr>
            <w:r>
              <w:rPr>
                <w:sz w:val="23"/>
                <w:szCs w:val="23"/>
              </w:rPr>
              <w:t>Y</w:t>
            </w:r>
          </w:p>
        </w:tc>
        <w:tc>
          <w:tcPr>
            <w:tcW w:w="1480" w:type="dxa"/>
            <w:vMerge/>
            <w:tcBorders>
              <w:right w:val="single" w:sz="8" w:space="0" w:color="auto"/>
            </w:tcBorders>
            <w:vAlign w:val="bottom"/>
          </w:tcPr>
          <w:p w:rsidR="001F0A2E" w:rsidRDefault="001F0A2E" w:rsidP="001F0A2E">
            <w:pPr>
              <w:rPr>
                <w:sz w:val="15"/>
                <w:szCs w:val="15"/>
              </w:rPr>
            </w:pPr>
          </w:p>
        </w:tc>
        <w:tc>
          <w:tcPr>
            <w:tcW w:w="1700" w:type="dxa"/>
            <w:vMerge/>
            <w:tcBorders>
              <w:right w:val="single" w:sz="8" w:space="0" w:color="auto"/>
            </w:tcBorders>
            <w:vAlign w:val="bottom"/>
          </w:tcPr>
          <w:p w:rsidR="001F0A2E" w:rsidRDefault="001F0A2E" w:rsidP="001F0A2E">
            <w:pPr>
              <w:rPr>
                <w:sz w:val="15"/>
                <w:szCs w:val="15"/>
              </w:rPr>
            </w:pPr>
          </w:p>
        </w:tc>
        <w:tc>
          <w:tcPr>
            <w:tcW w:w="1420" w:type="dxa"/>
            <w:vMerge/>
            <w:vAlign w:val="bottom"/>
          </w:tcPr>
          <w:p w:rsidR="001F0A2E" w:rsidRDefault="001F0A2E" w:rsidP="001F0A2E">
            <w:pPr>
              <w:rPr>
                <w:sz w:val="15"/>
                <w:szCs w:val="15"/>
              </w:rPr>
            </w:pPr>
          </w:p>
        </w:tc>
        <w:tc>
          <w:tcPr>
            <w:tcW w:w="0" w:type="dxa"/>
            <w:vAlign w:val="bottom"/>
          </w:tcPr>
          <w:p w:rsidR="001F0A2E" w:rsidRDefault="001F0A2E" w:rsidP="001F0A2E">
            <w:pPr>
              <w:rPr>
                <w:sz w:val="1"/>
                <w:szCs w:val="1"/>
              </w:rPr>
            </w:pPr>
          </w:p>
        </w:tc>
      </w:tr>
      <w:tr w:rsidR="001F0A2E" w:rsidTr="001F0A2E">
        <w:trPr>
          <w:trHeight w:val="130"/>
        </w:trPr>
        <w:tc>
          <w:tcPr>
            <w:tcW w:w="1600" w:type="dxa"/>
            <w:tcBorders>
              <w:right w:val="single" w:sz="8" w:space="0" w:color="auto"/>
            </w:tcBorders>
            <w:vAlign w:val="bottom"/>
          </w:tcPr>
          <w:p w:rsidR="001F0A2E" w:rsidRDefault="001F0A2E" w:rsidP="001F0A2E">
            <w:pPr>
              <w:rPr>
                <w:sz w:val="11"/>
                <w:szCs w:val="11"/>
              </w:rPr>
            </w:pPr>
          </w:p>
        </w:tc>
        <w:tc>
          <w:tcPr>
            <w:tcW w:w="900" w:type="dxa"/>
            <w:vMerge/>
            <w:tcBorders>
              <w:right w:val="single" w:sz="8" w:space="0" w:color="auto"/>
            </w:tcBorders>
            <w:vAlign w:val="bottom"/>
          </w:tcPr>
          <w:p w:rsidR="001F0A2E" w:rsidRDefault="001F0A2E" w:rsidP="001F0A2E">
            <w:pPr>
              <w:rPr>
                <w:sz w:val="11"/>
                <w:szCs w:val="11"/>
              </w:rPr>
            </w:pPr>
          </w:p>
        </w:tc>
        <w:tc>
          <w:tcPr>
            <w:tcW w:w="920" w:type="dxa"/>
            <w:vMerge/>
            <w:tcBorders>
              <w:right w:val="single" w:sz="8" w:space="0" w:color="auto"/>
            </w:tcBorders>
            <w:vAlign w:val="bottom"/>
          </w:tcPr>
          <w:p w:rsidR="001F0A2E" w:rsidRDefault="001F0A2E" w:rsidP="001F0A2E">
            <w:pPr>
              <w:rPr>
                <w:sz w:val="11"/>
                <w:szCs w:val="11"/>
              </w:rPr>
            </w:pPr>
          </w:p>
        </w:tc>
        <w:tc>
          <w:tcPr>
            <w:tcW w:w="860" w:type="dxa"/>
            <w:vMerge/>
            <w:tcBorders>
              <w:right w:val="single" w:sz="8" w:space="0" w:color="auto"/>
            </w:tcBorders>
            <w:vAlign w:val="bottom"/>
          </w:tcPr>
          <w:p w:rsidR="001F0A2E" w:rsidRDefault="001F0A2E" w:rsidP="001F0A2E">
            <w:pPr>
              <w:rPr>
                <w:sz w:val="11"/>
                <w:szCs w:val="11"/>
              </w:rPr>
            </w:pPr>
          </w:p>
        </w:tc>
        <w:tc>
          <w:tcPr>
            <w:tcW w:w="840" w:type="dxa"/>
            <w:vMerge/>
            <w:tcBorders>
              <w:right w:val="single" w:sz="8" w:space="0" w:color="auto"/>
            </w:tcBorders>
            <w:vAlign w:val="bottom"/>
          </w:tcPr>
          <w:p w:rsidR="001F0A2E" w:rsidRDefault="001F0A2E" w:rsidP="001F0A2E">
            <w:pPr>
              <w:rPr>
                <w:sz w:val="11"/>
                <w:szCs w:val="11"/>
              </w:rPr>
            </w:pPr>
          </w:p>
        </w:tc>
        <w:tc>
          <w:tcPr>
            <w:tcW w:w="1480" w:type="dxa"/>
            <w:vMerge w:val="restart"/>
            <w:tcBorders>
              <w:right w:val="single" w:sz="8" w:space="0" w:color="auto"/>
            </w:tcBorders>
            <w:vAlign w:val="bottom"/>
          </w:tcPr>
          <w:p w:rsidR="001F0A2E" w:rsidRDefault="001F0A2E" w:rsidP="001F0A2E">
            <w:pPr>
              <w:jc w:val="center"/>
              <w:rPr>
                <w:sz w:val="20"/>
                <w:szCs w:val="20"/>
              </w:rPr>
            </w:pPr>
            <w:r>
              <w:rPr>
                <w:w w:val="98"/>
                <w:sz w:val="23"/>
                <w:szCs w:val="23"/>
              </w:rPr>
              <w:t>точки</w:t>
            </w:r>
          </w:p>
        </w:tc>
        <w:tc>
          <w:tcPr>
            <w:tcW w:w="1700" w:type="dxa"/>
            <w:vMerge w:val="restart"/>
            <w:tcBorders>
              <w:right w:val="single" w:sz="8" w:space="0" w:color="auto"/>
            </w:tcBorders>
            <w:vAlign w:val="bottom"/>
          </w:tcPr>
          <w:p w:rsidR="001F0A2E" w:rsidRDefault="001F0A2E" w:rsidP="001F0A2E">
            <w:pPr>
              <w:jc w:val="center"/>
              <w:rPr>
                <w:sz w:val="20"/>
                <w:szCs w:val="20"/>
              </w:rPr>
            </w:pPr>
            <w:r>
              <w:rPr>
                <w:w w:val="99"/>
                <w:sz w:val="23"/>
                <w:szCs w:val="23"/>
              </w:rPr>
              <w:t>характерной</w:t>
            </w:r>
          </w:p>
        </w:tc>
        <w:tc>
          <w:tcPr>
            <w:tcW w:w="1420" w:type="dxa"/>
            <w:vMerge w:val="restart"/>
            <w:vAlign w:val="bottom"/>
          </w:tcPr>
          <w:p w:rsidR="001F0A2E" w:rsidRDefault="001F0A2E" w:rsidP="001F0A2E">
            <w:pPr>
              <w:jc w:val="center"/>
              <w:rPr>
                <w:sz w:val="20"/>
                <w:szCs w:val="20"/>
              </w:rPr>
            </w:pPr>
            <w:r>
              <w:rPr>
                <w:w w:val="95"/>
                <w:sz w:val="23"/>
                <w:szCs w:val="23"/>
              </w:rPr>
              <w:t>(при</w:t>
            </w:r>
          </w:p>
        </w:tc>
        <w:tc>
          <w:tcPr>
            <w:tcW w:w="0" w:type="dxa"/>
            <w:vAlign w:val="bottom"/>
          </w:tcPr>
          <w:p w:rsidR="001F0A2E" w:rsidRDefault="001F0A2E" w:rsidP="001F0A2E">
            <w:pPr>
              <w:rPr>
                <w:sz w:val="1"/>
                <w:szCs w:val="1"/>
              </w:rPr>
            </w:pPr>
          </w:p>
        </w:tc>
      </w:tr>
      <w:tr w:rsidR="001F0A2E" w:rsidTr="001F0A2E">
        <w:trPr>
          <w:trHeight w:val="134"/>
        </w:trPr>
        <w:tc>
          <w:tcPr>
            <w:tcW w:w="1600" w:type="dxa"/>
            <w:tcBorders>
              <w:right w:val="single" w:sz="8" w:space="0" w:color="auto"/>
            </w:tcBorders>
            <w:vAlign w:val="bottom"/>
          </w:tcPr>
          <w:p w:rsidR="001F0A2E" w:rsidRDefault="001F0A2E" w:rsidP="001F0A2E">
            <w:pPr>
              <w:rPr>
                <w:sz w:val="11"/>
                <w:szCs w:val="11"/>
              </w:rPr>
            </w:pPr>
          </w:p>
        </w:tc>
        <w:tc>
          <w:tcPr>
            <w:tcW w:w="900" w:type="dxa"/>
            <w:tcBorders>
              <w:right w:val="single" w:sz="8" w:space="0" w:color="auto"/>
            </w:tcBorders>
            <w:vAlign w:val="bottom"/>
          </w:tcPr>
          <w:p w:rsidR="001F0A2E" w:rsidRDefault="001F0A2E" w:rsidP="001F0A2E">
            <w:pPr>
              <w:rPr>
                <w:sz w:val="11"/>
                <w:szCs w:val="11"/>
              </w:rPr>
            </w:pPr>
          </w:p>
        </w:tc>
        <w:tc>
          <w:tcPr>
            <w:tcW w:w="920" w:type="dxa"/>
            <w:tcBorders>
              <w:right w:val="single" w:sz="8" w:space="0" w:color="auto"/>
            </w:tcBorders>
            <w:vAlign w:val="bottom"/>
          </w:tcPr>
          <w:p w:rsidR="001F0A2E" w:rsidRDefault="001F0A2E" w:rsidP="001F0A2E">
            <w:pPr>
              <w:rPr>
                <w:sz w:val="11"/>
                <w:szCs w:val="11"/>
              </w:rPr>
            </w:pPr>
          </w:p>
        </w:tc>
        <w:tc>
          <w:tcPr>
            <w:tcW w:w="860" w:type="dxa"/>
            <w:tcBorders>
              <w:right w:val="single" w:sz="8" w:space="0" w:color="auto"/>
            </w:tcBorders>
            <w:vAlign w:val="bottom"/>
          </w:tcPr>
          <w:p w:rsidR="001F0A2E" w:rsidRDefault="001F0A2E" w:rsidP="001F0A2E">
            <w:pPr>
              <w:rPr>
                <w:sz w:val="11"/>
                <w:szCs w:val="11"/>
              </w:rPr>
            </w:pPr>
          </w:p>
        </w:tc>
        <w:tc>
          <w:tcPr>
            <w:tcW w:w="840" w:type="dxa"/>
            <w:tcBorders>
              <w:right w:val="single" w:sz="8" w:space="0" w:color="auto"/>
            </w:tcBorders>
            <w:vAlign w:val="bottom"/>
          </w:tcPr>
          <w:p w:rsidR="001F0A2E" w:rsidRDefault="001F0A2E" w:rsidP="001F0A2E">
            <w:pPr>
              <w:rPr>
                <w:sz w:val="11"/>
                <w:szCs w:val="11"/>
              </w:rPr>
            </w:pPr>
          </w:p>
        </w:tc>
        <w:tc>
          <w:tcPr>
            <w:tcW w:w="1480" w:type="dxa"/>
            <w:vMerge/>
            <w:tcBorders>
              <w:right w:val="single" w:sz="8" w:space="0" w:color="auto"/>
            </w:tcBorders>
            <w:vAlign w:val="bottom"/>
          </w:tcPr>
          <w:p w:rsidR="001F0A2E" w:rsidRDefault="001F0A2E" w:rsidP="001F0A2E">
            <w:pPr>
              <w:rPr>
                <w:sz w:val="11"/>
                <w:szCs w:val="11"/>
              </w:rPr>
            </w:pPr>
          </w:p>
        </w:tc>
        <w:tc>
          <w:tcPr>
            <w:tcW w:w="1700" w:type="dxa"/>
            <w:vMerge/>
            <w:tcBorders>
              <w:right w:val="single" w:sz="8" w:space="0" w:color="auto"/>
            </w:tcBorders>
            <w:vAlign w:val="bottom"/>
          </w:tcPr>
          <w:p w:rsidR="001F0A2E" w:rsidRDefault="001F0A2E" w:rsidP="001F0A2E">
            <w:pPr>
              <w:rPr>
                <w:sz w:val="11"/>
                <w:szCs w:val="11"/>
              </w:rPr>
            </w:pPr>
          </w:p>
        </w:tc>
        <w:tc>
          <w:tcPr>
            <w:tcW w:w="1420" w:type="dxa"/>
            <w:vMerge/>
            <w:vAlign w:val="bottom"/>
          </w:tcPr>
          <w:p w:rsidR="001F0A2E" w:rsidRDefault="001F0A2E" w:rsidP="001F0A2E">
            <w:pPr>
              <w:rPr>
                <w:sz w:val="11"/>
                <w:szCs w:val="11"/>
              </w:rPr>
            </w:pPr>
          </w:p>
        </w:tc>
        <w:tc>
          <w:tcPr>
            <w:tcW w:w="0" w:type="dxa"/>
            <w:vAlign w:val="bottom"/>
          </w:tcPr>
          <w:p w:rsidR="001F0A2E" w:rsidRDefault="001F0A2E" w:rsidP="001F0A2E">
            <w:pPr>
              <w:rPr>
                <w:sz w:val="1"/>
                <w:szCs w:val="1"/>
              </w:rPr>
            </w:pPr>
          </w:p>
        </w:tc>
      </w:tr>
      <w:tr w:rsidR="001F0A2E" w:rsidTr="001F0A2E">
        <w:trPr>
          <w:trHeight w:val="264"/>
        </w:trPr>
        <w:tc>
          <w:tcPr>
            <w:tcW w:w="1600" w:type="dxa"/>
            <w:tcBorders>
              <w:right w:val="single" w:sz="8" w:space="0" w:color="auto"/>
            </w:tcBorders>
            <w:vAlign w:val="bottom"/>
          </w:tcPr>
          <w:p w:rsidR="001F0A2E" w:rsidRDefault="001F0A2E" w:rsidP="001F0A2E"/>
        </w:tc>
        <w:tc>
          <w:tcPr>
            <w:tcW w:w="900" w:type="dxa"/>
            <w:tcBorders>
              <w:right w:val="single" w:sz="8" w:space="0" w:color="auto"/>
            </w:tcBorders>
            <w:vAlign w:val="bottom"/>
          </w:tcPr>
          <w:p w:rsidR="001F0A2E" w:rsidRDefault="001F0A2E" w:rsidP="001F0A2E"/>
        </w:tc>
        <w:tc>
          <w:tcPr>
            <w:tcW w:w="920" w:type="dxa"/>
            <w:tcBorders>
              <w:right w:val="single" w:sz="8" w:space="0" w:color="auto"/>
            </w:tcBorders>
            <w:vAlign w:val="bottom"/>
          </w:tcPr>
          <w:p w:rsidR="001F0A2E" w:rsidRDefault="001F0A2E" w:rsidP="001F0A2E"/>
        </w:tc>
        <w:tc>
          <w:tcPr>
            <w:tcW w:w="860" w:type="dxa"/>
            <w:tcBorders>
              <w:right w:val="single" w:sz="8" w:space="0" w:color="auto"/>
            </w:tcBorders>
            <w:vAlign w:val="bottom"/>
          </w:tcPr>
          <w:p w:rsidR="001F0A2E" w:rsidRDefault="001F0A2E" w:rsidP="001F0A2E"/>
        </w:tc>
        <w:tc>
          <w:tcPr>
            <w:tcW w:w="840" w:type="dxa"/>
            <w:tcBorders>
              <w:right w:val="single" w:sz="8" w:space="0" w:color="auto"/>
            </w:tcBorders>
            <w:vAlign w:val="bottom"/>
          </w:tcPr>
          <w:p w:rsidR="001F0A2E" w:rsidRDefault="001F0A2E" w:rsidP="001F0A2E"/>
        </w:tc>
        <w:tc>
          <w:tcPr>
            <w:tcW w:w="1480" w:type="dxa"/>
            <w:tcBorders>
              <w:right w:val="single" w:sz="8" w:space="0" w:color="auto"/>
            </w:tcBorders>
            <w:vAlign w:val="bottom"/>
          </w:tcPr>
          <w:p w:rsidR="001F0A2E" w:rsidRDefault="001F0A2E" w:rsidP="001F0A2E"/>
        </w:tc>
        <w:tc>
          <w:tcPr>
            <w:tcW w:w="1700" w:type="dxa"/>
            <w:tcBorders>
              <w:right w:val="single" w:sz="8" w:space="0" w:color="auto"/>
            </w:tcBorders>
            <w:vAlign w:val="bottom"/>
          </w:tcPr>
          <w:p w:rsidR="001F0A2E" w:rsidRDefault="001F0A2E" w:rsidP="001F0A2E">
            <w:pPr>
              <w:ind w:left="180"/>
              <w:rPr>
                <w:sz w:val="20"/>
                <w:szCs w:val="20"/>
              </w:rPr>
            </w:pPr>
            <w:r>
              <w:rPr>
                <w:sz w:val="23"/>
                <w:szCs w:val="23"/>
              </w:rPr>
              <w:t>точки (Mt), м</w:t>
            </w:r>
          </w:p>
        </w:tc>
        <w:tc>
          <w:tcPr>
            <w:tcW w:w="1420" w:type="dxa"/>
            <w:vAlign w:val="bottom"/>
          </w:tcPr>
          <w:p w:rsidR="001F0A2E" w:rsidRDefault="001F0A2E" w:rsidP="001F0A2E">
            <w:pPr>
              <w:jc w:val="center"/>
              <w:rPr>
                <w:sz w:val="20"/>
                <w:szCs w:val="20"/>
              </w:rPr>
            </w:pPr>
            <w:r>
              <w:rPr>
                <w:w w:val="99"/>
                <w:sz w:val="23"/>
                <w:szCs w:val="23"/>
              </w:rPr>
              <w:t>наличии)</w:t>
            </w:r>
          </w:p>
        </w:tc>
        <w:tc>
          <w:tcPr>
            <w:tcW w:w="0" w:type="dxa"/>
            <w:vAlign w:val="bottom"/>
          </w:tcPr>
          <w:p w:rsidR="001F0A2E" w:rsidRDefault="001F0A2E" w:rsidP="001F0A2E">
            <w:pPr>
              <w:rPr>
                <w:sz w:val="1"/>
                <w:szCs w:val="1"/>
              </w:rPr>
            </w:pPr>
          </w:p>
        </w:tc>
      </w:tr>
      <w:tr w:rsidR="001F0A2E" w:rsidTr="001F0A2E">
        <w:trPr>
          <w:trHeight w:val="67"/>
        </w:trPr>
        <w:tc>
          <w:tcPr>
            <w:tcW w:w="1600" w:type="dxa"/>
            <w:tcBorders>
              <w:bottom w:val="single" w:sz="8" w:space="0" w:color="auto"/>
              <w:right w:val="single" w:sz="8" w:space="0" w:color="auto"/>
            </w:tcBorders>
            <w:vAlign w:val="bottom"/>
          </w:tcPr>
          <w:p w:rsidR="001F0A2E" w:rsidRDefault="001F0A2E" w:rsidP="001F0A2E">
            <w:pPr>
              <w:rPr>
                <w:sz w:val="5"/>
                <w:szCs w:val="5"/>
              </w:rPr>
            </w:pPr>
          </w:p>
        </w:tc>
        <w:tc>
          <w:tcPr>
            <w:tcW w:w="900" w:type="dxa"/>
            <w:tcBorders>
              <w:bottom w:val="single" w:sz="8" w:space="0" w:color="auto"/>
              <w:right w:val="single" w:sz="8" w:space="0" w:color="auto"/>
            </w:tcBorders>
            <w:vAlign w:val="bottom"/>
          </w:tcPr>
          <w:p w:rsidR="001F0A2E" w:rsidRDefault="001F0A2E" w:rsidP="001F0A2E">
            <w:pPr>
              <w:rPr>
                <w:sz w:val="5"/>
                <w:szCs w:val="5"/>
              </w:rPr>
            </w:pPr>
          </w:p>
        </w:tc>
        <w:tc>
          <w:tcPr>
            <w:tcW w:w="920" w:type="dxa"/>
            <w:tcBorders>
              <w:bottom w:val="single" w:sz="8" w:space="0" w:color="auto"/>
              <w:right w:val="single" w:sz="8" w:space="0" w:color="auto"/>
            </w:tcBorders>
            <w:vAlign w:val="bottom"/>
          </w:tcPr>
          <w:p w:rsidR="001F0A2E" w:rsidRDefault="001F0A2E" w:rsidP="001F0A2E">
            <w:pPr>
              <w:rPr>
                <w:sz w:val="5"/>
                <w:szCs w:val="5"/>
              </w:rPr>
            </w:pPr>
          </w:p>
        </w:tc>
        <w:tc>
          <w:tcPr>
            <w:tcW w:w="860" w:type="dxa"/>
            <w:tcBorders>
              <w:bottom w:val="single" w:sz="8" w:space="0" w:color="auto"/>
              <w:right w:val="single" w:sz="8" w:space="0" w:color="auto"/>
            </w:tcBorders>
            <w:vAlign w:val="bottom"/>
          </w:tcPr>
          <w:p w:rsidR="001F0A2E" w:rsidRDefault="001F0A2E" w:rsidP="001F0A2E">
            <w:pPr>
              <w:rPr>
                <w:sz w:val="5"/>
                <w:szCs w:val="5"/>
              </w:rPr>
            </w:pPr>
          </w:p>
        </w:tc>
        <w:tc>
          <w:tcPr>
            <w:tcW w:w="840" w:type="dxa"/>
            <w:tcBorders>
              <w:bottom w:val="single" w:sz="8" w:space="0" w:color="auto"/>
              <w:right w:val="single" w:sz="8" w:space="0" w:color="auto"/>
            </w:tcBorders>
            <w:vAlign w:val="bottom"/>
          </w:tcPr>
          <w:p w:rsidR="001F0A2E" w:rsidRDefault="001F0A2E" w:rsidP="001F0A2E">
            <w:pPr>
              <w:rPr>
                <w:sz w:val="5"/>
                <w:szCs w:val="5"/>
              </w:rPr>
            </w:pPr>
          </w:p>
        </w:tc>
        <w:tc>
          <w:tcPr>
            <w:tcW w:w="1480" w:type="dxa"/>
            <w:tcBorders>
              <w:bottom w:val="single" w:sz="8" w:space="0" w:color="auto"/>
              <w:right w:val="single" w:sz="8" w:space="0" w:color="auto"/>
            </w:tcBorders>
            <w:vAlign w:val="bottom"/>
          </w:tcPr>
          <w:p w:rsidR="001F0A2E" w:rsidRDefault="001F0A2E" w:rsidP="001F0A2E">
            <w:pPr>
              <w:rPr>
                <w:sz w:val="5"/>
                <w:szCs w:val="5"/>
              </w:rPr>
            </w:pPr>
          </w:p>
        </w:tc>
        <w:tc>
          <w:tcPr>
            <w:tcW w:w="1700" w:type="dxa"/>
            <w:tcBorders>
              <w:bottom w:val="single" w:sz="8" w:space="0" w:color="auto"/>
              <w:right w:val="single" w:sz="8" w:space="0" w:color="auto"/>
            </w:tcBorders>
            <w:vAlign w:val="bottom"/>
          </w:tcPr>
          <w:p w:rsidR="001F0A2E" w:rsidRDefault="001F0A2E" w:rsidP="001F0A2E">
            <w:pPr>
              <w:rPr>
                <w:sz w:val="5"/>
                <w:szCs w:val="5"/>
              </w:rPr>
            </w:pPr>
          </w:p>
        </w:tc>
        <w:tc>
          <w:tcPr>
            <w:tcW w:w="1420" w:type="dxa"/>
            <w:tcBorders>
              <w:bottom w:val="single" w:sz="8" w:space="0" w:color="auto"/>
            </w:tcBorders>
            <w:vAlign w:val="bottom"/>
          </w:tcPr>
          <w:p w:rsidR="001F0A2E" w:rsidRDefault="001F0A2E" w:rsidP="001F0A2E">
            <w:pPr>
              <w:rPr>
                <w:sz w:val="5"/>
                <w:szCs w:val="5"/>
              </w:rPr>
            </w:pPr>
          </w:p>
        </w:tc>
        <w:tc>
          <w:tcPr>
            <w:tcW w:w="0" w:type="dxa"/>
            <w:vAlign w:val="bottom"/>
          </w:tcPr>
          <w:p w:rsidR="001F0A2E" w:rsidRDefault="001F0A2E" w:rsidP="001F0A2E">
            <w:pPr>
              <w:rPr>
                <w:sz w:val="1"/>
                <w:szCs w:val="1"/>
              </w:rPr>
            </w:pPr>
          </w:p>
        </w:tc>
      </w:tr>
      <w:tr w:rsidR="001F0A2E" w:rsidTr="001F0A2E">
        <w:trPr>
          <w:trHeight w:val="250"/>
        </w:trPr>
        <w:tc>
          <w:tcPr>
            <w:tcW w:w="1600" w:type="dxa"/>
            <w:tcBorders>
              <w:bottom w:val="single" w:sz="8" w:space="0" w:color="auto"/>
              <w:right w:val="single" w:sz="8" w:space="0" w:color="auto"/>
            </w:tcBorders>
            <w:vAlign w:val="bottom"/>
          </w:tcPr>
          <w:p w:rsidR="001F0A2E" w:rsidRDefault="001F0A2E" w:rsidP="001F0A2E">
            <w:pPr>
              <w:spacing w:line="250" w:lineRule="exact"/>
              <w:jc w:val="center"/>
              <w:rPr>
                <w:sz w:val="20"/>
                <w:szCs w:val="20"/>
              </w:rPr>
            </w:pPr>
            <w:r>
              <w:rPr>
                <w:sz w:val="23"/>
                <w:szCs w:val="23"/>
              </w:rPr>
              <w:t>1</w:t>
            </w:r>
          </w:p>
        </w:tc>
        <w:tc>
          <w:tcPr>
            <w:tcW w:w="900" w:type="dxa"/>
            <w:tcBorders>
              <w:bottom w:val="single" w:sz="8" w:space="0" w:color="auto"/>
              <w:right w:val="single" w:sz="8" w:space="0" w:color="auto"/>
            </w:tcBorders>
            <w:vAlign w:val="bottom"/>
          </w:tcPr>
          <w:p w:rsidR="001F0A2E" w:rsidRDefault="001F0A2E" w:rsidP="001F0A2E">
            <w:pPr>
              <w:spacing w:line="250" w:lineRule="exact"/>
              <w:ind w:left="380"/>
              <w:rPr>
                <w:sz w:val="20"/>
                <w:szCs w:val="20"/>
              </w:rPr>
            </w:pPr>
            <w:r>
              <w:rPr>
                <w:sz w:val="23"/>
                <w:szCs w:val="23"/>
              </w:rPr>
              <w:t>2</w:t>
            </w:r>
          </w:p>
        </w:tc>
        <w:tc>
          <w:tcPr>
            <w:tcW w:w="920" w:type="dxa"/>
            <w:tcBorders>
              <w:bottom w:val="single" w:sz="8" w:space="0" w:color="auto"/>
              <w:right w:val="single" w:sz="8" w:space="0" w:color="auto"/>
            </w:tcBorders>
            <w:vAlign w:val="bottom"/>
          </w:tcPr>
          <w:p w:rsidR="001F0A2E" w:rsidRDefault="001F0A2E" w:rsidP="001F0A2E">
            <w:pPr>
              <w:spacing w:line="250" w:lineRule="exact"/>
              <w:ind w:left="380"/>
              <w:rPr>
                <w:sz w:val="20"/>
                <w:szCs w:val="20"/>
              </w:rPr>
            </w:pPr>
            <w:r>
              <w:rPr>
                <w:sz w:val="23"/>
                <w:szCs w:val="23"/>
              </w:rPr>
              <w:t>3</w:t>
            </w:r>
          </w:p>
        </w:tc>
        <w:tc>
          <w:tcPr>
            <w:tcW w:w="860" w:type="dxa"/>
            <w:tcBorders>
              <w:bottom w:val="single" w:sz="8" w:space="0" w:color="auto"/>
              <w:right w:val="single" w:sz="8" w:space="0" w:color="auto"/>
            </w:tcBorders>
            <w:vAlign w:val="bottom"/>
          </w:tcPr>
          <w:p w:rsidR="001F0A2E" w:rsidRDefault="001F0A2E" w:rsidP="001F0A2E">
            <w:pPr>
              <w:spacing w:line="250" w:lineRule="exact"/>
              <w:ind w:left="340"/>
              <w:rPr>
                <w:sz w:val="20"/>
                <w:szCs w:val="20"/>
              </w:rPr>
            </w:pPr>
            <w:r>
              <w:rPr>
                <w:sz w:val="23"/>
                <w:szCs w:val="23"/>
              </w:rPr>
              <w:t>4</w:t>
            </w:r>
          </w:p>
        </w:tc>
        <w:tc>
          <w:tcPr>
            <w:tcW w:w="840" w:type="dxa"/>
            <w:tcBorders>
              <w:bottom w:val="single" w:sz="8" w:space="0" w:color="auto"/>
              <w:right w:val="single" w:sz="8" w:space="0" w:color="auto"/>
            </w:tcBorders>
            <w:vAlign w:val="bottom"/>
          </w:tcPr>
          <w:p w:rsidR="001F0A2E" w:rsidRDefault="001F0A2E" w:rsidP="001F0A2E">
            <w:pPr>
              <w:spacing w:line="250" w:lineRule="exact"/>
              <w:ind w:left="340"/>
              <w:rPr>
                <w:sz w:val="20"/>
                <w:szCs w:val="20"/>
              </w:rPr>
            </w:pPr>
            <w:r>
              <w:rPr>
                <w:sz w:val="23"/>
                <w:szCs w:val="23"/>
              </w:rPr>
              <w:t>5</w:t>
            </w:r>
          </w:p>
        </w:tc>
        <w:tc>
          <w:tcPr>
            <w:tcW w:w="1480" w:type="dxa"/>
            <w:tcBorders>
              <w:bottom w:val="single" w:sz="8" w:space="0" w:color="auto"/>
              <w:right w:val="single" w:sz="8" w:space="0" w:color="auto"/>
            </w:tcBorders>
            <w:vAlign w:val="bottom"/>
          </w:tcPr>
          <w:p w:rsidR="001F0A2E" w:rsidRDefault="001F0A2E" w:rsidP="001F0A2E">
            <w:pPr>
              <w:spacing w:line="250" w:lineRule="exact"/>
              <w:jc w:val="center"/>
              <w:rPr>
                <w:sz w:val="20"/>
                <w:szCs w:val="20"/>
              </w:rPr>
            </w:pPr>
            <w:r>
              <w:rPr>
                <w:sz w:val="23"/>
                <w:szCs w:val="23"/>
              </w:rPr>
              <w:t>6</w:t>
            </w:r>
          </w:p>
        </w:tc>
        <w:tc>
          <w:tcPr>
            <w:tcW w:w="1700" w:type="dxa"/>
            <w:tcBorders>
              <w:bottom w:val="single" w:sz="8" w:space="0" w:color="auto"/>
              <w:right w:val="single" w:sz="8" w:space="0" w:color="auto"/>
            </w:tcBorders>
            <w:vAlign w:val="bottom"/>
          </w:tcPr>
          <w:p w:rsidR="001F0A2E" w:rsidRDefault="001F0A2E" w:rsidP="001F0A2E">
            <w:pPr>
              <w:spacing w:line="250" w:lineRule="exact"/>
              <w:jc w:val="center"/>
              <w:rPr>
                <w:sz w:val="20"/>
                <w:szCs w:val="20"/>
              </w:rPr>
            </w:pPr>
            <w:r>
              <w:rPr>
                <w:sz w:val="23"/>
                <w:szCs w:val="23"/>
              </w:rPr>
              <w:t>7</w:t>
            </w:r>
          </w:p>
        </w:tc>
        <w:tc>
          <w:tcPr>
            <w:tcW w:w="1420" w:type="dxa"/>
            <w:tcBorders>
              <w:bottom w:val="single" w:sz="8" w:space="0" w:color="auto"/>
            </w:tcBorders>
            <w:vAlign w:val="bottom"/>
          </w:tcPr>
          <w:p w:rsidR="001F0A2E" w:rsidRDefault="001F0A2E" w:rsidP="001F0A2E">
            <w:pPr>
              <w:spacing w:line="250" w:lineRule="exact"/>
              <w:jc w:val="center"/>
              <w:rPr>
                <w:sz w:val="20"/>
                <w:szCs w:val="20"/>
              </w:rPr>
            </w:pPr>
            <w:r>
              <w:rPr>
                <w:sz w:val="23"/>
                <w:szCs w:val="23"/>
              </w:rPr>
              <w:t>8</w:t>
            </w:r>
          </w:p>
        </w:tc>
        <w:tc>
          <w:tcPr>
            <w:tcW w:w="0" w:type="dxa"/>
            <w:vAlign w:val="bottom"/>
          </w:tcPr>
          <w:p w:rsidR="001F0A2E" w:rsidRDefault="001F0A2E" w:rsidP="001F0A2E">
            <w:pPr>
              <w:rPr>
                <w:sz w:val="1"/>
                <w:szCs w:val="1"/>
              </w:rPr>
            </w:pPr>
          </w:p>
        </w:tc>
      </w:tr>
      <w:tr w:rsidR="001F0A2E" w:rsidTr="001F0A2E">
        <w:trPr>
          <w:trHeight w:val="380"/>
        </w:trPr>
        <w:tc>
          <w:tcPr>
            <w:tcW w:w="1600" w:type="dxa"/>
            <w:tcBorders>
              <w:bottom w:val="single" w:sz="8" w:space="0" w:color="auto"/>
              <w:right w:val="single" w:sz="8" w:space="0" w:color="auto"/>
            </w:tcBorders>
            <w:vAlign w:val="bottom"/>
          </w:tcPr>
          <w:p w:rsidR="001F0A2E" w:rsidRDefault="001F0A2E" w:rsidP="001F0A2E"/>
        </w:tc>
        <w:tc>
          <w:tcPr>
            <w:tcW w:w="900" w:type="dxa"/>
            <w:tcBorders>
              <w:bottom w:val="single" w:sz="8" w:space="0" w:color="auto"/>
              <w:right w:val="single" w:sz="8" w:space="0" w:color="auto"/>
            </w:tcBorders>
            <w:vAlign w:val="bottom"/>
          </w:tcPr>
          <w:p w:rsidR="001F0A2E" w:rsidRDefault="001F0A2E" w:rsidP="001F0A2E"/>
        </w:tc>
        <w:tc>
          <w:tcPr>
            <w:tcW w:w="920" w:type="dxa"/>
            <w:tcBorders>
              <w:bottom w:val="single" w:sz="8" w:space="0" w:color="auto"/>
              <w:right w:val="single" w:sz="8" w:space="0" w:color="auto"/>
            </w:tcBorders>
            <w:vAlign w:val="bottom"/>
          </w:tcPr>
          <w:p w:rsidR="001F0A2E" w:rsidRDefault="001F0A2E" w:rsidP="001F0A2E"/>
        </w:tc>
        <w:tc>
          <w:tcPr>
            <w:tcW w:w="860" w:type="dxa"/>
            <w:tcBorders>
              <w:bottom w:val="single" w:sz="8" w:space="0" w:color="auto"/>
              <w:right w:val="single" w:sz="8" w:space="0" w:color="auto"/>
            </w:tcBorders>
            <w:vAlign w:val="bottom"/>
          </w:tcPr>
          <w:p w:rsidR="001F0A2E" w:rsidRDefault="001F0A2E" w:rsidP="001F0A2E"/>
        </w:tc>
        <w:tc>
          <w:tcPr>
            <w:tcW w:w="840" w:type="dxa"/>
            <w:tcBorders>
              <w:bottom w:val="single" w:sz="8" w:space="0" w:color="auto"/>
              <w:right w:val="single" w:sz="8" w:space="0" w:color="auto"/>
            </w:tcBorders>
            <w:vAlign w:val="bottom"/>
          </w:tcPr>
          <w:p w:rsidR="001F0A2E" w:rsidRDefault="001F0A2E" w:rsidP="001F0A2E"/>
        </w:tc>
        <w:tc>
          <w:tcPr>
            <w:tcW w:w="1480" w:type="dxa"/>
            <w:tcBorders>
              <w:bottom w:val="single" w:sz="8" w:space="0" w:color="auto"/>
              <w:right w:val="single" w:sz="8" w:space="0" w:color="auto"/>
            </w:tcBorders>
            <w:vAlign w:val="bottom"/>
          </w:tcPr>
          <w:p w:rsidR="001F0A2E" w:rsidRDefault="001F0A2E" w:rsidP="001F0A2E"/>
        </w:tc>
        <w:tc>
          <w:tcPr>
            <w:tcW w:w="1700" w:type="dxa"/>
            <w:tcBorders>
              <w:bottom w:val="single" w:sz="8" w:space="0" w:color="auto"/>
              <w:right w:val="single" w:sz="8" w:space="0" w:color="auto"/>
            </w:tcBorders>
            <w:vAlign w:val="bottom"/>
          </w:tcPr>
          <w:p w:rsidR="001F0A2E" w:rsidRDefault="001F0A2E" w:rsidP="001F0A2E"/>
        </w:tc>
        <w:tc>
          <w:tcPr>
            <w:tcW w:w="1420" w:type="dxa"/>
            <w:tcBorders>
              <w:bottom w:val="single" w:sz="8" w:space="0" w:color="auto"/>
            </w:tcBorders>
            <w:vAlign w:val="bottom"/>
          </w:tcPr>
          <w:p w:rsidR="001F0A2E" w:rsidRDefault="001F0A2E" w:rsidP="001F0A2E"/>
        </w:tc>
        <w:tc>
          <w:tcPr>
            <w:tcW w:w="0" w:type="dxa"/>
            <w:vAlign w:val="bottom"/>
          </w:tcPr>
          <w:p w:rsidR="001F0A2E" w:rsidRDefault="001F0A2E" w:rsidP="001F0A2E">
            <w:pPr>
              <w:rPr>
                <w:sz w:val="1"/>
                <w:szCs w:val="1"/>
              </w:rPr>
            </w:pPr>
          </w:p>
        </w:tc>
      </w:tr>
    </w:tbl>
    <w:p w:rsidR="001F0A2E" w:rsidRDefault="001F0A2E" w:rsidP="001F0A2E">
      <w:pPr>
        <w:spacing w:line="65" w:lineRule="exact"/>
        <w:rPr>
          <w:sz w:val="20"/>
          <w:szCs w:val="20"/>
        </w:rPr>
      </w:pPr>
    </w:p>
    <w:p w:rsidR="001F0A2E" w:rsidRDefault="001F0A2E" w:rsidP="001F0A2E">
      <w:pPr>
        <w:numPr>
          <w:ilvl w:val="0"/>
          <w:numId w:val="6"/>
        </w:numPr>
        <w:tabs>
          <w:tab w:val="left" w:pos="690"/>
        </w:tabs>
        <w:suppressAutoHyphens w:val="0"/>
        <w:spacing w:line="346" w:lineRule="auto"/>
        <w:ind w:left="460" w:right="2720"/>
        <w:rPr>
          <w:sz w:val="23"/>
          <w:szCs w:val="23"/>
        </w:rPr>
      </w:pPr>
      <w:r>
        <w:rPr>
          <w:sz w:val="23"/>
          <w:szCs w:val="23"/>
        </w:rPr>
        <w:t>Сведения о характерных точках части (частей) границы объекта Часть № 1</w:t>
      </w:r>
    </w:p>
    <w:p w:rsidR="001F0A2E" w:rsidRDefault="001F0A2E" w:rsidP="001F0A2E">
      <w:pPr>
        <w:spacing w:line="200" w:lineRule="exact"/>
        <w:rPr>
          <w:sz w:val="20"/>
          <w:szCs w:val="20"/>
        </w:rPr>
      </w:pPr>
    </w:p>
    <w:p w:rsidR="001F0A2E" w:rsidRDefault="001F0A2E" w:rsidP="001F0A2E">
      <w:pPr>
        <w:spacing w:line="200" w:lineRule="exact"/>
        <w:rPr>
          <w:sz w:val="20"/>
          <w:szCs w:val="20"/>
        </w:rPr>
      </w:pPr>
    </w:p>
    <w:p w:rsidR="001F0A2E" w:rsidRDefault="001F0A2E" w:rsidP="001F0A2E">
      <w:pPr>
        <w:spacing w:line="200" w:lineRule="exact"/>
        <w:rPr>
          <w:sz w:val="20"/>
          <w:szCs w:val="20"/>
        </w:rPr>
      </w:pPr>
    </w:p>
    <w:p w:rsidR="001F0A2E" w:rsidRDefault="001F0A2E" w:rsidP="001F0A2E">
      <w:pPr>
        <w:spacing w:line="202" w:lineRule="exact"/>
        <w:rPr>
          <w:sz w:val="20"/>
          <w:szCs w:val="20"/>
        </w:rPr>
      </w:pPr>
    </w:p>
    <w:p w:rsidR="001F0A2E" w:rsidRDefault="001F0A2E" w:rsidP="001F0A2E">
      <w:pPr>
        <w:ind w:left="460"/>
        <w:rPr>
          <w:sz w:val="20"/>
          <w:szCs w:val="20"/>
        </w:rPr>
      </w:pPr>
      <w:r>
        <w:rPr>
          <w:sz w:val="23"/>
          <w:szCs w:val="23"/>
        </w:rPr>
        <w:t>Часть № 2</w:t>
      </w:r>
    </w:p>
    <w:p w:rsidR="001F0A2E" w:rsidRDefault="001F0A2E" w:rsidP="00DB5F8B">
      <w:pPr>
        <w:spacing w:line="276" w:lineRule="auto"/>
        <w:ind w:firstLine="567"/>
        <w:contextualSpacing/>
        <w:jc w:val="center"/>
        <w:rPr>
          <w:b/>
          <w:sz w:val="28"/>
          <w:szCs w:val="28"/>
        </w:rPr>
      </w:pPr>
    </w:p>
    <w:p w:rsidR="00DB5F8B" w:rsidRDefault="00DB5F8B" w:rsidP="00DB5F8B">
      <w:pPr>
        <w:spacing w:line="276" w:lineRule="auto"/>
        <w:ind w:firstLine="567"/>
        <w:contextualSpacing/>
        <w:jc w:val="center"/>
        <w:rPr>
          <w:b/>
          <w:sz w:val="28"/>
          <w:szCs w:val="28"/>
        </w:rPr>
      </w:pPr>
    </w:p>
    <w:p w:rsidR="00DB5F8B" w:rsidRDefault="00DB5F8B" w:rsidP="00DB5F8B">
      <w:pPr>
        <w:spacing w:line="276" w:lineRule="auto"/>
        <w:ind w:firstLine="567"/>
        <w:contextualSpacing/>
        <w:jc w:val="center"/>
        <w:rPr>
          <w:b/>
          <w:sz w:val="28"/>
          <w:szCs w:val="28"/>
        </w:rPr>
      </w:pPr>
    </w:p>
    <w:p w:rsidR="00DB5F8B" w:rsidRDefault="00DB5F8B" w:rsidP="00DB5F8B">
      <w:pPr>
        <w:spacing w:line="276" w:lineRule="auto"/>
        <w:ind w:firstLine="567"/>
        <w:contextualSpacing/>
        <w:jc w:val="center"/>
        <w:rPr>
          <w:b/>
          <w:sz w:val="28"/>
          <w:szCs w:val="28"/>
        </w:rPr>
      </w:pPr>
    </w:p>
    <w:p w:rsidR="00DB5F8B" w:rsidRDefault="0011622E" w:rsidP="00DB5F8B">
      <w:pPr>
        <w:spacing w:line="276" w:lineRule="auto"/>
        <w:ind w:firstLine="567"/>
        <w:contextualSpacing/>
        <w:jc w:val="center"/>
        <w:rPr>
          <w:b/>
          <w:sz w:val="28"/>
          <w:szCs w:val="28"/>
        </w:rPr>
      </w:pPr>
      <w:r>
        <w:rPr>
          <w:b/>
          <w:noProof/>
          <w:sz w:val="28"/>
          <w:szCs w:val="28"/>
          <w:lang w:eastAsia="ru-RU"/>
        </w:rPr>
        <w:drawing>
          <wp:inline distT="0" distB="0" distL="0" distR="0">
            <wp:extent cx="9525" cy="9525"/>
            <wp:effectExtent l="0" t="0" r="0" b="0"/>
            <wp:docPr id="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srcRect/>
                    <a:stretch>
                      <a:fillRect/>
                    </a:stretch>
                  </pic:blipFill>
                  <pic:spPr bwMode="auto">
                    <a:xfrm>
                      <a:off x="0" y="0"/>
                      <a:ext cx="9525" cy="9525"/>
                    </a:xfrm>
                    <a:prstGeom prst="rect">
                      <a:avLst/>
                    </a:prstGeom>
                    <a:noFill/>
                    <a:ln w="9525">
                      <a:noFill/>
                      <a:miter lim="800000"/>
                      <a:headEnd/>
                      <a:tailEnd/>
                    </a:ln>
                  </pic:spPr>
                </pic:pic>
              </a:graphicData>
            </a:graphic>
          </wp:inline>
        </w:drawing>
      </w:r>
    </w:p>
    <w:p w:rsidR="00DB5F8B" w:rsidRDefault="00DB5F8B" w:rsidP="00DB5F8B">
      <w:pPr>
        <w:spacing w:line="276" w:lineRule="auto"/>
        <w:ind w:firstLine="567"/>
        <w:contextualSpacing/>
        <w:jc w:val="center"/>
        <w:rPr>
          <w:b/>
          <w:sz w:val="28"/>
          <w:szCs w:val="28"/>
        </w:rPr>
      </w:pPr>
    </w:p>
    <w:p w:rsidR="00C10EC3" w:rsidRDefault="00C10EC3" w:rsidP="00DB5F8B">
      <w:pPr>
        <w:spacing w:line="276" w:lineRule="auto"/>
        <w:ind w:firstLine="567"/>
        <w:contextualSpacing/>
        <w:jc w:val="center"/>
        <w:rPr>
          <w:b/>
          <w:sz w:val="28"/>
          <w:szCs w:val="28"/>
        </w:rPr>
      </w:pPr>
    </w:p>
    <w:p w:rsidR="00C10EC3" w:rsidRDefault="00C10EC3" w:rsidP="00DB5F8B">
      <w:pPr>
        <w:spacing w:line="276" w:lineRule="auto"/>
        <w:ind w:firstLine="567"/>
        <w:contextualSpacing/>
        <w:jc w:val="center"/>
        <w:rPr>
          <w:b/>
          <w:sz w:val="28"/>
          <w:szCs w:val="28"/>
        </w:rPr>
      </w:pPr>
    </w:p>
    <w:p w:rsidR="00DB5F8B" w:rsidRDefault="00DB5F8B" w:rsidP="00DB5F8B">
      <w:pPr>
        <w:spacing w:line="276" w:lineRule="auto"/>
        <w:ind w:firstLine="567"/>
        <w:contextualSpacing/>
        <w:jc w:val="center"/>
        <w:rPr>
          <w:b/>
          <w:sz w:val="28"/>
          <w:szCs w:val="28"/>
        </w:rPr>
      </w:pPr>
    </w:p>
    <w:p w:rsidR="001F0A2E" w:rsidRDefault="001F0A2E" w:rsidP="00DB5F8B">
      <w:pPr>
        <w:spacing w:line="276" w:lineRule="auto"/>
        <w:ind w:firstLine="567"/>
        <w:contextualSpacing/>
        <w:jc w:val="center"/>
        <w:rPr>
          <w:b/>
          <w:sz w:val="28"/>
          <w:szCs w:val="28"/>
        </w:rPr>
      </w:pPr>
    </w:p>
    <w:p w:rsidR="001F0A2E" w:rsidRDefault="00C10EC3" w:rsidP="00C10EC3">
      <w:pPr>
        <w:spacing w:line="276" w:lineRule="auto"/>
        <w:ind w:firstLine="567"/>
        <w:contextualSpacing/>
        <w:jc w:val="center"/>
        <w:rPr>
          <w:b/>
          <w:sz w:val="28"/>
          <w:szCs w:val="28"/>
        </w:rPr>
      </w:pPr>
      <w:r w:rsidRPr="00C10EC3">
        <w:rPr>
          <w:b/>
          <w:noProof/>
          <w:sz w:val="28"/>
          <w:szCs w:val="28"/>
          <w:lang w:eastAsia="ru-RU"/>
        </w:rPr>
        <w:lastRenderedPageBreak/>
        <w:drawing>
          <wp:anchor distT="0" distB="0" distL="114300" distR="114300" simplePos="0" relativeHeight="251868160" behindDoc="1" locked="0" layoutInCell="0" allowOverlap="1">
            <wp:simplePos x="0" y="0"/>
            <wp:positionH relativeFrom="column">
              <wp:posOffset>-273050</wp:posOffset>
            </wp:positionH>
            <wp:positionV relativeFrom="paragraph">
              <wp:posOffset>403860</wp:posOffset>
            </wp:positionV>
            <wp:extent cx="6600825" cy="9001125"/>
            <wp:effectExtent l="0" t="0" r="0" b="0"/>
            <wp:wrapNone/>
            <wp:docPr id="17"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6" cstate="print">
                      <a:extLst>
                        <a:ext uri="{28A0092B-C50C-407E-A947-70E740481C1C}"/>
                      </a:extLst>
                    </a:blip>
                    <a:srcRect/>
                    <a:stretch>
                      <a:fillRect/>
                    </a:stretch>
                  </pic:blipFill>
                  <pic:spPr bwMode="auto">
                    <a:xfrm>
                      <a:off x="0" y="0"/>
                      <a:ext cx="6598920" cy="9003665"/>
                    </a:xfrm>
                    <a:prstGeom prst="rect">
                      <a:avLst/>
                    </a:prstGeom>
                    <a:noFill/>
                  </pic:spPr>
                </pic:pic>
              </a:graphicData>
            </a:graphic>
          </wp:anchor>
        </w:drawing>
      </w:r>
    </w:p>
    <w:p w:rsidR="00C10EC3" w:rsidRDefault="00C10EC3" w:rsidP="00C10EC3">
      <w:pPr>
        <w:spacing w:line="276" w:lineRule="auto"/>
        <w:ind w:firstLine="567"/>
        <w:contextualSpacing/>
        <w:jc w:val="center"/>
        <w:rPr>
          <w:b/>
          <w:sz w:val="28"/>
          <w:szCs w:val="28"/>
        </w:rPr>
      </w:pPr>
    </w:p>
    <w:p w:rsidR="00C10EC3" w:rsidRDefault="00C10EC3" w:rsidP="00C10EC3">
      <w:pPr>
        <w:spacing w:line="276" w:lineRule="auto"/>
        <w:ind w:firstLine="567"/>
        <w:contextualSpacing/>
        <w:jc w:val="center"/>
        <w:rPr>
          <w:b/>
          <w:sz w:val="28"/>
          <w:szCs w:val="28"/>
        </w:rPr>
      </w:pPr>
    </w:p>
    <w:p w:rsidR="00C10EC3" w:rsidRDefault="00C10EC3" w:rsidP="00C10EC3">
      <w:pPr>
        <w:spacing w:line="276" w:lineRule="auto"/>
        <w:ind w:firstLine="567"/>
        <w:contextualSpacing/>
        <w:jc w:val="center"/>
        <w:rPr>
          <w:b/>
          <w:sz w:val="28"/>
          <w:szCs w:val="28"/>
        </w:rPr>
      </w:pPr>
    </w:p>
    <w:p w:rsidR="00C10EC3" w:rsidRDefault="00C10EC3" w:rsidP="00C10EC3">
      <w:pPr>
        <w:spacing w:line="276" w:lineRule="auto"/>
        <w:ind w:firstLine="567"/>
        <w:contextualSpacing/>
        <w:jc w:val="center"/>
        <w:rPr>
          <w:b/>
          <w:sz w:val="28"/>
          <w:szCs w:val="28"/>
        </w:rPr>
      </w:pPr>
    </w:p>
    <w:p w:rsidR="00C10EC3" w:rsidRDefault="00C10EC3" w:rsidP="00C10EC3">
      <w:pPr>
        <w:spacing w:line="276" w:lineRule="auto"/>
        <w:ind w:firstLine="567"/>
        <w:contextualSpacing/>
        <w:jc w:val="center"/>
        <w:rPr>
          <w:b/>
          <w:sz w:val="28"/>
          <w:szCs w:val="28"/>
        </w:rPr>
      </w:pPr>
    </w:p>
    <w:p w:rsidR="00C10EC3" w:rsidRDefault="00C10EC3" w:rsidP="00C10EC3">
      <w:pPr>
        <w:spacing w:line="276" w:lineRule="auto"/>
        <w:ind w:firstLine="567"/>
        <w:contextualSpacing/>
        <w:jc w:val="center"/>
        <w:rPr>
          <w:b/>
          <w:sz w:val="28"/>
          <w:szCs w:val="28"/>
        </w:rPr>
      </w:pPr>
    </w:p>
    <w:p w:rsidR="00C10EC3" w:rsidRDefault="00C10EC3" w:rsidP="00C10EC3">
      <w:pPr>
        <w:spacing w:line="276" w:lineRule="auto"/>
        <w:ind w:firstLine="567"/>
        <w:contextualSpacing/>
        <w:jc w:val="center"/>
        <w:rPr>
          <w:b/>
          <w:sz w:val="28"/>
          <w:szCs w:val="28"/>
        </w:rPr>
      </w:pPr>
    </w:p>
    <w:p w:rsidR="00C10EC3" w:rsidRDefault="00C10EC3" w:rsidP="00C10EC3">
      <w:pPr>
        <w:spacing w:line="276" w:lineRule="auto"/>
        <w:ind w:firstLine="567"/>
        <w:contextualSpacing/>
        <w:jc w:val="center"/>
        <w:rPr>
          <w:b/>
          <w:sz w:val="28"/>
          <w:szCs w:val="28"/>
        </w:rPr>
      </w:pPr>
    </w:p>
    <w:p w:rsidR="00C10EC3" w:rsidRDefault="00C10EC3" w:rsidP="00C10EC3">
      <w:pPr>
        <w:spacing w:line="276" w:lineRule="auto"/>
        <w:ind w:firstLine="567"/>
        <w:contextualSpacing/>
        <w:jc w:val="center"/>
        <w:rPr>
          <w:b/>
          <w:sz w:val="28"/>
          <w:szCs w:val="28"/>
        </w:rPr>
      </w:pPr>
    </w:p>
    <w:p w:rsidR="00C10EC3" w:rsidRDefault="00C10EC3" w:rsidP="00C10EC3">
      <w:pPr>
        <w:spacing w:line="276" w:lineRule="auto"/>
        <w:ind w:firstLine="567"/>
        <w:contextualSpacing/>
        <w:jc w:val="center"/>
        <w:rPr>
          <w:b/>
          <w:sz w:val="28"/>
          <w:szCs w:val="28"/>
        </w:rPr>
      </w:pPr>
    </w:p>
    <w:p w:rsidR="00C10EC3" w:rsidRDefault="00C10EC3" w:rsidP="00C10EC3">
      <w:pPr>
        <w:spacing w:line="276" w:lineRule="auto"/>
        <w:ind w:firstLine="567"/>
        <w:contextualSpacing/>
        <w:jc w:val="center"/>
        <w:rPr>
          <w:b/>
          <w:sz w:val="28"/>
          <w:szCs w:val="28"/>
        </w:rPr>
      </w:pPr>
    </w:p>
    <w:p w:rsidR="00C10EC3" w:rsidRDefault="00C10EC3" w:rsidP="00C10EC3">
      <w:pPr>
        <w:spacing w:line="276" w:lineRule="auto"/>
        <w:ind w:firstLine="567"/>
        <w:contextualSpacing/>
        <w:jc w:val="center"/>
        <w:rPr>
          <w:b/>
          <w:sz w:val="28"/>
          <w:szCs w:val="28"/>
        </w:rPr>
      </w:pPr>
    </w:p>
    <w:p w:rsidR="00C10EC3" w:rsidRDefault="00C10EC3" w:rsidP="00C10EC3">
      <w:pPr>
        <w:spacing w:line="276" w:lineRule="auto"/>
        <w:ind w:firstLine="567"/>
        <w:contextualSpacing/>
        <w:jc w:val="center"/>
        <w:rPr>
          <w:b/>
          <w:sz w:val="28"/>
          <w:szCs w:val="28"/>
        </w:rPr>
      </w:pPr>
    </w:p>
    <w:p w:rsidR="00C10EC3" w:rsidRDefault="00C10EC3" w:rsidP="00C10EC3">
      <w:pPr>
        <w:spacing w:line="276" w:lineRule="auto"/>
        <w:ind w:firstLine="567"/>
        <w:contextualSpacing/>
        <w:jc w:val="center"/>
        <w:rPr>
          <w:b/>
          <w:sz w:val="28"/>
          <w:szCs w:val="28"/>
        </w:rPr>
      </w:pPr>
    </w:p>
    <w:p w:rsidR="00C10EC3" w:rsidRDefault="00C10EC3" w:rsidP="00C10EC3">
      <w:pPr>
        <w:spacing w:line="276" w:lineRule="auto"/>
        <w:ind w:firstLine="567"/>
        <w:contextualSpacing/>
        <w:jc w:val="center"/>
        <w:rPr>
          <w:b/>
          <w:sz w:val="28"/>
          <w:szCs w:val="28"/>
        </w:rPr>
      </w:pPr>
    </w:p>
    <w:p w:rsidR="00C10EC3" w:rsidRDefault="00C10EC3" w:rsidP="00C10EC3">
      <w:pPr>
        <w:spacing w:line="276" w:lineRule="auto"/>
        <w:ind w:firstLine="567"/>
        <w:contextualSpacing/>
        <w:jc w:val="center"/>
        <w:rPr>
          <w:b/>
          <w:sz w:val="28"/>
          <w:szCs w:val="28"/>
        </w:rPr>
      </w:pPr>
    </w:p>
    <w:p w:rsidR="00C10EC3" w:rsidRDefault="00C10EC3" w:rsidP="00C10EC3">
      <w:pPr>
        <w:spacing w:line="276" w:lineRule="auto"/>
        <w:ind w:firstLine="567"/>
        <w:contextualSpacing/>
        <w:jc w:val="center"/>
        <w:rPr>
          <w:b/>
          <w:sz w:val="28"/>
          <w:szCs w:val="28"/>
        </w:rPr>
      </w:pPr>
    </w:p>
    <w:p w:rsidR="00C10EC3" w:rsidRDefault="00C10EC3" w:rsidP="00C10EC3">
      <w:pPr>
        <w:spacing w:line="276" w:lineRule="auto"/>
        <w:ind w:firstLine="567"/>
        <w:contextualSpacing/>
        <w:jc w:val="center"/>
        <w:rPr>
          <w:b/>
          <w:sz w:val="28"/>
          <w:szCs w:val="28"/>
        </w:rPr>
      </w:pPr>
    </w:p>
    <w:p w:rsidR="00C10EC3" w:rsidRDefault="00C10EC3" w:rsidP="00C10EC3">
      <w:pPr>
        <w:spacing w:line="276" w:lineRule="auto"/>
        <w:ind w:firstLine="567"/>
        <w:contextualSpacing/>
        <w:jc w:val="center"/>
        <w:rPr>
          <w:b/>
          <w:sz w:val="28"/>
          <w:szCs w:val="28"/>
        </w:rPr>
      </w:pPr>
    </w:p>
    <w:p w:rsidR="00C10EC3" w:rsidRDefault="00C10EC3" w:rsidP="00C10EC3">
      <w:pPr>
        <w:spacing w:line="276" w:lineRule="auto"/>
        <w:ind w:firstLine="567"/>
        <w:contextualSpacing/>
        <w:jc w:val="center"/>
        <w:rPr>
          <w:b/>
          <w:sz w:val="28"/>
          <w:szCs w:val="28"/>
        </w:rPr>
      </w:pPr>
    </w:p>
    <w:p w:rsidR="00C10EC3" w:rsidRDefault="00C10EC3" w:rsidP="00C10EC3">
      <w:pPr>
        <w:spacing w:line="276" w:lineRule="auto"/>
        <w:ind w:firstLine="567"/>
        <w:contextualSpacing/>
        <w:jc w:val="center"/>
        <w:rPr>
          <w:b/>
          <w:sz w:val="28"/>
          <w:szCs w:val="28"/>
        </w:rPr>
      </w:pPr>
    </w:p>
    <w:p w:rsidR="00C10EC3" w:rsidRDefault="00C10EC3" w:rsidP="00C10EC3">
      <w:pPr>
        <w:spacing w:line="276" w:lineRule="auto"/>
        <w:ind w:firstLine="567"/>
        <w:contextualSpacing/>
        <w:jc w:val="center"/>
        <w:rPr>
          <w:b/>
          <w:sz w:val="28"/>
          <w:szCs w:val="28"/>
        </w:rPr>
      </w:pPr>
    </w:p>
    <w:p w:rsidR="00C10EC3" w:rsidRDefault="00C10EC3" w:rsidP="00C10EC3">
      <w:pPr>
        <w:spacing w:line="276" w:lineRule="auto"/>
        <w:ind w:firstLine="567"/>
        <w:contextualSpacing/>
        <w:jc w:val="center"/>
        <w:rPr>
          <w:b/>
          <w:sz w:val="28"/>
          <w:szCs w:val="28"/>
        </w:rPr>
      </w:pPr>
    </w:p>
    <w:p w:rsidR="00C10EC3" w:rsidRDefault="00C10EC3" w:rsidP="00C10EC3">
      <w:pPr>
        <w:spacing w:line="276" w:lineRule="auto"/>
        <w:ind w:firstLine="567"/>
        <w:contextualSpacing/>
        <w:jc w:val="center"/>
        <w:rPr>
          <w:b/>
          <w:sz w:val="28"/>
          <w:szCs w:val="28"/>
        </w:rPr>
      </w:pPr>
    </w:p>
    <w:p w:rsidR="00C10EC3" w:rsidRDefault="00C10EC3" w:rsidP="00C10EC3">
      <w:pPr>
        <w:spacing w:line="276" w:lineRule="auto"/>
        <w:ind w:firstLine="567"/>
        <w:contextualSpacing/>
        <w:jc w:val="center"/>
        <w:rPr>
          <w:b/>
          <w:sz w:val="28"/>
          <w:szCs w:val="28"/>
        </w:rPr>
      </w:pPr>
    </w:p>
    <w:p w:rsidR="00C10EC3" w:rsidRDefault="00C10EC3" w:rsidP="00C10EC3">
      <w:pPr>
        <w:spacing w:line="276" w:lineRule="auto"/>
        <w:ind w:firstLine="567"/>
        <w:contextualSpacing/>
        <w:jc w:val="center"/>
        <w:rPr>
          <w:b/>
          <w:sz w:val="28"/>
          <w:szCs w:val="28"/>
        </w:rPr>
      </w:pPr>
    </w:p>
    <w:p w:rsidR="00C10EC3" w:rsidRDefault="00C10EC3" w:rsidP="00C10EC3">
      <w:pPr>
        <w:spacing w:line="276" w:lineRule="auto"/>
        <w:ind w:firstLine="567"/>
        <w:contextualSpacing/>
        <w:jc w:val="center"/>
        <w:rPr>
          <w:b/>
          <w:sz w:val="28"/>
          <w:szCs w:val="28"/>
        </w:rPr>
      </w:pPr>
    </w:p>
    <w:p w:rsidR="00C10EC3" w:rsidRDefault="00C10EC3" w:rsidP="00C10EC3">
      <w:pPr>
        <w:spacing w:line="276" w:lineRule="auto"/>
        <w:ind w:firstLine="567"/>
        <w:contextualSpacing/>
        <w:jc w:val="center"/>
        <w:rPr>
          <w:b/>
          <w:sz w:val="28"/>
          <w:szCs w:val="28"/>
        </w:rPr>
      </w:pPr>
    </w:p>
    <w:p w:rsidR="00C10EC3" w:rsidRDefault="00C10EC3" w:rsidP="00C10EC3">
      <w:pPr>
        <w:spacing w:line="276" w:lineRule="auto"/>
        <w:ind w:firstLine="567"/>
        <w:contextualSpacing/>
        <w:jc w:val="center"/>
        <w:rPr>
          <w:b/>
          <w:sz w:val="28"/>
          <w:szCs w:val="28"/>
        </w:rPr>
      </w:pPr>
    </w:p>
    <w:p w:rsidR="00C10EC3" w:rsidRDefault="00C10EC3" w:rsidP="00C10EC3">
      <w:pPr>
        <w:spacing w:line="276" w:lineRule="auto"/>
        <w:ind w:firstLine="567"/>
        <w:contextualSpacing/>
        <w:jc w:val="center"/>
        <w:rPr>
          <w:b/>
          <w:sz w:val="28"/>
          <w:szCs w:val="28"/>
        </w:rPr>
      </w:pPr>
    </w:p>
    <w:p w:rsidR="00C10EC3" w:rsidRDefault="00C10EC3" w:rsidP="00C10EC3">
      <w:pPr>
        <w:ind w:left="4720"/>
        <w:rPr>
          <w:sz w:val="23"/>
          <w:szCs w:val="23"/>
        </w:rPr>
      </w:pPr>
    </w:p>
    <w:p w:rsidR="00C10EC3" w:rsidRDefault="00C10EC3" w:rsidP="00C10EC3">
      <w:pPr>
        <w:ind w:left="4720"/>
        <w:rPr>
          <w:sz w:val="20"/>
          <w:szCs w:val="20"/>
        </w:rPr>
      </w:pPr>
      <w:r>
        <w:rPr>
          <w:sz w:val="23"/>
          <w:szCs w:val="23"/>
        </w:rPr>
        <w:t>Масштаб 1: 5 000</w:t>
      </w:r>
    </w:p>
    <w:p w:rsidR="00C10EC3" w:rsidRDefault="00C10EC3" w:rsidP="00C10EC3">
      <w:pPr>
        <w:spacing w:line="9" w:lineRule="exact"/>
        <w:rPr>
          <w:sz w:val="20"/>
          <w:szCs w:val="20"/>
        </w:rPr>
      </w:pPr>
    </w:p>
    <w:p w:rsidR="00C10EC3" w:rsidRDefault="00C10EC3" w:rsidP="00C10EC3">
      <w:pPr>
        <w:rPr>
          <w:sz w:val="20"/>
          <w:szCs w:val="20"/>
        </w:rPr>
      </w:pPr>
      <w:r>
        <w:rPr>
          <w:sz w:val="23"/>
          <w:szCs w:val="23"/>
        </w:rPr>
        <w:t>Используемые условные знаки и обозначения:</w:t>
      </w:r>
    </w:p>
    <w:p w:rsidR="00C10EC3" w:rsidRDefault="00C10EC3" w:rsidP="00C10EC3">
      <w:pPr>
        <w:ind w:left="1020"/>
        <w:rPr>
          <w:sz w:val="20"/>
          <w:szCs w:val="20"/>
        </w:rPr>
      </w:pPr>
      <w:r>
        <w:rPr>
          <w:sz w:val="20"/>
          <w:szCs w:val="20"/>
        </w:rPr>
        <w:t>граница населенного пункта</w:t>
      </w:r>
    </w:p>
    <w:p w:rsidR="00C10EC3" w:rsidRDefault="00C10EC3" w:rsidP="00C10EC3">
      <w:pPr>
        <w:spacing w:line="36" w:lineRule="exact"/>
        <w:rPr>
          <w:sz w:val="20"/>
          <w:szCs w:val="20"/>
        </w:rPr>
      </w:pPr>
    </w:p>
    <w:p w:rsidR="00C10EC3" w:rsidRDefault="00C10EC3" w:rsidP="00C10EC3">
      <w:pPr>
        <w:ind w:left="1020"/>
        <w:rPr>
          <w:sz w:val="20"/>
          <w:szCs w:val="20"/>
        </w:rPr>
      </w:pPr>
      <w:r>
        <w:rPr>
          <w:sz w:val="20"/>
          <w:szCs w:val="20"/>
        </w:rPr>
        <w:t>границы кадастровых участков</w:t>
      </w:r>
    </w:p>
    <w:p w:rsidR="00C10EC3" w:rsidRDefault="00C10EC3" w:rsidP="00C10EC3">
      <w:pPr>
        <w:spacing w:line="34" w:lineRule="exact"/>
        <w:rPr>
          <w:sz w:val="20"/>
          <w:szCs w:val="20"/>
        </w:rPr>
      </w:pPr>
    </w:p>
    <w:p w:rsidR="00C10EC3" w:rsidRDefault="00C10EC3" w:rsidP="00C10EC3">
      <w:pPr>
        <w:ind w:left="1020"/>
        <w:rPr>
          <w:sz w:val="20"/>
          <w:szCs w:val="20"/>
        </w:rPr>
      </w:pPr>
      <w:r>
        <w:rPr>
          <w:sz w:val="20"/>
          <w:szCs w:val="20"/>
        </w:rPr>
        <w:t>характерная точка границы</w:t>
      </w:r>
    </w:p>
    <w:p w:rsidR="00C10EC3" w:rsidRDefault="00C10EC3" w:rsidP="00C10EC3">
      <w:pPr>
        <w:spacing w:line="298" w:lineRule="exact"/>
        <w:rPr>
          <w:sz w:val="20"/>
          <w:szCs w:val="20"/>
        </w:rPr>
      </w:pPr>
    </w:p>
    <w:p w:rsidR="00C10EC3" w:rsidRDefault="00C10EC3" w:rsidP="00C10EC3">
      <w:pPr>
        <w:tabs>
          <w:tab w:val="left" w:pos="4620"/>
          <w:tab w:val="left" w:pos="5760"/>
          <w:tab w:val="left" w:pos="7540"/>
          <w:tab w:val="left" w:pos="8460"/>
        </w:tabs>
        <w:rPr>
          <w:sz w:val="20"/>
          <w:szCs w:val="20"/>
        </w:rPr>
      </w:pPr>
      <w:r>
        <w:rPr>
          <w:sz w:val="23"/>
          <w:szCs w:val="23"/>
        </w:rPr>
        <w:t>Подпись</w:t>
      </w:r>
      <w:r>
        <w:rPr>
          <w:sz w:val="20"/>
          <w:szCs w:val="20"/>
        </w:rPr>
        <w:tab/>
      </w:r>
      <w:r>
        <w:rPr>
          <w:sz w:val="23"/>
          <w:szCs w:val="23"/>
        </w:rPr>
        <w:t>Дата «</w:t>
      </w:r>
      <w:r>
        <w:rPr>
          <w:sz w:val="20"/>
          <w:szCs w:val="20"/>
        </w:rPr>
        <w:tab/>
      </w:r>
      <w:r>
        <w:rPr>
          <w:sz w:val="23"/>
          <w:szCs w:val="23"/>
        </w:rPr>
        <w:t>»</w:t>
      </w:r>
      <w:r>
        <w:rPr>
          <w:sz w:val="20"/>
          <w:szCs w:val="20"/>
        </w:rPr>
        <w:tab/>
      </w:r>
      <w:r>
        <w:rPr>
          <w:sz w:val="23"/>
          <w:szCs w:val="23"/>
        </w:rPr>
        <w:t>20</w:t>
      </w:r>
      <w:r>
        <w:rPr>
          <w:sz w:val="20"/>
          <w:szCs w:val="20"/>
        </w:rPr>
        <w:tab/>
      </w:r>
      <w:r>
        <w:rPr>
          <w:sz w:val="21"/>
          <w:szCs w:val="21"/>
        </w:rPr>
        <w:t>г.</w:t>
      </w:r>
    </w:p>
    <w:p w:rsidR="00C10EC3" w:rsidRDefault="00C10EC3" w:rsidP="00C10EC3">
      <w:pPr>
        <w:spacing w:line="272" w:lineRule="exact"/>
        <w:rPr>
          <w:sz w:val="20"/>
          <w:szCs w:val="20"/>
        </w:rPr>
      </w:pPr>
    </w:p>
    <w:p w:rsidR="00C10EC3" w:rsidRDefault="00C10EC3" w:rsidP="00C10EC3">
      <w:pPr>
        <w:spacing w:line="233" w:lineRule="auto"/>
        <w:rPr>
          <w:sz w:val="20"/>
          <w:szCs w:val="20"/>
        </w:rPr>
      </w:pPr>
      <w:r>
        <w:rPr>
          <w:sz w:val="23"/>
          <w:szCs w:val="23"/>
        </w:rPr>
        <w:t>Место для оттиска печати (при наличии) лица, составившего описание местоположения границ объекта</w:t>
      </w:r>
    </w:p>
    <w:p w:rsidR="00C10EC3" w:rsidRDefault="00C10EC3" w:rsidP="00C10EC3">
      <w:pPr>
        <w:spacing w:line="276" w:lineRule="auto"/>
        <w:ind w:firstLine="567"/>
        <w:contextualSpacing/>
        <w:jc w:val="center"/>
        <w:rPr>
          <w:b/>
          <w:sz w:val="28"/>
          <w:szCs w:val="28"/>
        </w:rPr>
      </w:pPr>
    </w:p>
    <w:p w:rsidR="00C10EC3" w:rsidRDefault="00C10EC3" w:rsidP="00C10EC3">
      <w:pPr>
        <w:spacing w:line="276" w:lineRule="auto"/>
        <w:ind w:firstLine="567"/>
        <w:contextualSpacing/>
        <w:jc w:val="center"/>
        <w:rPr>
          <w:b/>
          <w:sz w:val="28"/>
          <w:szCs w:val="28"/>
        </w:rPr>
      </w:pPr>
    </w:p>
    <w:p w:rsidR="00C10EC3" w:rsidRDefault="00C10EC3" w:rsidP="00C10EC3">
      <w:pPr>
        <w:spacing w:line="276" w:lineRule="auto"/>
        <w:ind w:firstLine="567"/>
        <w:contextualSpacing/>
        <w:jc w:val="center"/>
        <w:rPr>
          <w:b/>
          <w:sz w:val="28"/>
          <w:szCs w:val="28"/>
        </w:rPr>
      </w:pPr>
    </w:p>
    <w:p w:rsidR="001F0A2E" w:rsidRDefault="001F0A2E" w:rsidP="001F0A2E">
      <w:pPr>
        <w:ind w:right="-199"/>
        <w:jc w:val="center"/>
        <w:rPr>
          <w:sz w:val="20"/>
          <w:szCs w:val="20"/>
        </w:rPr>
      </w:pPr>
      <w:r>
        <w:rPr>
          <w:b/>
          <w:bCs/>
          <w:sz w:val="26"/>
          <w:szCs w:val="26"/>
        </w:rPr>
        <w:lastRenderedPageBreak/>
        <w:t>ФОРМА</w:t>
      </w:r>
    </w:p>
    <w:p w:rsidR="001F0A2E" w:rsidRDefault="001F0A2E" w:rsidP="001F0A2E">
      <w:pPr>
        <w:spacing w:line="238" w:lineRule="auto"/>
        <w:ind w:right="-199"/>
        <w:jc w:val="center"/>
        <w:rPr>
          <w:sz w:val="20"/>
          <w:szCs w:val="20"/>
        </w:rPr>
      </w:pPr>
      <w:r>
        <w:rPr>
          <w:b/>
          <w:bCs/>
          <w:sz w:val="26"/>
          <w:szCs w:val="26"/>
        </w:rPr>
        <w:t>графического описания местоположения границ населенных пунктов,</w:t>
      </w:r>
    </w:p>
    <w:p w:rsidR="001F0A2E" w:rsidRDefault="001F0A2E" w:rsidP="001F0A2E">
      <w:pPr>
        <w:spacing w:line="3" w:lineRule="exact"/>
      </w:pPr>
    </w:p>
    <w:p w:rsidR="001F0A2E" w:rsidRDefault="001F0A2E" w:rsidP="001F0A2E">
      <w:pPr>
        <w:ind w:right="-199"/>
        <w:jc w:val="center"/>
        <w:rPr>
          <w:sz w:val="20"/>
          <w:szCs w:val="20"/>
        </w:rPr>
      </w:pPr>
      <w:r>
        <w:rPr>
          <w:b/>
          <w:bCs/>
          <w:sz w:val="26"/>
          <w:szCs w:val="26"/>
        </w:rPr>
        <w:t>территориальных зон, особо охраняемых природных территорий,</w:t>
      </w:r>
    </w:p>
    <w:p w:rsidR="001F0A2E" w:rsidRDefault="001F0A2E" w:rsidP="001F0A2E">
      <w:pPr>
        <w:spacing w:line="238" w:lineRule="auto"/>
        <w:ind w:right="-199"/>
        <w:jc w:val="center"/>
        <w:rPr>
          <w:sz w:val="20"/>
          <w:szCs w:val="20"/>
        </w:rPr>
      </w:pPr>
      <w:r>
        <w:rPr>
          <w:b/>
          <w:bCs/>
          <w:sz w:val="26"/>
          <w:szCs w:val="26"/>
        </w:rPr>
        <w:t>зон с особыми условиями использования территории</w:t>
      </w:r>
    </w:p>
    <w:p w:rsidR="001F0A2E" w:rsidRDefault="001F0A2E" w:rsidP="001F0A2E">
      <w:pPr>
        <w:spacing w:line="200" w:lineRule="exact"/>
      </w:pPr>
    </w:p>
    <w:p w:rsidR="001F0A2E" w:rsidRDefault="001F0A2E" w:rsidP="001F0A2E">
      <w:pPr>
        <w:spacing w:line="204" w:lineRule="exact"/>
      </w:pPr>
    </w:p>
    <w:p w:rsidR="001F0A2E" w:rsidRDefault="001F0A2E" w:rsidP="001F0A2E">
      <w:pPr>
        <w:ind w:right="-199"/>
        <w:jc w:val="center"/>
        <w:rPr>
          <w:sz w:val="20"/>
          <w:szCs w:val="20"/>
        </w:rPr>
      </w:pPr>
      <w:r>
        <w:rPr>
          <w:sz w:val="26"/>
          <w:szCs w:val="26"/>
        </w:rPr>
        <w:t xml:space="preserve">ОПИСАНИЕ МЕСТОПОЛОЖЕНИЯ ГРАНИЦ </w:t>
      </w:r>
      <w:r>
        <w:rPr>
          <w:sz w:val="34"/>
          <w:szCs w:val="34"/>
          <w:vertAlign w:val="superscript"/>
        </w:rPr>
        <w:t>1</w:t>
      </w:r>
    </w:p>
    <w:p w:rsidR="001F0A2E" w:rsidRDefault="001F0A2E" w:rsidP="001F0A2E">
      <w:pPr>
        <w:spacing w:line="220" w:lineRule="auto"/>
        <w:ind w:right="80"/>
        <w:jc w:val="center"/>
        <w:rPr>
          <w:sz w:val="20"/>
          <w:szCs w:val="20"/>
        </w:rPr>
      </w:pPr>
      <w:r>
        <w:t>Граница населенного пункта – посёлок совхоза «Труд»</w:t>
      </w:r>
    </w:p>
    <w:p w:rsidR="001F0A2E" w:rsidRDefault="001F0A2E" w:rsidP="001F0A2E">
      <w:pPr>
        <w:spacing w:line="20" w:lineRule="exact"/>
      </w:pPr>
      <w:r>
        <w:rPr>
          <w:noProof/>
          <w:lang w:eastAsia="ru-RU"/>
        </w:rPr>
        <w:drawing>
          <wp:anchor distT="0" distB="0" distL="114300" distR="114300" simplePos="0" relativeHeight="251758592" behindDoc="1" locked="0" layoutInCell="0" allowOverlap="1">
            <wp:simplePos x="0" y="0"/>
            <wp:positionH relativeFrom="column">
              <wp:posOffset>340360</wp:posOffset>
            </wp:positionH>
            <wp:positionV relativeFrom="paragraph">
              <wp:posOffset>6985</wp:posOffset>
            </wp:positionV>
            <wp:extent cx="5618480" cy="6350"/>
            <wp:effectExtent l="0" t="0" r="0" b="0"/>
            <wp:wrapNone/>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extLst>
                    </a:blip>
                    <a:srcRect/>
                    <a:stretch>
                      <a:fillRect/>
                    </a:stretch>
                  </pic:blipFill>
                  <pic:spPr bwMode="auto">
                    <a:xfrm>
                      <a:off x="0" y="0"/>
                      <a:ext cx="5618480" cy="6350"/>
                    </a:xfrm>
                    <a:prstGeom prst="rect">
                      <a:avLst/>
                    </a:prstGeom>
                    <a:noFill/>
                  </pic:spPr>
                </pic:pic>
              </a:graphicData>
            </a:graphic>
          </wp:anchor>
        </w:drawing>
      </w:r>
    </w:p>
    <w:p w:rsidR="001F0A2E" w:rsidRDefault="001F0A2E" w:rsidP="001F0A2E">
      <w:pPr>
        <w:spacing w:line="14" w:lineRule="exact"/>
      </w:pPr>
    </w:p>
    <w:p w:rsidR="001F0A2E" w:rsidRDefault="001F0A2E" w:rsidP="001F0A2E">
      <w:pPr>
        <w:ind w:right="-199"/>
        <w:jc w:val="center"/>
        <w:rPr>
          <w:sz w:val="20"/>
          <w:szCs w:val="20"/>
        </w:rPr>
      </w:pPr>
      <w:r>
        <w:rPr>
          <w:sz w:val="18"/>
          <w:szCs w:val="18"/>
        </w:rPr>
        <w:t>(наименование объекта, местоположение границ которого описано (далее – объект)</w:t>
      </w:r>
    </w:p>
    <w:p w:rsidR="001F0A2E" w:rsidRDefault="001F0A2E" w:rsidP="001F0A2E">
      <w:pPr>
        <w:spacing w:line="204" w:lineRule="exact"/>
      </w:pPr>
    </w:p>
    <w:p w:rsidR="001F0A2E" w:rsidRDefault="001F0A2E" w:rsidP="001F0A2E">
      <w:pPr>
        <w:ind w:right="-199"/>
        <w:jc w:val="center"/>
        <w:rPr>
          <w:sz w:val="20"/>
          <w:szCs w:val="20"/>
        </w:rPr>
      </w:pPr>
      <w:r>
        <w:t>Петропавловского района Воронежской области</w:t>
      </w:r>
    </w:p>
    <w:p w:rsidR="001F0A2E" w:rsidRDefault="001F0A2E" w:rsidP="001F0A2E">
      <w:pPr>
        <w:spacing w:line="20" w:lineRule="exact"/>
      </w:pPr>
      <w:r>
        <w:rPr>
          <w:noProof/>
          <w:lang w:eastAsia="ru-RU"/>
        </w:rPr>
        <w:drawing>
          <wp:anchor distT="0" distB="0" distL="114300" distR="114300" simplePos="0" relativeHeight="251759616" behindDoc="1" locked="0" layoutInCell="0" allowOverlap="1">
            <wp:simplePos x="0" y="0"/>
            <wp:positionH relativeFrom="column">
              <wp:posOffset>340360</wp:posOffset>
            </wp:positionH>
            <wp:positionV relativeFrom="paragraph">
              <wp:posOffset>6350</wp:posOffset>
            </wp:positionV>
            <wp:extent cx="5618480" cy="6350"/>
            <wp:effectExtent l="0" t="0" r="0" b="0"/>
            <wp:wrapNone/>
            <wp:docPr id="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extLst>
                    </a:blip>
                    <a:srcRect/>
                    <a:stretch>
                      <a:fillRect/>
                    </a:stretch>
                  </pic:blipFill>
                  <pic:spPr bwMode="auto">
                    <a:xfrm>
                      <a:off x="0" y="0"/>
                      <a:ext cx="5618480" cy="6350"/>
                    </a:xfrm>
                    <a:prstGeom prst="rect">
                      <a:avLst/>
                    </a:prstGeom>
                    <a:noFill/>
                  </pic:spPr>
                </pic:pic>
              </a:graphicData>
            </a:graphic>
          </wp:anchor>
        </w:drawing>
      </w:r>
    </w:p>
    <w:p w:rsidR="001F0A2E" w:rsidRDefault="001F0A2E" w:rsidP="001F0A2E">
      <w:pPr>
        <w:spacing w:line="200" w:lineRule="exact"/>
      </w:pPr>
    </w:p>
    <w:p w:rsidR="001F0A2E" w:rsidRDefault="001F0A2E" w:rsidP="001F0A2E">
      <w:pPr>
        <w:spacing w:line="349" w:lineRule="exact"/>
      </w:pPr>
    </w:p>
    <w:tbl>
      <w:tblPr>
        <w:tblW w:w="0" w:type="auto"/>
        <w:tblInd w:w="10" w:type="dxa"/>
        <w:tblLayout w:type="fixed"/>
        <w:tblCellMar>
          <w:left w:w="0" w:type="dxa"/>
          <w:right w:w="0" w:type="dxa"/>
        </w:tblCellMar>
        <w:tblLook w:val="04A0"/>
      </w:tblPr>
      <w:tblGrid>
        <w:gridCol w:w="700"/>
        <w:gridCol w:w="4760"/>
        <w:gridCol w:w="4260"/>
      </w:tblGrid>
      <w:tr w:rsidR="001F0A2E" w:rsidTr="001F0A2E">
        <w:trPr>
          <w:trHeight w:val="276"/>
        </w:trPr>
        <w:tc>
          <w:tcPr>
            <w:tcW w:w="700" w:type="dxa"/>
            <w:vAlign w:val="bottom"/>
          </w:tcPr>
          <w:p w:rsidR="001F0A2E" w:rsidRDefault="001F0A2E" w:rsidP="001F0A2E">
            <w:pPr>
              <w:rPr>
                <w:sz w:val="23"/>
                <w:szCs w:val="23"/>
              </w:rPr>
            </w:pPr>
          </w:p>
        </w:tc>
        <w:tc>
          <w:tcPr>
            <w:tcW w:w="4760" w:type="dxa"/>
            <w:vAlign w:val="bottom"/>
          </w:tcPr>
          <w:p w:rsidR="001F0A2E" w:rsidRDefault="001F0A2E" w:rsidP="001F0A2E">
            <w:pPr>
              <w:ind w:left="3820"/>
              <w:rPr>
                <w:sz w:val="20"/>
                <w:szCs w:val="20"/>
              </w:rPr>
            </w:pPr>
            <w:r>
              <w:t>Раздел 1</w:t>
            </w:r>
          </w:p>
        </w:tc>
        <w:tc>
          <w:tcPr>
            <w:tcW w:w="4260" w:type="dxa"/>
            <w:vAlign w:val="bottom"/>
          </w:tcPr>
          <w:p w:rsidR="001F0A2E" w:rsidRDefault="001F0A2E" w:rsidP="001F0A2E">
            <w:pPr>
              <w:rPr>
                <w:sz w:val="23"/>
                <w:szCs w:val="23"/>
              </w:rPr>
            </w:pPr>
          </w:p>
        </w:tc>
      </w:tr>
      <w:tr w:rsidR="001F0A2E" w:rsidTr="001F0A2E">
        <w:trPr>
          <w:trHeight w:val="131"/>
        </w:trPr>
        <w:tc>
          <w:tcPr>
            <w:tcW w:w="700" w:type="dxa"/>
            <w:tcBorders>
              <w:bottom w:val="single" w:sz="8" w:space="0" w:color="auto"/>
            </w:tcBorders>
            <w:vAlign w:val="bottom"/>
          </w:tcPr>
          <w:p w:rsidR="001F0A2E" w:rsidRDefault="001F0A2E" w:rsidP="001F0A2E">
            <w:pPr>
              <w:rPr>
                <w:sz w:val="11"/>
                <w:szCs w:val="11"/>
              </w:rPr>
            </w:pPr>
          </w:p>
        </w:tc>
        <w:tc>
          <w:tcPr>
            <w:tcW w:w="4760" w:type="dxa"/>
            <w:tcBorders>
              <w:bottom w:val="single" w:sz="8" w:space="0" w:color="auto"/>
            </w:tcBorders>
            <w:vAlign w:val="bottom"/>
          </w:tcPr>
          <w:p w:rsidR="001F0A2E" w:rsidRDefault="001F0A2E" w:rsidP="001F0A2E">
            <w:pPr>
              <w:rPr>
                <w:sz w:val="11"/>
                <w:szCs w:val="11"/>
              </w:rPr>
            </w:pPr>
          </w:p>
        </w:tc>
        <w:tc>
          <w:tcPr>
            <w:tcW w:w="4260" w:type="dxa"/>
            <w:tcBorders>
              <w:bottom w:val="single" w:sz="8" w:space="0" w:color="auto"/>
            </w:tcBorders>
            <w:vAlign w:val="bottom"/>
          </w:tcPr>
          <w:p w:rsidR="001F0A2E" w:rsidRDefault="001F0A2E" w:rsidP="001F0A2E">
            <w:pPr>
              <w:rPr>
                <w:sz w:val="11"/>
                <w:szCs w:val="11"/>
              </w:rPr>
            </w:pPr>
          </w:p>
        </w:tc>
      </w:tr>
      <w:tr w:rsidR="001F0A2E" w:rsidTr="001F0A2E">
        <w:trPr>
          <w:trHeight w:val="252"/>
        </w:trPr>
        <w:tc>
          <w:tcPr>
            <w:tcW w:w="700" w:type="dxa"/>
            <w:tcBorders>
              <w:left w:val="single" w:sz="8" w:space="0" w:color="auto"/>
              <w:bottom w:val="single" w:sz="8" w:space="0" w:color="auto"/>
            </w:tcBorders>
            <w:vAlign w:val="bottom"/>
          </w:tcPr>
          <w:p w:rsidR="001F0A2E" w:rsidRDefault="001F0A2E" w:rsidP="001F0A2E">
            <w:pPr>
              <w:rPr>
                <w:sz w:val="21"/>
                <w:szCs w:val="21"/>
              </w:rPr>
            </w:pPr>
          </w:p>
        </w:tc>
        <w:tc>
          <w:tcPr>
            <w:tcW w:w="9020" w:type="dxa"/>
            <w:gridSpan w:val="2"/>
            <w:tcBorders>
              <w:bottom w:val="single" w:sz="8" w:space="0" w:color="auto"/>
              <w:right w:val="single" w:sz="8" w:space="0" w:color="auto"/>
            </w:tcBorders>
            <w:vAlign w:val="bottom"/>
          </w:tcPr>
          <w:p w:rsidR="001F0A2E" w:rsidRDefault="001F0A2E" w:rsidP="001F0A2E">
            <w:pPr>
              <w:spacing w:line="252" w:lineRule="exact"/>
              <w:ind w:left="3120"/>
              <w:rPr>
                <w:sz w:val="20"/>
                <w:szCs w:val="20"/>
              </w:rPr>
            </w:pPr>
            <w:r>
              <w:rPr>
                <w:sz w:val="23"/>
                <w:szCs w:val="23"/>
              </w:rPr>
              <w:t>Сведения об объекте</w:t>
            </w:r>
          </w:p>
        </w:tc>
      </w:tr>
      <w:tr w:rsidR="001F0A2E" w:rsidTr="001F0A2E">
        <w:trPr>
          <w:trHeight w:val="257"/>
        </w:trPr>
        <w:tc>
          <w:tcPr>
            <w:tcW w:w="700" w:type="dxa"/>
            <w:tcBorders>
              <w:left w:val="single" w:sz="8" w:space="0" w:color="auto"/>
              <w:bottom w:val="single" w:sz="8" w:space="0" w:color="auto"/>
            </w:tcBorders>
            <w:vAlign w:val="bottom"/>
          </w:tcPr>
          <w:p w:rsidR="001F0A2E" w:rsidRDefault="001F0A2E" w:rsidP="001F0A2E"/>
        </w:tc>
        <w:tc>
          <w:tcPr>
            <w:tcW w:w="4760" w:type="dxa"/>
            <w:tcBorders>
              <w:bottom w:val="single" w:sz="8" w:space="0" w:color="auto"/>
            </w:tcBorders>
            <w:vAlign w:val="bottom"/>
          </w:tcPr>
          <w:p w:rsidR="001F0A2E" w:rsidRDefault="001F0A2E" w:rsidP="001F0A2E"/>
        </w:tc>
        <w:tc>
          <w:tcPr>
            <w:tcW w:w="4260" w:type="dxa"/>
            <w:tcBorders>
              <w:bottom w:val="single" w:sz="8" w:space="0" w:color="auto"/>
              <w:right w:val="single" w:sz="8" w:space="0" w:color="auto"/>
            </w:tcBorders>
            <w:vAlign w:val="bottom"/>
          </w:tcPr>
          <w:p w:rsidR="001F0A2E" w:rsidRDefault="001F0A2E" w:rsidP="001F0A2E"/>
        </w:tc>
      </w:tr>
      <w:tr w:rsidR="001F0A2E" w:rsidTr="001F0A2E">
        <w:trPr>
          <w:trHeight w:val="246"/>
        </w:trPr>
        <w:tc>
          <w:tcPr>
            <w:tcW w:w="700" w:type="dxa"/>
            <w:tcBorders>
              <w:left w:val="single" w:sz="8" w:space="0" w:color="auto"/>
              <w:right w:val="single" w:sz="8" w:space="0" w:color="auto"/>
            </w:tcBorders>
            <w:vAlign w:val="bottom"/>
          </w:tcPr>
          <w:p w:rsidR="001F0A2E" w:rsidRDefault="001F0A2E" w:rsidP="001F0A2E">
            <w:pPr>
              <w:spacing w:line="246" w:lineRule="exact"/>
              <w:jc w:val="center"/>
              <w:rPr>
                <w:sz w:val="20"/>
                <w:szCs w:val="20"/>
              </w:rPr>
            </w:pPr>
            <w:r>
              <w:rPr>
                <w:sz w:val="23"/>
                <w:szCs w:val="23"/>
              </w:rPr>
              <w:t>№</w:t>
            </w:r>
          </w:p>
        </w:tc>
        <w:tc>
          <w:tcPr>
            <w:tcW w:w="4760" w:type="dxa"/>
            <w:tcBorders>
              <w:right w:val="single" w:sz="8" w:space="0" w:color="auto"/>
            </w:tcBorders>
            <w:vAlign w:val="bottom"/>
          </w:tcPr>
          <w:p w:rsidR="001F0A2E" w:rsidRDefault="001F0A2E" w:rsidP="001F0A2E">
            <w:pPr>
              <w:spacing w:line="246" w:lineRule="exact"/>
              <w:jc w:val="center"/>
              <w:rPr>
                <w:sz w:val="20"/>
                <w:szCs w:val="20"/>
              </w:rPr>
            </w:pPr>
            <w:r>
              <w:rPr>
                <w:w w:val="99"/>
                <w:sz w:val="23"/>
                <w:szCs w:val="23"/>
              </w:rPr>
              <w:t>Характеристики объекта</w:t>
            </w:r>
          </w:p>
        </w:tc>
        <w:tc>
          <w:tcPr>
            <w:tcW w:w="4260" w:type="dxa"/>
            <w:tcBorders>
              <w:right w:val="single" w:sz="8" w:space="0" w:color="auto"/>
            </w:tcBorders>
            <w:vAlign w:val="bottom"/>
          </w:tcPr>
          <w:p w:rsidR="001F0A2E" w:rsidRDefault="001F0A2E" w:rsidP="001F0A2E">
            <w:pPr>
              <w:spacing w:line="246" w:lineRule="exact"/>
              <w:jc w:val="center"/>
              <w:rPr>
                <w:sz w:val="20"/>
                <w:szCs w:val="20"/>
              </w:rPr>
            </w:pPr>
            <w:r>
              <w:rPr>
                <w:w w:val="99"/>
                <w:sz w:val="23"/>
                <w:szCs w:val="23"/>
              </w:rPr>
              <w:t>Описание характеристик</w:t>
            </w:r>
          </w:p>
        </w:tc>
      </w:tr>
      <w:tr w:rsidR="001F0A2E" w:rsidTr="001F0A2E">
        <w:trPr>
          <w:trHeight w:val="270"/>
        </w:trPr>
        <w:tc>
          <w:tcPr>
            <w:tcW w:w="700" w:type="dxa"/>
            <w:tcBorders>
              <w:left w:val="single" w:sz="8" w:space="0" w:color="auto"/>
              <w:bottom w:val="single" w:sz="8" w:space="0" w:color="auto"/>
              <w:right w:val="single" w:sz="8" w:space="0" w:color="auto"/>
            </w:tcBorders>
            <w:vAlign w:val="bottom"/>
          </w:tcPr>
          <w:p w:rsidR="001F0A2E" w:rsidRDefault="001F0A2E" w:rsidP="001F0A2E">
            <w:pPr>
              <w:jc w:val="center"/>
              <w:rPr>
                <w:sz w:val="20"/>
                <w:szCs w:val="20"/>
              </w:rPr>
            </w:pPr>
            <w:r>
              <w:rPr>
                <w:sz w:val="23"/>
                <w:szCs w:val="23"/>
              </w:rPr>
              <w:t>п/п</w:t>
            </w:r>
          </w:p>
        </w:tc>
        <w:tc>
          <w:tcPr>
            <w:tcW w:w="4760" w:type="dxa"/>
            <w:tcBorders>
              <w:bottom w:val="single" w:sz="8" w:space="0" w:color="auto"/>
              <w:right w:val="single" w:sz="8" w:space="0" w:color="auto"/>
            </w:tcBorders>
            <w:vAlign w:val="bottom"/>
          </w:tcPr>
          <w:p w:rsidR="001F0A2E" w:rsidRDefault="001F0A2E" w:rsidP="001F0A2E">
            <w:pPr>
              <w:rPr>
                <w:sz w:val="23"/>
                <w:szCs w:val="23"/>
              </w:rPr>
            </w:pPr>
          </w:p>
        </w:tc>
        <w:tc>
          <w:tcPr>
            <w:tcW w:w="4260" w:type="dxa"/>
            <w:tcBorders>
              <w:bottom w:val="single" w:sz="8" w:space="0" w:color="auto"/>
              <w:right w:val="single" w:sz="8" w:space="0" w:color="auto"/>
            </w:tcBorders>
            <w:vAlign w:val="bottom"/>
          </w:tcPr>
          <w:p w:rsidR="001F0A2E" w:rsidRDefault="001F0A2E" w:rsidP="001F0A2E">
            <w:pPr>
              <w:rPr>
                <w:sz w:val="23"/>
                <w:szCs w:val="23"/>
              </w:rPr>
            </w:pPr>
          </w:p>
        </w:tc>
      </w:tr>
      <w:tr w:rsidR="001F0A2E" w:rsidTr="001F0A2E">
        <w:trPr>
          <w:trHeight w:val="254"/>
        </w:trPr>
        <w:tc>
          <w:tcPr>
            <w:tcW w:w="700" w:type="dxa"/>
            <w:tcBorders>
              <w:left w:val="single" w:sz="8" w:space="0" w:color="auto"/>
              <w:bottom w:val="single" w:sz="8" w:space="0" w:color="auto"/>
              <w:right w:val="single" w:sz="8" w:space="0" w:color="auto"/>
            </w:tcBorders>
            <w:vAlign w:val="bottom"/>
          </w:tcPr>
          <w:p w:rsidR="001F0A2E" w:rsidRDefault="001F0A2E" w:rsidP="001F0A2E">
            <w:pPr>
              <w:spacing w:line="252" w:lineRule="exact"/>
              <w:jc w:val="center"/>
              <w:rPr>
                <w:sz w:val="20"/>
                <w:szCs w:val="20"/>
              </w:rPr>
            </w:pPr>
            <w:r>
              <w:rPr>
                <w:sz w:val="23"/>
                <w:szCs w:val="23"/>
              </w:rPr>
              <w:t>1</w:t>
            </w:r>
          </w:p>
        </w:tc>
        <w:tc>
          <w:tcPr>
            <w:tcW w:w="4760" w:type="dxa"/>
            <w:tcBorders>
              <w:bottom w:val="single" w:sz="8" w:space="0" w:color="auto"/>
              <w:right w:val="single" w:sz="8" w:space="0" w:color="auto"/>
            </w:tcBorders>
            <w:vAlign w:val="bottom"/>
          </w:tcPr>
          <w:p w:rsidR="001F0A2E" w:rsidRDefault="001F0A2E" w:rsidP="001F0A2E">
            <w:pPr>
              <w:spacing w:line="252" w:lineRule="exact"/>
              <w:ind w:right="2225"/>
              <w:jc w:val="right"/>
              <w:rPr>
                <w:sz w:val="20"/>
                <w:szCs w:val="20"/>
              </w:rPr>
            </w:pPr>
            <w:r>
              <w:rPr>
                <w:sz w:val="23"/>
                <w:szCs w:val="23"/>
              </w:rPr>
              <w:t>2</w:t>
            </w:r>
          </w:p>
        </w:tc>
        <w:tc>
          <w:tcPr>
            <w:tcW w:w="4260" w:type="dxa"/>
            <w:tcBorders>
              <w:bottom w:val="single" w:sz="8" w:space="0" w:color="auto"/>
              <w:right w:val="single" w:sz="8" w:space="0" w:color="auto"/>
            </w:tcBorders>
            <w:vAlign w:val="bottom"/>
          </w:tcPr>
          <w:p w:rsidR="001F0A2E" w:rsidRDefault="001F0A2E" w:rsidP="001F0A2E">
            <w:pPr>
              <w:spacing w:line="252" w:lineRule="exact"/>
              <w:ind w:right="1966"/>
              <w:jc w:val="right"/>
              <w:rPr>
                <w:sz w:val="20"/>
                <w:szCs w:val="20"/>
              </w:rPr>
            </w:pPr>
            <w:r>
              <w:rPr>
                <w:sz w:val="23"/>
                <w:szCs w:val="23"/>
              </w:rPr>
              <w:t>3</w:t>
            </w:r>
          </w:p>
        </w:tc>
      </w:tr>
      <w:tr w:rsidR="001F0A2E" w:rsidTr="001F0A2E">
        <w:trPr>
          <w:trHeight w:val="251"/>
        </w:trPr>
        <w:tc>
          <w:tcPr>
            <w:tcW w:w="700" w:type="dxa"/>
            <w:tcBorders>
              <w:left w:val="single" w:sz="8" w:space="0" w:color="auto"/>
              <w:right w:val="single" w:sz="8" w:space="0" w:color="auto"/>
            </w:tcBorders>
            <w:vAlign w:val="bottom"/>
          </w:tcPr>
          <w:p w:rsidR="001F0A2E" w:rsidRDefault="001F0A2E" w:rsidP="001F0A2E">
            <w:pPr>
              <w:spacing w:line="252" w:lineRule="exact"/>
              <w:jc w:val="center"/>
              <w:rPr>
                <w:sz w:val="20"/>
                <w:szCs w:val="20"/>
              </w:rPr>
            </w:pPr>
            <w:r>
              <w:rPr>
                <w:sz w:val="23"/>
                <w:szCs w:val="23"/>
              </w:rPr>
              <w:t>1</w:t>
            </w:r>
          </w:p>
        </w:tc>
        <w:tc>
          <w:tcPr>
            <w:tcW w:w="4760" w:type="dxa"/>
            <w:tcBorders>
              <w:right w:val="single" w:sz="8" w:space="0" w:color="auto"/>
            </w:tcBorders>
            <w:vAlign w:val="bottom"/>
          </w:tcPr>
          <w:p w:rsidR="001F0A2E" w:rsidRDefault="001F0A2E" w:rsidP="001F0A2E">
            <w:pPr>
              <w:spacing w:line="251" w:lineRule="exact"/>
              <w:ind w:left="60"/>
              <w:rPr>
                <w:sz w:val="20"/>
                <w:szCs w:val="20"/>
              </w:rPr>
            </w:pPr>
            <w:r>
              <w:rPr>
                <w:sz w:val="22"/>
                <w:szCs w:val="22"/>
              </w:rPr>
              <w:t xml:space="preserve">Местоположение объекта </w:t>
            </w:r>
            <w:r>
              <w:rPr>
                <w:sz w:val="29"/>
                <w:szCs w:val="29"/>
                <w:vertAlign w:val="superscript"/>
              </w:rPr>
              <w:t>2</w:t>
            </w:r>
          </w:p>
        </w:tc>
        <w:tc>
          <w:tcPr>
            <w:tcW w:w="4260" w:type="dxa"/>
            <w:tcBorders>
              <w:right w:val="single" w:sz="8" w:space="0" w:color="auto"/>
            </w:tcBorders>
            <w:vAlign w:val="bottom"/>
          </w:tcPr>
          <w:p w:rsidR="001F0A2E" w:rsidRDefault="001F0A2E" w:rsidP="001F0A2E">
            <w:pPr>
              <w:spacing w:line="242" w:lineRule="exact"/>
              <w:ind w:left="100"/>
              <w:rPr>
                <w:sz w:val="20"/>
                <w:szCs w:val="20"/>
              </w:rPr>
            </w:pPr>
            <w:r>
              <w:rPr>
                <w:sz w:val="22"/>
                <w:szCs w:val="22"/>
              </w:rPr>
              <w:t>Воронежская область,</w:t>
            </w:r>
          </w:p>
        </w:tc>
      </w:tr>
      <w:tr w:rsidR="001F0A2E" w:rsidTr="001F0A2E">
        <w:trPr>
          <w:trHeight w:val="241"/>
        </w:trPr>
        <w:tc>
          <w:tcPr>
            <w:tcW w:w="700" w:type="dxa"/>
            <w:tcBorders>
              <w:left w:val="single" w:sz="8" w:space="0" w:color="auto"/>
              <w:right w:val="single" w:sz="8" w:space="0" w:color="auto"/>
            </w:tcBorders>
            <w:vAlign w:val="bottom"/>
          </w:tcPr>
          <w:p w:rsidR="001F0A2E" w:rsidRDefault="001F0A2E" w:rsidP="001F0A2E">
            <w:pPr>
              <w:rPr>
                <w:sz w:val="20"/>
                <w:szCs w:val="20"/>
              </w:rPr>
            </w:pPr>
          </w:p>
        </w:tc>
        <w:tc>
          <w:tcPr>
            <w:tcW w:w="4760" w:type="dxa"/>
            <w:tcBorders>
              <w:right w:val="single" w:sz="8" w:space="0" w:color="auto"/>
            </w:tcBorders>
            <w:vAlign w:val="bottom"/>
          </w:tcPr>
          <w:p w:rsidR="001F0A2E" w:rsidRDefault="001F0A2E" w:rsidP="001F0A2E">
            <w:pPr>
              <w:rPr>
                <w:sz w:val="20"/>
                <w:szCs w:val="20"/>
              </w:rPr>
            </w:pPr>
          </w:p>
        </w:tc>
        <w:tc>
          <w:tcPr>
            <w:tcW w:w="4260" w:type="dxa"/>
            <w:tcBorders>
              <w:right w:val="single" w:sz="8" w:space="0" w:color="auto"/>
            </w:tcBorders>
            <w:vAlign w:val="bottom"/>
          </w:tcPr>
          <w:p w:rsidR="001F0A2E" w:rsidRDefault="001F0A2E" w:rsidP="001F0A2E">
            <w:pPr>
              <w:spacing w:line="242" w:lineRule="exact"/>
              <w:ind w:left="100"/>
              <w:rPr>
                <w:sz w:val="20"/>
                <w:szCs w:val="20"/>
              </w:rPr>
            </w:pPr>
            <w:r>
              <w:rPr>
                <w:sz w:val="22"/>
                <w:szCs w:val="22"/>
              </w:rPr>
              <w:t>Петропавловский муниципальный район,</w:t>
            </w:r>
          </w:p>
        </w:tc>
      </w:tr>
      <w:tr w:rsidR="001F0A2E" w:rsidTr="001F0A2E">
        <w:trPr>
          <w:trHeight w:val="252"/>
        </w:trPr>
        <w:tc>
          <w:tcPr>
            <w:tcW w:w="700" w:type="dxa"/>
            <w:tcBorders>
              <w:left w:val="single" w:sz="8" w:space="0" w:color="auto"/>
              <w:right w:val="single" w:sz="8" w:space="0" w:color="auto"/>
            </w:tcBorders>
            <w:vAlign w:val="bottom"/>
          </w:tcPr>
          <w:p w:rsidR="001F0A2E" w:rsidRDefault="001F0A2E" w:rsidP="001F0A2E">
            <w:pPr>
              <w:rPr>
                <w:sz w:val="21"/>
                <w:szCs w:val="21"/>
              </w:rPr>
            </w:pPr>
          </w:p>
        </w:tc>
        <w:tc>
          <w:tcPr>
            <w:tcW w:w="4760" w:type="dxa"/>
            <w:tcBorders>
              <w:right w:val="single" w:sz="8" w:space="0" w:color="auto"/>
            </w:tcBorders>
            <w:vAlign w:val="bottom"/>
          </w:tcPr>
          <w:p w:rsidR="001F0A2E" w:rsidRDefault="001F0A2E" w:rsidP="001F0A2E">
            <w:pPr>
              <w:rPr>
                <w:sz w:val="21"/>
                <w:szCs w:val="21"/>
              </w:rPr>
            </w:pPr>
          </w:p>
        </w:tc>
        <w:tc>
          <w:tcPr>
            <w:tcW w:w="4260" w:type="dxa"/>
            <w:tcBorders>
              <w:right w:val="single" w:sz="8" w:space="0" w:color="auto"/>
            </w:tcBorders>
            <w:vAlign w:val="bottom"/>
          </w:tcPr>
          <w:p w:rsidR="001F0A2E" w:rsidRDefault="001F0A2E" w:rsidP="001F0A2E">
            <w:pPr>
              <w:ind w:left="100"/>
              <w:rPr>
                <w:sz w:val="20"/>
                <w:szCs w:val="20"/>
              </w:rPr>
            </w:pPr>
            <w:r>
              <w:rPr>
                <w:sz w:val="22"/>
                <w:szCs w:val="22"/>
              </w:rPr>
              <w:t>Старокриушанское сельское поселение,</w:t>
            </w:r>
          </w:p>
        </w:tc>
      </w:tr>
      <w:tr w:rsidR="001F0A2E" w:rsidTr="001F0A2E">
        <w:trPr>
          <w:trHeight w:val="280"/>
        </w:trPr>
        <w:tc>
          <w:tcPr>
            <w:tcW w:w="700" w:type="dxa"/>
            <w:tcBorders>
              <w:left w:val="single" w:sz="8" w:space="0" w:color="auto"/>
              <w:bottom w:val="single" w:sz="8" w:space="0" w:color="auto"/>
              <w:right w:val="single" w:sz="8" w:space="0" w:color="auto"/>
            </w:tcBorders>
            <w:vAlign w:val="bottom"/>
          </w:tcPr>
          <w:p w:rsidR="001F0A2E" w:rsidRDefault="001F0A2E" w:rsidP="001F0A2E"/>
        </w:tc>
        <w:tc>
          <w:tcPr>
            <w:tcW w:w="4760" w:type="dxa"/>
            <w:tcBorders>
              <w:bottom w:val="single" w:sz="8" w:space="0" w:color="auto"/>
              <w:right w:val="single" w:sz="8" w:space="0" w:color="auto"/>
            </w:tcBorders>
            <w:vAlign w:val="bottom"/>
          </w:tcPr>
          <w:p w:rsidR="001F0A2E" w:rsidRDefault="001F0A2E" w:rsidP="001F0A2E"/>
        </w:tc>
        <w:tc>
          <w:tcPr>
            <w:tcW w:w="4260" w:type="dxa"/>
            <w:tcBorders>
              <w:bottom w:val="single" w:sz="8" w:space="0" w:color="auto"/>
              <w:right w:val="single" w:sz="8" w:space="0" w:color="auto"/>
            </w:tcBorders>
            <w:vAlign w:val="bottom"/>
          </w:tcPr>
          <w:p w:rsidR="001F0A2E" w:rsidRDefault="001F0A2E" w:rsidP="001F0A2E">
            <w:pPr>
              <w:ind w:left="100"/>
              <w:rPr>
                <w:sz w:val="20"/>
                <w:szCs w:val="20"/>
              </w:rPr>
            </w:pPr>
            <w:r>
              <w:t>посёлок совхоза «Труд»</w:t>
            </w:r>
          </w:p>
        </w:tc>
      </w:tr>
      <w:tr w:rsidR="001F0A2E" w:rsidTr="001F0A2E">
        <w:trPr>
          <w:trHeight w:val="264"/>
        </w:trPr>
        <w:tc>
          <w:tcPr>
            <w:tcW w:w="700" w:type="dxa"/>
            <w:tcBorders>
              <w:left w:val="single" w:sz="8" w:space="0" w:color="auto"/>
              <w:right w:val="single" w:sz="8" w:space="0" w:color="auto"/>
            </w:tcBorders>
            <w:vAlign w:val="bottom"/>
          </w:tcPr>
          <w:p w:rsidR="001F0A2E" w:rsidRDefault="001F0A2E" w:rsidP="001F0A2E">
            <w:pPr>
              <w:spacing w:line="252" w:lineRule="exact"/>
              <w:jc w:val="center"/>
              <w:rPr>
                <w:sz w:val="20"/>
                <w:szCs w:val="20"/>
              </w:rPr>
            </w:pPr>
            <w:r>
              <w:rPr>
                <w:sz w:val="23"/>
                <w:szCs w:val="23"/>
              </w:rPr>
              <w:t>2</w:t>
            </w:r>
          </w:p>
        </w:tc>
        <w:tc>
          <w:tcPr>
            <w:tcW w:w="4760" w:type="dxa"/>
            <w:tcBorders>
              <w:right w:val="single" w:sz="8" w:space="0" w:color="auto"/>
            </w:tcBorders>
            <w:vAlign w:val="bottom"/>
          </w:tcPr>
          <w:p w:rsidR="001F0A2E" w:rsidRDefault="001F0A2E" w:rsidP="001F0A2E">
            <w:pPr>
              <w:spacing w:line="252" w:lineRule="exact"/>
              <w:ind w:left="60"/>
              <w:rPr>
                <w:sz w:val="20"/>
                <w:szCs w:val="20"/>
              </w:rPr>
            </w:pPr>
            <w:r>
              <w:rPr>
                <w:sz w:val="23"/>
                <w:szCs w:val="23"/>
              </w:rPr>
              <w:t>Площадь объекта +/- величина  погрешности</w:t>
            </w:r>
          </w:p>
        </w:tc>
        <w:tc>
          <w:tcPr>
            <w:tcW w:w="4260" w:type="dxa"/>
            <w:tcBorders>
              <w:right w:val="single" w:sz="8" w:space="0" w:color="auto"/>
            </w:tcBorders>
            <w:vAlign w:val="bottom"/>
          </w:tcPr>
          <w:p w:rsidR="001F0A2E" w:rsidRDefault="001F0A2E" w:rsidP="001F0A2E">
            <w:pPr>
              <w:spacing w:line="263" w:lineRule="exact"/>
              <w:ind w:left="1420"/>
              <w:rPr>
                <w:sz w:val="20"/>
                <w:szCs w:val="20"/>
              </w:rPr>
            </w:pPr>
            <w:r>
              <w:rPr>
                <w:sz w:val="23"/>
                <w:szCs w:val="23"/>
              </w:rPr>
              <w:t xml:space="preserve">77 447 </w:t>
            </w:r>
            <w:r>
              <w:rPr>
                <w:sz w:val="22"/>
                <w:szCs w:val="22"/>
              </w:rPr>
              <w:t>±</w:t>
            </w:r>
            <w:r>
              <w:rPr>
                <w:sz w:val="23"/>
                <w:szCs w:val="23"/>
              </w:rPr>
              <w:t xml:space="preserve"> </w:t>
            </w:r>
            <w:r>
              <w:rPr>
                <w:sz w:val="22"/>
                <w:szCs w:val="22"/>
              </w:rPr>
              <w:t>23</w:t>
            </w:r>
            <w:r>
              <w:rPr>
                <w:sz w:val="23"/>
                <w:szCs w:val="23"/>
              </w:rPr>
              <w:t xml:space="preserve"> </w:t>
            </w:r>
            <w:r>
              <w:rPr>
                <w:sz w:val="22"/>
                <w:szCs w:val="22"/>
              </w:rPr>
              <w:t>м</w:t>
            </w:r>
            <w:r>
              <w:rPr>
                <w:sz w:val="27"/>
                <w:szCs w:val="27"/>
                <w:vertAlign w:val="superscript"/>
              </w:rPr>
              <w:t>2</w:t>
            </w:r>
          </w:p>
        </w:tc>
      </w:tr>
      <w:tr w:rsidR="001F0A2E" w:rsidTr="001F0A2E">
        <w:trPr>
          <w:trHeight w:val="242"/>
        </w:trPr>
        <w:tc>
          <w:tcPr>
            <w:tcW w:w="700" w:type="dxa"/>
            <w:tcBorders>
              <w:left w:val="single" w:sz="8" w:space="0" w:color="auto"/>
              <w:right w:val="single" w:sz="8" w:space="0" w:color="auto"/>
            </w:tcBorders>
            <w:vAlign w:val="bottom"/>
          </w:tcPr>
          <w:p w:rsidR="001F0A2E" w:rsidRDefault="001F0A2E" w:rsidP="001F0A2E">
            <w:pPr>
              <w:rPr>
                <w:sz w:val="21"/>
                <w:szCs w:val="21"/>
              </w:rPr>
            </w:pPr>
          </w:p>
        </w:tc>
        <w:tc>
          <w:tcPr>
            <w:tcW w:w="4760" w:type="dxa"/>
            <w:tcBorders>
              <w:right w:val="single" w:sz="8" w:space="0" w:color="auto"/>
            </w:tcBorders>
            <w:vAlign w:val="bottom"/>
          </w:tcPr>
          <w:p w:rsidR="001F0A2E" w:rsidRDefault="001F0A2E" w:rsidP="001F0A2E">
            <w:pPr>
              <w:spacing w:line="243" w:lineRule="exact"/>
              <w:ind w:left="60"/>
              <w:rPr>
                <w:sz w:val="20"/>
                <w:szCs w:val="20"/>
              </w:rPr>
            </w:pPr>
            <w:r>
              <w:rPr>
                <w:sz w:val="23"/>
                <w:szCs w:val="23"/>
              </w:rPr>
              <w:t>определения площади</w:t>
            </w:r>
          </w:p>
        </w:tc>
        <w:tc>
          <w:tcPr>
            <w:tcW w:w="4260" w:type="dxa"/>
            <w:tcBorders>
              <w:right w:val="single" w:sz="8" w:space="0" w:color="auto"/>
            </w:tcBorders>
            <w:vAlign w:val="bottom"/>
          </w:tcPr>
          <w:p w:rsidR="001F0A2E" w:rsidRDefault="001F0A2E" w:rsidP="001F0A2E">
            <w:pPr>
              <w:rPr>
                <w:sz w:val="21"/>
                <w:szCs w:val="21"/>
              </w:rPr>
            </w:pPr>
          </w:p>
        </w:tc>
      </w:tr>
      <w:tr w:rsidR="001F0A2E" w:rsidTr="001F0A2E">
        <w:trPr>
          <w:trHeight w:val="281"/>
        </w:trPr>
        <w:tc>
          <w:tcPr>
            <w:tcW w:w="700" w:type="dxa"/>
            <w:tcBorders>
              <w:left w:val="single" w:sz="8" w:space="0" w:color="auto"/>
              <w:bottom w:val="single" w:sz="8" w:space="0" w:color="auto"/>
              <w:right w:val="single" w:sz="8" w:space="0" w:color="auto"/>
            </w:tcBorders>
            <w:vAlign w:val="bottom"/>
          </w:tcPr>
          <w:p w:rsidR="001F0A2E" w:rsidRDefault="001F0A2E" w:rsidP="001F0A2E"/>
        </w:tc>
        <w:tc>
          <w:tcPr>
            <w:tcW w:w="4760" w:type="dxa"/>
            <w:tcBorders>
              <w:bottom w:val="single" w:sz="8" w:space="0" w:color="auto"/>
              <w:right w:val="single" w:sz="8" w:space="0" w:color="auto"/>
            </w:tcBorders>
            <w:vAlign w:val="bottom"/>
          </w:tcPr>
          <w:p w:rsidR="001F0A2E" w:rsidRDefault="001F0A2E" w:rsidP="001F0A2E">
            <w:pPr>
              <w:spacing w:line="281" w:lineRule="exact"/>
              <w:ind w:left="60"/>
              <w:rPr>
                <w:sz w:val="20"/>
                <w:szCs w:val="20"/>
              </w:rPr>
            </w:pPr>
            <w:r>
              <w:rPr>
                <w:sz w:val="23"/>
                <w:szCs w:val="23"/>
              </w:rPr>
              <w:t>(P +/- Дельта P)</w:t>
            </w:r>
            <w:r>
              <w:rPr>
                <w:sz w:val="30"/>
                <w:szCs w:val="30"/>
                <w:vertAlign w:val="superscript"/>
              </w:rPr>
              <w:t>3</w:t>
            </w:r>
          </w:p>
        </w:tc>
        <w:tc>
          <w:tcPr>
            <w:tcW w:w="4260" w:type="dxa"/>
            <w:tcBorders>
              <w:bottom w:val="single" w:sz="8" w:space="0" w:color="auto"/>
              <w:right w:val="single" w:sz="8" w:space="0" w:color="auto"/>
            </w:tcBorders>
            <w:vAlign w:val="bottom"/>
          </w:tcPr>
          <w:p w:rsidR="001F0A2E" w:rsidRDefault="001F0A2E" w:rsidP="001F0A2E"/>
        </w:tc>
      </w:tr>
      <w:tr w:rsidR="001F0A2E" w:rsidTr="001F0A2E">
        <w:trPr>
          <w:trHeight w:val="256"/>
        </w:trPr>
        <w:tc>
          <w:tcPr>
            <w:tcW w:w="700" w:type="dxa"/>
            <w:tcBorders>
              <w:left w:val="single" w:sz="8" w:space="0" w:color="auto"/>
              <w:bottom w:val="single" w:sz="8" w:space="0" w:color="auto"/>
              <w:right w:val="single" w:sz="8" w:space="0" w:color="auto"/>
            </w:tcBorders>
            <w:vAlign w:val="bottom"/>
          </w:tcPr>
          <w:p w:rsidR="001F0A2E" w:rsidRDefault="001F0A2E" w:rsidP="001F0A2E">
            <w:pPr>
              <w:spacing w:line="252" w:lineRule="exact"/>
              <w:jc w:val="center"/>
              <w:rPr>
                <w:sz w:val="20"/>
                <w:szCs w:val="20"/>
              </w:rPr>
            </w:pPr>
            <w:r>
              <w:rPr>
                <w:sz w:val="23"/>
                <w:szCs w:val="23"/>
              </w:rPr>
              <w:t>3</w:t>
            </w:r>
          </w:p>
        </w:tc>
        <w:tc>
          <w:tcPr>
            <w:tcW w:w="4760" w:type="dxa"/>
            <w:tcBorders>
              <w:bottom w:val="single" w:sz="8" w:space="0" w:color="auto"/>
              <w:right w:val="single" w:sz="8" w:space="0" w:color="auto"/>
            </w:tcBorders>
            <w:vAlign w:val="bottom"/>
          </w:tcPr>
          <w:p w:rsidR="001F0A2E" w:rsidRDefault="001F0A2E" w:rsidP="001F0A2E">
            <w:pPr>
              <w:spacing w:line="256" w:lineRule="exact"/>
              <w:ind w:left="60"/>
              <w:rPr>
                <w:sz w:val="20"/>
                <w:szCs w:val="20"/>
              </w:rPr>
            </w:pPr>
            <w:r>
              <w:rPr>
                <w:sz w:val="22"/>
                <w:szCs w:val="22"/>
              </w:rPr>
              <w:t xml:space="preserve">Иные характеристики объекта </w:t>
            </w:r>
            <w:r>
              <w:rPr>
                <w:sz w:val="29"/>
                <w:szCs w:val="29"/>
                <w:vertAlign w:val="superscript"/>
              </w:rPr>
              <w:t>4</w:t>
            </w:r>
          </w:p>
        </w:tc>
        <w:tc>
          <w:tcPr>
            <w:tcW w:w="4260" w:type="dxa"/>
            <w:tcBorders>
              <w:bottom w:val="single" w:sz="8" w:space="0" w:color="auto"/>
              <w:right w:val="single" w:sz="8" w:space="0" w:color="auto"/>
            </w:tcBorders>
            <w:vAlign w:val="bottom"/>
          </w:tcPr>
          <w:p w:rsidR="001F0A2E" w:rsidRDefault="001F0A2E" w:rsidP="001F0A2E"/>
        </w:tc>
      </w:tr>
    </w:tbl>
    <w:p w:rsidR="001F0A2E" w:rsidRDefault="001F0A2E" w:rsidP="001F0A2E">
      <w:pPr>
        <w:spacing w:line="200" w:lineRule="exact"/>
      </w:pPr>
    </w:p>
    <w:p w:rsidR="001F0A2E" w:rsidRDefault="001F0A2E" w:rsidP="001F0A2E">
      <w:pPr>
        <w:spacing w:line="200" w:lineRule="exact"/>
      </w:pPr>
    </w:p>
    <w:p w:rsidR="001F0A2E" w:rsidRDefault="001F0A2E" w:rsidP="001F0A2E">
      <w:pPr>
        <w:spacing w:line="200" w:lineRule="exact"/>
      </w:pPr>
    </w:p>
    <w:p w:rsidR="001F0A2E" w:rsidRDefault="001F0A2E" w:rsidP="001F0A2E">
      <w:pPr>
        <w:spacing w:line="386" w:lineRule="exact"/>
      </w:pPr>
    </w:p>
    <w:p w:rsidR="001F0A2E" w:rsidRDefault="001F0A2E" w:rsidP="001F0A2E">
      <w:pPr>
        <w:ind w:right="-199"/>
        <w:jc w:val="center"/>
        <w:rPr>
          <w:sz w:val="20"/>
          <w:szCs w:val="20"/>
        </w:rPr>
      </w:pPr>
      <w:r>
        <w:t>Раздел 2</w:t>
      </w:r>
    </w:p>
    <w:p w:rsidR="001F0A2E" w:rsidRDefault="009F6682" w:rsidP="001F0A2E">
      <w:pPr>
        <w:spacing w:line="20" w:lineRule="exact"/>
      </w:pPr>
      <w:r>
        <w:pict>
          <v:line id="_x0000_s1114" style="position:absolute;z-index:251760640;visibility:visible;mso-wrap-distance-left:0;mso-wrap-distance-right:0" from="1.35pt,3.7pt" to="483.85pt,3.7pt" o:allowincell="f" strokeweight=".48pt"/>
        </w:pict>
      </w:r>
      <w:r>
        <w:pict>
          <v:line id="_x0000_s1115" style="position:absolute;z-index:251761664;visibility:visible;mso-wrap-distance-left:0;mso-wrap-distance-right:0" from="1.35pt,23.4pt" to="483.85pt,23.4pt" o:allowincell="f" strokeweight=".16931mm"/>
        </w:pict>
      </w:r>
      <w:r>
        <w:pict>
          <v:line id="_x0000_s1116" style="position:absolute;z-index:251762688;visibility:visible;mso-wrap-distance-left:0;mso-wrap-distance-right:0" from="1.35pt,46.45pt" to="483.85pt,46.45pt" o:allowincell="f" strokeweight=".16931mm"/>
        </w:pict>
      </w:r>
      <w:r>
        <w:pict>
          <v:line id="_x0000_s1117" style="position:absolute;z-index:251763712;visibility:visible;mso-wrap-distance-left:0;mso-wrap-distance-right:0" from="1.6pt,3.5pt" to="1.6pt,317.2pt" o:allowincell="f" strokeweight=".16931mm"/>
        </w:pict>
      </w:r>
      <w:r>
        <w:pict>
          <v:line id="_x0000_s1118" style="position:absolute;z-index:251764736;visibility:visible;mso-wrap-distance-left:0;mso-wrap-distance-right:0" from="483.6pt,3.5pt" to="483.6pt,317.2pt" o:allowincell="f" strokeweight=".16931mm"/>
        </w:pict>
      </w:r>
    </w:p>
    <w:p w:rsidR="001F0A2E" w:rsidRDefault="001F0A2E" w:rsidP="001F0A2E">
      <w:pPr>
        <w:spacing w:line="103" w:lineRule="exact"/>
      </w:pPr>
    </w:p>
    <w:p w:rsidR="001F0A2E" w:rsidRDefault="001F0A2E" w:rsidP="001F0A2E">
      <w:pPr>
        <w:ind w:right="20"/>
        <w:jc w:val="center"/>
        <w:rPr>
          <w:sz w:val="20"/>
          <w:szCs w:val="20"/>
        </w:rPr>
      </w:pPr>
      <w:r>
        <w:rPr>
          <w:sz w:val="23"/>
          <w:szCs w:val="23"/>
        </w:rPr>
        <w:t xml:space="preserve">Сведения о местоположении границ объекта </w:t>
      </w:r>
      <w:r>
        <w:rPr>
          <w:sz w:val="30"/>
          <w:szCs w:val="30"/>
          <w:vertAlign w:val="superscript"/>
        </w:rPr>
        <w:t>5</w:t>
      </w:r>
    </w:p>
    <w:p w:rsidR="001F0A2E" w:rsidRDefault="001F0A2E" w:rsidP="001F0A2E">
      <w:pPr>
        <w:spacing w:line="58" w:lineRule="exact"/>
      </w:pPr>
    </w:p>
    <w:p w:rsidR="001F0A2E" w:rsidRDefault="001F0A2E" w:rsidP="001F0A2E">
      <w:pPr>
        <w:numPr>
          <w:ilvl w:val="0"/>
          <w:numId w:val="4"/>
        </w:numPr>
        <w:tabs>
          <w:tab w:val="left" w:pos="720"/>
        </w:tabs>
        <w:suppressAutoHyphens w:val="0"/>
        <w:ind w:left="720" w:hanging="234"/>
        <w:rPr>
          <w:sz w:val="23"/>
          <w:szCs w:val="23"/>
        </w:rPr>
      </w:pPr>
      <w:r>
        <w:rPr>
          <w:sz w:val="23"/>
          <w:szCs w:val="23"/>
        </w:rPr>
        <w:t xml:space="preserve">Система координат  </w:t>
      </w:r>
      <w:r>
        <w:rPr>
          <w:sz w:val="22"/>
          <w:szCs w:val="22"/>
        </w:rPr>
        <w:t>МСК-36</w:t>
      </w:r>
      <w:r>
        <w:rPr>
          <w:sz w:val="23"/>
          <w:szCs w:val="23"/>
        </w:rPr>
        <w:t xml:space="preserve"> </w:t>
      </w:r>
      <w:r>
        <w:rPr>
          <w:sz w:val="22"/>
          <w:szCs w:val="22"/>
        </w:rPr>
        <w:t>зона</w:t>
      </w:r>
      <w:r>
        <w:rPr>
          <w:sz w:val="23"/>
          <w:szCs w:val="23"/>
        </w:rPr>
        <w:t xml:space="preserve"> </w:t>
      </w:r>
      <w:r>
        <w:rPr>
          <w:sz w:val="22"/>
          <w:szCs w:val="22"/>
        </w:rPr>
        <w:t>2</w:t>
      </w:r>
    </w:p>
    <w:p w:rsidR="001F0A2E" w:rsidRDefault="001F0A2E" w:rsidP="001F0A2E">
      <w:pPr>
        <w:spacing w:line="195" w:lineRule="exact"/>
        <w:rPr>
          <w:sz w:val="23"/>
          <w:szCs w:val="23"/>
        </w:rPr>
      </w:pPr>
    </w:p>
    <w:p w:rsidR="001F0A2E" w:rsidRDefault="001F0A2E" w:rsidP="001F0A2E">
      <w:pPr>
        <w:numPr>
          <w:ilvl w:val="0"/>
          <w:numId w:val="4"/>
        </w:numPr>
        <w:tabs>
          <w:tab w:val="left" w:pos="720"/>
        </w:tabs>
        <w:suppressAutoHyphens w:val="0"/>
        <w:ind w:left="720" w:hanging="234"/>
        <w:rPr>
          <w:sz w:val="23"/>
          <w:szCs w:val="23"/>
        </w:rPr>
      </w:pPr>
      <w:r>
        <w:rPr>
          <w:sz w:val="23"/>
          <w:szCs w:val="23"/>
        </w:rPr>
        <w:t>Сведения о характерных точках границ объекта</w:t>
      </w:r>
    </w:p>
    <w:p w:rsidR="001F0A2E" w:rsidRDefault="009F6682" w:rsidP="001F0A2E">
      <w:pPr>
        <w:spacing w:line="20" w:lineRule="exact"/>
      </w:pPr>
      <w:r>
        <w:pict>
          <v:line id="_x0000_s1119" style="position:absolute;z-index:251765760;visibility:visible;mso-wrap-distance-left:0;mso-wrap-distance-right:0" from="135.65pt,-22.3pt" to="338.4pt,-22.3pt" o:allowincell="f" strokeweight=".16931mm"/>
        </w:pict>
      </w:r>
    </w:p>
    <w:p w:rsidR="001F0A2E" w:rsidRDefault="001F0A2E" w:rsidP="001F0A2E">
      <w:pPr>
        <w:spacing w:line="27" w:lineRule="exact"/>
      </w:pPr>
    </w:p>
    <w:tbl>
      <w:tblPr>
        <w:tblW w:w="0" w:type="auto"/>
        <w:tblInd w:w="20" w:type="dxa"/>
        <w:tblLayout w:type="fixed"/>
        <w:tblCellMar>
          <w:left w:w="0" w:type="dxa"/>
          <w:right w:w="0" w:type="dxa"/>
        </w:tblCellMar>
        <w:tblLook w:val="04A0"/>
      </w:tblPr>
      <w:tblGrid>
        <w:gridCol w:w="1440"/>
        <w:gridCol w:w="1420"/>
        <w:gridCol w:w="1420"/>
        <w:gridCol w:w="1560"/>
        <w:gridCol w:w="1700"/>
        <w:gridCol w:w="2120"/>
        <w:gridCol w:w="20"/>
      </w:tblGrid>
      <w:tr w:rsidR="001F0A2E" w:rsidTr="001F0A2E">
        <w:trPr>
          <w:trHeight w:val="327"/>
        </w:trPr>
        <w:tc>
          <w:tcPr>
            <w:tcW w:w="1440" w:type="dxa"/>
            <w:tcBorders>
              <w:top w:val="single" w:sz="8" w:space="0" w:color="auto"/>
              <w:right w:val="single" w:sz="8" w:space="0" w:color="auto"/>
            </w:tcBorders>
            <w:vAlign w:val="bottom"/>
          </w:tcPr>
          <w:p w:rsidR="001F0A2E" w:rsidRDefault="001F0A2E" w:rsidP="001F0A2E">
            <w:pPr>
              <w:jc w:val="center"/>
              <w:rPr>
                <w:sz w:val="20"/>
                <w:szCs w:val="20"/>
              </w:rPr>
            </w:pPr>
            <w:r>
              <w:rPr>
                <w:w w:val="99"/>
                <w:sz w:val="23"/>
                <w:szCs w:val="23"/>
              </w:rPr>
              <w:t>Обозначение</w:t>
            </w:r>
          </w:p>
        </w:tc>
        <w:tc>
          <w:tcPr>
            <w:tcW w:w="2840" w:type="dxa"/>
            <w:gridSpan w:val="2"/>
            <w:tcBorders>
              <w:top w:val="single" w:sz="8" w:space="0" w:color="auto"/>
              <w:right w:val="single" w:sz="8" w:space="0" w:color="auto"/>
            </w:tcBorders>
            <w:vAlign w:val="bottom"/>
          </w:tcPr>
          <w:p w:rsidR="001F0A2E" w:rsidRDefault="001F0A2E" w:rsidP="001F0A2E">
            <w:pPr>
              <w:ind w:right="589"/>
              <w:jc w:val="right"/>
              <w:rPr>
                <w:sz w:val="20"/>
                <w:szCs w:val="20"/>
              </w:rPr>
            </w:pPr>
            <w:r>
              <w:rPr>
                <w:sz w:val="23"/>
                <w:szCs w:val="23"/>
              </w:rPr>
              <w:t>Координаты, м</w:t>
            </w:r>
          </w:p>
        </w:tc>
        <w:tc>
          <w:tcPr>
            <w:tcW w:w="1560" w:type="dxa"/>
            <w:tcBorders>
              <w:top w:val="single" w:sz="8" w:space="0" w:color="auto"/>
              <w:right w:val="single" w:sz="8" w:space="0" w:color="auto"/>
            </w:tcBorders>
            <w:vAlign w:val="bottom"/>
          </w:tcPr>
          <w:p w:rsidR="001F0A2E" w:rsidRDefault="001F0A2E" w:rsidP="001F0A2E">
            <w:pPr>
              <w:jc w:val="center"/>
              <w:rPr>
                <w:sz w:val="20"/>
                <w:szCs w:val="20"/>
              </w:rPr>
            </w:pPr>
            <w:r>
              <w:rPr>
                <w:sz w:val="23"/>
                <w:szCs w:val="23"/>
              </w:rPr>
              <w:t>Метод</w:t>
            </w:r>
          </w:p>
        </w:tc>
        <w:tc>
          <w:tcPr>
            <w:tcW w:w="1700" w:type="dxa"/>
            <w:tcBorders>
              <w:top w:val="single" w:sz="8" w:space="0" w:color="auto"/>
              <w:right w:val="single" w:sz="8" w:space="0" w:color="auto"/>
            </w:tcBorders>
            <w:vAlign w:val="bottom"/>
          </w:tcPr>
          <w:p w:rsidR="001F0A2E" w:rsidRDefault="001F0A2E" w:rsidP="001F0A2E">
            <w:pPr>
              <w:jc w:val="center"/>
              <w:rPr>
                <w:sz w:val="20"/>
                <w:szCs w:val="20"/>
              </w:rPr>
            </w:pPr>
            <w:r>
              <w:rPr>
                <w:w w:val="99"/>
                <w:sz w:val="23"/>
                <w:szCs w:val="23"/>
              </w:rPr>
              <w:t>Средняя</w:t>
            </w:r>
          </w:p>
        </w:tc>
        <w:tc>
          <w:tcPr>
            <w:tcW w:w="2120" w:type="dxa"/>
            <w:tcBorders>
              <w:top w:val="single" w:sz="8" w:space="0" w:color="auto"/>
            </w:tcBorders>
            <w:vAlign w:val="bottom"/>
          </w:tcPr>
          <w:p w:rsidR="001F0A2E" w:rsidRDefault="001F0A2E" w:rsidP="001F0A2E">
            <w:pPr>
              <w:jc w:val="center"/>
              <w:rPr>
                <w:sz w:val="20"/>
                <w:szCs w:val="20"/>
              </w:rPr>
            </w:pPr>
            <w:r>
              <w:rPr>
                <w:sz w:val="23"/>
                <w:szCs w:val="23"/>
              </w:rPr>
              <w:t>Описание</w:t>
            </w:r>
          </w:p>
        </w:tc>
        <w:tc>
          <w:tcPr>
            <w:tcW w:w="0" w:type="dxa"/>
            <w:vAlign w:val="bottom"/>
          </w:tcPr>
          <w:p w:rsidR="001F0A2E" w:rsidRDefault="001F0A2E" w:rsidP="001F0A2E">
            <w:pPr>
              <w:rPr>
                <w:sz w:val="1"/>
                <w:szCs w:val="1"/>
              </w:rPr>
            </w:pPr>
          </w:p>
        </w:tc>
      </w:tr>
      <w:tr w:rsidR="001F0A2E" w:rsidTr="001F0A2E">
        <w:trPr>
          <w:trHeight w:val="67"/>
        </w:trPr>
        <w:tc>
          <w:tcPr>
            <w:tcW w:w="1440" w:type="dxa"/>
            <w:vMerge w:val="restart"/>
            <w:tcBorders>
              <w:right w:val="single" w:sz="8" w:space="0" w:color="auto"/>
            </w:tcBorders>
            <w:vAlign w:val="bottom"/>
          </w:tcPr>
          <w:p w:rsidR="001F0A2E" w:rsidRDefault="001F0A2E" w:rsidP="001F0A2E">
            <w:pPr>
              <w:jc w:val="center"/>
              <w:rPr>
                <w:sz w:val="20"/>
                <w:szCs w:val="20"/>
              </w:rPr>
            </w:pPr>
            <w:r>
              <w:rPr>
                <w:w w:val="98"/>
                <w:sz w:val="23"/>
                <w:szCs w:val="23"/>
              </w:rPr>
              <w:t>характерных</w:t>
            </w:r>
          </w:p>
        </w:tc>
        <w:tc>
          <w:tcPr>
            <w:tcW w:w="1420" w:type="dxa"/>
            <w:tcBorders>
              <w:bottom w:val="single" w:sz="8" w:space="0" w:color="auto"/>
            </w:tcBorders>
            <w:vAlign w:val="bottom"/>
          </w:tcPr>
          <w:p w:rsidR="001F0A2E" w:rsidRDefault="001F0A2E" w:rsidP="001F0A2E">
            <w:pPr>
              <w:rPr>
                <w:sz w:val="5"/>
                <w:szCs w:val="5"/>
              </w:rPr>
            </w:pPr>
          </w:p>
        </w:tc>
        <w:tc>
          <w:tcPr>
            <w:tcW w:w="1420" w:type="dxa"/>
            <w:tcBorders>
              <w:bottom w:val="single" w:sz="8" w:space="0" w:color="auto"/>
              <w:right w:val="single" w:sz="8" w:space="0" w:color="auto"/>
            </w:tcBorders>
            <w:vAlign w:val="bottom"/>
          </w:tcPr>
          <w:p w:rsidR="001F0A2E" w:rsidRDefault="001F0A2E" w:rsidP="001F0A2E">
            <w:pPr>
              <w:rPr>
                <w:sz w:val="5"/>
                <w:szCs w:val="5"/>
              </w:rPr>
            </w:pPr>
          </w:p>
        </w:tc>
        <w:tc>
          <w:tcPr>
            <w:tcW w:w="1560" w:type="dxa"/>
            <w:vMerge w:val="restart"/>
            <w:tcBorders>
              <w:right w:val="single" w:sz="8" w:space="0" w:color="auto"/>
            </w:tcBorders>
            <w:vAlign w:val="bottom"/>
          </w:tcPr>
          <w:p w:rsidR="001F0A2E" w:rsidRDefault="001F0A2E" w:rsidP="001F0A2E">
            <w:pPr>
              <w:jc w:val="center"/>
              <w:rPr>
                <w:sz w:val="20"/>
                <w:szCs w:val="20"/>
              </w:rPr>
            </w:pPr>
            <w:r>
              <w:rPr>
                <w:w w:val="99"/>
                <w:sz w:val="23"/>
                <w:szCs w:val="23"/>
              </w:rPr>
              <w:t>определения</w:t>
            </w:r>
          </w:p>
        </w:tc>
        <w:tc>
          <w:tcPr>
            <w:tcW w:w="1700" w:type="dxa"/>
            <w:vMerge w:val="restart"/>
            <w:tcBorders>
              <w:right w:val="single" w:sz="8" w:space="0" w:color="auto"/>
            </w:tcBorders>
            <w:vAlign w:val="bottom"/>
          </w:tcPr>
          <w:p w:rsidR="001F0A2E" w:rsidRDefault="001F0A2E" w:rsidP="001F0A2E">
            <w:pPr>
              <w:jc w:val="center"/>
              <w:rPr>
                <w:sz w:val="20"/>
                <w:szCs w:val="20"/>
              </w:rPr>
            </w:pPr>
            <w:r>
              <w:rPr>
                <w:w w:val="99"/>
                <w:sz w:val="23"/>
                <w:szCs w:val="23"/>
              </w:rPr>
              <w:t>квадратическая</w:t>
            </w:r>
          </w:p>
        </w:tc>
        <w:tc>
          <w:tcPr>
            <w:tcW w:w="2120" w:type="dxa"/>
            <w:vMerge w:val="restart"/>
            <w:vAlign w:val="bottom"/>
          </w:tcPr>
          <w:p w:rsidR="001F0A2E" w:rsidRDefault="001F0A2E" w:rsidP="001F0A2E">
            <w:pPr>
              <w:jc w:val="center"/>
              <w:rPr>
                <w:sz w:val="20"/>
                <w:szCs w:val="20"/>
              </w:rPr>
            </w:pPr>
            <w:r>
              <w:rPr>
                <w:sz w:val="23"/>
                <w:szCs w:val="23"/>
              </w:rPr>
              <w:t>обозначения точки</w:t>
            </w:r>
          </w:p>
        </w:tc>
        <w:tc>
          <w:tcPr>
            <w:tcW w:w="0" w:type="dxa"/>
            <w:vAlign w:val="bottom"/>
          </w:tcPr>
          <w:p w:rsidR="001F0A2E" w:rsidRDefault="001F0A2E" w:rsidP="001F0A2E">
            <w:pPr>
              <w:rPr>
                <w:sz w:val="1"/>
                <w:szCs w:val="1"/>
              </w:rPr>
            </w:pPr>
          </w:p>
        </w:tc>
      </w:tr>
      <w:tr w:rsidR="001F0A2E" w:rsidTr="001F0A2E">
        <w:trPr>
          <w:trHeight w:val="177"/>
        </w:trPr>
        <w:tc>
          <w:tcPr>
            <w:tcW w:w="1440" w:type="dxa"/>
            <w:vMerge/>
            <w:tcBorders>
              <w:right w:val="single" w:sz="8" w:space="0" w:color="auto"/>
            </w:tcBorders>
            <w:vAlign w:val="bottom"/>
          </w:tcPr>
          <w:p w:rsidR="001F0A2E" w:rsidRDefault="001F0A2E" w:rsidP="001F0A2E">
            <w:pPr>
              <w:rPr>
                <w:sz w:val="15"/>
                <w:szCs w:val="15"/>
              </w:rPr>
            </w:pPr>
          </w:p>
        </w:tc>
        <w:tc>
          <w:tcPr>
            <w:tcW w:w="1420" w:type="dxa"/>
            <w:vMerge w:val="restart"/>
            <w:tcBorders>
              <w:right w:val="single" w:sz="8" w:space="0" w:color="auto"/>
            </w:tcBorders>
            <w:vAlign w:val="bottom"/>
          </w:tcPr>
          <w:p w:rsidR="001F0A2E" w:rsidRDefault="001F0A2E" w:rsidP="001F0A2E">
            <w:pPr>
              <w:ind w:right="528"/>
              <w:jc w:val="right"/>
              <w:rPr>
                <w:sz w:val="20"/>
                <w:szCs w:val="20"/>
              </w:rPr>
            </w:pPr>
            <w:r>
              <w:rPr>
                <w:sz w:val="23"/>
                <w:szCs w:val="23"/>
              </w:rPr>
              <w:t>X</w:t>
            </w:r>
          </w:p>
        </w:tc>
        <w:tc>
          <w:tcPr>
            <w:tcW w:w="1420" w:type="dxa"/>
            <w:vMerge w:val="restart"/>
            <w:tcBorders>
              <w:right w:val="single" w:sz="8" w:space="0" w:color="auto"/>
            </w:tcBorders>
            <w:vAlign w:val="bottom"/>
          </w:tcPr>
          <w:p w:rsidR="001F0A2E" w:rsidRDefault="001F0A2E" w:rsidP="001F0A2E">
            <w:pPr>
              <w:ind w:right="529"/>
              <w:jc w:val="right"/>
              <w:rPr>
                <w:sz w:val="20"/>
                <w:szCs w:val="20"/>
              </w:rPr>
            </w:pPr>
            <w:r>
              <w:rPr>
                <w:sz w:val="23"/>
                <w:szCs w:val="23"/>
              </w:rPr>
              <w:t>Y</w:t>
            </w:r>
          </w:p>
        </w:tc>
        <w:tc>
          <w:tcPr>
            <w:tcW w:w="1560" w:type="dxa"/>
            <w:vMerge/>
            <w:tcBorders>
              <w:right w:val="single" w:sz="8" w:space="0" w:color="auto"/>
            </w:tcBorders>
            <w:vAlign w:val="bottom"/>
          </w:tcPr>
          <w:p w:rsidR="001F0A2E" w:rsidRDefault="001F0A2E" w:rsidP="001F0A2E">
            <w:pPr>
              <w:rPr>
                <w:sz w:val="15"/>
                <w:szCs w:val="15"/>
              </w:rPr>
            </w:pPr>
          </w:p>
        </w:tc>
        <w:tc>
          <w:tcPr>
            <w:tcW w:w="1700" w:type="dxa"/>
            <w:vMerge/>
            <w:tcBorders>
              <w:right w:val="single" w:sz="8" w:space="0" w:color="auto"/>
            </w:tcBorders>
            <w:vAlign w:val="bottom"/>
          </w:tcPr>
          <w:p w:rsidR="001F0A2E" w:rsidRDefault="001F0A2E" w:rsidP="001F0A2E">
            <w:pPr>
              <w:rPr>
                <w:sz w:val="15"/>
                <w:szCs w:val="15"/>
              </w:rPr>
            </w:pPr>
          </w:p>
        </w:tc>
        <w:tc>
          <w:tcPr>
            <w:tcW w:w="2120" w:type="dxa"/>
            <w:vMerge/>
            <w:vAlign w:val="bottom"/>
          </w:tcPr>
          <w:p w:rsidR="001F0A2E" w:rsidRDefault="001F0A2E" w:rsidP="001F0A2E">
            <w:pPr>
              <w:rPr>
                <w:sz w:val="15"/>
                <w:szCs w:val="15"/>
              </w:rPr>
            </w:pPr>
          </w:p>
        </w:tc>
        <w:tc>
          <w:tcPr>
            <w:tcW w:w="0" w:type="dxa"/>
            <w:vAlign w:val="bottom"/>
          </w:tcPr>
          <w:p w:rsidR="001F0A2E" w:rsidRDefault="001F0A2E" w:rsidP="001F0A2E">
            <w:pPr>
              <w:rPr>
                <w:sz w:val="1"/>
                <w:szCs w:val="1"/>
              </w:rPr>
            </w:pPr>
          </w:p>
        </w:tc>
      </w:tr>
      <w:tr w:rsidR="001F0A2E" w:rsidTr="001F0A2E">
        <w:trPr>
          <w:trHeight w:val="132"/>
        </w:trPr>
        <w:tc>
          <w:tcPr>
            <w:tcW w:w="1440" w:type="dxa"/>
            <w:vMerge w:val="restart"/>
            <w:tcBorders>
              <w:right w:val="single" w:sz="8" w:space="0" w:color="auto"/>
            </w:tcBorders>
            <w:vAlign w:val="bottom"/>
          </w:tcPr>
          <w:p w:rsidR="001F0A2E" w:rsidRDefault="001F0A2E" w:rsidP="001F0A2E">
            <w:pPr>
              <w:spacing w:line="257" w:lineRule="exact"/>
              <w:jc w:val="center"/>
              <w:rPr>
                <w:sz w:val="20"/>
                <w:szCs w:val="20"/>
              </w:rPr>
            </w:pPr>
            <w:r>
              <w:rPr>
                <w:w w:val="99"/>
                <w:sz w:val="23"/>
                <w:szCs w:val="23"/>
              </w:rPr>
              <w:t>точек границ</w:t>
            </w:r>
          </w:p>
        </w:tc>
        <w:tc>
          <w:tcPr>
            <w:tcW w:w="1420" w:type="dxa"/>
            <w:vMerge/>
            <w:tcBorders>
              <w:right w:val="single" w:sz="8" w:space="0" w:color="auto"/>
            </w:tcBorders>
            <w:vAlign w:val="bottom"/>
          </w:tcPr>
          <w:p w:rsidR="001F0A2E" w:rsidRDefault="001F0A2E" w:rsidP="001F0A2E">
            <w:pPr>
              <w:rPr>
                <w:sz w:val="11"/>
                <w:szCs w:val="11"/>
              </w:rPr>
            </w:pPr>
          </w:p>
        </w:tc>
        <w:tc>
          <w:tcPr>
            <w:tcW w:w="1420" w:type="dxa"/>
            <w:vMerge/>
            <w:tcBorders>
              <w:right w:val="single" w:sz="8" w:space="0" w:color="auto"/>
            </w:tcBorders>
            <w:vAlign w:val="bottom"/>
          </w:tcPr>
          <w:p w:rsidR="001F0A2E" w:rsidRDefault="001F0A2E" w:rsidP="001F0A2E">
            <w:pPr>
              <w:rPr>
                <w:sz w:val="11"/>
                <w:szCs w:val="11"/>
              </w:rPr>
            </w:pPr>
          </w:p>
        </w:tc>
        <w:tc>
          <w:tcPr>
            <w:tcW w:w="1560" w:type="dxa"/>
            <w:vMerge w:val="restart"/>
            <w:tcBorders>
              <w:right w:val="single" w:sz="8" w:space="0" w:color="auto"/>
            </w:tcBorders>
            <w:vAlign w:val="bottom"/>
          </w:tcPr>
          <w:p w:rsidR="001F0A2E" w:rsidRDefault="001F0A2E" w:rsidP="001F0A2E">
            <w:pPr>
              <w:spacing w:line="257" w:lineRule="exact"/>
              <w:jc w:val="center"/>
              <w:rPr>
                <w:sz w:val="20"/>
                <w:szCs w:val="20"/>
              </w:rPr>
            </w:pPr>
            <w:r>
              <w:rPr>
                <w:w w:val="99"/>
                <w:sz w:val="23"/>
                <w:szCs w:val="23"/>
              </w:rPr>
              <w:t>координат</w:t>
            </w:r>
          </w:p>
        </w:tc>
        <w:tc>
          <w:tcPr>
            <w:tcW w:w="1700" w:type="dxa"/>
            <w:vMerge w:val="restart"/>
            <w:tcBorders>
              <w:right w:val="single" w:sz="8" w:space="0" w:color="auto"/>
            </w:tcBorders>
            <w:vAlign w:val="bottom"/>
          </w:tcPr>
          <w:p w:rsidR="001F0A2E" w:rsidRDefault="001F0A2E" w:rsidP="001F0A2E">
            <w:pPr>
              <w:spacing w:line="257" w:lineRule="exact"/>
              <w:jc w:val="center"/>
              <w:rPr>
                <w:sz w:val="20"/>
                <w:szCs w:val="20"/>
              </w:rPr>
            </w:pPr>
            <w:r>
              <w:rPr>
                <w:sz w:val="23"/>
                <w:szCs w:val="23"/>
              </w:rPr>
              <w:t>погрешность</w:t>
            </w:r>
          </w:p>
        </w:tc>
        <w:tc>
          <w:tcPr>
            <w:tcW w:w="2120" w:type="dxa"/>
            <w:vMerge w:val="restart"/>
            <w:vAlign w:val="bottom"/>
          </w:tcPr>
          <w:p w:rsidR="001F0A2E" w:rsidRDefault="001F0A2E" w:rsidP="001F0A2E">
            <w:pPr>
              <w:spacing w:line="257" w:lineRule="exact"/>
              <w:jc w:val="center"/>
              <w:rPr>
                <w:sz w:val="20"/>
                <w:szCs w:val="20"/>
              </w:rPr>
            </w:pPr>
            <w:r>
              <w:rPr>
                <w:w w:val="99"/>
                <w:sz w:val="23"/>
                <w:szCs w:val="23"/>
              </w:rPr>
              <w:t>на местности (при</w:t>
            </w:r>
          </w:p>
        </w:tc>
        <w:tc>
          <w:tcPr>
            <w:tcW w:w="0" w:type="dxa"/>
            <w:vAlign w:val="bottom"/>
          </w:tcPr>
          <w:p w:rsidR="001F0A2E" w:rsidRDefault="001F0A2E" w:rsidP="001F0A2E">
            <w:pPr>
              <w:rPr>
                <w:sz w:val="1"/>
                <w:szCs w:val="1"/>
              </w:rPr>
            </w:pPr>
          </w:p>
        </w:tc>
      </w:tr>
      <w:tr w:rsidR="001F0A2E" w:rsidTr="001F0A2E">
        <w:trPr>
          <w:trHeight w:val="125"/>
        </w:trPr>
        <w:tc>
          <w:tcPr>
            <w:tcW w:w="1440" w:type="dxa"/>
            <w:vMerge/>
            <w:tcBorders>
              <w:right w:val="single" w:sz="8" w:space="0" w:color="auto"/>
            </w:tcBorders>
            <w:vAlign w:val="bottom"/>
          </w:tcPr>
          <w:p w:rsidR="001F0A2E" w:rsidRDefault="001F0A2E" w:rsidP="001F0A2E">
            <w:pPr>
              <w:rPr>
                <w:sz w:val="10"/>
                <w:szCs w:val="10"/>
              </w:rPr>
            </w:pPr>
          </w:p>
        </w:tc>
        <w:tc>
          <w:tcPr>
            <w:tcW w:w="1420" w:type="dxa"/>
            <w:tcBorders>
              <w:right w:val="single" w:sz="8" w:space="0" w:color="auto"/>
            </w:tcBorders>
            <w:vAlign w:val="bottom"/>
          </w:tcPr>
          <w:p w:rsidR="001F0A2E" w:rsidRDefault="001F0A2E" w:rsidP="001F0A2E">
            <w:pPr>
              <w:rPr>
                <w:sz w:val="10"/>
                <w:szCs w:val="10"/>
              </w:rPr>
            </w:pPr>
          </w:p>
        </w:tc>
        <w:tc>
          <w:tcPr>
            <w:tcW w:w="1420" w:type="dxa"/>
            <w:tcBorders>
              <w:right w:val="single" w:sz="8" w:space="0" w:color="auto"/>
            </w:tcBorders>
            <w:vAlign w:val="bottom"/>
          </w:tcPr>
          <w:p w:rsidR="001F0A2E" w:rsidRDefault="001F0A2E" w:rsidP="001F0A2E">
            <w:pPr>
              <w:rPr>
                <w:sz w:val="10"/>
                <w:szCs w:val="10"/>
              </w:rPr>
            </w:pPr>
          </w:p>
        </w:tc>
        <w:tc>
          <w:tcPr>
            <w:tcW w:w="1560" w:type="dxa"/>
            <w:vMerge/>
            <w:tcBorders>
              <w:right w:val="single" w:sz="8" w:space="0" w:color="auto"/>
            </w:tcBorders>
            <w:vAlign w:val="bottom"/>
          </w:tcPr>
          <w:p w:rsidR="001F0A2E" w:rsidRDefault="001F0A2E" w:rsidP="001F0A2E">
            <w:pPr>
              <w:rPr>
                <w:sz w:val="10"/>
                <w:szCs w:val="10"/>
              </w:rPr>
            </w:pPr>
          </w:p>
        </w:tc>
        <w:tc>
          <w:tcPr>
            <w:tcW w:w="1700" w:type="dxa"/>
            <w:vMerge/>
            <w:tcBorders>
              <w:right w:val="single" w:sz="8" w:space="0" w:color="auto"/>
            </w:tcBorders>
            <w:vAlign w:val="bottom"/>
          </w:tcPr>
          <w:p w:rsidR="001F0A2E" w:rsidRDefault="001F0A2E" w:rsidP="001F0A2E">
            <w:pPr>
              <w:rPr>
                <w:sz w:val="10"/>
                <w:szCs w:val="10"/>
              </w:rPr>
            </w:pPr>
          </w:p>
        </w:tc>
        <w:tc>
          <w:tcPr>
            <w:tcW w:w="2120" w:type="dxa"/>
            <w:vMerge/>
            <w:vAlign w:val="bottom"/>
          </w:tcPr>
          <w:p w:rsidR="001F0A2E" w:rsidRDefault="001F0A2E" w:rsidP="001F0A2E">
            <w:pPr>
              <w:rPr>
                <w:sz w:val="10"/>
                <w:szCs w:val="10"/>
              </w:rPr>
            </w:pPr>
          </w:p>
        </w:tc>
        <w:tc>
          <w:tcPr>
            <w:tcW w:w="0" w:type="dxa"/>
            <w:vAlign w:val="bottom"/>
          </w:tcPr>
          <w:p w:rsidR="001F0A2E" w:rsidRDefault="001F0A2E" w:rsidP="001F0A2E">
            <w:pPr>
              <w:rPr>
                <w:sz w:val="1"/>
                <w:szCs w:val="1"/>
              </w:rPr>
            </w:pPr>
          </w:p>
        </w:tc>
      </w:tr>
      <w:tr w:rsidR="001F0A2E" w:rsidTr="001F0A2E">
        <w:trPr>
          <w:trHeight w:val="264"/>
        </w:trPr>
        <w:tc>
          <w:tcPr>
            <w:tcW w:w="1440" w:type="dxa"/>
            <w:tcBorders>
              <w:right w:val="single" w:sz="8" w:space="0" w:color="auto"/>
            </w:tcBorders>
            <w:vAlign w:val="bottom"/>
          </w:tcPr>
          <w:p w:rsidR="001F0A2E" w:rsidRDefault="001F0A2E" w:rsidP="001F0A2E"/>
        </w:tc>
        <w:tc>
          <w:tcPr>
            <w:tcW w:w="1420" w:type="dxa"/>
            <w:tcBorders>
              <w:right w:val="single" w:sz="8" w:space="0" w:color="auto"/>
            </w:tcBorders>
            <w:vAlign w:val="bottom"/>
          </w:tcPr>
          <w:p w:rsidR="001F0A2E" w:rsidRDefault="001F0A2E" w:rsidP="001F0A2E"/>
        </w:tc>
        <w:tc>
          <w:tcPr>
            <w:tcW w:w="1420" w:type="dxa"/>
            <w:tcBorders>
              <w:right w:val="single" w:sz="8" w:space="0" w:color="auto"/>
            </w:tcBorders>
            <w:vAlign w:val="bottom"/>
          </w:tcPr>
          <w:p w:rsidR="001F0A2E" w:rsidRDefault="001F0A2E" w:rsidP="001F0A2E"/>
        </w:tc>
        <w:tc>
          <w:tcPr>
            <w:tcW w:w="1560" w:type="dxa"/>
            <w:tcBorders>
              <w:right w:val="single" w:sz="8" w:space="0" w:color="auto"/>
            </w:tcBorders>
            <w:vAlign w:val="bottom"/>
          </w:tcPr>
          <w:p w:rsidR="001F0A2E" w:rsidRDefault="001F0A2E" w:rsidP="001F0A2E">
            <w:pPr>
              <w:jc w:val="center"/>
              <w:rPr>
                <w:sz w:val="20"/>
                <w:szCs w:val="20"/>
              </w:rPr>
            </w:pPr>
            <w:r>
              <w:rPr>
                <w:sz w:val="23"/>
                <w:szCs w:val="23"/>
              </w:rPr>
              <w:t>характерной</w:t>
            </w:r>
          </w:p>
        </w:tc>
        <w:tc>
          <w:tcPr>
            <w:tcW w:w="1700" w:type="dxa"/>
            <w:tcBorders>
              <w:right w:val="single" w:sz="8" w:space="0" w:color="auto"/>
            </w:tcBorders>
            <w:vAlign w:val="bottom"/>
          </w:tcPr>
          <w:p w:rsidR="001F0A2E" w:rsidRDefault="001F0A2E" w:rsidP="001F0A2E">
            <w:pPr>
              <w:jc w:val="center"/>
              <w:rPr>
                <w:sz w:val="20"/>
                <w:szCs w:val="20"/>
              </w:rPr>
            </w:pPr>
            <w:r>
              <w:rPr>
                <w:w w:val="99"/>
                <w:sz w:val="23"/>
                <w:szCs w:val="23"/>
              </w:rPr>
              <w:t>положения</w:t>
            </w:r>
          </w:p>
        </w:tc>
        <w:tc>
          <w:tcPr>
            <w:tcW w:w="2120" w:type="dxa"/>
            <w:vAlign w:val="bottom"/>
          </w:tcPr>
          <w:p w:rsidR="001F0A2E" w:rsidRDefault="001F0A2E" w:rsidP="001F0A2E">
            <w:pPr>
              <w:spacing w:line="264" w:lineRule="exact"/>
              <w:jc w:val="center"/>
              <w:rPr>
                <w:sz w:val="20"/>
                <w:szCs w:val="20"/>
              </w:rPr>
            </w:pPr>
            <w:r>
              <w:rPr>
                <w:w w:val="97"/>
                <w:sz w:val="23"/>
                <w:szCs w:val="23"/>
              </w:rPr>
              <w:t>наличии)</w:t>
            </w:r>
            <w:r>
              <w:rPr>
                <w:w w:val="97"/>
                <w:sz w:val="30"/>
                <w:szCs w:val="30"/>
                <w:vertAlign w:val="superscript"/>
              </w:rPr>
              <w:t>7</w:t>
            </w:r>
          </w:p>
        </w:tc>
        <w:tc>
          <w:tcPr>
            <w:tcW w:w="0" w:type="dxa"/>
            <w:vAlign w:val="bottom"/>
          </w:tcPr>
          <w:p w:rsidR="001F0A2E" w:rsidRDefault="001F0A2E" w:rsidP="001F0A2E">
            <w:pPr>
              <w:rPr>
                <w:sz w:val="1"/>
                <w:szCs w:val="1"/>
              </w:rPr>
            </w:pPr>
          </w:p>
        </w:tc>
      </w:tr>
      <w:tr w:rsidR="001F0A2E" w:rsidTr="001F0A2E">
        <w:trPr>
          <w:trHeight w:val="286"/>
        </w:trPr>
        <w:tc>
          <w:tcPr>
            <w:tcW w:w="1440" w:type="dxa"/>
            <w:tcBorders>
              <w:right w:val="single" w:sz="8" w:space="0" w:color="auto"/>
            </w:tcBorders>
            <w:vAlign w:val="bottom"/>
          </w:tcPr>
          <w:p w:rsidR="001F0A2E" w:rsidRDefault="001F0A2E" w:rsidP="001F0A2E"/>
        </w:tc>
        <w:tc>
          <w:tcPr>
            <w:tcW w:w="1420" w:type="dxa"/>
            <w:tcBorders>
              <w:right w:val="single" w:sz="8" w:space="0" w:color="auto"/>
            </w:tcBorders>
            <w:vAlign w:val="bottom"/>
          </w:tcPr>
          <w:p w:rsidR="001F0A2E" w:rsidRDefault="001F0A2E" w:rsidP="001F0A2E"/>
        </w:tc>
        <w:tc>
          <w:tcPr>
            <w:tcW w:w="1420" w:type="dxa"/>
            <w:tcBorders>
              <w:right w:val="single" w:sz="8" w:space="0" w:color="auto"/>
            </w:tcBorders>
            <w:vAlign w:val="bottom"/>
          </w:tcPr>
          <w:p w:rsidR="001F0A2E" w:rsidRDefault="001F0A2E" w:rsidP="001F0A2E"/>
        </w:tc>
        <w:tc>
          <w:tcPr>
            <w:tcW w:w="1560" w:type="dxa"/>
            <w:tcBorders>
              <w:right w:val="single" w:sz="8" w:space="0" w:color="auto"/>
            </w:tcBorders>
            <w:vAlign w:val="bottom"/>
          </w:tcPr>
          <w:p w:rsidR="001F0A2E" w:rsidRDefault="001F0A2E" w:rsidP="001F0A2E">
            <w:pPr>
              <w:spacing w:line="285" w:lineRule="exact"/>
              <w:jc w:val="center"/>
              <w:rPr>
                <w:sz w:val="20"/>
                <w:szCs w:val="20"/>
              </w:rPr>
            </w:pPr>
            <w:r>
              <w:rPr>
                <w:w w:val="96"/>
                <w:sz w:val="23"/>
                <w:szCs w:val="23"/>
              </w:rPr>
              <w:t xml:space="preserve">точки </w:t>
            </w:r>
            <w:r>
              <w:rPr>
                <w:w w:val="96"/>
                <w:sz w:val="30"/>
                <w:szCs w:val="30"/>
                <w:vertAlign w:val="superscript"/>
              </w:rPr>
              <w:t>6</w:t>
            </w:r>
          </w:p>
        </w:tc>
        <w:tc>
          <w:tcPr>
            <w:tcW w:w="1700" w:type="dxa"/>
            <w:tcBorders>
              <w:right w:val="single" w:sz="8" w:space="0" w:color="auto"/>
            </w:tcBorders>
            <w:vAlign w:val="bottom"/>
          </w:tcPr>
          <w:p w:rsidR="001F0A2E" w:rsidRDefault="001F0A2E" w:rsidP="001F0A2E">
            <w:pPr>
              <w:jc w:val="center"/>
              <w:rPr>
                <w:sz w:val="20"/>
                <w:szCs w:val="20"/>
              </w:rPr>
            </w:pPr>
            <w:r>
              <w:rPr>
                <w:w w:val="99"/>
                <w:sz w:val="23"/>
                <w:szCs w:val="23"/>
              </w:rPr>
              <w:t>характерной</w:t>
            </w:r>
          </w:p>
        </w:tc>
        <w:tc>
          <w:tcPr>
            <w:tcW w:w="2120" w:type="dxa"/>
            <w:vAlign w:val="bottom"/>
          </w:tcPr>
          <w:p w:rsidR="001F0A2E" w:rsidRDefault="001F0A2E" w:rsidP="001F0A2E"/>
        </w:tc>
        <w:tc>
          <w:tcPr>
            <w:tcW w:w="0" w:type="dxa"/>
            <w:vAlign w:val="bottom"/>
          </w:tcPr>
          <w:p w:rsidR="001F0A2E" w:rsidRDefault="001F0A2E" w:rsidP="001F0A2E">
            <w:pPr>
              <w:rPr>
                <w:sz w:val="1"/>
                <w:szCs w:val="1"/>
              </w:rPr>
            </w:pPr>
          </w:p>
        </w:tc>
      </w:tr>
      <w:tr w:rsidR="001F0A2E" w:rsidTr="001F0A2E">
        <w:trPr>
          <w:trHeight w:val="252"/>
        </w:trPr>
        <w:tc>
          <w:tcPr>
            <w:tcW w:w="1440" w:type="dxa"/>
            <w:tcBorders>
              <w:right w:val="single" w:sz="8" w:space="0" w:color="auto"/>
            </w:tcBorders>
            <w:vAlign w:val="bottom"/>
          </w:tcPr>
          <w:p w:rsidR="001F0A2E" w:rsidRDefault="001F0A2E" w:rsidP="001F0A2E">
            <w:pPr>
              <w:rPr>
                <w:sz w:val="21"/>
                <w:szCs w:val="21"/>
              </w:rPr>
            </w:pPr>
          </w:p>
        </w:tc>
        <w:tc>
          <w:tcPr>
            <w:tcW w:w="1420" w:type="dxa"/>
            <w:tcBorders>
              <w:right w:val="single" w:sz="8" w:space="0" w:color="auto"/>
            </w:tcBorders>
            <w:vAlign w:val="bottom"/>
          </w:tcPr>
          <w:p w:rsidR="001F0A2E" w:rsidRDefault="001F0A2E" w:rsidP="001F0A2E">
            <w:pPr>
              <w:rPr>
                <w:sz w:val="21"/>
                <w:szCs w:val="21"/>
              </w:rPr>
            </w:pPr>
          </w:p>
        </w:tc>
        <w:tc>
          <w:tcPr>
            <w:tcW w:w="1420" w:type="dxa"/>
            <w:tcBorders>
              <w:right w:val="single" w:sz="8" w:space="0" w:color="auto"/>
            </w:tcBorders>
            <w:vAlign w:val="bottom"/>
          </w:tcPr>
          <w:p w:rsidR="001F0A2E" w:rsidRDefault="001F0A2E" w:rsidP="001F0A2E">
            <w:pPr>
              <w:rPr>
                <w:sz w:val="21"/>
                <w:szCs w:val="21"/>
              </w:rPr>
            </w:pPr>
          </w:p>
        </w:tc>
        <w:tc>
          <w:tcPr>
            <w:tcW w:w="1560" w:type="dxa"/>
            <w:tcBorders>
              <w:right w:val="single" w:sz="8" w:space="0" w:color="auto"/>
            </w:tcBorders>
            <w:vAlign w:val="bottom"/>
          </w:tcPr>
          <w:p w:rsidR="001F0A2E" w:rsidRDefault="001F0A2E" w:rsidP="001F0A2E">
            <w:pPr>
              <w:rPr>
                <w:sz w:val="21"/>
                <w:szCs w:val="21"/>
              </w:rPr>
            </w:pPr>
          </w:p>
        </w:tc>
        <w:tc>
          <w:tcPr>
            <w:tcW w:w="1700" w:type="dxa"/>
            <w:tcBorders>
              <w:right w:val="single" w:sz="8" w:space="0" w:color="auto"/>
            </w:tcBorders>
            <w:vAlign w:val="bottom"/>
          </w:tcPr>
          <w:p w:rsidR="001F0A2E" w:rsidRDefault="001F0A2E" w:rsidP="001F0A2E">
            <w:pPr>
              <w:spacing w:line="252" w:lineRule="exact"/>
              <w:ind w:left="180"/>
              <w:rPr>
                <w:sz w:val="20"/>
                <w:szCs w:val="20"/>
              </w:rPr>
            </w:pPr>
            <w:r>
              <w:rPr>
                <w:sz w:val="23"/>
                <w:szCs w:val="23"/>
              </w:rPr>
              <w:t>точки (Mt), м</w:t>
            </w:r>
          </w:p>
        </w:tc>
        <w:tc>
          <w:tcPr>
            <w:tcW w:w="2120" w:type="dxa"/>
            <w:vAlign w:val="bottom"/>
          </w:tcPr>
          <w:p w:rsidR="001F0A2E" w:rsidRDefault="001F0A2E" w:rsidP="001F0A2E">
            <w:pPr>
              <w:rPr>
                <w:sz w:val="21"/>
                <w:szCs w:val="21"/>
              </w:rPr>
            </w:pPr>
          </w:p>
        </w:tc>
        <w:tc>
          <w:tcPr>
            <w:tcW w:w="0" w:type="dxa"/>
            <w:vAlign w:val="bottom"/>
          </w:tcPr>
          <w:p w:rsidR="001F0A2E" w:rsidRDefault="001F0A2E" w:rsidP="001F0A2E">
            <w:pPr>
              <w:rPr>
                <w:sz w:val="1"/>
                <w:szCs w:val="1"/>
              </w:rPr>
            </w:pPr>
          </w:p>
        </w:tc>
      </w:tr>
      <w:tr w:rsidR="001F0A2E" w:rsidTr="001F0A2E">
        <w:trPr>
          <w:trHeight w:val="67"/>
        </w:trPr>
        <w:tc>
          <w:tcPr>
            <w:tcW w:w="1440" w:type="dxa"/>
            <w:tcBorders>
              <w:bottom w:val="single" w:sz="8" w:space="0" w:color="auto"/>
              <w:right w:val="single" w:sz="8" w:space="0" w:color="auto"/>
            </w:tcBorders>
            <w:vAlign w:val="bottom"/>
          </w:tcPr>
          <w:p w:rsidR="001F0A2E" w:rsidRDefault="001F0A2E" w:rsidP="001F0A2E">
            <w:pPr>
              <w:rPr>
                <w:sz w:val="5"/>
                <w:szCs w:val="5"/>
              </w:rPr>
            </w:pPr>
          </w:p>
        </w:tc>
        <w:tc>
          <w:tcPr>
            <w:tcW w:w="1420" w:type="dxa"/>
            <w:tcBorders>
              <w:bottom w:val="single" w:sz="8" w:space="0" w:color="auto"/>
              <w:right w:val="single" w:sz="8" w:space="0" w:color="auto"/>
            </w:tcBorders>
            <w:vAlign w:val="bottom"/>
          </w:tcPr>
          <w:p w:rsidR="001F0A2E" w:rsidRDefault="001F0A2E" w:rsidP="001F0A2E">
            <w:pPr>
              <w:rPr>
                <w:sz w:val="5"/>
                <w:szCs w:val="5"/>
              </w:rPr>
            </w:pPr>
          </w:p>
        </w:tc>
        <w:tc>
          <w:tcPr>
            <w:tcW w:w="1420" w:type="dxa"/>
            <w:tcBorders>
              <w:bottom w:val="single" w:sz="8" w:space="0" w:color="auto"/>
              <w:right w:val="single" w:sz="8" w:space="0" w:color="auto"/>
            </w:tcBorders>
            <w:vAlign w:val="bottom"/>
          </w:tcPr>
          <w:p w:rsidR="001F0A2E" w:rsidRDefault="001F0A2E" w:rsidP="001F0A2E">
            <w:pPr>
              <w:rPr>
                <w:sz w:val="5"/>
                <w:szCs w:val="5"/>
              </w:rPr>
            </w:pPr>
          </w:p>
        </w:tc>
        <w:tc>
          <w:tcPr>
            <w:tcW w:w="1560" w:type="dxa"/>
            <w:tcBorders>
              <w:bottom w:val="single" w:sz="8" w:space="0" w:color="auto"/>
              <w:right w:val="single" w:sz="8" w:space="0" w:color="auto"/>
            </w:tcBorders>
            <w:vAlign w:val="bottom"/>
          </w:tcPr>
          <w:p w:rsidR="001F0A2E" w:rsidRDefault="001F0A2E" w:rsidP="001F0A2E">
            <w:pPr>
              <w:rPr>
                <w:sz w:val="5"/>
                <w:szCs w:val="5"/>
              </w:rPr>
            </w:pPr>
          </w:p>
        </w:tc>
        <w:tc>
          <w:tcPr>
            <w:tcW w:w="1700" w:type="dxa"/>
            <w:tcBorders>
              <w:bottom w:val="single" w:sz="8" w:space="0" w:color="auto"/>
              <w:right w:val="single" w:sz="8" w:space="0" w:color="auto"/>
            </w:tcBorders>
            <w:vAlign w:val="bottom"/>
          </w:tcPr>
          <w:p w:rsidR="001F0A2E" w:rsidRDefault="001F0A2E" w:rsidP="001F0A2E">
            <w:pPr>
              <w:rPr>
                <w:sz w:val="5"/>
                <w:szCs w:val="5"/>
              </w:rPr>
            </w:pPr>
          </w:p>
        </w:tc>
        <w:tc>
          <w:tcPr>
            <w:tcW w:w="2120" w:type="dxa"/>
            <w:tcBorders>
              <w:bottom w:val="single" w:sz="8" w:space="0" w:color="auto"/>
            </w:tcBorders>
            <w:vAlign w:val="bottom"/>
          </w:tcPr>
          <w:p w:rsidR="001F0A2E" w:rsidRDefault="001F0A2E" w:rsidP="001F0A2E">
            <w:pPr>
              <w:rPr>
                <w:sz w:val="5"/>
                <w:szCs w:val="5"/>
              </w:rPr>
            </w:pPr>
          </w:p>
        </w:tc>
        <w:tc>
          <w:tcPr>
            <w:tcW w:w="0" w:type="dxa"/>
            <w:vAlign w:val="bottom"/>
          </w:tcPr>
          <w:p w:rsidR="001F0A2E" w:rsidRDefault="001F0A2E" w:rsidP="001F0A2E">
            <w:pPr>
              <w:rPr>
                <w:sz w:val="1"/>
                <w:szCs w:val="1"/>
              </w:rPr>
            </w:pPr>
          </w:p>
        </w:tc>
      </w:tr>
      <w:tr w:rsidR="001F0A2E" w:rsidTr="001F0A2E">
        <w:trPr>
          <w:trHeight w:val="251"/>
        </w:trPr>
        <w:tc>
          <w:tcPr>
            <w:tcW w:w="1440" w:type="dxa"/>
            <w:tcBorders>
              <w:bottom w:val="single" w:sz="8" w:space="0" w:color="auto"/>
              <w:right w:val="single" w:sz="8" w:space="0" w:color="auto"/>
            </w:tcBorders>
            <w:vAlign w:val="bottom"/>
          </w:tcPr>
          <w:p w:rsidR="001F0A2E" w:rsidRDefault="001F0A2E" w:rsidP="001F0A2E">
            <w:pPr>
              <w:spacing w:line="251" w:lineRule="exact"/>
              <w:jc w:val="center"/>
              <w:rPr>
                <w:sz w:val="20"/>
                <w:szCs w:val="20"/>
              </w:rPr>
            </w:pPr>
            <w:r>
              <w:rPr>
                <w:sz w:val="23"/>
                <w:szCs w:val="23"/>
              </w:rPr>
              <w:t>1</w:t>
            </w:r>
          </w:p>
        </w:tc>
        <w:tc>
          <w:tcPr>
            <w:tcW w:w="1420" w:type="dxa"/>
            <w:tcBorders>
              <w:bottom w:val="single" w:sz="8" w:space="0" w:color="auto"/>
              <w:right w:val="single" w:sz="8" w:space="0" w:color="auto"/>
            </w:tcBorders>
            <w:vAlign w:val="bottom"/>
          </w:tcPr>
          <w:p w:rsidR="001F0A2E" w:rsidRDefault="001F0A2E" w:rsidP="001F0A2E">
            <w:pPr>
              <w:spacing w:line="251" w:lineRule="exact"/>
              <w:ind w:right="548"/>
              <w:jc w:val="right"/>
              <w:rPr>
                <w:sz w:val="20"/>
                <w:szCs w:val="20"/>
              </w:rPr>
            </w:pPr>
            <w:r>
              <w:rPr>
                <w:sz w:val="23"/>
                <w:szCs w:val="23"/>
              </w:rPr>
              <w:t>2</w:t>
            </w:r>
          </w:p>
        </w:tc>
        <w:tc>
          <w:tcPr>
            <w:tcW w:w="1420" w:type="dxa"/>
            <w:tcBorders>
              <w:bottom w:val="single" w:sz="8" w:space="0" w:color="auto"/>
              <w:right w:val="single" w:sz="8" w:space="0" w:color="auto"/>
            </w:tcBorders>
            <w:vAlign w:val="bottom"/>
          </w:tcPr>
          <w:p w:rsidR="001F0A2E" w:rsidRDefault="001F0A2E" w:rsidP="001F0A2E">
            <w:pPr>
              <w:spacing w:line="251" w:lineRule="exact"/>
              <w:ind w:right="549"/>
              <w:jc w:val="right"/>
              <w:rPr>
                <w:sz w:val="20"/>
                <w:szCs w:val="20"/>
              </w:rPr>
            </w:pPr>
            <w:r>
              <w:rPr>
                <w:sz w:val="23"/>
                <w:szCs w:val="23"/>
              </w:rPr>
              <w:t>3</w:t>
            </w:r>
          </w:p>
        </w:tc>
        <w:tc>
          <w:tcPr>
            <w:tcW w:w="1560" w:type="dxa"/>
            <w:tcBorders>
              <w:bottom w:val="single" w:sz="8" w:space="0" w:color="auto"/>
              <w:right w:val="single" w:sz="8" w:space="0" w:color="auto"/>
            </w:tcBorders>
            <w:vAlign w:val="bottom"/>
          </w:tcPr>
          <w:p w:rsidR="001F0A2E" w:rsidRDefault="001F0A2E" w:rsidP="001F0A2E">
            <w:pPr>
              <w:spacing w:line="251" w:lineRule="exact"/>
              <w:jc w:val="center"/>
              <w:rPr>
                <w:sz w:val="20"/>
                <w:szCs w:val="20"/>
              </w:rPr>
            </w:pPr>
            <w:r>
              <w:rPr>
                <w:sz w:val="23"/>
                <w:szCs w:val="23"/>
              </w:rPr>
              <w:t>4</w:t>
            </w:r>
          </w:p>
        </w:tc>
        <w:tc>
          <w:tcPr>
            <w:tcW w:w="1700" w:type="dxa"/>
            <w:tcBorders>
              <w:bottom w:val="single" w:sz="8" w:space="0" w:color="auto"/>
              <w:right w:val="single" w:sz="8" w:space="0" w:color="auto"/>
            </w:tcBorders>
            <w:vAlign w:val="bottom"/>
          </w:tcPr>
          <w:p w:rsidR="001F0A2E" w:rsidRDefault="001F0A2E" w:rsidP="001F0A2E">
            <w:pPr>
              <w:spacing w:line="251" w:lineRule="exact"/>
              <w:jc w:val="center"/>
              <w:rPr>
                <w:sz w:val="20"/>
                <w:szCs w:val="20"/>
              </w:rPr>
            </w:pPr>
            <w:r>
              <w:rPr>
                <w:sz w:val="23"/>
                <w:szCs w:val="23"/>
              </w:rPr>
              <w:t>5</w:t>
            </w:r>
          </w:p>
        </w:tc>
        <w:tc>
          <w:tcPr>
            <w:tcW w:w="2120" w:type="dxa"/>
            <w:tcBorders>
              <w:bottom w:val="single" w:sz="8" w:space="0" w:color="auto"/>
            </w:tcBorders>
            <w:vAlign w:val="bottom"/>
          </w:tcPr>
          <w:p w:rsidR="001F0A2E" w:rsidRDefault="001F0A2E" w:rsidP="001F0A2E">
            <w:pPr>
              <w:spacing w:line="251" w:lineRule="exact"/>
              <w:jc w:val="center"/>
              <w:rPr>
                <w:sz w:val="20"/>
                <w:szCs w:val="20"/>
              </w:rPr>
            </w:pPr>
            <w:r>
              <w:rPr>
                <w:w w:val="86"/>
                <w:sz w:val="23"/>
                <w:szCs w:val="23"/>
              </w:rPr>
              <w:t>6</w:t>
            </w:r>
          </w:p>
        </w:tc>
        <w:tc>
          <w:tcPr>
            <w:tcW w:w="0" w:type="dxa"/>
            <w:vAlign w:val="bottom"/>
          </w:tcPr>
          <w:p w:rsidR="001F0A2E" w:rsidRDefault="001F0A2E" w:rsidP="001F0A2E">
            <w:pPr>
              <w:rPr>
                <w:sz w:val="1"/>
                <w:szCs w:val="1"/>
              </w:rPr>
            </w:pPr>
          </w:p>
        </w:tc>
      </w:tr>
      <w:tr w:rsidR="001F0A2E" w:rsidTr="001F0A2E">
        <w:trPr>
          <w:trHeight w:val="172"/>
        </w:trPr>
        <w:tc>
          <w:tcPr>
            <w:tcW w:w="1440" w:type="dxa"/>
            <w:vMerge w:val="restart"/>
            <w:tcBorders>
              <w:right w:val="single" w:sz="8" w:space="0" w:color="auto"/>
            </w:tcBorders>
            <w:vAlign w:val="bottom"/>
          </w:tcPr>
          <w:p w:rsidR="001F0A2E" w:rsidRDefault="001F0A2E" w:rsidP="001F0A2E">
            <w:pPr>
              <w:jc w:val="right"/>
              <w:rPr>
                <w:sz w:val="20"/>
                <w:szCs w:val="20"/>
              </w:rPr>
            </w:pPr>
            <w:r>
              <w:rPr>
                <w:sz w:val="22"/>
                <w:szCs w:val="22"/>
              </w:rPr>
              <w:t>1</w:t>
            </w:r>
          </w:p>
        </w:tc>
        <w:tc>
          <w:tcPr>
            <w:tcW w:w="1420" w:type="dxa"/>
            <w:vMerge w:val="restart"/>
            <w:tcBorders>
              <w:right w:val="single" w:sz="8" w:space="0" w:color="auto"/>
            </w:tcBorders>
            <w:vAlign w:val="bottom"/>
          </w:tcPr>
          <w:p w:rsidR="001F0A2E" w:rsidRDefault="001F0A2E" w:rsidP="001F0A2E">
            <w:pPr>
              <w:jc w:val="right"/>
              <w:rPr>
                <w:sz w:val="20"/>
                <w:szCs w:val="20"/>
              </w:rPr>
            </w:pPr>
            <w:r>
              <w:rPr>
                <w:sz w:val="22"/>
                <w:szCs w:val="22"/>
              </w:rPr>
              <w:t>344967,49</w:t>
            </w:r>
          </w:p>
        </w:tc>
        <w:tc>
          <w:tcPr>
            <w:tcW w:w="1420" w:type="dxa"/>
            <w:vMerge w:val="restart"/>
            <w:tcBorders>
              <w:right w:val="single" w:sz="8" w:space="0" w:color="auto"/>
            </w:tcBorders>
            <w:vAlign w:val="bottom"/>
          </w:tcPr>
          <w:p w:rsidR="001F0A2E" w:rsidRDefault="001F0A2E" w:rsidP="001F0A2E">
            <w:pPr>
              <w:jc w:val="right"/>
              <w:rPr>
                <w:sz w:val="20"/>
                <w:szCs w:val="20"/>
              </w:rPr>
            </w:pPr>
            <w:r>
              <w:rPr>
                <w:sz w:val="22"/>
                <w:szCs w:val="22"/>
              </w:rPr>
              <w:t>2232476,65</w:t>
            </w:r>
          </w:p>
        </w:tc>
        <w:tc>
          <w:tcPr>
            <w:tcW w:w="1560" w:type="dxa"/>
            <w:tcBorders>
              <w:right w:val="single" w:sz="8" w:space="0" w:color="auto"/>
            </w:tcBorders>
            <w:vAlign w:val="bottom"/>
          </w:tcPr>
          <w:p w:rsidR="001F0A2E" w:rsidRDefault="001F0A2E" w:rsidP="001F0A2E">
            <w:pPr>
              <w:spacing w:line="172"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1F0A2E" w:rsidRDefault="001F0A2E" w:rsidP="001F0A2E">
            <w:pPr>
              <w:jc w:val="center"/>
              <w:rPr>
                <w:sz w:val="20"/>
                <w:szCs w:val="20"/>
              </w:rPr>
            </w:pPr>
            <w:r>
              <w:rPr>
                <w:sz w:val="22"/>
                <w:szCs w:val="22"/>
              </w:rPr>
              <w:t>0,1</w:t>
            </w:r>
          </w:p>
        </w:tc>
        <w:tc>
          <w:tcPr>
            <w:tcW w:w="2120" w:type="dxa"/>
            <w:vMerge w:val="restart"/>
            <w:vAlign w:val="bottom"/>
          </w:tcPr>
          <w:p w:rsidR="001F0A2E" w:rsidRDefault="001F0A2E" w:rsidP="001F0A2E">
            <w:pPr>
              <w:jc w:val="center"/>
              <w:rPr>
                <w:sz w:val="20"/>
                <w:szCs w:val="20"/>
              </w:rPr>
            </w:pPr>
            <w:r>
              <w:rPr>
                <w:w w:val="81"/>
                <w:sz w:val="22"/>
                <w:szCs w:val="22"/>
              </w:rPr>
              <w:t>-</w:t>
            </w:r>
          </w:p>
        </w:tc>
        <w:tc>
          <w:tcPr>
            <w:tcW w:w="0" w:type="dxa"/>
            <w:vAlign w:val="bottom"/>
          </w:tcPr>
          <w:p w:rsidR="001F0A2E" w:rsidRDefault="001F0A2E" w:rsidP="001F0A2E">
            <w:pPr>
              <w:rPr>
                <w:sz w:val="1"/>
                <w:szCs w:val="1"/>
              </w:rPr>
            </w:pPr>
          </w:p>
        </w:tc>
      </w:tr>
      <w:tr w:rsidR="001F0A2E" w:rsidTr="001F0A2E">
        <w:trPr>
          <w:trHeight w:val="187"/>
        </w:trPr>
        <w:tc>
          <w:tcPr>
            <w:tcW w:w="1440" w:type="dxa"/>
            <w:vMerge/>
            <w:tcBorders>
              <w:bottom w:val="single" w:sz="8" w:space="0" w:color="auto"/>
              <w:right w:val="single" w:sz="8" w:space="0" w:color="auto"/>
            </w:tcBorders>
            <w:vAlign w:val="bottom"/>
          </w:tcPr>
          <w:p w:rsidR="001F0A2E" w:rsidRDefault="001F0A2E" w:rsidP="001F0A2E">
            <w:pPr>
              <w:rPr>
                <w:sz w:val="16"/>
                <w:szCs w:val="16"/>
              </w:rPr>
            </w:pPr>
          </w:p>
        </w:tc>
        <w:tc>
          <w:tcPr>
            <w:tcW w:w="1420" w:type="dxa"/>
            <w:vMerge/>
            <w:tcBorders>
              <w:bottom w:val="single" w:sz="8" w:space="0" w:color="auto"/>
              <w:right w:val="single" w:sz="8" w:space="0" w:color="auto"/>
            </w:tcBorders>
            <w:vAlign w:val="bottom"/>
          </w:tcPr>
          <w:p w:rsidR="001F0A2E" w:rsidRDefault="001F0A2E" w:rsidP="001F0A2E">
            <w:pPr>
              <w:rPr>
                <w:sz w:val="16"/>
                <w:szCs w:val="16"/>
              </w:rPr>
            </w:pPr>
          </w:p>
        </w:tc>
        <w:tc>
          <w:tcPr>
            <w:tcW w:w="1420" w:type="dxa"/>
            <w:vMerge/>
            <w:tcBorders>
              <w:bottom w:val="single" w:sz="8" w:space="0" w:color="auto"/>
              <w:right w:val="single" w:sz="8" w:space="0" w:color="auto"/>
            </w:tcBorders>
            <w:vAlign w:val="bottom"/>
          </w:tcPr>
          <w:p w:rsidR="001F0A2E" w:rsidRDefault="001F0A2E" w:rsidP="001F0A2E">
            <w:pPr>
              <w:rPr>
                <w:sz w:val="16"/>
                <w:szCs w:val="16"/>
              </w:rPr>
            </w:pPr>
          </w:p>
        </w:tc>
        <w:tc>
          <w:tcPr>
            <w:tcW w:w="1560" w:type="dxa"/>
            <w:tcBorders>
              <w:bottom w:val="single" w:sz="8" w:space="0" w:color="auto"/>
              <w:right w:val="single" w:sz="8" w:space="0" w:color="auto"/>
            </w:tcBorders>
            <w:vAlign w:val="bottom"/>
          </w:tcPr>
          <w:p w:rsidR="001F0A2E" w:rsidRDefault="001F0A2E" w:rsidP="001F0A2E">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1F0A2E" w:rsidRDefault="001F0A2E" w:rsidP="001F0A2E">
            <w:pPr>
              <w:rPr>
                <w:sz w:val="16"/>
                <w:szCs w:val="16"/>
              </w:rPr>
            </w:pPr>
          </w:p>
        </w:tc>
        <w:tc>
          <w:tcPr>
            <w:tcW w:w="2120" w:type="dxa"/>
            <w:vMerge/>
            <w:tcBorders>
              <w:bottom w:val="single" w:sz="8" w:space="0" w:color="auto"/>
            </w:tcBorders>
            <w:vAlign w:val="bottom"/>
          </w:tcPr>
          <w:p w:rsidR="001F0A2E" w:rsidRDefault="001F0A2E" w:rsidP="001F0A2E">
            <w:pPr>
              <w:rPr>
                <w:sz w:val="16"/>
                <w:szCs w:val="16"/>
              </w:rPr>
            </w:pPr>
          </w:p>
        </w:tc>
        <w:tc>
          <w:tcPr>
            <w:tcW w:w="0" w:type="dxa"/>
            <w:vAlign w:val="bottom"/>
          </w:tcPr>
          <w:p w:rsidR="001F0A2E" w:rsidRDefault="001F0A2E" w:rsidP="001F0A2E">
            <w:pPr>
              <w:rPr>
                <w:sz w:val="1"/>
                <w:szCs w:val="1"/>
              </w:rPr>
            </w:pPr>
          </w:p>
        </w:tc>
      </w:tr>
      <w:tr w:rsidR="001F0A2E" w:rsidTr="001F0A2E">
        <w:trPr>
          <w:trHeight w:val="170"/>
        </w:trPr>
        <w:tc>
          <w:tcPr>
            <w:tcW w:w="1440" w:type="dxa"/>
            <w:vMerge w:val="restart"/>
            <w:tcBorders>
              <w:right w:val="single" w:sz="8" w:space="0" w:color="auto"/>
            </w:tcBorders>
            <w:vAlign w:val="bottom"/>
          </w:tcPr>
          <w:p w:rsidR="001F0A2E" w:rsidRDefault="001F0A2E" w:rsidP="001F0A2E">
            <w:pPr>
              <w:jc w:val="right"/>
              <w:rPr>
                <w:sz w:val="20"/>
                <w:szCs w:val="20"/>
              </w:rPr>
            </w:pPr>
            <w:r>
              <w:rPr>
                <w:sz w:val="22"/>
                <w:szCs w:val="22"/>
              </w:rPr>
              <w:t>2</w:t>
            </w:r>
          </w:p>
        </w:tc>
        <w:tc>
          <w:tcPr>
            <w:tcW w:w="1420" w:type="dxa"/>
            <w:vMerge w:val="restart"/>
            <w:tcBorders>
              <w:right w:val="single" w:sz="8" w:space="0" w:color="auto"/>
            </w:tcBorders>
            <w:vAlign w:val="bottom"/>
          </w:tcPr>
          <w:p w:rsidR="001F0A2E" w:rsidRDefault="001F0A2E" w:rsidP="001F0A2E">
            <w:pPr>
              <w:jc w:val="right"/>
              <w:rPr>
                <w:sz w:val="20"/>
                <w:szCs w:val="20"/>
              </w:rPr>
            </w:pPr>
            <w:r>
              <w:rPr>
                <w:sz w:val="22"/>
                <w:szCs w:val="22"/>
              </w:rPr>
              <w:t>344980,76</w:t>
            </w:r>
          </w:p>
        </w:tc>
        <w:tc>
          <w:tcPr>
            <w:tcW w:w="1420" w:type="dxa"/>
            <w:vMerge w:val="restart"/>
            <w:tcBorders>
              <w:right w:val="single" w:sz="8" w:space="0" w:color="auto"/>
            </w:tcBorders>
            <w:vAlign w:val="bottom"/>
          </w:tcPr>
          <w:p w:rsidR="001F0A2E" w:rsidRDefault="001F0A2E" w:rsidP="001F0A2E">
            <w:pPr>
              <w:jc w:val="right"/>
              <w:rPr>
                <w:sz w:val="20"/>
                <w:szCs w:val="20"/>
              </w:rPr>
            </w:pPr>
            <w:r>
              <w:rPr>
                <w:sz w:val="22"/>
                <w:szCs w:val="22"/>
              </w:rPr>
              <w:t>2232484,15</w:t>
            </w:r>
          </w:p>
        </w:tc>
        <w:tc>
          <w:tcPr>
            <w:tcW w:w="1560" w:type="dxa"/>
            <w:tcBorders>
              <w:right w:val="single" w:sz="8" w:space="0" w:color="auto"/>
            </w:tcBorders>
            <w:vAlign w:val="bottom"/>
          </w:tcPr>
          <w:p w:rsidR="001F0A2E" w:rsidRDefault="001F0A2E" w:rsidP="001F0A2E">
            <w:pPr>
              <w:spacing w:line="170"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1F0A2E" w:rsidRDefault="001F0A2E" w:rsidP="001F0A2E">
            <w:pPr>
              <w:jc w:val="center"/>
              <w:rPr>
                <w:sz w:val="20"/>
                <w:szCs w:val="20"/>
              </w:rPr>
            </w:pPr>
            <w:r>
              <w:rPr>
                <w:sz w:val="22"/>
                <w:szCs w:val="22"/>
              </w:rPr>
              <w:t>0,1</w:t>
            </w:r>
          </w:p>
        </w:tc>
        <w:tc>
          <w:tcPr>
            <w:tcW w:w="2120" w:type="dxa"/>
            <w:vMerge w:val="restart"/>
            <w:vAlign w:val="bottom"/>
          </w:tcPr>
          <w:p w:rsidR="001F0A2E" w:rsidRDefault="001F0A2E" w:rsidP="001F0A2E">
            <w:pPr>
              <w:jc w:val="center"/>
              <w:rPr>
                <w:sz w:val="20"/>
                <w:szCs w:val="20"/>
              </w:rPr>
            </w:pPr>
            <w:r>
              <w:rPr>
                <w:w w:val="81"/>
                <w:sz w:val="22"/>
                <w:szCs w:val="22"/>
              </w:rPr>
              <w:t>-</w:t>
            </w:r>
          </w:p>
        </w:tc>
        <w:tc>
          <w:tcPr>
            <w:tcW w:w="0" w:type="dxa"/>
            <w:vAlign w:val="bottom"/>
          </w:tcPr>
          <w:p w:rsidR="001F0A2E" w:rsidRDefault="001F0A2E" w:rsidP="001F0A2E">
            <w:pPr>
              <w:rPr>
                <w:sz w:val="1"/>
                <w:szCs w:val="1"/>
              </w:rPr>
            </w:pPr>
          </w:p>
        </w:tc>
      </w:tr>
      <w:tr w:rsidR="001F0A2E" w:rsidTr="001F0A2E">
        <w:trPr>
          <w:trHeight w:val="188"/>
        </w:trPr>
        <w:tc>
          <w:tcPr>
            <w:tcW w:w="1440" w:type="dxa"/>
            <w:vMerge/>
            <w:tcBorders>
              <w:bottom w:val="single" w:sz="8" w:space="0" w:color="auto"/>
              <w:right w:val="single" w:sz="8" w:space="0" w:color="auto"/>
            </w:tcBorders>
            <w:vAlign w:val="bottom"/>
          </w:tcPr>
          <w:p w:rsidR="001F0A2E" w:rsidRDefault="001F0A2E" w:rsidP="001F0A2E">
            <w:pPr>
              <w:rPr>
                <w:sz w:val="16"/>
                <w:szCs w:val="16"/>
              </w:rPr>
            </w:pPr>
          </w:p>
        </w:tc>
        <w:tc>
          <w:tcPr>
            <w:tcW w:w="1420" w:type="dxa"/>
            <w:vMerge/>
            <w:tcBorders>
              <w:bottom w:val="single" w:sz="8" w:space="0" w:color="auto"/>
              <w:right w:val="single" w:sz="8" w:space="0" w:color="auto"/>
            </w:tcBorders>
            <w:vAlign w:val="bottom"/>
          </w:tcPr>
          <w:p w:rsidR="001F0A2E" w:rsidRDefault="001F0A2E" w:rsidP="001F0A2E">
            <w:pPr>
              <w:rPr>
                <w:sz w:val="16"/>
                <w:szCs w:val="16"/>
              </w:rPr>
            </w:pPr>
          </w:p>
        </w:tc>
        <w:tc>
          <w:tcPr>
            <w:tcW w:w="1420" w:type="dxa"/>
            <w:vMerge/>
            <w:tcBorders>
              <w:bottom w:val="single" w:sz="8" w:space="0" w:color="auto"/>
              <w:right w:val="single" w:sz="8" w:space="0" w:color="auto"/>
            </w:tcBorders>
            <w:vAlign w:val="bottom"/>
          </w:tcPr>
          <w:p w:rsidR="001F0A2E" w:rsidRDefault="001F0A2E" w:rsidP="001F0A2E">
            <w:pPr>
              <w:rPr>
                <w:sz w:val="16"/>
                <w:szCs w:val="16"/>
              </w:rPr>
            </w:pPr>
          </w:p>
        </w:tc>
        <w:tc>
          <w:tcPr>
            <w:tcW w:w="1560" w:type="dxa"/>
            <w:tcBorders>
              <w:bottom w:val="single" w:sz="8" w:space="0" w:color="auto"/>
              <w:right w:val="single" w:sz="8" w:space="0" w:color="auto"/>
            </w:tcBorders>
            <w:vAlign w:val="bottom"/>
          </w:tcPr>
          <w:p w:rsidR="001F0A2E" w:rsidRDefault="001F0A2E" w:rsidP="001F0A2E">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1F0A2E" w:rsidRDefault="001F0A2E" w:rsidP="001F0A2E">
            <w:pPr>
              <w:rPr>
                <w:sz w:val="16"/>
                <w:szCs w:val="16"/>
              </w:rPr>
            </w:pPr>
          </w:p>
        </w:tc>
        <w:tc>
          <w:tcPr>
            <w:tcW w:w="2120" w:type="dxa"/>
            <w:vMerge/>
            <w:tcBorders>
              <w:bottom w:val="single" w:sz="8" w:space="0" w:color="auto"/>
            </w:tcBorders>
            <w:vAlign w:val="bottom"/>
          </w:tcPr>
          <w:p w:rsidR="001F0A2E" w:rsidRDefault="001F0A2E" w:rsidP="001F0A2E">
            <w:pPr>
              <w:rPr>
                <w:sz w:val="16"/>
                <w:szCs w:val="16"/>
              </w:rPr>
            </w:pPr>
          </w:p>
        </w:tc>
        <w:tc>
          <w:tcPr>
            <w:tcW w:w="0" w:type="dxa"/>
            <w:vAlign w:val="bottom"/>
          </w:tcPr>
          <w:p w:rsidR="001F0A2E" w:rsidRDefault="001F0A2E" w:rsidP="001F0A2E">
            <w:pPr>
              <w:rPr>
                <w:sz w:val="1"/>
                <w:szCs w:val="1"/>
              </w:rPr>
            </w:pPr>
          </w:p>
        </w:tc>
      </w:tr>
      <w:tr w:rsidR="001F0A2E" w:rsidTr="001F0A2E">
        <w:trPr>
          <w:trHeight w:val="171"/>
        </w:trPr>
        <w:tc>
          <w:tcPr>
            <w:tcW w:w="1440" w:type="dxa"/>
            <w:vMerge w:val="restart"/>
            <w:tcBorders>
              <w:right w:val="single" w:sz="8" w:space="0" w:color="auto"/>
            </w:tcBorders>
            <w:vAlign w:val="bottom"/>
          </w:tcPr>
          <w:p w:rsidR="001F0A2E" w:rsidRDefault="001F0A2E" w:rsidP="001F0A2E">
            <w:pPr>
              <w:jc w:val="right"/>
              <w:rPr>
                <w:sz w:val="20"/>
                <w:szCs w:val="20"/>
              </w:rPr>
            </w:pPr>
            <w:r>
              <w:rPr>
                <w:sz w:val="22"/>
                <w:szCs w:val="22"/>
              </w:rPr>
              <w:t>3</w:t>
            </w:r>
          </w:p>
        </w:tc>
        <w:tc>
          <w:tcPr>
            <w:tcW w:w="1420" w:type="dxa"/>
            <w:vMerge w:val="restart"/>
            <w:tcBorders>
              <w:right w:val="single" w:sz="8" w:space="0" w:color="auto"/>
            </w:tcBorders>
            <w:vAlign w:val="bottom"/>
          </w:tcPr>
          <w:p w:rsidR="001F0A2E" w:rsidRDefault="001F0A2E" w:rsidP="001F0A2E">
            <w:pPr>
              <w:jc w:val="right"/>
              <w:rPr>
                <w:sz w:val="20"/>
                <w:szCs w:val="20"/>
              </w:rPr>
            </w:pPr>
            <w:r>
              <w:rPr>
                <w:sz w:val="22"/>
                <w:szCs w:val="22"/>
              </w:rPr>
              <w:t>344989,05</w:t>
            </w:r>
          </w:p>
        </w:tc>
        <w:tc>
          <w:tcPr>
            <w:tcW w:w="1420" w:type="dxa"/>
            <w:vMerge w:val="restart"/>
            <w:tcBorders>
              <w:right w:val="single" w:sz="8" w:space="0" w:color="auto"/>
            </w:tcBorders>
            <w:vAlign w:val="bottom"/>
          </w:tcPr>
          <w:p w:rsidR="001F0A2E" w:rsidRDefault="001F0A2E" w:rsidP="001F0A2E">
            <w:pPr>
              <w:jc w:val="right"/>
              <w:rPr>
                <w:sz w:val="20"/>
                <w:szCs w:val="20"/>
              </w:rPr>
            </w:pPr>
            <w:r>
              <w:rPr>
                <w:sz w:val="22"/>
                <w:szCs w:val="22"/>
              </w:rPr>
              <w:t>2232494,14</w:t>
            </w:r>
          </w:p>
        </w:tc>
        <w:tc>
          <w:tcPr>
            <w:tcW w:w="1560" w:type="dxa"/>
            <w:tcBorders>
              <w:right w:val="single" w:sz="8" w:space="0" w:color="auto"/>
            </w:tcBorders>
            <w:vAlign w:val="bottom"/>
          </w:tcPr>
          <w:p w:rsidR="001F0A2E" w:rsidRDefault="001F0A2E" w:rsidP="001F0A2E">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1F0A2E" w:rsidRDefault="001F0A2E" w:rsidP="001F0A2E">
            <w:pPr>
              <w:jc w:val="center"/>
              <w:rPr>
                <w:sz w:val="20"/>
                <w:szCs w:val="20"/>
              </w:rPr>
            </w:pPr>
            <w:r>
              <w:rPr>
                <w:sz w:val="22"/>
                <w:szCs w:val="22"/>
              </w:rPr>
              <w:t>0,1</w:t>
            </w:r>
          </w:p>
        </w:tc>
        <w:tc>
          <w:tcPr>
            <w:tcW w:w="2120" w:type="dxa"/>
            <w:vMerge w:val="restart"/>
            <w:vAlign w:val="bottom"/>
          </w:tcPr>
          <w:p w:rsidR="001F0A2E" w:rsidRDefault="001F0A2E" w:rsidP="001F0A2E">
            <w:pPr>
              <w:jc w:val="center"/>
              <w:rPr>
                <w:sz w:val="20"/>
                <w:szCs w:val="20"/>
              </w:rPr>
            </w:pPr>
            <w:r>
              <w:rPr>
                <w:w w:val="81"/>
                <w:sz w:val="22"/>
                <w:szCs w:val="22"/>
              </w:rPr>
              <w:t>-</w:t>
            </w:r>
          </w:p>
        </w:tc>
        <w:tc>
          <w:tcPr>
            <w:tcW w:w="0" w:type="dxa"/>
            <w:vAlign w:val="bottom"/>
          </w:tcPr>
          <w:p w:rsidR="001F0A2E" w:rsidRDefault="001F0A2E" w:rsidP="001F0A2E">
            <w:pPr>
              <w:rPr>
                <w:sz w:val="1"/>
                <w:szCs w:val="1"/>
              </w:rPr>
            </w:pPr>
          </w:p>
        </w:tc>
      </w:tr>
      <w:tr w:rsidR="001F0A2E" w:rsidTr="001F0A2E">
        <w:trPr>
          <w:trHeight w:val="186"/>
        </w:trPr>
        <w:tc>
          <w:tcPr>
            <w:tcW w:w="1440" w:type="dxa"/>
            <w:vMerge/>
            <w:tcBorders>
              <w:bottom w:val="single" w:sz="8" w:space="0" w:color="auto"/>
              <w:right w:val="single" w:sz="8" w:space="0" w:color="auto"/>
            </w:tcBorders>
            <w:vAlign w:val="bottom"/>
          </w:tcPr>
          <w:p w:rsidR="001F0A2E" w:rsidRDefault="001F0A2E" w:rsidP="001F0A2E">
            <w:pPr>
              <w:rPr>
                <w:sz w:val="16"/>
                <w:szCs w:val="16"/>
              </w:rPr>
            </w:pPr>
          </w:p>
        </w:tc>
        <w:tc>
          <w:tcPr>
            <w:tcW w:w="1420" w:type="dxa"/>
            <w:vMerge/>
            <w:tcBorders>
              <w:bottom w:val="single" w:sz="8" w:space="0" w:color="auto"/>
              <w:right w:val="single" w:sz="8" w:space="0" w:color="auto"/>
            </w:tcBorders>
            <w:vAlign w:val="bottom"/>
          </w:tcPr>
          <w:p w:rsidR="001F0A2E" w:rsidRDefault="001F0A2E" w:rsidP="001F0A2E">
            <w:pPr>
              <w:rPr>
                <w:sz w:val="16"/>
                <w:szCs w:val="16"/>
              </w:rPr>
            </w:pPr>
          </w:p>
        </w:tc>
        <w:tc>
          <w:tcPr>
            <w:tcW w:w="1420" w:type="dxa"/>
            <w:vMerge/>
            <w:tcBorders>
              <w:bottom w:val="single" w:sz="8" w:space="0" w:color="auto"/>
              <w:right w:val="single" w:sz="8" w:space="0" w:color="auto"/>
            </w:tcBorders>
            <w:vAlign w:val="bottom"/>
          </w:tcPr>
          <w:p w:rsidR="001F0A2E" w:rsidRDefault="001F0A2E" w:rsidP="001F0A2E">
            <w:pPr>
              <w:rPr>
                <w:sz w:val="16"/>
                <w:szCs w:val="16"/>
              </w:rPr>
            </w:pPr>
          </w:p>
        </w:tc>
        <w:tc>
          <w:tcPr>
            <w:tcW w:w="1560" w:type="dxa"/>
            <w:tcBorders>
              <w:bottom w:val="single" w:sz="8" w:space="0" w:color="auto"/>
              <w:right w:val="single" w:sz="8" w:space="0" w:color="auto"/>
            </w:tcBorders>
            <w:vAlign w:val="bottom"/>
          </w:tcPr>
          <w:p w:rsidR="001F0A2E" w:rsidRDefault="001F0A2E" w:rsidP="001F0A2E">
            <w:pPr>
              <w:spacing w:line="182" w:lineRule="exact"/>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1F0A2E" w:rsidRDefault="001F0A2E" w:rsidP="001F0A2E">
            <w:pPr>
              <w:rPr>
                <w:sz w:val="16"/>
                <w:szCs w:val="16"/>
              </w:rPr>
            </w:pPr>
          </w:p>
        </w:tc>
        <w:tc>
          <w:tcPr>
            <w:tcW w:w="2120" w:type="dxa"/>
            <w:vMerge/>
            <w:tcBorders>
              <w:bottom w:val="single" w:sz="8" w:space="0" w:color="auto"/>
            </w:tcBorders>
            <w:vAlign w:val="bottom"/>
          </w:tcPr>
          <w:p w:rsidR="001F0A2E" w:rsidRDefault="001F0A2E" w:rsidP="001F0A2E">
            <w:pPr>
              <w:rPr>
                <w:sz w:val="16"/>
                <w:szCs w:val="16"/>
              </w:rPr>
            </w:pPr>
          </w:p>
        </w:tc>
        <w:tc>
          <w:tcPr>
            <w:tcW w:w="0" w:type="dxa"/>
            <w:vAlign w:val="bottom"/>
          </w:tcPr>
          <w:p w:rsidR="001F0A2E" w:rsidRDefault="001F0A2E" w:rsidP="001F0A2E">
            <w:pPr>
              <w:rPr>
                <w:sz w:val="1"/>
                <w:szCs w:val="1"/>
              </w:rPr>
            </w:pPr>
          </w:p>
        </w:tc>
      </w:tr>
      <w:tr w:rsidR="001F0A2E" w:rsidTr="001F0A2E">
        <w:trPr>
          <w:trHeight w:val="171"/>
        </w:trPr>
        <w:tc>
          <w:tcPr>
            <w:tcW w:w="1440" w:type="dxa"/>
            <w:vMerge w:val="restart"/>
            <w:tcBorders>
              <w:right w:val="single" w:sz="8" w:space="0" w:color="auto"/>
            </w:tcBorders>
            <w:vAlign w:val="bottom"/>
          </w:tcPr>
          <w:p w:rsidR="001F0A2E" w:rsidRDefault="001F0A2E" w:rsidP="001F0A2E">
            <w:pPr>
              <w:jc w:val="right"/>
              <w:rPr>
                <w:sz w:val="20"/>
                <w:szCs w:val="20"/>
              </w:rPr>
            </w:pPr>
            <w:r>
              <w:rPr>
                <w:sz w:val="22"/>
                <w:szCs w:val="22"/>
              </w:rPr>
              <w:t>4</w:t>
            </w:r>
          </w:p>
        </w:tc>
        <w:tc>
          <w:tcPr>
            <w:tcW w:w="1420" w:type="dxa"/>
            <w:vMerge w:val="restart"/>
            <w:tcBorders>
              <w:right w:val="single" w:sz="8" w:space="0" w:color="auto"/>
            </w:tcBorders>
            <w:vAlign w:val="bottom"/>
          </w:tcPr>
          <w:p w:rsidR="001F0A2E" w:rsidRDefault="001F0A2E" w:rsidP="001F0A2E">
            <w:pPr>
              <w:jc w:val="right"/>
              <w:rPr>
                <w:sz w:val="20"/>
                <w:szCs w:val="20"/>
              </w:rPr>
            </w:pPr>
            <w:r>
              <w:rPr>
                <w:sz w:val="22"/>
                <w:szCs w:val="22"/>
              </w:rPr>
              <w:t>344999,01</w:t>
            </w:r>
          </w:p>
        </w:tc>
        <w:tc>
          <w:tcPr>
            <w:tcW w:w="1420" w:type="dxa"/>
            <w:vMerge w:val="restart"/>
            <w:tcBorders>
              <w:right w:val="single" w:sz="8" w:space="0" w:color="auto"/>
            </w:tcBorders>
            <w:vAlign w:val="bottom"/>
          </w:tcPr>
          <w:p w:rsidR="001F0A2E" w:rsidRDefault="001F0A2E" w:rsidP="001F0A2E">
            <w:pPr>
              <w:jc w:val="right"/>
              <w:rPr>
                <w:sz w:val="20"/>
                <w:szCs w:val="20"/>
              </w:rPr>
            </w:pPr>
            <w:r>
              <w:rPr>
                <w:sz w:val="22"/>
                <w:szCs w:val="22"/>
              </w:rPr>
              <w:t>2232497,48</w:t>
            </w:r>
          </w:p>
        </w:tc>
        <w:tc>
          <w:tcPr>
            <w:tcW w:w="1560" w:type="dxa"/>
            <w:tcBorders>
              <w:right w:val="single" w:sz="8" w:space="0" w:color="auto"/>
            </w:tcBorders>
            <w:vAlign w:val="bottom"/>
          </w:tcPr>
          <w:p w:rsidR="001F0A2E" w:rsidRDefault="001F0A2E" w:rsidP="001F0A2E">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1F0A2E" w:rsidRDefault="001F0A2E" w:rsidP="001F0A2E">
            <w:pPr>
              <w:jc w:val="center"/>
              <w:rPr>
                <w:sz w:val="20"/>
                <w:szCs w:val="20"/>
              </w:rPr>
            </w:pPr>
            <w:r>
              <w:rPr>
                <w:sz w:val="22"/>
                <w:szCs w:val="22"/>
              </w:rPr>
              <w:t>0,1</w:t>
            </w:r>
          </w:p>
        </w:tc>
        <w:tc>
          <w:tcPr>
            <w:tcW w:w="2120" w:type="dxa"/>
            <w:vMerge w:val="restart"/>
            <w:vAlign w:val="bottom"/>
          </w:tcPr>
          <w:p w:rsidR="001F0A2E" w:rsidRDefault="001F0A2E" w:rsidP="001F0A2E">
            <w:pPr>
              <w:jc w:val="center"/>
              <w:rPr>
                <w:sz w:val="20"/>
                <w:szCs w:val="20"/>
              </w:rPr>
            </w:pPr>
            <w:r>
              <w:rPr>
                <w:w w:val="81"/>
                <w:sz w:val="22"/>
                <w:szCs w:val="22"/>
              </w:rPr>
              <w:t>-</w:t>
            </w:r>
          </w:p>
        </w:tc>
        <w:tc>
          <w:tcPr>
            <w:tcW w:w="0" w:type="dxa"/>
            <w:vAlign w:val="bottom"/>
          </w:tcPr>
          <w:p w:rsidR="001F0A2E" w:rsidRDefault="001F0A2E" w:rsidP="001F0A2E">
            <w:pPr>
              <w:rPr>
                <w:sz w:val="1"/>
                <w:szCs w:val="1"/>
              </w:rPr>
            </w:pPr>
          </w:p>
        </w:tc>
      </w:tr>
      <w:tr w:rsidR="001F0A2E" w:rsidTr="001F0A2E">
        <w:trPr>
          <w:trHeight w:val="188"/>
        </w:trPr>
        <w:tc>
          <w:tcPr>
            <w:tcW w:w="1440" w:type="dxa"/>
            <w:vMerge/>
            <w:tcBorders>
              <w:bottom w:val="single" w:sz="8" w:space="0" w:color="auto"/>
              <w:right w:val="single" w:sz="8" w:space="0" w:color="auto"/>
            </w:tcBorders>
            <w:vAlign w:val="bottom"/>
          </w:tcPr>
          <w:p w:rsidR="001F0A2E" w:rsidRDefault="001F0A2E" w:rsidP="001F0A2E">
            <w:pPr>
              <w:rPr>
                <w:sz w:val="16"/>
                <w:szCs w:val="16"/>
              </w:rPr>
            </w:pPr>
          </w:p>
        </w:tc>
        <w:tc>
          <w:tcPr>
            <w:tcW w:w="1420" w:type="dxa"/>
            <w:vMerge/>
            <w:tcBorders>
              <w:bottom w:val="single" w:sz="8" w:space="0" w:color="auto"/>
              <w:right w:val="single" w:sz="8" w:space="0" w:color="auto"/>
            </w:tcBorders>
            <w:vAlign w:val="bottom"/>
          </w:tcPr>
          <w:p w:rsidR="001F0A2E" w:rsidRDefault="001F0A2E" w:rsidP="001F0A2E">
            <w:pPr>
              <w:rPr>
                <w:sz w:val="16"/>
                <w:szCs w:val="16"/>
              </w:rPr>
            </w:pPr>
          </w:p>
        </w:tc>
        <w:tc>
          <w:tcPr>
            <w:tcW w:w="1420" w:type="dxa"/>
            <w:vMerge/>
            <w:tcBorders>
              <w:bottom w:val="single" w:sz="8" w:space="0" w:color="auto"/>
              <w:right w:val="single" w:sz="8" w:space="0" w:color="auto"/>
            </w:tcBorders>
            <w:vAlign w:val="bottom"/>
          </w:tcPr>
          <w:p w:rsidR="001F0A2E" w:rsidRDefault="001F0A2E" w:rsidP="001F0A2E">
            <w:pPr>
              <w:rPr>
                <w:sz w:val="16"/>
                <w:szCs w:val="16"/>
              </w:rPr>
            </w:pPr>
          </w:p>
        </w:tc>
        <w:tc>
          <w:tcPr>
            <w:tcW w:w="1560" w:type="dxa"/>
            <w:tcBorders>
              <w:bottom w:val="single" w:sz="8" w:space="0" w:color="auto"/>
              <w:right w:val="single" w:sz="8" w:space="0" w:color="auto"/>
            </w:tcBorders>
            <w:vAlign w:val="bottom"/>
          </w:tcPr>
          <w:p w:rsidR="001F0A2E" w:rsidRDefault="001F0A2E" w:rsidP="001F0A2E">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1F0A2E" w:rsidRDefault="001F0A2E" w:rsidP="001F0A2E">
            <w:pPr>
              <w:rPr>
                <w:sz w:val="16"/>
                <w:szCs w:val="16"/>
              </w:rPr>
            </w:pPr>
          </w:p>
        </w:tc>
        <w:tc>
          <w:tcPr>
            <w:tcW w:w="2120" w:type="dxa"/>
            <w:vMerge/>
            <w:tcBorders>
              <w:bottom w:val="single" w:sz="8" w:space="0" w:color="auto"/>
            </w:tcBorders>
            <w:vAlign w:val="bottom"/>
          </w:tcPr>
          <w:p w:rsidR="001F0A2E" w:rsidRDefault="001F0A2E" w:rsidP="001F0A2E">
            <w:pPr>
              <w:rPr>
                <w:sz w:val="16"/>
                <w:szCs w:val="16"/>
              </w:rPr>
            </w:pPr>
          </w:p>
        </w:tc>
        <w:tc>
          <w:tcPr>
            <w:tcW w:w="0" w:type="dxa"/>
            <w:vAlign w:val="bottom"/>
          </w:tcPr>
          <w:p w:rsidR="001F0A2E" w:rsidRDefault="001F0A2E" w:rsidP="001F0A2E">
            <w:pPr>
              <w:rPr>
                <w:sz w:val="1"/>
                <w:szCs w:val="1"/>
              </w:rPr>
            </w:pPr>
          </w:p>
        </w:tc>
      </w:tr>
      <w:tr w:rsidR="001F0A2E" w:rsidTr="001F0A2E">
        <w:trPr>
          <w:trHeight w:val="171"/>
        </w:trPr>
        <w:tc>
          <w:tcPr>
            <w:tcW w:w="1440" w:type="dxa"/>
            <w:vMerge w:val="restart"/>
            <w:tcBorders>
              <w:right w:val="single" w:sz="8" w:space="0" w:color="auto"/>
            </w:tcBorders>
            <w:vAlign w:val="bottom"/>
          </w:tcPr>
          <w:p w:rsidR="001F0A2E" w:rsidRDefault="001F0A2E" w:rsidP="001F0A2E">
            <w:pPr>
              <w:jc w:val="right"/>
              <w:rPr>
                <w:sz w:val="20"/>
                <w:szCs w:val="20"/>
              </w:rPr>
            </w:pPr>
            <w:r>
              <w:rPr>
                <w:sz w:val="22"/>
                <w:szCs w:val="22"/>
              </w:rPr>
              <w:t>5</w:t>
            </w:r>
          </w:p>
        </w:tc>
        <w:tc>
          <w:tcPr>
            <w:tcW w:w="1420" w:type="dxa"/>
            <w:vMerge w:val="restart"/>
            <w:tcBorders>
              <w:right w:val="single" w:sz="8" w:space="0" w:color="auto"/>
            </w:tcBorders>
            <w:vAlign w:val="bottom"/>
          </w:tcPr>
          <w:p w:rsidR="001F0A2E" w:rsidRDefault="001F0A2E" w:rsidP="001F0A2E">
            <w:pPr>
              <w:jc w:val="right"/>
              <w:rPr>
                <w:sz w:val="20"/>
                <w:szCs w:val="20"/>
              </w:rPr>
            </w:pPr>
            <w:r>
              <w:rPr>
                <w:sz w:val="22"/>
                <w:szCs w:val="22"/>
              </w:rPr>
              <w:t>345016,42</w:t>
            </w:r>
          </w:p>
        </w:tc>
        <w:tc>
          <w:tcPr>
            <w:tcW w:w="1420" w:type="dxa"/>
            <w:vMerge w:val="restart"/>
            <w:tcBorders>
              <w:right w:val="single" w:sz="8" w:space="0" w:color="auto"/>
            </w:tcBorders>
            <w:vAlign w:val="bottom"/>
          </w:tcPr>
          <w:p w:rsidR="001F0A2E" w:rsidRDefault="001F0A2E" w:rsidP="001F0A2E">
            <w:pPr>
              <w:jc w:val="right"/>
              <w:rPr>
                <w:sz w:val="20"/>
                <w:szCs w:val="20"/>
              </w:rPr>
            </w:pPr>
            <w:r>
              <w:rPr>
                <w:sz w:val="22"/>
                <w:szCs w:val="22"/>
              </w:rPr>
              <w:t>2232519,97</w:t>
            </w:r>
          </w:p>
        </w:tc>
        <w:tc>
          <w:tcPr>
            <w:tcW w:w="1560" w:type="dxa"/>
            <w:tcBorders>
              <w:right w:val="single" w:sz="8" w:space="0" w:color="auto"/>
            </w:tcBorders>
            <w:vAlign w:val="bottom"/>
          </w:tcPr>
          <w:p w:rsidR="001F0A2E" w:rsidRDefault="001F0A2E" w:rsidP="001F0A2E">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1F0A2E" w:rsidRDefault="001F0A2E" w:rsidP="001F0A2E">
            <w:pPr>
              <w:jc w:val="center"/>
              <w:rPr>
                <w:sz w:val="20"/>
                <w:szCs w:val="20"/>
              </w:rPr>
            </w:pPr>
            <w:r>
              <w:rPr>
                <w:sz w:val="22"/>
                <w:szCs w:val="22"/>
              </w:rPr>
              <w:t>0,1</w:t>
            </w:r>
          </w:p>
        </w:tc>
        <w:tc>
          <w:tcPr>
            <w:tcW w:w="2120" w:type="dxa"/>
            <w:vMerge w:val="restart"/>
            <w:vAlign w:val="bottom"/>
          </w:tcPr>
          <w:p w:rsidR="001F0A2E" w:rsidRDefault="001F0A2E" w:rsidP="001F0A2E">
            <w:pPr>
              <w:jc w:val="center"/>
              <w:rPr>
                <w:sz w:val="20"/>
                <w:szCs w:val="20"/>
              </w:rPr>
            </w:pPr>
            <w:r>
              <w:rPr>
                <w:w w:val="81"/>
                <w:sz w:val="22"/>
                <w:szCs w:val="22"/>
              </w:rPr>
              <w:t>-</w:t>
            </w:r>
          </w:p>
        </w:tc>
        <w:tc>
          <w:tcPr>
            <w:tcW w:w="0" w:type="dxa"/>
            <w:vAlign w:val="bottom"/>
          </w:tcPr>
          <w:p w:rsidR="001F0A2E" w:rsidRDefault="001F0A2E" w:rsidP="001F0A2E">
            <w:pPr>
              <w:rPr>
                <w:sz w:val="1"/>
                <w:szCs w:val="1"/>
              </w:rPr>
            </w:pPr>
          </w:p>
        </w:tc>
      </w:tr>
      <w:tr w:rsidR="001F0A2E" w:rsidTr="001F0A2E">
        <w:trPr>
          <w:trHeight w:val="186"/>
        </w:trPr>
        <w:tc>
          <w:tcPr>
            <w:tcW w:w="1440" w:type="dxa"/>
            <w:vMerge/>
            <w:tcBorders>
              <w:bottom w:val="single" w:sz="8" w:space="0" w:color="auto"/>
              <w:right w:val="single" w:sz="8" w:space="0" w:color="auto"/>
            </w:tcBorders>
            <w:vAlign w:val="bottom"/>
          </w:tcPr>
          <w:p w:rsidR="001F0A2E" w:rsidRDefault="001F0A2E" w:rsidP="001F0A2E">
            <w:pPr>
              <w:rPr>
                <w:sz w:val="16"/>
                <w:szCs w:val="16"/>
              </w:rPr>
            </w:pPr>
          </w:p>
        </w:tc>
        <w:tc>
          <w:tcPr>
            <w:tcW w:w="1420" w:type="dxa"/>
            <w:vMerge/>
            <w:tcBorders>
              <w:bottom w:val="single" w:sz="8" w:space="0" w:color="auto"/>
              <w:right w:val="single" w:sz="8" w:space="0" w:color="auto"/>
            </w:tcBorders>
            <w:vAlign w:val="bottom"/>
          </w:tcPr>
          <w:p w:rsidR="001F0A2E" w:rsidRDefault="001F0A2E" w:rsidP="001F0A2E">
            <w:pPr>
              <w:rPr>
                <w:sz w:val="16"/>
                <w:szCs w:val="16"/>
              </w:rPr>
            </w:pPr>
          </w:p>
        </w:tc>
        <w:tc>
          <w:tcPr>
            <w:tcW w:w="1420" w:type="dxa"/>
            <w:vMerge/>
            <w:tcBorders>
              <w:bottom w:val="single" w:sz="8" w:space="0" w:color="auto"/>
              <w:right w:val="single" w:sz="8" w:space="0" w:color="auto"/>
            </w:tcBorders>
            <w:vAlign w:val="bottom"/>
          </w:tcPr>
          <w:p w:rsidR="001F0A2E" w:rsidRDefault="001F0A2E" w:rsidP="001F0A2E">
            <w:pPr>
              <w:rPr>
                <w:sz w:val="16"/>
                <w:szCs w:val="16"/>
              </w:rPr>
            </w:pPr>
          </w:p>
        </w:tc>
        <w:tc>
          <w:tcPr>
            <w:tcW w:w="1560" w:type="dxa"/>
            <w:tcBorders>
              <w:bottom w:val="single" w:sz="8" w:space="0" w:color="auto"/>
              <w:right w:val="single" w:sz="8" w:space="0" w:color="auto"/>
            </w:tcBorders>
            <w:vAlign w:val="bottom"/>
          </w:tcPr>
          <w:p w:rsidR="001F0A2E" w:rsidRDefault="001F0A2E" w:rsidP="001F0A2E">
            <w:pPr>
              <w:spacing w:line="182" w:lineRule="exact"/>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1F0A2E" w:rsidRDefault="001F0A2E" w:rsidP="001F0A2E">
            <w:pPr>
              <w:rPr>
                <w:sz w:val="16"/>
                <w:szCs w:val="16"/>
              </w:rPr>
            </w:pPr>
          </w:p>
        </w:tc>
        <w:tc>
          <w:tcPr>
            <w:tcW w:w="2120" w:type="dxa"/>
            <w:vMerge/>
            <w:tcBorders>
              <w:bottom w:val="single" w:sz="8" w:space="0" w:color="auto"/>
            </w:tcBorders>
            <w:vAlign w:val="bottom"/>
          </w:tcPr>
          <w:p w:rsidR="001F0A2E" w:rsidRDefault="001F0A2E" w:rsidP="001F0A2E">
            <w:pPr>
              <w:rPr>
                <w:sz w:val="16"/>
                <w:szCs w:val="16"/>
              </w:rPr>
            </w:pPr>
          </w:p>
        </w:tc>
        <w:tc>
          <w:tcPr>
            <w:tcW w:w="0" w:type="dxa"/>
            <w:vAlign w:val="bottom"/>
          </w:tcPr>
          <w:p w:rsidR="001F0A2E" w:rsidRDefault="001F0A2E" w:rsidP="001F0A2E">
            <w:pPr>
              <w:rPr>
                <w:sz w:val="1"/>
                <w:szCs w:val="1"/>
              </w:rPr>
            </w:pPr>
          </w:p>
        </w:tc>
      </w:tr>
      <w:tr w:rsidR="001F0A2E" w:rsidTr="001F0A2E">
        <w:trPr>
          <w:trHeight w:val="171"/>
        </w:trPr>
        <w:tc>
          <w:tcPr>
            <w:tcW w:w="1440" w:type="dxa"/>
            <w:vMerge w:val="restart"/>
            <w:tcBorders>
              <w:right w:val="single" w:sz="8" w:space="0" w:color="auto"/>
            </w:tcBorders>
            <w:vAlign w:val="bottom"/>
          </w:tcPr>
          <w:p w:rsidR="001F0A2E" w:rsidRDefault="001F0A2E" w:rsidP="001F0A2E">
            <w:pPr>
              <w:jc w:val="right"/>
              <w:rPr>
                <w:sz w:val="20"/>
                <w:szCs w:val="20"/>
              </w:rPr>
            </w:pPr>
            <w:r>
              <w:rPr>
                <w:sz w:val="22"/>
                <w:szCs w:val="22"/>
              </w:rPr>
              <w:t>6</w:t>
            </w:r>
          </w:p>
        </w:tc>
        <w:tc>
          <w:tcPr>
            <w:tcW w:w="1420" w:type="dxa"/>
            <w:vMerge w:val="restart"/>
            <w:tcBorders>
              <w:right w:val="single" w:sz="8" w:space="0" w:color="auto"/>
            </w:tcBorders>
            <w:vAlign w:val="bottom"/>
          </w:tcPr>
          <w:p w:rsidR="001F0A2E" w:rsidRDefault="001F0A2E" w:rsidP="001F0A2E">
            <w:pPr>
              <w:jc w:val="right"/>
              <w:rPr>
                <w:sz w:val="20"/>
                <w:szCs w:val="20"/>
              </w:rPr>
            </w:pPr>
            <w:r>
              <w:rPr>
                <w:sz w:val="22"/>
                <w:szCs w:val="22"/>
              </w:rPr>
              <w:t>345014,76</w:t>
            </w:r>
          </w:p>
        </w:tc>
        <w:tc>
          <w:tcPr>
            <w:tcW w:w="1420" w:type="dxa"/>
            <w:vMerge w:val="restart"/>
            <w:tcBorders>
              <w:right w:val="single" w:sz="8" w:space="0" w:color="auto"/>
            </w:tcBorders>
            <w:vAlign w:val="bottom"/>
          </w:tcPr>
          <w:p w:rsidR="001F0A2E" w:rsidRDefault="001F0A2E" w:rsidP="001F0A2E">
            <w:pPr>
              <w:jc w:val="right"/>
              <w:rPr>
                <w:sz w:val="20"/>
                <w:szCs w:val="20"/>
              </w:rPr>
            </w:pPr>
            <w:r>
              <w:rPr>
                <w:sz w:val="22"/>
                <w:szCs w:val="22"/>
              </w:rPr>
              <w:t>2232525,80</w:t>
            </w:r>
          </w:p>
        </w:tc>
        <w:tc>
          <w:tcPr>
            <w:tcW w:w="1560" w:type="dxa"/>
            <w:tcBorders>
              <w:right w:val="single" w:sz="8" w:space="0" w:color="auto"/>
            </w:tcBorders>
            <w:vAlign w:val="bottom"/>
          </w:tcPr>
          <w:p w:rsidR="001F0A2E" w:rsidRDefault="001F0A2E" w:rsidP="001F0A2E">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1F0A2E" w:rsidRDefault="001F0A2E" w:rsidP="001F0A2E">
            <w:pPr>
              <w:jc w:val="center"/>
              <w:rPr>
                <w:sz w:val="20"/>
                <w:szCs w:val="20"/>
              </w:rPr>
            </w:pPr>
            <w:r>
              <w:rPr>
                <w:sz w:val="22"/>
                <w:szCs w:val="22"/>
              </w:rPr>
              <w:t>0,1</w:t>
            </w:r>
          </w:p>
        </w:tc>
        <w:tc>
          <w:tcPr>
            <w:tcW w:w="2120" w:type="dxa"/>
            <w:vMerge w:val="restart"/>
            <w:vAlign w:val="bottom"/>
          </w:tcPr>
          <w:p w:rsidR="001F0A2E" w:rsidRDefault="001F0A2E" w:rsidP="001F0A2E">
            <w:pPr>
              <w:jc w:val="center"/>
              <w:rPr>
                <w:sz w:val="20"/>
                <w:szCs w:val="20"/>
              </w:rPr>
            </w:pPr>
            <w:r>
              <w:rPr>
                <w:w w:val="81"/>
                <w:sz w:val="22"/>
                <w:szCs w:val="22"/>
              </w:rPr>
              <w:t>-</w:t>
            </w:r>
          </w:p>
        </w:tc>
        <w:tc>
          <w:tcPr>
            <w:tcW w:w="0" w:type="dxa"/>
            <w:vAlign w:val="bottom"/>
          </w:tcPr>
          <w:p w:rsidR="001F0A2E" w:rsidRDefault="001F0A2E" w:rsidP="001F0A2E">
            <w:pPr>
              <w:rPr>
                <w:sz w:val="1"/>
                <w:szCs w:val="1"/>
              </w:rPr>
            </w:pPr>
          </w:p>
        </w:tc>
      </w:tr>
      <w:tr w:rsidR="001F0A2E" w:rsidTr="001F0A2E">
        <w:trPr>
          <w:trHeight w:val="188"/>
        </w:trPr>
        <w:tc>
          <w:tcPr>
            <w:tcW w:w="1440" w:type="dxa"/>
            <w:vMerge/>
            <w:tcBorders>
              <w:bottom w:val="single" w:sz="8" w:space="0" w:color="auto"/>
              <w:right w:val="single" w:sz="8" w:space="0" w:color="auto"/>
            </w:tcBorders>
            <w:vAlign w:val="bottom"/>
          </w:tcPr>
          <w:p w:rsidR="001F0A2E" w:rsidRDefault="001F0A2E" w:rsidP="001F0A2E">
            <w:pPr>
              <w:rPr>
                <w:sz w:val="16"/>
                <w:szCs w:val="16"/>
              </w:rPr>
            </w:pPr>
          </w:p>
        </w:tc>
        <w:tc>
          <w:tcPr>
            <w:tcW w:w="1420" w:type="dxa"/>
            <w:vMerge/>
            <w:tcBorders>
              <w:bottom w:val="single" w:sz="8" w:space="0" w:color="auto"/>
              <w:right w:val="single" w:sz="8" w:space="0" w:color="auto"/>
            </w:tcBorders>
            <w:vAlign w:val="bottom"/>
          </w:tcPr>
          <w:p w:rsidR="001F0A2E" w:rsidRDefault="001F0A2E" w:rsidP="001F0A2E">
            <w:pPr>
              <w:rPr>
                <w:sz w:val="16"/>
                <w:szCs w:val="16"/>
              </w:rPr>
            </w:pPr>
          </w:p>
        </w:tc>
        <w:tc>
          <w:tcPr>
            <w:tcW w:w="1420" w:type="dxa"/>
            <w:vMerge/>
            <w:tcBorders>
              <w:bottom w:val="single" w:sz="8" w:space="0" w:color="auto"/>
              <w:right w:val="single" w:sz="8" w:space="0" w:color="auto"/>
            </w:tcBorders>
            <w:vAlign w:val="bottom"/>
          </w:tcPr>
          <w:p w:rsidR="001F0A2E" w:rsidRDefault="001F0A2E" w:rsidP="001F0A2E">
            <w:pPr>
              <w:rPr>
                <w:sz w:val="16"/>
                <w:szCs w:val="16"/>
              </w:rPr>
            </w:pPr>
          </w:p>
        </w:tc>
        <w:tc>
          <w:tcPr>
            <w:tcW w:w="1560" w:type="dxa"/>
            <w:tcBorders>
              <w:bottom w:val="single" w:sz="8" w:space="0" w:color="auto"/>
              <w:right w:val="single" w:sz="8" w:space="0" w:color="auto"/>
            </w:tcBorders>
            <w:vAlign w:val="bottom"/>
          </w:tcPr>
          <w:p w:rsidR="001F0A2E" w:rsidRDefault="001F0A2E" w:rsidP="001F0A2E">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1F0A2E" w:rsidRDefault="001F0A2E" w:rsidP="001F0A2E">
            <w:pPr>
              <w:rPr>
                <w:sz w:val="16"/>
                <w:szCs w:val="16"/>
              </w:rPr>
            </w:pPr>
          </w:p>
        </w:tc>
        <w:tc>
          <w:tcPr>
            <w:tcW w:w="2120" w:type="dxa"/>
            <w:vMerge/>
            <w:tcBorders>
              <w:bottom w:val="single" w:sz="8" w:space="0" w:color="auto"/>
            </w:tcBorders>
            <w:vAlign w:val="bottom"/>
          </w:tcPr>
          <w:p w:rsidR="001F0A2E" w:rsidRDefault="001F0A2E" w:rsidP="001F0A2E">
            <w:pPr>
              <w:rPr>
                <w:sz w:val="16"/>
                <w:szCs w:val="16"/>
              </w:rPr>
            </w:pPr>
          </w:p>
        </w:tc>
        <w:tc>
          <w:tcPr>
            <w:tcW w:w="0" w:type="dxa"/>
            <w:vAlign w:val="bottom"/>
          </w:tcPr>
          <w:p w:rsidR="001F0A2E" w:rsidRDefault="001F0A2E" w:rsidP="001F0A2E">
            <w:pPr>
              <w:rPr>
                <w:sz w:val="1"/>
                <w:szCs w:val="1"/>
              </w:rPr>
            </w:pPr>
          </w:p>
        </w:tc>
      </w:tr>
      <w:tr w:rsidR="001F0A2E" w:rsidTr="001F0A2E">
        <w:trPr>
          <w:trHeight w:val="171"/>
        </w:trPr>
        <w:tc>
          <w:tcPr>
            <w:tcW w:w="1440" w:type="dxa"/>
            <w:vMerge w:val="restart"/>
            <w:tcBorders>
              <w:right w:val="single" w:sz="8" w:space="0" w:color="auto"/>
            </w:tcBorders>
            <w:vAlign w:val="bottom"/>
          </w:tcPr>
          <w:p w:rsidR="001F0A2E" w:rsidRDefault="001F0A2E" w:rsidP="001F0A2E">
            <w:pPr>
              <w:jc w:val="right"/>
              <w:rPr>
                <w:sz w:val="20"/>
                <w:szCs w:val="20"/>
              </w:rPr>
            </w:pPr>
            <w:r>
              <w:rPr>
                <w:sz w:val="22"/>
                <w:szCs w:val="22"/>
              </w:rPr>
              <w:t>7</w:t>
            </w:r>
          </w:p>
        </w:tc>
        <w:tc>
          <w:tcPr>
            <w:tcW w:w="1420" w:type="dxa"/>
            <w:vMerge w:val="restart"/>
            <w:tcBorders>
              <w:right w:val="single" w:sz="8" w:space="0" w:color="auto"/>
            </w:tcBorders>
            <w:vAlign w:val="bottom"/>
          </w:tcPr>
          <w:p w:rsidR="001F0A2E" w:rsidRDefault="001F0A2E" w:rsidP="001F0A2E">
            <w:pPr>
              <w:jc w:val="right"/>
              <w:rPr>
                <w:sz w:val="20"/>
                <w:szCs w:val="20"/>
              </w:rPr>
            </w:pPr>
            <w:r>
              <w:rPr>
                <w:sz w:val="22"/>
                <w:szCs w:val="22"/>
              </w:rPr>
              <w:t>345015,59</w:t>
            </w:r>
          </w:p>
        </w:tc>
        <w:tc>
          <w:tcPr>
            <w:tcW w:w="1420" w:type="dxa"/>
            <w:vMerge w:val="restart"/>
            <w:tcBorders>
              <w:right w:val="single" w:sz="8" w:space="0" w:color="auto"/>
            </w:tcBorders>
            <w:vAlign w:val="bottom"/>
          </w:tcPr>
          <w:p w:rsidR="001F0A2E" w:rsidRDefault="001F0A2E" w:rsidP="001F0A2E">
            <w:pPr>
              <w:jc w:val="right"/>
              <w:rPr>
                <w:sz w:val="20"/>
                <w:szCs w:val="20"/>
              </w:rPr>
            </w:pPr>
            <w:r>
              <w:rPr>
                <w:sz w:val="22"/>
                <w:szCs w:val="22"/>
              </w:rPr>
              <w:t>2232530,79</w:t>
            </w:r>
          </w:p>
        </w:tc>
        <w:tc>
          <w:tcPr>
            <w:tcW w:w="1560" w:type="dxa"/>
            <w:tcBorders>
              <w:right w:val="single" w:sz="8" w:space="0" w:color="auto"/>
            </w:tcBorders>
            <w:vAlign w:val="bottom"/>
          </w:tcPr>
          <w:p w:rsidR="001F0A2E" w:rsidRDefault="001F0A2E" w:rsidP="001F0A2E">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1F0A2E" w:rsidRDefault="001F0A2E" w:rsidP="001F0A2E">
            <w:pPr>
              <w:jc w:val="center"/>
              <w:rPr>
                <w:sz w:val="20"/>
                <w:szCs w:val="20"/>
              </w:rPr>
            </w:pPr>
            <w:r>
              <w:rPr>
                <w:sz w:val="22"/>
                <w:szCs w:val="22"/>
              </w:rPr>
              <w:t>0,1</w:t>
            </w:r>
          </w:p>
        </w:tc>
        <w:tc>
          <w:tcPr>
            <w:tcW w:w="2120" w:type="dxa"/>
            <w:vMerge w:val="restart"/>
            <w:vAlign w:val="bottom"/>
          </w:tcPr>
          <w:p w:rsidR="001F0A2E" w:rsidRDefault="001F0A2E" w:rsidP="001F0A2E">
            <w:pPr>
              <w:jc w:val="center"/>
              <w:rPr>
                <w:sz w:val="20"/>
                <w:szCs w:val="20"/>
              </w:rPr>
            </w:pPr>
            <w:r>
              <w:rPr>
                <w:w w:val="81"/>
                <w:sz w:val="22"/>
                <w:szCs w:val="22"/>
              </w:rPr>
              <w:t>-</w:t>
            </w:r>
          </w:p>
        </w:tc>
        <w:tc>
          <w:tcPr>
            <w:tcW w:w="0" w:type="dxa"/>
            <w:vAlign w:val="bottom"/>
          </w:tcPr>
          <w:p w:rsidR="001F0A2E" w:rsidRDefault="001F0A2E" w:rsidP="001F0A2E">
            <w:pPr>
              <w:rPr>
                <w:sz w:val="1"/>
                <w:szCs w:val="1"/>
              </w:rPr>
            </w:pPr>
          </w:p>
        </w:tc>
      </w:tr>
      <w:tr w:rsidR="001F0A2E" w:rsidTr="001F0A2E">
        <w:trPr>
          <w:trHeight w:val="186"/>
        </w:trPr>
        <w:tc>
          <w:tcPr>
            <w:tcW w:w="1440" w:type="dxa"/>
            <w:vMerge/>
            <w:tcBorders>
              <w:bottom w:val="single" w:sz="8" w:space="0" w:color="auto"/>
              <w:right w:val="single" w:sz="8" w:space="0" w:color="auto"/>
            </w:tcBorders>
            <w:vAlign w:val="bottom"/>
          </w:tcPr>
          <w:p w:rsidR="001F0A2E" w:rsidRDefault="001F0A2E" w:rsidP="001F0A2E">
            <w:pPr>
              <w:rPr>
                <w:sz w:val="16"/>
                <w:szCs w:val="16"/>
              </w:rPr>
            </w:pPr>
          </w:p>
        </w:tc>
        <w:tc>
          <w:tcPr>
            <w:tcW w:w="1420" w:type="dxa"/>
            <w:vMerge/>
            <w:tcBorders>
              <w:bottom w:val="single" w:sz="8" w:space="0" w:color="auto"/>
              <w:right w:val="single" w:sz="8" w:space="0" w:color="auto"/>
            </w:tcBorders>
            <w:vAlign w:val="bottom"/>
          </w:tcPr>
          <w:p w:rsidR="001F0A2E" w:rsidRDefault="001F0A2E" w:rsidP="001F0A2E">
            <w:pPr>
              <w:rPr>
                <w:sz w:val="16"/>
                <w:szCs w:val="16"/>
              </w:rPr>
            </w:pPr>
          </w:p>
        </w:tc>
        <w:tc>
          <w:tcPr>
            <w:tcW w:w="1420" w:type="dxa"/>
            <w:vMerge/>
            <w:tcBorders>
              <w:bottom w:val="single" w:sz="8" w:space="0" w:color="auto"/>
              <w:right w:val="single" w:sz="8" w:space="0" w:color="auto"/>
            </w:tcBorders>
            <w:vAlign w:val="bottom"/>
          </w:tcPr>
          <w:p w:rsidR="001F0A2E" w:rsidRDefault="001F0A2E" w:rsidP="001F0A2E">
            <w:pPr>
              <w:rPr>
                <w:sz w:val="16"/>
                <w:szCs w:val="16"/>
              </w:rPr>
            </w:pPr>
          </w:p>
        </w:tc>
        <w:tc>
          <w:tcPr>
            <w:tcW w:w="1560" w:type="dxa"/>
            <w:tcBorders>
              <w:bottom w:val="single" w:sz="8" w:space="0" w:color="auto"/>
              <w:right w:val="single" w:sz="8" w:space="0" w:color="auto"/>
            </w:tcBorders>
            <w:vAlign w:val="bottom"/>
          </w:tcPr>
          <w:p w:rsidR="001F0A2E" w:rsidRDefault="001F0A2E" w:rsidP="001F0A2E">
            <w:pPr>
              <w:spacing w:line="182" w:lineRule="exact"/>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1F0A2E" w:rsidRDefault="001F0A2E" w:rsidP="001F0A2E">
            <w:pPr>
              <w:rPr>
                <w:sz w:val="16"/>
                <w:szCs w:val="16"/>
              </w:rPr>
            </w:pPr>
          </w:p>
        </w:tc>
        <w:tc>
          <w:tcPr>
            <w:tcW w:w="2120" w:type="dxa"/>
            <w:vMerge/>
            <w:tcBorders>
              <w:bottom w:val="single" w:sz="8" w:space="0" w:color="auto"/>
            </w:tcBorders>
            <w:vAlign w:val="bottom"/>
          </w:tcPr>
          <w:p w:rsidR="001F0A2E" w:rsidRDefault="001F0A2E" w:rsidP="001F0A2E">
            <w:pPr>
              <w:rPr>
                <w:sz w:val="16"/>
                <w:szCs w:val="16"/>
              </w:rPr>
            </w:pPr>
          </w:p>
        </w:tc>
        <w:tc>
          <w:tcPr>
            <w:tcW w:w="0" w:type="dxa"/>
            <w:vAlign w:val="bottom"/>
          </w:tcPr>
          <w:p w:rsidR="001F0A2E" w:rsidRDefault="001F0A2E" w:rsidP="001F0A2E">
            <w:pPr>
              <w:rPr>
                <w:sz w:val="1"/>
                <w:szCs w:val="1"/>
              </w:rPr>
            </w:pPr>
          </w:p>
        </w:tc>
      </w:tr>
      <w:tr w:rsidR="001F0A2E" w:rsidTr="001F0A2E">
        <w:trPr>
          <w:trHeight w:val="171"/>
        </w:trPr>
        <w:tc>
          <w:tcPr>
            <w:tcW w:w="1440" w:type="dxa"/>
            <w:vMerge w:val="restart"/>
            <w:tcBorders>
              <w:right w:val="single" w:sz="8" w:space="0" w:color="auto"/>
            </w:tcBorders>
            <w:vAlign w:val="bottom"/>
          </w:tcPr>
          <w:p w:rsidR="001F0A2E" w:rsidRDefault="001F0A2E" w:rsidP="001F0A2E">
            <w:pPr>
              <w:jc w:val="right"/>
              <w:rPr>
                <w:sz w:val="20"/>
                <w:szCs w:val="20"/>
              </w:rPr>
            </w:pPr>
            <w:r>
              <w:rPr>
                <w:sz w:val="22"/>
                <w:szCs w:val="22"/>
              </w:rPr>
              <w:t>8</w:t>
            </w:r>
          </w:p>
        </w:tc>
        <w:tc>
          <w:tcPr>
            <w:tcW w:w="1420" w:type="dxa"/>
            <w:vMerge w:val="restart"/>
            <w:tcBorders>
              <w:right w:val="single" w:sz="8" w:space="0" w:color="auto"/>
            </w:tcBorders>
            <w:vAlign w:val="bottom"/>
          </w:tcPr>
          <w:p w:rsidR="001F0A2E" w:rsidRDefault="001F0A2E" w:rsidP="001F0A2E">
            <w:pPr>
              <w:jc w:val="right"/>
              <w:rPr>
                <w:sz w:val="20"/>
                <w:szCs w:val="20"/>
              </w:rPr>
            </w:pPr>
            <w:r>
              <w:rPr>
                <w:sz w:val="22"/>
                <w:szCs w:val="22"/>
              </w:rPr>
              <w:t>345021,40</w:t>
            </w:r>
          </w:p>
        </w:tc>
        <w:tc>
          <w:tcPr>
            <w:tcW w:w="1420" w:type="dxa"/>
            <w:vMerge w:val="restart"/>
            <w:tcBorders>
              <w:right w:val="single" w:sz="8" w:space="0" w:color="auto"/>
            </w:tcBorders>
            <w:vAlign w:val="bottom"/>
          </w:tcPr>
          <w:p w:rsidR="001F0A2E" w:rsidRDefault="001F0A2E" w:rsidP="001F0A2E">
            <w:pPr>
              <w:jc w:val="right"/>
              <w:rPr>
                <w:sz w:val="20"/>
                <w:szCs w:val="20"/>
              </w:rPr>
            </w:pPr>
            <w:r>
              <w:rPr>
                <w:sz w:val="22"/>
                <w:szCs w:val="22"/>
              </w:rPr>
              <w:t>2232538,29</w:t>
            </w:r>
          </w:p>
        </w:tc>
        <w:tc>
          <w:tcPr>
            <w:tcW w:w="1560" w:type="dxa"/>
            <w:tcBorders>
              <w:right w:val="single" w:sz="8" w:space="0" w:color="auto"/>
            </w:tcBorders>
            <w:vAlign w:val="bottom"/>
          </w:tcPr>
          <w:p w:rsidR="001F0A2E" w:rsidRDefault="001F0A2E" w:rsidP="001F0A2E">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1F0A2E" w:rsidRDefault="001F0A2E" w:rsidP="001F0A2E">
            <w:pPr>
              <w:jc w:val="center"/>
              <w:rPr>
                <w:sz w:val="20"/>
                <w:szCs w:val="20"/>
              </w:rPr>
            </w:pPr>
            <w:r>
              <w:rPr>
                <w:sz w:val="22"/>
                <w:szCs w:val="22"/>
              </w:rPr>
              <w:t>0,1</w:t>
            </w:r>
          </w:p>
        </w:tc>
        <w:tc>
          <w:tcPr>
            <w:tcW w:w="2120" w:type="dxa"/>
            <w:vMerge w:val="restart"/>
            <w:vAlign w:val="bottom"/>
          </w:tcPr>
          <w:p w:rsidR="001F0A2E" w:rsidRDefault="001F0A2E" w:rsidP="001F0A2E">
            <w:pPr>
              <w:jc w:val="center"/>
              <w:rPr>
                <w:sz w:val="20"/>
                <w:szCs w:val="20"/>
              </w:rPr>
            </w:pPr>
            <w:r>
              <w:rPr>
                <w:w w:val="81"/>
                <w:sz w:val="22"/>
                <w:szCs w:val="22"/>
              </w:rPr>
              <w:t>-</w:t>
            </w:r>
          </w:p>
        </w:tc>
        <w:tc>
          <w:tcPr>
            <w:tcW w:w="0" w:type="dxa"/>
            <w:vAlign w:val="bottom"/>
          </w:tcPr>
          <w:p w:rsidR="001F0A2E" w:rsidRDefault="001F0A2E" w:rsidP="001F0A2E">
            <w:pPr>
              <w:rPr>
                <w:sz w:val="1"/>
                <w:szCs w:val="1"/>
              </w:rPr>
            </w:pPr>
          </w:p>
        </w:tc>
      </w:tr>
      <w:tr w:rsidR="001F0A2E" w:rsidTr="001F0A2E">
        <w:trPr>
          <w:trHeight w:val="188"/>
        </w:trPr>
        <w:tc>
          <w:tcPr>
            <w:tcW w:w="1440" w:type="dxa"/>
            <w:vMerge/>
            <w:tcBorders>
              <w:bottom w:val="single" w:sz="8" w:space="0" w:color="auto"/>
              <w:right w:val="single" w:sz="8" w:space="0" w:color="auto"/>
            </w:tcBorders>
            <w:vAlign w:val="bottom"/>
          </w:tcPr>
          <w:p w:rsidR="001F0A2E" w:rsidRDefault="001F0A2E" w:rsidP="001F0A2E">
            <w:pPr>
              <w:rPr>
                <w:sz w:val="16"/>
                <w:szCs w:val="16"/>
              </w:rPr>
            </w:pPr>
          </w:p>
        </w:tc>
        <w:tc>
          <w:tcPr>
            <w:tcW w:w="1420" w:type="dxa"/>
            <w:vMerge/>
            <w:tcBorders>
              <w:bottom w:val="single" w:sz="8" w:space="0" w:color="auto"/>
              <w:right w:val="single" w:sz="8" w:space="0" w:color="auto"/>
            </w:tcBorders>
            <w:vAlign w:val="bottom"/>
          </w:tcPr>
          <w:p w:rsidR="001F0A2E" w:rsidRDefault="001F0A2E" w:rsidP="001F0A2E">
            <w:pPr>
              <w:rPr>
                <w:sz w:val="16"/>
                <w:szCs w:val="16"/>
              </w:rPr>
            </w:pPr>
          </w:p>
        </w:tc>
        <w:tc>
          <w:tcPr>
            <w:tcW w:w="1420" w:type="dxa"/>
            <w:vMerge/>
            <w:tcBorders>
              <w:bottom w:val="single" w:sz="8" w:space="0" w:color="auto"/>
              <w:right w:val="single" w:sz="8" w:space="0" w:color="auto"/>
            </w:tcBorders>
            <w:vAlign w:val="bottom"/>
          </w:tcPr>
          <w:p w:rsidR="001F0A2E" w:rsidRDefault="001F0A2E" w:rsidP="001F0A2E">
            <w:pPr>
              <w:rPr>
                <w:sz w:val="16"/>
                <w:szCs w:val="16"/>
              </w:rPr>
            </w:pPr>
          </w:p>
        </w:tc>
        <w:tc>
          <w:tcPr>
            <w:tcW w:w="1560" w:type="dxa"/>
            <w:tcBorders>
              <w:bottom w:val="single" w:sz="8" w:space="0" w:color="auto"/>
              <w:right w:val="single" w:sz="8" w:space="0" w:color="auto"/>
            </w:tcBorders>
            <w:vAlign w:val="bottom"/>
          </w:tcPr>
          <w:p w:rsidR="001F0A2E" w:rsidRDefault="001F0A2E" w:rsidP="001F0A2E">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1F0A2E" w:rsidRDefault="001F0A2E" w:rsidP="001F0A2E">
            <w:pPr>
              <w:rPr>
                <w:sz w:val="16"/>
                <w:szCs w:val="16"/>
              </w:rPr>
            </w:pPr>
          </w:p>
        </w:tc>
        <w:tc>
          <w:tcPr>
            <w:tcW w:w="2120" w:type="dxa"/>
            <w:vMerge/>
            <w:tcBorders>
              <w:bottom w:val="single" w:sz="8" w:space="0" w:color="auto"/>
            </w:tcBorders>
            <w:vAlign w:val="bottom"/>
          </w:tcPr>
          <w:p w:rsidR="001F0A2E" w:rsidRDefault="001F0A2E" w:rsidP="001F0A2E">
            <w:pPr>
              <w:rPr>
                <w:sz w:val="16"/>
                <w:szCs w:val="16"/>
              </w:rPr>
            </w:pPr>
          </w:p>
        </w:tc>
        <w:tc>
          <w:tcPr>
            <w:tcW w:w="0" w:type="dxa"/>
            <w:vAlign w:val="bottom"/>
          </w:tcPr>
          <w:p w:rsidR="001F0A2E" w:rsidRDefault="001F0A2E" w:rsidP="001F0A2E">
            <w:pPr>
              <w:rPr>
                <w:sz w:val="1"/>
                <w:szCs w:val="1"/>
              </w:rPr>
            </w:pPr>
          </w:p>
        </w:tc>
      </w:tr>
    </w:tbl>
    <w:p w:rsidR="001F0A2E" w:rsidRDefault="001F0A2E" w:rsidP="001F0A2E">
      <w:pPr>
        <w:sectPr w:rsidR="001F0A2E">
          <w:pgSz w:w="11900" w:h="16841"/>
          <w:pgMar w:top="849" w:right="766" w:bottom="386" w:left="1420" w:header="0" w:footer="0" w:gutter="0"/>
          <w:cols w:space="720" w:equalWidth="0">
            <w:col w:w="9720"/>
          </w:cols>
        </w:sectPr>
      </w:pPr>
    </w:p>
    <w:tbl>
      <w:tblPr>
        <w:tblW w:w="0" w:type="auto"/>
        <w:tblInd w:w="10" w:type="dxa"/>
        <w:tblLayout w:type="fixed"/>
        <w:tblCellMar>
          <w:left w:w="0" w:type="dxa"/>
          <w:right w:w="0" w:type="dxa"/>
        </w:tblCellMar>
        <w:tblLook w:val="04A0"/>
      </w:tblPr>
      <w:tblGrid>
        <w:gridCol w:w="1440"/>
        <w:gridCol w:w="1420"/>
        <w:gridCol w:w="1420"/>
        <w:gridCol w:w="1560"/>
        <w:gridCol w:w="1700"/>
        <w:gridCol w:w="2120"/>
        <w:gridCol w:w="30"/>
      </w:tblGrid>
      <w:tr w:rsidR="001F0A2E" w:rsidTr="001F0A2E">
        <w:trPr>
          <w:trHeight w:val="188"/>
        </w:trPr>
        <w:tc>
          <w:tcPr>
            <w:tcW w:w="1440" w:type="dxa"/>
            <w:vMerge w:val="restart"/>
            <w:tcBorders>
              <w:top w:val="single" w:sz="8" w:space="0" w:color="auto"/>
              <w:left w:val="single" w:sz="8" w:space="0" w:color="auto"/>
              <w:right w:val="single" w:sz="8" w:space="0" w:color="auto"/>
            </w:tcBorders>
            <w:vAlign w:val="bottom"/>
          </w:tcPr>
          <w:p w:rsidR="001F0A2E" w:rsidRDefault="001F0A2E" w:rsidP="001F0A2E">
            <w:pPr>
              <w:jc w:val="right"/>
              <w:rPr>
                <w:sz w:val="20"/>
                <w:szCs w:val="20"/>
              </w:rPr>
            </w:pPr>
            <w:r>
              <w:rPr>
                <w:sz w:val="22"/>
                <w:szCs w:val="22"/>
              </w:rPr>
              <w:lastRenderedPageBreak/>
              <w:t>9</w:t>
            </w:r>
          </w:p>
        </w:tc>
        <w:tc>
          <w:tcPr>
            <w:tcW w:w="1420" w:type="dxa"/>
            <w:vMerge w:val="restart"/>
            <w:tcBorders>
              <w:top w:val="single" w:sz="8" w:space="0" w:color="auto"/>
              <w:right w:val="single" w:sz="8" w:space="0" w:color="auto"/>
            </w:tcBorders>
            <w:vAlign w:val="bottom"/>
          </w:tcPr>
          <w:p w:rsidR="001F0A2E" w:rsidRDefault="001F0A2E" w:rsidP="001F0A2E">
            <w:pPr>
              <w:jc w:val="right"/>
              <w:rPr>
                <w:sz w:val="20"/>
                <w:szCs w:val="20"/>
              </w:rPr>
            </w:pPr>
            <w:r>
              <w:rPr>
                <w:sz w:val="22"/>
                <w:szCs w:val="22"/>
              </w:rPr>
              <w:t>345022,23</w:t>
            </w:r>
          </w:p>
        </w:tc>
        <w:tc>
          <w:tcPr>
            <w:tcW w:w="1420" w:type="dxa"/>
            <w:vMerge w:val="restart"/>
            <w:tcBorders>
              <w:top w:val="single" w:sz="8" w:space="0" w:color="auto"/>
              <w:right w:val="single" w:sz="8" w:space="0" w:color="auto"/>
            </w:tcBorders>
            <w:vAlign w:val="bottom"/>
          </w:tcPr>
          <w:p w:rsidR="001F0A2E" w:rsidRDefault="001F0A2E" w:rsidP="001F0A2E">
            <w:pPr>
              <w:jc w:val="right"/>
              <w:rPr>
                <w:sz w:val="20"/>
                <w:szCs w:val="20"/>
              </w:rPr>
            </w:pPr>
            <w:r>
              <w:rPr>
                <w:sz w:val="22"/>
                <w:szCs w:val="22"/>
              </w:rPr>
              <w:t>2232542,46</w:t>
            </w:r>
          </w:p>
        </w:tc>
        <w:tc>
          <w:tcPr>
            <w:tcW w:w="1560" w:type="dxa"/>
            <w:tcBorders>
              <w:top w:val="single" w:sz="8" w:space="0" w:color="auto"/>
              <w:right w:val="single" w:sz="8" w:space="0" w:color="auto"/>
            </w:tcBorders>
            <w:vAlign w:val="bottom"/>
          </w:tcPr>
          <w:p w:rsidR="001F0A2E" w:rsidRDefault="001F0A2E" w:rsidP="001F0A2E">
            <w:pPr>
              <w:jc w:val="center"/>
              <w:rPr>
                <w:sz w:val="20"/>
                <w:szCs w:val="20"/>
              </w:rPr>
            </w:pPr>
            <w:r>
              <w:rPr>
                <w:sz w:val="16"/>
                <w:szCs w:val="16"/>
              </w:rPr>
              <w:t>картометрический</w:t>
            </w:r>
          </w:p>
        </w:tc>
        <w:tc>
          <w:tcPr>
            <w:tcW w:w="1700" w:type="dxa"/>
            <w:vMerge w:val="restart"/>
            <w:tcBorders>
              <w:top w:val="single" w:sz="8" w:space="0" w:color="auto"/>
              <w:right w:val="single" w:sz="8" w:space="0" w:color="auto"/>
            </w:tcBorders>
            <w:vAlign w:val="bottom"/>
          </w:tcPr>
          <w:p w:rsidR="001F0A2E" w:rsidRDefault="001F0A2E" w:rsidP="001F0A2E">
            <w:pPr>
              <w:ind w:right="610"/>
              <w:jc w:val="right"/>
              <w:rPr>
                <w:sz w:val="20"/>
                <w:szCs w:val="20"/>
              </w:rPr>
            </w:pPr>
            <w:r>
              <w:rPr>
                <w:sz w:val="22"/>
                <w:szCs w:val="22"/>
              </w:rPr>
              <w:t>0,1</w:t>
            </w:r>
          </w:p>
        </w:tc>
        <w:tc>
          <w:tcPr>
            <w:tcW w:w="2120" w:type="dxa"/>
            <w:vMerge w:val="restart"/>
            <w:tcBorders>
              <w:top w:val="single" w:sz="8" w:space="0" w:color="auto"/>
              <w:right w:val="single" w:sz="8" w:space="0" w:color="auto"/>
            </w:tcBorders>
            <w:vAlign w:val="bottom"/>
          </w:tcPr>
          <w:p w:rsidR="001F0A2E" w:rsidRDefault="001F0A2E" w:rsidP="001F0A2E">
            <w:pPr>
              <w:ind w:right="930"/>
              <w:jc w:val="right"/>
              <w:rPr>
                <w:sz w:val="20"/>
                <w:szCs w:val="20"/>
              </w:rPr>
            </w:pPr>
            <w:r>
              <w:rPr>
                <w:sz w:val="22"/>
                <w:szCs w:val="22"/>
              </w:rPr>
              <w:t>-</w:t>
            </w:r>
          </w:p>
        </w:tc>
        <w:tc>
          <w:tcPr>
            <w:tcW w:w="0" w:type="dxa"/>
            <w:vAlign w:val="bottom"/>
          </w:tcPr>
          <w:p w:rsidR="001F0A2E" w:rsidRDefault="001F0A2E" w:rsidP="001F0A2E">
            <w:pPr>
              <w:rPr>
                <w:sz w:val="1"/>
                <w:szCs w:val="1"/>
              </w:rPr>
            </w:pPr>
          </w:p>
        </w:tc>
      </w:tr>
      <w:tr w:rsidR="001F0A2E" w:rsidTr="001F0A2E">
        <w:trPr>
          <w:trHeight w:val="186"/>
        </w:trPr>
        <w:tc>
          <w:tcPr>
            <w:tcW w:w="1440" w:type="dxa"/>
            <w:vMerge/>
            <w:tcBorders>
              <w:left w:val="single" w:sz="8" w:space="0" w:color="auto"/>
              <w:bottom w:val="single" w:sz="8" w:space="0" w:color="auto"/>
              <w:right w:val="single" w:sz="8" w:space="0" w:color="auto"/>
            </w:tcBorders>
            <w:vAlign w:val="bottom"/>
          </w:tcPr>
          <w:p w:rsidR="001F0A2E" w:rsidRDefault="001F0A2E" w:rsidP="001F0A2E">
            <w:pPr>
              <w:rPr>
                <w:sz w:val="16"/>
                <w:szCs w:val="16"/>
              </w:rPr>
            </w:pPr>
          </w:p>
        </w:tc>
        <w:tc>
          <w:tcPr>
            <w:tcW w:w="1420" w:type="dxa"/>
            <w:vMerge/>
            <w:tcBorders>
              <w:bottom w:val="single" w:sz="8" w:space="0" w:color="auto"/>
              <w:right w:val="single" w:sz="8" w:space="0" w:color="auto"/>
            </w:tcBorders>
            <w:vAlign w:val="bottom"/>
          </w:tcPr>
          <w:p w:rsidR="001F0A2E" w:rsidRDefault="001F0A2E" w:rsidP="001F0A2E">
            <w:pPr>
              <w:rPr>
                <w:sz w:val="16"/>
                <w:szCs w:val="16"/>
              </w:rPr>
            </w:pPr>
          </w:p>
        </w:tc>
        <w:tc>
          <w:tcPr>
            <w:tcW w:w="1420" w:type="dxa"/>
            <w:vMerge/>
            <w:tcBorders>
              <w:bottom w:val="single" w:sz="8" w:space="0" w:color="auto"/>
              <w:right w:val="single" w:sz="8" w:space="0" w:color="auto"/>
            </w:tcBorders>
            <w:vAlign w:val="bottom"/>
          </w:tcPr>
          <w:p w:rsidR="001F0A2E" w:rsidRDefault="001F0A2E" w:rsidP="001F0A2E">
            <w:pPr>
              <w:rPr>
                <w:sz w:val="16"/>
                <w:szCs w:val="16"/>
              </w:rPr>
            </w:pPr>
          </w:p>
        </w:tc>
        <w:tc>
          <w:tcPr>
            <w:tcW w:w="1560" w:type="dxa"/>
            <w:tcBorders>
              <w:bottom w:val="single" w:sz="8" w:space="0" w:color="auto"/>
              <w:right w:val="single" w:sz="8" w:space="0" w:color="auto"/>
            </w:tcBorders>
            <w:vAlign w:val="bottom"/>
          </w:tcPr>
          <w:p w:rsidR="001F0A2E" w:rsidRDefault="001F0A2E" w:rsidP="001F0A2E">
            <w:pPr>
              <w:spacing w:line="182" w:lineRule="exact"/>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1F0A2E" w:rsidRDefault="001F0A2E" w:rsidP="001F0A2E">
            <w:pPr>
              <w:rPr>
                <w:sz w:val="16"/>
                <w:szCs w:val="16"/>
              </w:rPr>
            </w:pPr>
          </w:p>
        </w:tc>
        <w:tc>
          <w:tcPr>
            <w:tcW w:w="2120" w:type="dxa"/>
            <w:vMerge/>
            <w:tcBorders>
              <w:bottom w:val="single" w:sz="8" w:space="0" w:color="auto"/>
              <w:right w:val="single" w:sz="8" w:space="0" w:color="auto"/>
            </w:tcBorders>
            <w:vAlign w:val="bottom"/>
          </w:tcPr>
          <w:p w:rsidR="001F0A2E" w:rsidRDefault="001F0A2E" w:rsidP="001F0A2E">
            <w:pPr>
              <w:rPr>
                <w:sz w:val="16"/>
                <w:szCs w:val="16"/>
              </w:rPr>
            </w:pPr>
          </w:p>
        </w:tc>
        <w:tc>
          <w:tcPr>
            <w:tcW w:w="0" w:type="dxa"/>
            <w:vAlign w:val="bottom"/>
          </w:tcPr>
          <w:p w:rsidR="001F0A2E" w:rsidRDefault="001F0A2E" w:rsidP="001F0A2E">
            <w:pPr>
              <w:rPr>
                <w:sz w:val="1"/>
                <w:szCs w:val="1"/>
              </w:rPr>
            </w:pPr>
          </w:p>
        </w:tc>
      </w:tr>
      <w:tr w:rsidR="001F0A2E" w:rsidTr="001F0A2E">
        <w:trPr>
          <w:trHeight w:val="171"/>
        </w:trPr>
        <w:tc>
          <w:tcPr>
            <w:tcW w:w="1440" w:type="dxa"/>
            <w:vMerge w:val="restart"/>
            <w:tcBorders>
              <w:left w:val="single" w:sz="8" w:space="0" w:color="auto"/>
              <w:right w:val="single" w:sz="8" w:space="0" w:color="auto"/>
            </w:tcBorders>
            <w:vAlign w:val="bottom"/>
          </w:tcPr>
          <w:p w:rsidR="001F0A2E" w:rsidRDefault="001F0A2E" w:rsidP="001F0A2E">
            <w:pPr>
              <w:jc w:val="right"/>
              <w:rPr>
                <w:sz w:val="20"/>
                <w:szCs w:val="20"/>
              </w:rPr>
            </w:pPr>
            <w:r>
              <w:rPr>
                <w:sz w:val="22"/>
                <w:szCs w:val="22"/>
              </w:rPr>
              <w:t>10</w:t>
            </w:r>
          </w:p>
        </w:tc>
        <w:tc>
          <w:tcPr>
            <w:tcW w:w="1420" w:type="dxa"/>
            <w:vMerge w:val="restart"/>
            <w:tcBorders>
              <w:right w:val="single" w:sz="8" w:space="0" w:color="auto"/>
            </w:tcBorders>
            <w:vAlign w:val="bottom"/>
          </w:tcPr>
          <w:p w:rsidR="001F0A2E" w:rsidRDefault="001F0A2E" w:rsidP="001F0A2E">
            <w:pPr>
              <w:jc w:val="right"/>
              <w:rPr>
                <w:sz w:val="20"/>
                <w:szCs w:val="20"/>
              </w:rPr>
            </w:pPr>
            <w:r>
              <w:rPr>
                <w:sz w:val="22"/>
                <w:szCs w:val="22"/>
              </w:rPr>
              <w:t>345017,25</w:t>
            </w:r>
          </w:p>
        </w:tc>
        <w:tc>
          <w:tcPr>
            <w:tcW w:w="1420" w:type="dxa"/>
            <w:vMerge w:val="restart"/>
            <w:tcBorders>
              <w:right w:val="single" w:sz="8" w:space="0" w:color="auto"/>
            </w:tcBorders>
            <w:vAlign w:val="bottom"/>
          </w:tcPr>
          <w:p w:rsidR="001F0A2E" w:rsidRDefault="001F0A2E" w:rsidP="001F0A2E">
            <w:pPr>
              <w:jc w:val="right"/>
              <w:rPr>
                <w:sz w:val="20"/>
                <w:szCs w:val="20"/>
              </w:rPr>
            </w:pPr>
            <w:r>
              <w:rPr>
                <w:sz w:val="22"/>
                <w:szCs w:val="22"/>
              </w:rPr>
              <w:t>2232548,29</w:t>
            </w:r>
          </w:p>
        </w:tc>
        <w:tc>
          <w:tcPr>
            <w:tcW w:w="1560" w:type="dxa"/>
            <w:tcBorders>
              <w:right w:val="single" w:sz="8" w:space="0" w:color="auto"/>
            </w:tcBorders>
            <w:vAlign w:val="bottom"/>
          </w:tcPr>
          <w:p w:rsidR="001F0A2E" w:rsidRDefault="001F0A2E" w:rsidP="001F0A2E">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1F0A2E" w:rsidRDefault="001F0A2E" w:rsidP="001F0A2E">
            <w:pPr>
              <w:ind w:right="610"/>
              <w:jc w:val="right"/>
              <w:rPr>
                <w:sz w:val="20"/>
                <w:szCs w:val="20"/>
              </w:rPr>
            </w:pPr>
            <w:r>
              <w:rPr>
                <w:sz w:val="22"/>
                <w:szCs w:val="22"/>
              </w:rPr>
              <w:t>0,1</w:t>
            </w:r>
          </w:p>
        </w:tc>
        <w:tc>
          <w:tcPr>
            <w:tcW w:w="2120" w:type="dxa"/>
            <w:vMerge w:val="restart"/>
            <w:tcBorders>
              <w:right w:val="single" w:sz="8" w:space="0" w:color="auto"/>
            </w:tcBorders>
            <w:vAlign w:val="bottom"/>
          </w:tcPr>
          <w:p w:rsidR="001F0A2E" w:rsidRDefault="001F0A2E" w:rsidP="001F0A2E">
            <w:pPr>
              <w:ind w:right="930"/>
              <w:jc w:val="right"/>
              <w:rPr>
                <w:sz w:val="20"/>
                <w:szCs w:val="20"/>
              </w:rPr>
            </w:pPr>
            <w:r>
              <w:rPr>
                <w:sz w:val="22"/>
                <w:szCs w:val="22"/>
              </w:rPr>
              <w:t>-</w:t>
            </w:r>
          </w:p>
        </w:tc>
        <w:tc>
          <w:tcPr>
            <w:tcW w:w="0" w:type="dxa"/>
            <w:vAlign w:val="bottom"/>
          </w:tcPr>
          <w:p w:rsidR="001F0A2E" w:rsidRDefault="001F0A2E" w:rsidP="001F0A2E">
            <w:pPr>
              <w:rPr>
                <w:sz w:val="1"/>
                <w:szCs w:val="1"/>
              </w:rPr>
            </w:pPr>
          </w:p>
        </w:tc>
      </w:tr>
      <w:tr w:rsidR="001F0A2E" w:rsidTr="001F0A2E">
        <w:trPr>
          <w:trHeight w:val="189"/>
        </w:trPr>
        <w:tc>
          <w:tcPr>
            <w:tcW w:w="1440" w:type="dxa"/>
            <w:vMerge/>
            <w:tcBorders>
              <w:left w:val="single" w:sz="8" w:space="0" w:color="auto"/>
              <w:bottom w:val="single" w:sz="8" w:space="0" w:color="auto"/>
              <w:right w:val="single" w:sz="8" w:space="0" w:color="auto"/>
            </w:tcBorders>
            <w:vAlign w:val="bottom"/>
          </w:tcPr>
          <w:p w:rsidR="001F0A2E" w:rsidRDefault="001F0A2E" w:rsidP="001F0A2E">
            <w:pPr>
              <w:rPr>
                <w:sz w:val="16"/>
                <w:szCs w:val="16"/>
              </w:rPr>
            </w:pPr>
          </w:p>
        </w:tc>
        <w:tc>
          <w:tcPr>
            <w:tcW w:w="1420" w:type="dxa"/>
            <w:vMerge/>
            <w:tcBorders>
              <w:bottom w:val="single" w:sz="8" w:space="0" w:color="auto"/>
              <w:right w:val="single" w:sz="8" w:space="0" w:color="auto"/>
            </w:tcBorders>
            <w:vAlign w:val="bottom"/>
          </w:tcPr>
          <w:p w:rsidR="001F0A2E" w:rsidRDefault="001F0A2E" w:rsidP="001F0A2E">
            <w:pPr>
              <w:rPr>
                <w:sz w:val="16"/>
                <w:szCs w:val="16"/>
              </w:rPr>
            </w:pPr>
          </w:p>
        </w:tc>
        <w:tc>
          <w:tcPr>
            <w:tcW w:w="1420" w:type="dxa"/>
            <w:vMerge/>
            <w:tcBorders>
              <w:bottom w:val="single" w:sz="8" w:space="0" w:color="auto"/>
              <w:right w:val="single" w:sz="8" w:space="0" w:color="auto"/>
            </w:tcBorders>
            <w:vAlign w:val="bottom"/>
          </w:tcPr>
          <w:p w:rsidR="001F0A2E" w:rsidRDefault="001F0A2E" w:rsidP="001F0A2E">
            <w:pPr>
              <w:rPr>
                <w:sz w:val="16"/>
                <w:szCs w:val="16"/>
              </w:rPr>
            </w:pPr>
          </w:p>
        </w:tc>
        <w:tc>
          <w:tcPr>
            <w:tcW w:w="1560" w:type="dxa"/>
            <w:tcBorders>
              <w:bottom w:val="single" w:sz="8" w:space="0" w:color="auto"/>
              <w:right w:val="single" w:sz="8" w:space="0" w:color="auto"/>
            </w:tcBorders>
            <w:vAlign w:val="bottom"/>
          </w:tcPr>
          <w:p w:rsidR="001F0A2E" w:rsidRDefault="001F0A2E" w:rsidP="001F0A2E">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1F0A2E" w:rsidRDefault="001F0A2E" w:rsidP="001F0A2E">
            <w:pPr>
              <w:rPr>
                <w:sz w:val="16"/>
                <w:szCs w:val="16"/>
              </w:rPr>
            </w:pPr>
          </w:p>
        </w:tc>
        <w:tc>
          <w:tcPr>
            <w:tcW w:w="2120" w:type="dxa"/>
            <w:vMerge/>
            <w:tcBorders>
              <w:bottom w:val="single" w:sz="8" w:space="0" w:color="auto"/>
              <w:right w:val="single" w:sz="8" w:space="0" w:color="auto"/>
            </w:tcBorders>
            <w:vAlign w:val="bottom"/>
          </w:tcPr>
          <w:p w:rsidR="001F0A2E" w:rsidRDefault="001F0A2E" w:rsidP="001F0A2E">
            <w:pPr>
              <w:rPr>
                <w:sz w:val="16"/>
                <w:szCs w:val="16"/>
              </w:rPr>
            </w:pPr>
          </w:p>
        </w:tc>
        <w:tc>
          <w:tcPr>
            <w:tcW w:w="0" w:type="dxa"/>
            <w:vAlign w:val="bottom"/>
          </w:tcPr>
          <w:p w:rsidR="001F0A2E" w:rsidRDefault="001F0A2E" w:rsidP="001F0A2E">
            <w:pPr>
              <w:rPr>
                <w:sz w:val="1"/>
                <w:szCs w:val="1"/>
              </w:rPr>
            </w:pPr>
          </w:p>
        </w:tc>
      </w:tr>
      <w:tr w:rsidR="001F0A2E" w:rsidTr="001F0A2E">
        <w:trPr>
          <w:trHeight w:val="171"/>
        </w:trPr>
        <w:tc>
          <w:tcPr>
            <w:tcW w:w="1440" w:type="dxa"/>
            <w:vMerge w:val="restart"/>
            <w:tcBorders>
              <w:left w:val="single" w:sz="8" w:space="0" w:color="auto"/>
              <w:right w:val="single" w:sz="8" w:space="0" w:color="auto"/>
            </w:tcBorders>
            <w:vAlign w:val="bottom"/>
          </w:tcPr>
          <w:p w:rsidR="001F0A2E" w:rsidRDefault="001F0A2E" w:rsidP="001F0A2E">
            <w:pPr>
              <w:jc w:val="right"/>
              <w:rPr>
                <w:sz w:val="20"/>
                <w:szCs w:val="20"/>
              </w:rPr>
            </w:pPr>
            <w:r>
              <w:rPr>
                <w:sz w:val="22"/>
                <w:szCs w:val="22"/>
              </w:rPr>
              <w:t>11</w:t>
            </w:r>
          </w:p>
        </w:tc>
        <w:tc>
          <w:tcPr>
            <w:tcW w:w="1420" w:type="dxa"/>
            <w:vMerge w:val="restart"/>
            <w:tcBorders>
              <w:right w:val="single" w:sz="8" w:space="0" w:color="auto"/>
            </w:tcBorders>
            <w:vAlign w:val="bottom"/>
          </w:tcPr>
          <w:p w:rsidR="001F0A2E" w:rsidRDefault="001F0A2E" w:rsidP="001F0A2E">
            <w:pPr>
              <w:jc w:val="right"/>
              <w:rPr>
                <w:sz w:val="20"/>
                <w:szCs w:val="20"/>
              </w:rPr>
            </w:pPr>
            <w:r>
              <w:rPr>
                <w:sz w:val="22"/>
                <w:szCs w:val="22"/>
              </w:rPr>
              <w:t>345013,93</w:t>
            </w:r>
          </w:p>
        </w:tc>
        <w:tc>
          <w:tcPr>
            <w:tcW w:w="1420" w:type="dxa"/>
            <w:vMerge w:val="restart"/>
            <w:tcBorders>
              <w:right w:val="single" w:sz="8" w:space="0" w:color="auto"/>
            </w:tcBorders>
            <w:vAlign w:val="bottom"/>
          </w:tcPr>
          <w:p w:rsidR="001F0A2E" w:rsidRDefault="001F0A2E" w:rsidP="001F0A2E">
            <w:pPr>
              <w:jc w:val="right"/>
              <w:rPr>
                <w:sz w:val="20"/>
                <w:szCs w:val="20"/>
              </w:rPr>
            </w:pPr>
            <w:r>
              <w:rPr>
                <w:sz w:val="22"/>
                <w:szCs w:val="22"/>
              </w:rPr>
              <w:t>2232554,95</w:t>
            </w:r>
          </w:p>
        </w:tc>
        <w:tc>
          <w:tcPr>
            <w:tcW w:w="1560" w:type="dxa"/>
            <w:tcBorders>
              <w:right w:val="single" w:sz="8" w:space="0" w:color="auto"/>
            </w:tcBorders>
            <w:vAlign w:val="bottom"/>
          </w:tcPr>
          <w:p w:rsidR="001F0A2E" w:rsidRDefault="001F0A2E" w:rsidP="001F0A2E">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1F0A2E" w:rsidRDefault="001F0A2E" w:rsidP="001F0A2E">
            <w:pPr>
              <w:ind w:right="610"/>
              <w:jc w:val="right"/>
              <w:rPr>
                <w:sz w:val="20"/>
                <w:szCs w:val="20"/>
              </w:rPr>
            </w:pPr>
            <w:r>
              <w:rPr>
                <w:sz w:val="22"/>
                <w:szCs w:val="22"/>
              </w:rPr>
              <w:t>0,1</w:t>
            </w:r>
          </w:p>
        </w:tc>
        <w:tc>
          <w:tcPr>
            <w:tcW w:w="2120" w:type="dxa"/>
            <w:vMerge w:val="restart"/>
            <w:tcBorders>
              <w:right w:val="single" w:sz="8" w:space="0" w:color="auto"/>
            </w:tcBorders>
            <w:vAlign w:val="bottom"/>
          </w:tcPr>
          <w:p w:rsidR="001F0A2E" w:rsidRDefault="001F0A2E" w:rsidP="001F0A2E">
            <w:pPr>
              <w:ind w:right="930"/>
              <w:jc w:val="right"/>
              <w:rPr>
                <w:sz w:val="20"/>
                <w:szCs w:val="20"/>
              </w:rPr>
            </w:pPr>
            <w:r>
              <w:rPr>
                <w:sz w:val="22"/>
                <w:szCs w:val="22"/>
              </w:rPr>
              <w:t>-</w:t>
            </w:r>
          </w:p>
        </w:tc>
        <w:tc>
          <w:tcPr>
            <w:tcW w:w="0" w:type="dxa"/>
            <w:vAlign w:val="bottom"/>
          </w:tcPr>
          <w:p w:rsidR="001F0A2E" w:rsidRDefault="001F0A2E" w:rsidP="001F0A2E">
            <w:pPr>
              <w:rPr>
                <w:sz w:val="1"/>
                <w:szCs w:val="1"/>
              </w:rPr>
            </w:pPr>
          </w:p>
        </w:tc>
      </w:tr>
      <w:tr w:rsidR="001F0A2E" w:rsidTr="001F0A2E">
        <w:trPr>
          <w:trHeight w:val="186"/>
        </w:trPr>
        <w:tc>
          <w:tcPr>
            <w:tcW w:w="1440" w:type="dxa"/>
            <w:vMerge/>
            <w:tcBorders>
              <w:left w:val="single" w:sz="8" w:space="0" w:color="auto"/>
              <w:bottom w:val="single" w:sz="8" w:space="0" w:color="auto"/>
              <w:right w:val="single" w:sz="8" w:space="0" w:color="auto"/>
            </w:tcBorders>
            <w:vAlign w:val="bottom"/>
          </w:tcPr>
          <w:p w:rsidR="001F0A2E" w:rsidRDefault="001F0A2E" w:rsidP="001F0A2E">
            <w:pPr>
              <w:rPr>
                <w:sz w:val="16"/>
                <w:szCs w:val="16"/>
              </w:rPr>
            </w:pPr>
          </w:p>
        </w:tc>
        <w:tc>
          <w:tcPr>
            <w:tcW w:w="1420" w:type="dxa"/>
            <w:vMerge/>
            <w:tcBorders>
              <w:bottom w:val="single" w:sz="8" w:space="0" w:color="auto"/>
              <w:right w:val="single" w:sz="8" w:space="0" w:color="auto"/>
            </w:tcBorders>
            <w:vAlign w:val="bottom"/>
          </w:tcPr>
          <w:p w:rsidR="001F0A2E" w:rsidRDefault="001F0A2E" w:rsidP="001F0A2E">
            <w:pPr>
              <w:rPr>
                <w:sz w:val="16"/>
                <w:szCs w:val="16"/>
              </w:rPr>
            </w:pPr>
          </w:p>
        </w:tc>
        <w:tc>
          <w:tcPr>
            <w:tcW w:w="1420" w:type="dxa"/>
            <w:vMerge/>
            <w:tcBorders>
              <w:bottom w:val="single" w:sz="8" w:space="0" w:color="auto"/>
              <w:right w:val="single" w:sz="8" w:space="0" w:color="auto"/>
            </w:tcBorders>
            <w:vAlign w:val="bottom"/>
          </w:tcPr>
          <w:p w:rsidR="001F0A2E" w:rsidRDefault="001F0A2E" w:rsidP="001F0A2E">
            <w:pPr>
              <w:rPr>
                <w:sz w:val="16"/>
                <w:szCs w:val="16"/>
              </w:rPr>
            </w:pPr>
          </w:p>
        </w:tc>
        <w:tc>
          <w:tcPr>
            <w:tcW w:w="1560" w:type="dxa"/>
            <w:tcBorders>
              <w:bottom w:val="single" w:sz="8" w:space="0" w:color="auto"/>
              <w:right w:val="single" w:sz="8" w:space="0" w:color="auto"/>
            </w:tcBorders>
            <w:vAlign w:val="bottom"/>
          </w:tcPr>
          <w:p w:rsidR="001F0A2E" w:rsidRDefault="001F0A2E" w:rsidP="001F0A2E">
            <w:pPr>
              <w:spacing w:line="182" w:lineRule="exact"/>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1F0A2E" w:rsidRDefault="001F0A2E" w:rsidP="001F0A2E">
            <w:pPr>
              <w:rPr>
                <w:sz w:val="16"/>
                <w:szCs w:val="16"/>
              </w:rPr>
            </w:pPr>
          </w:p>
        </w:tc>
        <w:tc>
          <w:tcPr>
            <w:tcW w:w="2120" w:type="dxa"/>
            <w:vMerge/>
            <w:tcBorders>
              <w:bottom w:val="single" w:sz="8" w:space="0" w:color="auto"/>
              <w:right w:val="single" w:sz="8" w:space="0" w:color="auto"/>
            </w:tcBorders>
            <w:vAlign w:val="bottom"/>
          </w:tcPr>
          <w:p w:rsidR="001F0A2E" w:rsidRDefault="001F0A2E" w:rsidP="001F0A2E">
            <w:pPr>
              <w:rPr>
                <w:sz w:val="16"/>
                <w:szCs w:val="16"/>
              </w:rPr>
            </w:pPr>
          </w:p>
        </w:tc>
        <w:tc>
          <w:tcPr>
            <w:tcW w:w="0" w:type="dxa"/>
            <w:vAlign w:val="bottom"/>
          </w:tcPr>
          <w:p w:rsidR="001F0A2E" w:rsidRDefault="001F0A2E" w:rsidP="001F0A2E">
            <w:pPr>
              <w:rPr>
                <w:sz w:val="1"/>
                <w:szCs w:val="1"/>
              </w:rPr>
            </w:pPr>
          </w:p>
        </w:tc>
      </w:tr>
      <w:tr w:rsidR="001F0A2E" w:rsidTr="001F0A2E">
        <w:trPr>
          <w:trHeight w:val="171"/>
        </w:trPr>
        <w:tc>
          <w:tcPr>
            <w:tcW w:w="1440" w:type="dxa"/>
            <w:vMerge w:val="restart"/>
            <w:tcBorders>
              <w:left w:val="single" w:sz="8" w:space="0" w:color="auto"/>
              <w:right w:val="single" w:sz="8" w:space="0" w:color="auto"/>
            </w:tcBorders>
            <w:vAlign w:val="bottom"/>
          </w:tcPr>
          <w:p w:rsidR="001F0A2E" w:rsidRDefault="001F0A2E" w:rsidP="001F0A2E">
            <w:pPr>
              <w:jc w:val="right"/>
              <w:rPr>
                <w:sz w:val="20"/>
                <w:szCs w:val="20"/>
              </w:rPr>
            </w:pPr>
            <w:r>
              <w:rPr>
                <w:sz w:val="22"/>
                <w:szCs w:val="22"/>
              </w:rPr>
              <w:t>12</w:t>
            </w:r>
          </w:p>
        </w:tc>
        <w:tc>
          <w:tcPr>
            <w:tcW w:w="1420" w:type="dxa"/>
            <w:vMerge w:val="restart"/>
            <w:tcBorders>
              <w:right w:val="single" w:sz="8" w:space="0" w:color="auto"/>
            </w:tcBorders>
            <w:vAlign w:val="bottom"/>
          </w:tcPr>
          <w:p w:rsidR="001F0A2E" w:rsidRDefault="001F0A2E" w:rsidP="001F0A2E">
            <w:pPr>
              <w:jc w:val="right"/>
              <w:rPr>
                <w:sz w:val="20"/>
                <w:szCs w:val="20"/>
              </w:rPr>
            </w:pPr>
            <w:r>
              <w:rPr>
                <w:sz w:val="22"/>
                <w:szCs w:val="22"/>
              </w:rPr>
              <w:t>345013,10</w:t>
            </w:r>
          </w:p>
        </w:tc>
        <w:tc>
          <w:tcPr>
            <w:tcW w:w="1420" w:type="dxa"/>
            <w:vMerge w:val="restart"/>
            <w:tcBorders>
              <w:right w:val="single" w:sz="8" w:space="0" w:color="auto"/>
            </w:tcBorders>
            <w:vAlign w:val="bottom"/>
          </w:tcPr>
          <w:p w:rsidR="001F0A2E" w:rsidRDefault="001F0A2E" w:rsidP="001F0A2E">
            <w:pPr>
              <w:jc w:val="right"/>
              <w:rPr>
                <w:sz w:val="20"/>
                <w:szCs w:val="20"/>
              </w:rPr>
            </w:pPr>
            <w:r>
              <w:rPr>
                <w:sz w:val="22"/>
                <w:szCs w:val="22"/>
              </w:rPr>
              <w:t>2232564,11</w:t>
            </w:r>
          </w:p>
        </w:tc>
        <w:tc>
          <w:tcPr>
            <w:tcW w:w="1560" w:type="dxa"/>
            <w:tcBorders>
              <w:right w:val="single" w:sz="8" w:space="0" w:color="auto"/>
            </w:tcBorders>
            <w:vAlign w:val="bottom"/>
          </w:tcPr>
          <w:p w:rsidR="001F0A2E" w:rsidRDefault="001F0A2E" w:rsidP="001F0A2E">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1F0A2E" w:rsidRDefault="001F0A2E" w:rsidP="001F0A2E">
            <w:pPr>
              <w:ind w:right="610"/>
              <w:jc w:val="right"/>
              <w:rPr>
                <w:sz w:val="20"/>
                <w:szCs w:val="20"/>
              </w:rPr>
            </w:pPr>
            <w:r>
              <w:rPr>
                <w:sz w:val="22"/>
                <w:szCs w:val="22"/>
              </w:rPr>
              <w:t>0,1</w:t>
            </w:r>
          </w:p>
        </w:tc>
        <w:tc>
          <w:tcPr>
            <w:tcW w:w="2120" w:type="dxa"/>
            <w:vMerge w:val="restart"/>
            <w:tcBorders>
              <w:right w:val="single" w:sz="8" w:space="0" w:color="auto"/>
            </w:tcBorders>
            <w:vAlign w:val="bottom"/>
          </w:tcPr>
          <w:p w:rsidR="001F0A2E" w:rsidRDefault="001F0A2E" w:rsidP="001F0A2E">
            <w:pPr>
              <w:ind w:right="930"/>
              <w:jc w:val="right"/>
              <w:rPr>
                <w:sz w:val="20"/>
                <w:szCs w:val="20"/>
              </w:rPr>
            </w:pPr>
            <w:r>
              <w:rPr>
                <w:sz w:val="22"/>
                <w:szCs w:val="22"/>
              </w:rPr>
              <w:t>-</w:t>
            </w:r>
          </w:p>
        </w:tc>
        <w:tc>
          <w:tcPr>
            <w:tcW w:w="0" w:type="dxa"/>
            <w:vAlign w:val="bottom"/>
          </w:tcPr>
          <w:p w:rsidR="001F0A2E" w:rsidRDefault="001F0A2E" w:rsidP="001F0A2E">
            <w:pPr>
              <w:rPr>
                <w:sz w:val="1"/>
                <w:szCs w:val="1"/>
              </w:rPr>
            </w:pPr>
          </w:p>
        </w:tc>
      </w:tr>
      <w:tr w:rsidR="001F0A2E" w:rsidTr="001F0A2E">
        <w:trPr>
          <w:trHeight w:val="188"/>
        </w:trPr>
        <w:tc>
          <w:tcPr>
            <w:tcW w:w="1440" w:type="dxa"/>
            <w:vMerge/>
            <w:tcBorders>
              <w:left w:val="single" w:sz="8" w:space="0" w:color="auto"/>
              <w:bottom w:val="single" w:sz="8" w:space="0" w:color="auto"/>
              <w:right w:val="single" w:sz="8" w:space="0" w:color="auto"/>
            </w:tcBorders>
            <w:vAlign w:val="bottom"/>
          </w:tcPr>
          <w:p w:rsidR="001F0A2E" w:rsidRDefault="001F0A2E" w:rsidP="001F0A2E">
            <w:pPr>
              <w:rPr>
                <w:sz w:val="16"/>
                <w:szCs w:val="16"/>
              </w:rPr>
            </w:pPr>
          </w:p>
        </w:tc>
        <w:tc>
          <w:tcPr>
            <w:tcW w:w="1420" w:type="dxa"/>
            <w:vMerge/>
            <w:tcBorders>
              <w:bottom w:val="single" w:sz="8" w:space="0" w:color="auto"/>
              <w:right w:val="single" w:sz="8" w:space="0" w:color="auto"/>
            </w:tcBorders>
            <w:vAlign w:val="bottom"/>
          </w:tcPr>
          <w:p w:rsidR="001F0A2E" w:rsidRDefault="001F0A2E" w:rsidP="001F0A2E">
            <w:pPr>
              <w:rPr>
                <w:sz w:val="16"/>
                <w:szCs w:val="16"/>
              </w:rPr>
            </w:pPr>
          </w:p>
        </w:tc>
        <w:tc>
          <w:tcPr>
            <w:tcW w:w="1420" w:type="dxa"/>
            <w:vMerge/>
            <w:tcBorders>
              <w:bottom w:val="single" w:sz="8" w:space="0" w:color="auto"/>
              <w:right w:val="single" w:sz="8" w:space="0" w:color="auto"/>
            </w:tcBorders>
            <w:vAlign w:val="bottom"/>
          </w:tcPr>
          <w:p w:rsidR="001F0A2E" w:rsidRDefault="001F0A2E" w:rsidP="001F0A2E">
            <w:pPr>
              <w:rPr>
                <w:sz w:val="16"/>
                <w:szCs w:val="16"/>
              </w:rPr>
            </w:pPr>
          </w:p>
        </w:tc>
        <w:tc>
          <w:tcPr>
            <w:tcW w:w="1560" w:type="dxa"/>
            <w:tcBorders>
              <w:bottom w:val="single" w:sz="8" w:space="0" w:color="auto"/>
              <w:right w:val="single" w:sz="8" w:space="0" w:color="auto"/>
            </w:tcBorders>
            <w:vAlign w:val="bottom"/>
          </w:tcPr>
          <w:p w:rsidR="001F0A2E" w:rsidRDefault="001F0A2E" w:rsidP="001F0A2E">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1F0A2E" w:rsidRDefault="001F0A2E" w:rsidP="001F0A2E">
            <w:pPr>
              <w:rPr>
                <w:sz w:val="16"/>
                <w:szCs w:val="16"/>
              </w:rPr>
            </w:pPr>
          </w:p>
        </w:tc>
        <w:tc>
          <w:tcPr>
            <w:tcW w:w="2120" w:type="dxa"/>
            <w:vMerge/>
            <w:tcBorders>
              <w:bottom w:val="single" w:sz="8" w:space="0" w:color="auto"/>
              <w:right w:val="single" w:sz="8" w:space="0" w:color="auto"/>
            </w:tcBorders>
            <w:vAlign w:val="bottom"/>
          </w:tcPr>
          <w:p w:rsidR="001F0A2E" w:rsidRDefault="001F0A2E" w:rsidP="001F0A2E">
            <w:pPr>
              <w:rPr>
                <w:sz w:val="16"/>
                <w:szCs w:val="16"/>
              </w:rPr>
            </w:pPr>
          </w:p>
        </w:tc>
        <w:tc>
          <w:tcPr>
            <w:tcW w:w="0" w:type="dxa"/>
            <w:vAlign w:val="bottom"/>
          </w:tcPr>
          <w:p w:rsidR="001F0A2E" w:rsidRDefault="001F0A2E" w:rsidP="001F0A2E">
            <w:pPr>
              <w:rPr>
                <w:sz w:val="1"/>
                <w:szCs w:val="1"/>
              </w:rPr>
            </w:pPr>
          </w:p>
        </w:tc>
      </w:tr>
      <w:tr w:rsidR="001F0A2E" w:rsidTr="001F0A2E">
        <w:trPr>
          <w:trHeight w:val="171"/>
        </w:trPr>
        <w:tc>
          <w:tcPr>
            <w:tcW w:w="1440" w:type="dxa"/>
            <w:vMerge w:val="restart"/>
            <w:tcBorders>
              <w:left w:val="single" w:sz="8" w:space="0" w:color="auto"/>
              <w:right w:val="single" w:sz="8" w:space="0" w:color="auto"/>
            </w:tcBorders>
            <w:vAlign w:val="bottom"/>
          </w:tcPr>
          <w:p w:rsidR="001F0A2E" w:rsidRDefault="001F0A2E" w:rsidP="001F0A2E">
            <w:pPr>
              <w:jc w:val="right"/>
              <w:rPr>
                <w:sz w:val="20"/>
                <w:szCs w:val="20"/>
              </w:rPr>
            </w:pPr>
            <w:r>
              <w:rPr>
                <w:sz w:val="22"/>
                <w:szCs w:val="22"/>
              </w:rPr>
              <w:t>13</w:t>
            </w:r>
          </w:p>
        </w:tc>
        <w:tc>
          <w:tcPr>
            <w:tcW w:w="1420" w:type="dxa"/>
            <w:vMerge w:val="restart"/>
            <w:tcBorders>
              <w:right w:val="single" w:sz="8" w:space="0" w:color="auto"/>
            </w:tcBorders>
            <w:vAlign w:val="bottom"/>
          </w:tcPr>
          <w:p w:rsidR="001F0A2E" w:rsidRDefault="001F0A2E" w:rsidP="001F0A2E">
            <w:pPr>
              <w:jc w:val="right"/>
              <w:rPr>
                <w:sz w:val="20"/>
                <w:szCs w:val="20"/>
              </w:rPr>
            </w:pPr>
            <w:r>
              <w:rPr>
                <w:sz w:val="22"/>
                <w:szCs w:val="22"/>
              </w:rPr>
              <w:t>345016,42</w:t>
            </w:r>
          </w:p>
        </w:tc>
        <w:tc>
          <w:tcPr>
            <w:tcW w:w="1420" w:type="dxa"/>
            <w:vMerge w:val="restart"/>
            <w:tcBorders>
              <w:right w:val="single" w:sz="8" w:space="0" w:color="auto"/>
            </w:tcBorders>
            <w:vAlign w:val="bottom"/>
          </w:tcPr>
          <w:p w:rsidR="001F0A2E" w:rsidRDefault="001F0A2E" w:rsidP="001F0A2E">
            <w:pPr>
              <w:jc w:val="right"/>
              <w:rPr>
                <w:sz w:val="20"/>
                <w:szCs w:val="20"/>
              </w:rPr>
            </w:pPr>
            <w:r>
              <w:rPr>
                <w:sz w:val="22"/>
                <w:szCs w:val="22"/>
              </w:rPr>
              <w:t>2232573,28</w:t>
            </w:r>
          </w:p>
        </w:tc>
        <w:tc>
          <w:tcPr>
            <w:tcW w:w="1560" w:type="dxa"/>
            <w:tcBorders>
              <w:right w:val="single" w:sz="8" w:space="0" w:color="auto"/>
            </w:tcBorders>
            <w:vAlign w:val="bottom"/>
          </w:tcPr>
          <w:p w:rsidR="001F0A2E" w:rsidRDefault="001F0A2E" w:rsidP="001F0A2E">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1F0A2E" w:rsidRDefault="001F0A2E" w:rsidP="001F0A2E">
            <w:pPr>
              <w:ind w:right="610"/>
              <w:jc w:val="right"/>
              <w:rPr>
                <w:sz w:val="20"/>
                <w:szCs w:val="20"/>
              </w:rPr>
            </w:pPr>
            <w:r>
              <w:rPr>
                <w:sz w:val="22"/>
                <w:szCs w:val="22"/>
              </w:rPr>
              <w:t>0,1</w:t>
            </w:r>
          </w:p>
        </w:tc>
        <w:tc>
          <w:tcPr>
            <w:tcW w:w="2120" w:type="dxa"/>
            <w:vMerge w:val="restart"/>
            <w:tcBorders>
              <w:right w:val="single" w:sz="8" w:space="0" w:color="auto"/>
            </w:tcBorders>
            <w:vAlign w:val="bottom"/>
          </w:tcPr>
          <w:p w:rsidR="001F0A2E" w:rsidRDefault="001F0A2E" w:rsidP="001F0A2E">
            <w:pPr>
              <w:ind w:right="930"/>
              <w:jc w:val="right"/>
              <w:rPr>
                <w:sz w:val="20"/>
                <w:szCs w:val="20"/>
              </w:rPr>
            </w:pPr>
            <w:r>
              <w:rPr>
                <w:sz w:val="22"/>
                <w:szCs w:val="22"/>
              </w:rPr>
              <w:t>-</w:t>
            </w:r>
          </w:p>
        </w:tc>
        <w:tc>
          <w:tcPr>
            <w:tcW w:w="0" w:type="dxa"/>
            <w:vAlign w:val="bottom"/>
          </w:tcPr>
          <w:p w:rsidR="001F0A2E" w:rsidRDefault="001F0A2E" w:rsidP="001F0A2E">
            <w:pPr>
              <w:rPr>
                <w:sz w:val="1"/>
                <w:szCs w:val="1"/>
              </w:rPr>
            </w:pPr>
          </w:p>
        </w:tc>
      </w:tr>
      <w:tr w:rsidR="001F0A2E" w:rsidTr="001F0A2E">
        <w:trPr>
          <w:trHeight w:val="186"/>
        </w:trPr>
        <w:tc>
          <w:tcPr>
            <w:tcW w:w="1440" w:type="dxa"/>
            <w:vMerge/>
            <w:tcBorders>
              <w:left w:val="single" w:sz="8" w:space="0" w:color="auto"/>
              <w:bottom w:val="single" w:sz="8" w:space="0" w:color="auto"/>
              <w:right w:val="single" w:sz="8" w:space="0" w:color="auto"/>
            </w:tcBorders>
            <w:vAlign w:val="bottom"/>
          </w:tcPr>
          <w:p w:rsidR="001F0A2E" w:rsidRDefault="001F0A2E" w:rsidP="001F0A2E">
            <w:pPr>
              <w:rPr>
                <w:sz w:val="16"/>
                <w:szCs w:val="16"/>
              </w:rPr>
            </w:pPr>
          </w:p>
        </w:tc>
        <w:tc>
          <w:tcPr>
            <w:tcW w:w="1420" w:type="dxa"/>
            <w:vMerge/>
            <w:tcBorders>
              <w:bottom w:val="single" w:sz="8" w:space="0" w:color="auto"/>
              <w:right w:val="single" w:sz="8" w:space="0" w:color="auto"/>
            </w:tcBorders>
            <w:vAlign w:val="bottom"/>
          </w:tcPr>
          <w:p w:rsidR="001F0A2E" w:rsidRDefault="001F0A2E" w:rsidP="001F0A2E">
            <w:pPr>
              <w:rPr>
                <w:sz w:val="16"/>
                <w:szCs w:val="16"/>
              </w:rPr>
            </w:pPr>
          </w:p>
        </w:tc>
        <w:tc>
          <w:tcPr>
            <w:tcW w:w="1420" w:type="dxa"/>
            <w:vMerge/>
            <w:tcBorders>
              <w:bottom w:val="single" w:sz="8" w:space="0" w:color="auto"/>
              <w:right w:val="single" w:sz="8" w:space="0" w:color="auto"/>
            </w:tcBorders>
            <w:vAlign w:val="bottom"/>
          </w:tcPr>
          <w:p w:rsidR="001F0A2E" w:rsidRDefault="001F0A2E" w:rsidP="001F0A2E">
            <w:pPr>
              <w:rPr>
                <w:sz w:val="16"/>
                <w:szCs w:val="16"/>
              </w:rPr>
            </w:pPr>
          </w:p>
        </w:tc>
        <w:tc>
          <w:tcPr>
            <w:tcW w:w="1560" w:type="dxa"/>
            <w:tcBorders>
              <w:bottom w:val="single" w:sz="8" w:space="0" w:color="auto"/>
              <w:right w:val="single" w:sz="8" w:space="0" w:color="auto"/>
            </w:tcBorders>
            <w:vAlign w:val="bottom"/>
          </w:tcPr>
          <w:p w:rsidR="001F0A2E" w:rsidRDefault="001F0A2E" w:rsidP="001F0A2E">
            <w:pPr>
              <w:spacing w:line="182" w:lineRule="exact"/>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1F0A2E" w:rsidRDefault="001F0A2E" w:rsidP="001F0A2E">
            <w:pPr>
              <w:rPr>
                <w:sz w:val="16"/>
                <w:szCs w:val="16"/>
              </w:rPr>
            </w:pPr>
          </w:p>
        </w:tc>
        <w:tc>
          <w:tcPr>
            <w:tcW w:w="2120" w:type="dxa"/>
            <w:vMerge/>
            <w:tcBorders>
              <w:bottom w:val="single" w:sz="8" w:space="0" w:color="auto"/>
              <w:right w:val="single" w:sz="8" w:space="0" w:color="auto"/>
            </w:tcBorders>
            <w:vAlign w:val="bottom"/>
          </w:tcPr>
          <w:p w:rsidR="001F0A2E" w:rsidRDefault="001F0A2E" w:rsidP="001F0A2E">
            <w:pPr>
              <w:rPr>
                <w:sz w:val="16"/>
                <w:szCs w:val="16"/>
              </w:rPr>
            </w:pPr>
          </w:p>
        </w:tc>
        <w:tc>
          <w:tcPr>
            <w:tcW w:w="0" w:type="dxa"/>
            <w:vAlign w:val="bottom"/>
          </w:tcPr>
          <w:p w:rsidR="001F0A2E" w:rsidRDefault="001F0A2E" w:rsidP="001F0A2E">
            <w:pPr>
              <w:rPr>
                <w:sz w:val="1"/>
                <w:szCs w:val="1"/>
              </w:rPr>
            </w:pPr>
          </w:p>
        </w:tc>
      </w:tr>
      <w:tr w:rsidR="001F0A2E" w:rsidTr="001F0A2E">
        <w:trPr>
          <w:trHeight w:val="171"/>
        </w:trPr>
        <w:tc>
          <w:tcPr>
            <w:tcW w:w="1440" w:type="dxa"/>
            <w:vMerge w:val="restart"/>
            <w:tcBorders>
              <w:left w:val="single" w:sz="8" w:space="0" w:color="auto"/>
              <w:right w:val="single" w:sz="8" w:space="0" w:color="auto"/>
            </w:tcBorders>
            <w:vAlign w:val="bottom"/>
          </w:tcPr>
          <w:p w:rsidR="001F0A2E" w:rsidRDefault="001F0A2E" w:rsidP="001F0A2E">
            <w:pPr>
              <w:jc w:val="right"/>
              <w:rPr>
                <w:sz w:val="20"/>
                <w:szCs w:val="20"/>
              </w:rPr>
            </w:pPr>
            <w:r>
              <w:rPr>
                <w:sz w:val="22"/>
                <w:szCs w:val="22"/>
              </w:rPr>
              <w:t>14</w:t>
            </w:r>
          </w:p>
        </w:tc>
        <w:tc>
          <w:tcPr>
            <w:tcW w:w="1420" w:type="dxa"/>
            <w:vMerge w:val="restart"/>
            <w:tcBorders>
              <w:right w:val="single" w:sz="8" w:space="0" w:color="auto"/>
            </w:tcBorders>
            <w:vAlign w:val="bottom"/>
          </w:tcPr>
          <w:p w:rsidR="001F0A2E" w:rsidRDefault="001F0A2E" w:rsidP="001F0A2E">
            <w:pPr>
              <w:jc w:val="right"/>
              <w:rPr>
                <w:sz w:val="20"/>
                <w:szCs w:val="20"/>
              </w:rPr>
            </w:pPr>
            <w:r>
              <w:rPr>
                <w:sz w:val="22"/>
                <w:szCs w:val="22"/>
              </w:rPr>
              <w:t>345019,74</w:t>
            </w:r>
          </w:p>
        </w:tc>
        <w:tc>
          <w:tcPr>
            <w:tcW w:w="1420" w:type="dxa"/>
            <w:vMerge w:val="restart"/>
            <w:tcBorders>
              <w:right w:val="single" w:sz="8" w:space="0" w:color="auto"/>
            </w:tcBorders>
            <w:vAlign w:val="bottom"/>
          </w:tcPr>
          <w:p w:rsidR="001F0A2E" w:rsidRDefault="001F0A2E" w:rsidP="001F0A2E">
            <w:pPr>
              <w:jc w:val="right"/>
              <w:rPr>
                <w:sz w:val="20"/>
                <w:szCs w:val="20"/>
              </w:rPr>
            </w:pPr>
            <w:r>
              <w:rPr>
                <w:sz w:val="22"/>
                <w:szCs w:val="22"/>
              </w:rPr>
              <w:t>2232579,11</w:t>
            </w:r>
          </w:p>
        </w:tc>
        <w:tc>
          <w:tcPr>
            <w:tcW w:w="1560" w:type="dxa"/>
            <w:tcBorders>
              <w:right w:val="single" w:sz="8" w:space="0" w:color="auto"/>
            </w:tcBorders>
            <w:vAlign w:val="bottom"/>
          </w:tcPr>
          <w:p w:rsidR="001F0A2E" w:rsidRDefault="001F0A2E" w:rsidP="001F0A2E">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1F0A2E" w:rsidRDefault="001F0A2E" w:rsidP="001F0A2E">
            <w:pPr>
              <w:ind w:right="610"/>
              <w:jc w:val="right"/>
              <w:rPr>
                <w:sz w:val="20"/>
                <w:szCs w:val="20"/>
              </w:rPr>
            </w:pPr>
            <w:r>
              <w:rPr>
                <w:sz w:val="22"/>
                <w:szCs w:val="22"/>
              </w:rPr>
              <w:t>0,1</w:t>
            </w:r>
          </w:p>
        </w:tc>
        <w:tc>
          <w:tcPr>
            <w:tcW w:w="2120" w:type="dxa"/>
            <w:vMerge w:val="restart"/>
            <w:tcBorders>
              <w:right w:val="single" w:sz="8" w:space="0" w:color="auto"/>
            </w:tcBorders>
            <w:vAlign w:val="bottom"/>
          </w:tcPr>
          <w:p w:rsidR="001F0A2E" w:rsidRDefault="001F0A2E" w:rsidP="001F0A2E">
            <w:pPr>
              <w:ind w:right="930"/>
              <w:jc w:val="right"/>
              <w:rPr>
                <w:sz w:val="20"/>
                <w:szCs w:val="20"/>
              </w:rPr>
            </w:pPr>
            <w:r>
              <w:rPr>
                <w:sz w:val="22"/>
                <w:szCs w:val="22"/>
              </w:rPr>
              <w:t>-</w:t>
            </w:r>
          </w:p>
        </w:tc>
        <w:tc>
          <w:tcPr>
            <w:tcW w:w="0" w:type="dxa"/>
            <w:vAlign w:val="bottom"/>
          </w:tcPr>
          <w:p w:rsidR="001F0A2E" w:rsidRDefault="001F0A2E" w:rsidP="001F0A2E">
            <w:pPr>
              <w:rPr>
                <w:sz w:val="1"/>
                <w:szCs w:val="1"/>
              </w:rPr>
            </w:pPr>
          </w:p>
        </w:tc>
      </w:tr>
      <w:tr w:rsidR="001F0A2E" w:rsidTr="001F0A2E">
        <w:trPr>
          <w:trHeight w:val="188"/>
        </w:trPr>
        <w:tc>
          <w:tcPr>
            <w:tcW w:w="1440" w:type="dxa"/>
            <w:vMerge/>
            <w:tcBorders>
              <w:left w:val="single" w:sz="8" w:space="0" w:color="auto"/>
              <w:bottom w:val="single" w:sz="8" w:space="0" w:color="auto"/>
              <w:right w:val="single" w:sz="8" w:space="0" w:color="auto"/>
            </w:tcBorders>
            <w:vAlign w:val="bottom"/>
          </w:tcPr>
          <w:p w:rsidR="001F0A2E" w:rsidRDefault="001F0A2E" w:rsidP="001F0A2E">
            <w:pPr>
              <w:rPr>
                <w:sz w:val="16"/>
                <w:szCs w:val="16"/>
              </w:rPr>
            </w:pPr>
          </w:p>
        </w:tc>
        <w:tc>
          <w:tcPr>
            <w:tcW w:w="1420" w:type="dxa"/>
            <w:vMerge/>
            <w:tcBorders>
              <w:bottom w:val="single" w:sz="8" w:space="0" w:color="auto"/>
              <w:right w:val="single" w:sz="8" w:space="0" w:color="auto"/>
            </w:tcBorders>
            <w:vAlign w:val="bottom"/>
          </w:tcPr>
          <w:p w:rsidR="001F0A2E" w:rsidRDefault="001F0A2E" w:rsidP="001F0A2E">
            <w:pPr>
              <w:rPr>
                <w:sz w:val="16"/>
                <w:szCs w:val="16"/>
              </w:rPr>
            </w:pPr>
          </w:p>
        </w:tc>
        <w:tc>
          <w:tcPr>
            <w:tcW w:w="1420" w:type="dxa"/>
            <w:vMerge/>
            <w:tcBorders>
              <w:bottom w:val="single" w:sz="8" w:space="0" w:color="auto"/>
              <w:right w:val="single" w:sz="8" w:space="0" w:color="auto"/>
            </w:tcBorders>
            <w:vAlign w:val="bottom"/>
          </w:tcPr>
          <w:p w:rsidR="001F0A2E" w:rsidRDefault="001F0A2E" w:rsidP="001F0A2E">
            <w:pPr>
              <w:rPr>
                <w:sz w:val="16"/>
                <w:szCs w:val="16"/>
              </w:rPr>
            </w:pPr>
          </w:p>
        </w:tc>
        <w:tc>
          <w:tcPr>
            <w:tcW w:w="1560" w:type="dxa"/>
            <w:tcBorders>
              <w:bottom w:val="single" w:sz="8" w:space="0" w:color="auto"/>
              <w:right w:val="single" w:sz="8" w:space="0" w:color="auto"/>
            </w:tcBorders>
            <w:vAlign w:val="bottom"/>
          </w:tcPr>
          <w:p w:rsidR="001F0A2E" w:rsidRDefault="001F0A2E" w:rsidP="001F0A2E">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1F0A2E" w:rsidRDefault="001F0A2E" w:rsidP="001F0A2E">
            <w:pPr>
              <w:rPr>
                <w:sz w:val="16"/>
                <w:szCs w:val="16"/>
              </w:rPr>
            </w:pPr>
          </w:p>
        </w:tc>
        <w:tc>
          <w:tcPr>
            <w:tcW w:w="2120" w:type="dxa"/>
            <w:vMerge/>
            <w:tcBorders>
              <w:bottom w:val="single" w:sz="8" w:space="0" w:color="auto"/>
              <w:right w:val="single" w:sz="8" w:space="0" w:color="auto"/>
            </w:tcBorders>
            <w:vAlign w:val="bottom"/>
          </w:tcPr>
          <w:p w:rsidR="001F0A2E" w:rsidRDefault="001F0A2E" w:rsidP="001F0A2E">
            <w:pPr>
              <w:rPr>
                <w:sz w:val="16"/>
                <w:szCs w:val="16"/>
              </w:rPr>
            </w:pPr>
          </w:p>
        </w:tc>
        <w:tc>
          <w:tcPr>
            <w:tcW w:w="0" w:type="dxa"/>
            <w:vAlign w:val="bottom"/>
          </w:tcPr>
          <w:p w:rsidR="001F0A2E" w:rsidRDefault="001F0A2E" w:rsidP="001F0A2E">
            <w:pPr>
              <w:rPr>
                <w:sz w:val="1"/>
                <w:szCs w:val="1"/>
              </w:rPr>
            </w:pPr>
          </w:p>
        </w:tc>
      </w:tr>
      <w:tr w:rsidR="001F0A2E" w:rsidTr="001F0A2E">
        <w:trPr>
          <w:trHeight w:val="171"/>
        </w:trPr>
        <w:tc>
          <w:tcPr>
            <w:tcW w:w="1440" w:type="dxa"/>
            <w:vMerge w:val="restart"/>
            <w:tcBorders>
              <w:left w:val="single" w:sz="8" w:space="0" w:color="auto"/>
              <w:right w:val="single" w:sz="8" w:space="0" w:color="auto"/>
            </w:tcBorders>
            <w:vAlign w:val="bottom"/>
          </w:tcPr>
          <w:p w:rsidR="001F0A2E" w:rsidRDefault="001F0A2E" w:rsidP="001F0A2E">
            <w:pPr>
              <w:jc w:val="right"/>
              <w:rPr>
                <w:sz w:val="20"/>
                <w:szCs w:val="20"/>
              </w:rPr>
            </w:pPr>
            <w:r>
              <w:rPr>
                <w:sz w:val="22"/>
                <w:szCs w:val="22"/>
              </w:rPr>
              <w:t>15</w:t>
            </w:r>
          </w:p>
        </w:tc>
        <w:tc>
          <w:tcPr>
            <w:tcW w:w="1420" w:type="dxa"/>
            <w:vMerge w:val="restart"/>
            <w:tcBorders>
              <w:right w:val="single" w:sz="8" w:space="0" w:color="auto"/>
            </w:tcBorders>
            <w:vAlign w:val="bottom"/>
          </w:tcPr>
          <w:p w:rsidR="001F0A2E" w:rsidRDefault="001F0A2E" w:rsidP="001F0A2E">
            <w:pPr>
              <w:jc w:val="right"/>
              <w:rPr>
                <w:sz w:val="20"/>
                <w:szCs w:val="20"/>
              </w:rPr>
            </w:pPr>
            <w:r>
              <w:rPr>
                <w:sz w:val="22"/>
                <w:szCs w:val="22"/>
              </w:rPr>
              <w:t>345018,91</w:t>
            </w:r>
          </w:p>
        </w:tc>
        <w:tc>
          <w:tcPr>
            <w:tcW w:w="1420" w:type="dxa"/>
            <w:vMerge w:val="restart"/>
            <w:tcBorders>
              <w:right w:val="single" w:sz="8" w:space="0" w:color="auto"/>
            </w:tcBorders>
            <w:vAlign w:val="bottom"/>
          </w:tcPr>
          <w:p w:rsidR="001F0A2E" w:rsidRDefault="001F0A2E" w:rsidP="001F0A2E">
            <w:pPr>
              <w:jc w:val="right"/>
              <w:rPr>
                <w:sz w:val="20"/>
                <w:szCs w:val="20"/>
              </w:rPr>
            </w:pPr>
            <w:r>
              <w:rPr>
                <w:sz w:val="22"/>
                <w:szCs w:val="22"/>
              </w:rPr>
              <w:t>2232584,11</w:t>
            </w:r>
          </w:p>
        </w:tc>
        <w:tc>
          <w:tcPr>
            <w:tcW w:w="1560" w:type="dxa"/>
            <w:tcBorders>
              <w:right w:val="single" w:sz="8" w:space="0" w:color="auto"/>
            </w:tcBorders>
            <w:vAlign w:val="bottom"/>
          </w:tcPr>
          <w:p w:rsidR="001F0A2E" w:rsidRDefault="001F0A2E" w:rsidP="001F0A2E">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1F0A2E" w:rsidRDefault="001F0A2E" w:rsidP="001F0A2E">
            <w:pPr>
              <w:ind w:right="610"/>
              <w:jc w:val="right"/>
              <w:rPr>
                <w:sz w:val="20"/>
                <w:szCs w:val="20"/>
              </w:rPr>
            </w:pPr>
            <w:r>
              <w:rPr>
                <w:sz w:val="22"/>
                <w:szCs w:val="22"/>
              </w:rPr>
              <w:t>0,1</w:t>
            </w:r>
          </w:p>
        </w:tc>
        <w:tc>
          <w:tcPr>
            <w:tcW w:w="2120" w:type="dxa"/>
            <w:vMerge w:val="restart"/>
            <w:tcBorders>
              <w:right w:val="single" w:sz="8" w:space="0" w:color="auto"/>
            </w:tcBorders>
            <w:vAlign w:val="bottom"/>
          </w:tcPr>
          <w:p w:rsidR="001F0A2E" w:rsidRDefault="001F0A2E" w:rsidP="001F0A2E">
            <w:pPr>
              <w:ind w:right="930"/>
              <w:jc w:val="right"/>
              <w:rPr>
                <w:sz w:val="20"/>
                <w:szCs w:val="20"/>
              </w:rPr>
            </w:pPr>
            <w:r>
              <w:rPr>
                <w:sz w:val="22"/>
                <w:szCs w:val="22"/>
              </w:rPr>
              <w:t>-</w:t>
            </w:r>
          </w:p>
        </w:tc>
        <w:tc>
          <w:tcPr>
            <w:tcW w:w="0" w:type="dxa"/>
            <w:vAlign w:val="bottom"/>
          </w:tcPr>
          <w:p w:rsidR="001F0A2E" w:rsidRDefault="001F0A2E" w:rsidP="001F0A2E">
            <w:pPr>
              <w:rPr>
                <w:sz w:val="1"/>
                <w:szCs w:val="1"/>
              </w:rPr>
            </w:pPr>
          </w:p>
        </w:tc>
      </w:tr>
      <w:tr w:rsidR="001F0A2E" w:rsidTr="001F0A2E">
        <w:trPr>
          <w:trHeight w:val="186"/>
        </w:trPr>
        <w:tc>
          <w:tcPr>
            <w:tcW w:w="1440" w:type="dxa"/>
            <w:vMerge/>
            <w:tcBorders>
              <w:left w:val="single" w:sz="8" w:space="0" w:color="auto"/>
              <w:bottom w:val="single" w:sz="8" w:space="0" w:color="auto"/>
              <w:right w:val="single" w:sz="8" w:space="0" w:color="auto"/>
            </w:tcBorders>
            <w:vAlign w:val="bottom"/>
          </w:tcPr>
          <w:p w:rsidR="001F0A2E" w:rsidRDefault="001F0A2E" w:rsidP="001F0A2E">
            <w:pPr>
              <w:rPr>
                <w:sz w:val="16"/>
                <w:szCs w:val="16"/>
              </w:rPr>
            </w:pPr>
          </w:p>
        </w:tc>
        <w:tc>
          <w:tcPr>
            <w:tcW w:w="1420" w:type="dxa"/>
            <w:vMerge/>
            <w:tcBorders>
              <w:bottom w:val="single" w:sz="8" w:space="0" w:color="auto"/>
              <w:right w:val="single" w:sz="8" w:space="0" w:color="auto"/>
            </w:tcBorders>
            <w:vAlign w:val="bottom"/>
          </w:tcPr>
          <w:p w:rsidR="001F0A2E" w:rsidRDefault="001F0A2E" w:rsidP="001F0A2E">
            <w:pPr>
              <w:rPr>
                <w:sz w:val="16"/>
                <w:szCs w:val="16"/>
              </w:rPr>
            </w:pPr>
          </w:p>
        </w:tc>
        <w:tc>
          <w:tcPr>
            <w:tcW w:w="1420" w:type="dxa"/>
            <w:vMerge/>
            <w:tcBorders>
              <w:bottom w:val="single" w:sz="8" w:space="0" w:color="auto"/>
              <w:right w:val="single" w:sz="8" w:space="0" w:color="auto"/>
            </w:tcBorders>
            <w:vAlign w:val="bottom"/>
          </w:tcPr>
          <w:p w:rsidR="001F0A2E" w:rsidRDefault="001F0A2E" w:rsidP="001F0A2E">
            <w:pPr>
              <w:rPr>
                <w:sz w:val="16"/>
                <w:szCs w:val="16"/>
              </w:rPr>
            </w:pPr>
          </w:p>
        </w:tc>
        <w:tc>
          <w:tcPr>
            <w:tcW w:w="1560" w:type="dxa"/>
            <w:tcBorders>
              <w:bottom w:val="single" w:sz="8" w:space="0" w:color="auto"/>
              <w:right w:val="single" w:sz="8" w:space="0" w:color="auto"/>
            </w:tcBorders>
            <w:vAlign w:val="bottom"/>
          </w:tcPr>
          <w:p w:rsidR="001F0A2E" w:rsidRDefault="001F0A2E" w:rsidP="001F0A2E">
            <w:pPr>
              <w:spacing w:line="182" w:lineRule="exact"/>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1F0A2E" w:rsidRDefault="001F0A2E" w:rsidP="001F0A2E">
            <w:pPr>
              <w:rPr>
                <w:sz w:val="16"/>
                <w:szCs w:val="16"/>
              </w:rPr>
            </w:pPr>
          </w:p>
        </w:tc>
        <w:tc>
          <w:tcPr>
            <w:tcW w:w="2120" w:type="dxa"/>
            <w:vMerge/>
            <w:tcBorders>
              <w:bottom w:val="single" w:sz="8" w:space="0" w:color="auto"/>
              <w:right w:val="single" w:sz="8" w:space="0" w:color="auto"/>
            </w:tcBorders>
            <w:vAlign w:val="bottom"/>
          </w:tcPr>
          <w:p w:rsidR="001F0A2E" w:rsidRDefault="001F0A2E" w:rsidP="001F0A2E">
            <w:pPr>
              <w:rPr>
                <w:sz w:val="16"/>
                <w:szCs w:val="16"/>
              </w:rPr>
            </w:pPr>
          </w:p>
        </w:tc>
        <w:tc>
          <w:tcPr>
            <w:tcW w:w="0" w:type="dxa"/>
            <w:vAlign w:val="bottom"/>
          </w:tcPr>
          <w:p w:rsidR="001F0A2E" w:rsidRDefault="001F0A2E" w:rsidP="001F0A2E">
            <w:pPr>
              <w:rPr>
                <w:sz w:val="1"/>
                <w:szCs w:val="1"/>
              </w:rPr>
            </w:pPr>
          </w:p>
        </w:tc>
      </w:tr>
      <w:tr w:rsidR="001F0A2E" w:rsidTr="001F0A2E">
        <w:trPr>
          <w:trHeight w:val="171"/>
        </w:trPr>
        <w:tc>
          <w:tcPr>
            <w:tcW w:w="1440" w:type="dxa"/>
            <w:vMerge w:val="restart"/>
            <w:tcBorders>
              <w:left w:val="single" w:sz="8" w:space="0" w:color="auto"/>
              <w:right w:val="single" w:sz="8" w:space="0" w:color="auto"/>
            </w:tcBorders>
            <w:vAlign w:val="bottom"/>
          </w:tcPr>
          <w:p w:rsidR="001F0A2E" w:rsidRDefault="001F0A2E" w:rsidP="001F0A2E">
            <w:pPr>
              <w:jc w:val="right"/>
              <w:rPr>
                <w:sz w:val="20"/>
                <w:szCs w:val="20"/>
              </w:rPr>
            </w:pPr>
            <w:r>
              <w:rPr>
                <w:sz w:val="22"/>
                <w:szCs w:val="22"/>
              </w:rPr>
              <w:t>16</w:t>
            </w:r>
          </w:p>
        </w:tc>
        <w:tc>
          <w:tcPr>
            <w:tcW w:w="1420" w:type="dxa"/>
            <w:vMerge w:val="restart"/>
            <w:tcBorders>
              <w:right w:val="single" w:sz="8" w:space="0" w:color="auto"/>
            </w:tcBorders>
            <w:vAlign w:val="bottom"/>
          </w:tcPr>
          <w:p w:rsidR="001F0A2E" w:rsidRDefault="001F0A2E" w:rsidP="001F0A2E">
            <w:pPr>
              <w:jc w:val="right"/>
              <w:rPr>
                <w:sz w:val="20"/>
                <w:szCs w:val="20"/>
              </w:rPr>
            </w:pPr>
            <w:r>
              <w:rPr>
                <w:sz w:val="22"/>
                <w:szCs w:val="22"/>
              </w:rPr>
              <w:t>345010,62</w:t>
            </w:r>
          </w:p>
        </w:tc>
        <w:tc>
          <w:tcPr>
            <w:tcW w:w="1420" w:type="dxa"/>
            <w:vMerge w:val="restart"/>
            <w:tcBorders>
              <w:right w:val="single" w:sz="8" w:space="0" w:color="auto"/>
            </w:tcBorders>
            <w:vAlign w:val="bottom"/>
          </w:tcPr>
          <w:p w:rsidR="001F0A2E" w:rsidRDefault="001F0A2E" w:rsidP="001F0A2E">
            <w:pPr>
              <w:jc w:val="right"/>
              <w:rPr>
                <w:sz w:val="20"/>
                <w:szCs w:val="20"/>
              </w:rPr>
            </w:pPr>
            <w:r>
              <w:rPr>
                <w:sz w:val="22"/>
                <w:szCs w:val="22"/>
              </w:rPr>
              <w:t>2232598,27</w:t>
            </w:r>
          </w:p>
        </w:tc>
        <w:tc>
          <w:tcPr>
            <w:tcW w:w="1560" w:type="dxa"/>
            <w:tcBorders>
              <w:right w:val="single" w:sz="8" w:space="0" w:color="auto"/>
            </w:tcBorders>
            <w:vAlign w:val="bottom"/>
          </w:tcPr>
          <w:p w:rsidR="001F0A2E" w:rsidRDefault="001F0A2E" w:rsidP="001F0A2E">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1F0A2E" w:rsidRDefault="001F0A2E" w:rsidP="001F0A2E">
            <w:pPr>
              <w:ind w:right="610"/>
              <w:jc w:val="right"/>
              <w:rPr>
                <w:sz w:val="20"/>
                <w:szCs w:val="20"/>
              </w:rPr>
            </w:pPr>
            <w:r>
              <w:rPr>
                <w:sz w:val="22"/>
                <w:szCs w:val="22"/>
              </w:rPr>
              <w:t>0,1</w:t>
            </w:r>
          </w:p>
        </w:tc>
        <w:tc>
          <w:tcPr>
            <w:tcW w:w="2120" w:type="dxa"/>
            <w:vMerge w:val="restart"/>
            <w:tcBorders>
              <w:right w:val="single" w:sz="8" w:space="0" w:color="auto"/>
            </w:tcBorders>
            <w:vAlign w:val="bottom"/>
          </w:tcPr>
          <w:p w:rsidR="001F0A2E" w:rsidRDefault="001F0A2E" w:rsidP="001F0A2E">
            <w:pPr>
              <w:ind w:right="930"/>
              <w:jc w:val="right"/>
              <w:rPr>
                <w:sz w:val="20"/>
                <w:szCs w:val="20"/>
              </w:rPr>
            </w:pPr>
            <w:r>
              <w:rPr>
                <w:sz w:val="22"/>
                <w:szCs w:val="22"/>
              </w:rPr>
              <w:t>-</w:t>
            </w:r>
          </w:p>
        </w:tc>
        <w:tc>
          <w:tcPr>
            <w:tcW w:w="0" w:type="dxa"/>
            <w:vAlign w:val="bottom"/>
          </w:tcPr>
          <w:p w:rsidR="001F0A2E" w:rsidRDefault="001F0A2E" w:rsidP="001F0A2E">
            <w:pPr>
              <w:rPr>
                <w:sz w:val="1"/>
                <w:szCs w:val="1"/>
              </w:rPr>
            </w:pPr>
          </w:p>
        </w:tc>
      </w:tr>
      <w:tr w:rsidR="001F0A2E" w:rsidTr="001F0A2E">
        <w:trPr>
          <w:trHeight w:val="187"/>
        </w:trPr>
        <w:tc>
          <w:tcPr>
            <w:tcW w:w="1440" w:type="dxa"/>
            <w:vMerge/>
            <w:tcBorders>
              <w:left w:val="single" w:sz="8" w:space="0" w:color="auto"/>
              <w:bottom w:val="single" w:sz="8" w:space="0" w:color="auto"/>
              <w:right w:val="single" w:sz="8" w:space="0" w:color="auto"/>
            </w:tcBorders>
            <w:vAlign w:val="bottom"/>
          </w:tcPr>
          <w:p w:rsidR="001F0A2E" w:rsidRDefault="001F0A2E" w:rsidP="001F0A2E">
            <w:pPr>
              <w:rPr>
                <w:sz w:val="16"/>
                <w:szCs w:val="16"/>
              </w:rPr>
            </w:pPr>
          </w:p>
        </w:tc>
        <w:tc>
          <w:tcPr>
            <w:tcW w:w="1420" w:type="dxa"/>
            <w:vMerge/>
            <w:tcBorders>
              <w:bottom w:val="single" w:sz="8" w:space="0" w:color="auto"/>
              <w:right w:val="single" w:sz="8" w:space="0" w:color="auto"/>
            </w:tcBorders>
            <w:vAlign w:val="bottom"/>
          </w:tcPr>
          <w:p w:rsidR="001F0A2E" w:rsidRDefault="001F0A2E" w:rsidP="001F0A2E">
            <w:pPr>
              <w:rPr>
                <w:sz w:val="16"/>
                <w:szCs w:val="16"/>
              </w:rPr>
            </w:pPr>
          </w:p>
        </w:tc>
        <w:tc>
          <w:tcPr>
            <w:tcW w:w="1420" w:type="dxa"/>
            <w:vMerge/>
            <w:tcBorders>
              <w:bottom w:val="single" w:sz="8" w:space="0" w:color="auto"/>
              <w:right w:val="single" w:sz="8" w:space="0" w:color="auto"/>
            </w:tcBorders>
            <w:vAlign w:val="bottom"/>
          </w:tcPr>
          <w:p w:rsidR="001F0A2E" w:rsidRDefault="001F0A2E" w:rsidP="001F0A2E">
            <w:pPr>
              <w:rPr>
                <w:sz w:val="16"/>
                <w:szCs w:val="16"/>
              </w:rPr>
            </w:pPr>
          </w:p>
        </w:tc>
        <w:tc>
          <w:tcPr>
            <w:tcW w:w="1560" w:type="dxa"/>
            <w:tcBorders>
              <w:bottom w:val="single" w:sz="8" w:space="0" w:color="auto"/>
              <w:right w:val="single" w:sz="8" w:space="0" w:color="auto"/>
            </w:tcBorders>
            <w:vAlign w:val="bottom"/>
          </w:tcPr>
          <w:p w:rsidR="001F0A2E" w:rsidRDefault="001F0A2E" w:rsidP="001F0A2E">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1F0A2E" w:rsidRDefault="001F0A2E" w:rsidP="001F0A2E">
            <w:pPr>
              <w:rPr>
                <w:sz w:val="16"/>
                <w:szCs w:val="16"/>
              </w:rPr>
            </w:pPr>
          </w:p>
        </w:tc>
        <w:tc>
          <w:tcPr>
            <w:tcW w:w="2120" w:type="dxa"/>
            <w:vMerge/>
            <w:tcBorders>
              <w:bottom w:val="single" w:sz="8" w:space="0" w:color="auto"/>
              <w:right w:val="single" w:sz="8" w:space="0" w:color="auto"/>
            </w:tcBorders>
            <w:vAlign w:val="bottom"/>
          </w:tcPr>
          <w:p w:rsidR="001F0A2E" w:rsidRDefault="001F0A2E" w:rsidP="001F0A2E">
            <w:pPr>
              <w:rPr>
                <w:sz w:val="16"/>
                <w:szCs w:val="16"/>
              </w:rPr>
            </w:pPr>
          </w:p>
        </w:tc>
        <w:tc>
          <w:tcPr>
            <w:tcW w:w="0" w:type="dxa"/>
            <w:vAlign w:val="bottom"/>
          </w:tcPr>
          <w:p w:rsidR="001F0A2E" w:rsidRDefault="001F0A2E" w:rsidP="001F0A2E">
            <w:pPr>
              <w:rPr>
                <w:sz w:val="1"/>
                <w:szCs w:val="1"/>
              </w:rPr>
            </w:pPr>
          </w:p>
        </w:tc>
      </w:tr>
      <w:tr w:rsidR="001F0A2E" w:rsidTr="001F0A2E">
        <w:trPr>
          <w:trHeight w:val="172"/>
        </w:trPr>
        <w:tc>
          <w:tcPr>
            <w:tcW w:w="1440" w:type="dxa"/>
            <w:vMerge w:val="restart"/>
            <w:tcBorders>
              <w:left w:val="single" w:sz="8" w:space="0" w:color="auto"/>
              <w:right w:val="single" w:sz="8" w:space="0" w:color="auto"/>
            </w:tcBorders>
            <w:vAlign w:val="bottom"/>
          </w:tcPr>
          <w:p w:rsidR="001F0A2E" w:rsidRDefault="001F0A2E" w:rsidP="001F0A2E">
            <w:pPr>
              <w:jc w:val="right"/>
              <w:rPr>
                <w:sz w:val="20"/>
                <w:szCs w:val="20"/>
              </w:rPr>
            </w:pPr>
            <w:r>
              <w:rPr>
                <w:sz w:val="22"/>
                <w:szCs w:val="22"/>
              </w:rPr>
              <w:t>17</w:t>
            </w:r>
          </w:p>
        </w:tc>
        <w:tc>
          <w:tcPr>
            <w:tcW w:w="1420" w:type="dxa"/>
            <w:vMerge w:val="restart"/>
            <w:tcBorders>
              <w:right w:val="single" w:sz="8" w:space="0" w:color="auto"/>
            </w:tcBorders>
            <w:vAlign w:val="bottom"/>
          </w:tcPr>
          <w:p w:rsidR="001F0A2E" w:rsidRDefault="001F0A2E" w:rsidP="001F0A2E">
            <w:pPr>
              <w:jc w:val="right"/>
              <w:rPr>
                <w:sz w:val="20"/>
                <w:szCs w:val="20"/>
              </w:rPr>
            </w:pPr>
            <w:r>
              <w:rPr>
                <w:sz w:val="22"/>
                <w:szCs w:val="22"/>
              </w:rPr>
              <w:t>344993,20</w:t>
            </w:r>
          </w:p>
        </w:tc>
        <w:tc>
          <w:tcPr>
            <w:tcW w:w="1420" w:type="dxa"/>
            <w:vMerge w:val="restart"/>
            <w:tcBorders>
              <w:right w:val="single" w:sz="8" w:space="0" w:color="auto"/>
            </w:tcBorders>
            <w:vAlign w:val="bottom"/>
          </w:tcPr>
          <w:p w:rsidR="001F0A2E" w:rsidRDefault="001F0A2E" w:rsidP="001F0A2E">
            <w:pPr>
              <w:jc w:val="right"/>
              <w:rPr>
                <w:sz w:val="20"/>
                <w:szCs w:val="20"/>
              </w:rPr>
            </w:pPr>
            <w:r>
              <w:rPr>
                <w:sz w:val="22"/>
                <w:szCs w:val="22"/>
              </w:rPr>
              <w:t>2232619,92</w:t>
            </w:r>
          </w:p>
        </w:tc>
        <w:tc>
          <w:tcPr>
            <w:tcW w:w="1560" w:type="dxa"/>
            <w:tcBorders>
              <w:right w:val="single" w:sz="8" w:space="0" w:color="auto"/>
            </w:tcBorders>
            <w:vAlign w:val="bottom"/>
          </w:tcPr>
          <w:p w:rsidR="001F0A2E" w:rsidRDefault="001F0A2E" w:rsidP="001F0A2E">
            <w:pPr>
              <w:spacing w:line="172"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1F0A2E" w:rsidRDefault="001F0A2E" w:rsidP="001F0A2E">
            <w:pPr>
              <w:ind w:right="610"/>
              <w:jc w:val="right"/>
              <w:rPr>
                <w:sz w:val="20"/>
                <w:szCs w:val="20"/>
              </w:rPr>
            </w:pPr>
            <w:r>
              <w:rPr>
                <w:sz w:val="22"/>
                <w:szCs w:val="22"/>
              </w:rPr>
              <w:t>0,1</w:t>
            </w:r>
          </w:p>
        </w:tc>
        <w:tc>
          <w:tcPr>
            <w:tcW w:w="2120" w:type="dxa"/>
            <w:vMerge w:val="restart"/>
            <w:tcBorders>
              <w:right w:val="single" w:sz="8" w:space="0" w:color="auto"/>
            </w:tcBorders>
            <w:vAlign w:val="bottom"/>
          </w:tcPr>
          <w:p w:rsidR="001F0A2E" w:rsidRDefault="001F0A2E" w:rsidP="001F0A2E">
            <w:pPr>
              <w:ind w:right="930"/>
              <w:jc w:val="right"/>
              <w:rPr>
                <w:sz w:val="20"/>
                <w:szCs w:val="20"/>
              </w:rPr>
            </w:pPr>
            <w:r>
              <w:rPr>
                <w:sz w:val="22"/>
                <w:szCs w:val="22"/>
              </w:rPr>
              <w:t>-</w:t>
            </w:r>
          </w:p>
        </w:tc>
        <w:tc>
          <w:tcPr>
            <w:tcW w:w="0" w:type="dxa"/>
            <w:vAlign w:val="bottom"/>
          </w:tcPr>
          <w:p w:rsidR="001F0A2E" w:rsidRDefault="001F0A2E" w:rsidP="001F0A2E">
            <w:pPr>
              <w:rPr>
                <w:sz w:val="1"/>
                <w:szCs w:val="1"/>
              </w:rPr>
            </w:pPr>
          </w:p>
        </w:tc>
      </w:tr>
      <w:tr w:rsidR="001F0A2E" w:rsidTr="001F0A2E">
        <w:trPr>
          <w:trHeight w:val="186"/>
        </w:trPr>
        <w:tc>
          <w:tcPr>
            <w:tcW w:w="1440" w:type="dxa"/>
            <w:vMerge/>
            <w:tcBorders>
              <w:left w:val="single" w:sz="8" w:space="0" w:color="auto"/>
              <w:bottom w:val="single" w:sz="8" w:space="0" w:color="auto"/>
              <w:right w:val="single" w:sz="8" w:space="0" w:color="auto"/>
            </w:tcBorders>
            <w:vAlign w:val="bottom"/>
          </w:tcPr>
          <w:p w:rsidR="001F0A2E" w:rsidRDefault="001F0A2E" w:rsidP="001F0A2E">
            <w:pPr>
              <w:rPr>
                <w:sz w:val="16"/>
                <w:szCs w:val="16"/>
              </w:rPr>
            </w:pPr>
          </w:p>
        </w:tc>
        <w:tc>
          <w:tcPr>
            <w:tcW w:w="1420" w:type="dxa"/>
            <w:vMerge/>
            <w:tcBorders>
              <w:bottom w:val="single" w:sz="8" w:space="0" w:color="auto"/>
              <w:right w:val="single" w:sz="8" w:space="0" w:color="auto"/>
            </w:tcBorders>
            <w:vAlign w:val="bottom"/>
          </w:tcPr>
          <w:p w:rsidR="001F0A2E" w:rsidRDefault="001F0A2E" w:rsidP="001F0A2E">
            <w:pPr>
              <w:rPr>
                <w:sz w:val="16"/>
                <w:szCs w:val="16"/>
              </w:rPr>
            </w:pPr>
          </w:p>
        </w:tc>
        <w:tc>
          <w:tcPr>
            <w:tcW w:w="1420" w:type="dxa"/>
            <w:vMerge/>
            <w:tcBorders>
              <w:bottom w:val="single" w:sz="8" w:space="0" w:color="auto"/>
              <w:right w:val="single" w:sz="8" w:space="0" w:color="auto"/>
            </w:tcBorders>
            <w:vAlign w:val="bottom"/>
          </w:tcPr>
          <w:p w:rsidR="001F0A2E" w:rsidRDefault="001F0A2E" w:rsidP="001F0A2E">
            <w:pPr>
              <w:rPr>
                <w:sz w:val="16"/>
                <w:szCs w:val="16"/>
              </w:rPr>
            </w:pPr>
          </w:p>
        </w:tc>
        <w:tc>
          <w:tcPr>
            <w:tcW w:w="1560" w:type="dxa"/>
            <w:tcBorders>
              <w:bottom w:val="single" w:sz="8" w:space="0" w:color="auto"/>
              <w:right w:val="single" w:sz="8" w:space="0" w:color="auto"/>
            </w:tcBorders>
            <w:vAlign w:val="bottom"/>
          </w:tcPr>
          <w:p w:rsidR="001F0A2E" w:rsidRDefault="001F0A2E" w:rsidP="001F0A2E">
            <w:pPr>
              <w:spacing w:line="182" w:lineRule="exact"/>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1F0A2E" w:rsidRDefault="001F0A2E" w:rsidP="001F0A2E">
            <w:pPr>
              <w:rPr>
                <w:sz w:val="16"/>
                <w:szCs w:val="16"/>
              </w:rPr>
            </w:pPr>
          </w:p>
        </w:tc>
        <w:tc>
          <w:tcPr>
            <w:tcW w:w="2120" w:type="dxa"/>
            <w:vMerge/>
            <w:tcBorders>
              <w:bottom w:val="single" w:sz="8" w:space="0" w:color="auto"/>
              <w:right w:val="single" w:sz="8" w:space="0" w:color="auto"/>
            </w:tcBorders>
            <w:vAlign w:val="bottom"/>
          </w:tcPr>
          <w:p w:rsidR="001F0A2E" w:rsidRDefault="001F0A2E" w:rsidP="001F0A2E">
            <w:pPr>
              <w:rPr>
                <w:sz w:val="16"/>
                <w:szCs w:val="16"/>
              </w:rPr>
            </w:pPr>
          </w:p>
        </w:tc>
        <w:tc>
          <w:tcPr>
            <w:tcW w:w="0" w:type="dxa"/>
            <w:vAlign w:val="bottom"/>
          </w:tcPr>
          <w:p w:rsidR="001F0A2E" w:rsidRDefault="001F0A2E" w:rsidP="001F0A2E">
            <w:pPr>
              <w:rPr>
                <w:sz w:val="1"/>
                <w:szCs w:val="1"/>
              </w:rPr>
            </w:pPr>
          </w:p>
        </w:tc>
      </w:tr>
      <w:tr w:rsidR="001F0A2E" w:rsidTr="001F0A2E">
        <w:trPr>
          <w:trHeight w:val="171"/>
        </w:trPr>
        <w:tc>
          <w:tcPr>
            <w:tcW w:w="1440" w:type="dxa"/>
            <w:vMerge w:val="restart"/>
            <w:tcBorders>
              <w:left w:val="single" w:sz="8" w:space="0" w:color="auto"/>
              <w:right w:val="single" w:sz="8" w:space="0" w:color="auto"/>
            </w:tcBorders>
            <w:vAlign w:val="bottom"/>
          </w:tcPr>
          <w:p w:rsidR="001F0A2E" w:rsidRDefault="001F0A2E" w:rsidP="001F0A2E">
            <w:pPr>
              <w:jc w:val="right"/>
              <w:rPr>
                <w:sz w:val="20"/>
                <w:szCs w:val="20"/>
              </w:rPr>
            </w:pPr>
            <w:r>
              <w:rPr>
                <w:sz w:val="22"/>
                <w:szCs w:val="22"/>
              </w:rPr>
              <w:t>18</w:t>
            </w:r>
          </w:p>
        </w:tc>
        <w:tc>
          <w:tcPr>
            <w:tcW w:w="1420" w:type="dxa"/>
            <w:vMerge w:val="restart"/>
            <w:tcBorders>
              <w:right w:val="single" w:sz="8" w:space="0" w:color="auto"/>
            </w:tcBorders>
            <w:vAlign w:val="bottom"/>
          </w:tcPr>
          <w:p w:rsidR="001F0A2E" w:rsidRDefault="001F0A2E" w:rsidP="001F0A2E">
            <w:pPr>
              <w:jc w:val="right"/>
              <w:rPr>
                <w:sz w:val="20"/>
                <w:szCs w:val="20"/>
              </w:rPr>
            </w:pPr>
            <w:r>
              <w:rPr>
                <w:sz w:val="22"/>
                <w:szCs w:val="22"/>
              </w:rPr>
              <w:t>344985,74</w:t>
            </w:r>
          </w:p>
        </w:tc>
        <w:tc>
          <w:tcPr>
            <w:tcW w:w="1420" w:type="dxa"/>
            <w:vMerge w:val="restart"/>
            <w:tcBorders>
              <w:right w:val="single" w:sz="8" w:space="0" w:color="auto"/>
            </w:tcBorders>
            <w:vAlign w:val="bottom"/>
          </w:tcPr>
          <w:p w:rsidR="001F0A2E" w:rsidRDefault="001F0A2E" w:rsidP="001F0A2E">
            <w:pPr>
              <w:jc w:val="right"/>
              <w:rPr>
                <w:sz w:val="20"/>
                <w:szCs w:val="20"/>
              </w:rPr>
            </w:pPr>
            <w:r>
              <w:rPr>
                <w:sz w:val="22"/>
                <w:szCs w:val="22"/>
              </w:rPr>
              <w:t>2232634,08</w:t>
            </w:r>
          </w:p>
        </w:tc>
        <w:tc>
          <w:tcPr>
            <w:tcW w:w="1560" w:type="dxa"/>
            <w:tcBorders>
              <w:right w:val="single" w:sz="8" w:space="0" w:color="auto"/>
            </w:tcBorders>
            <w:vAlign w:val="bottom"/>
          </w:tcPr>
          <w:p w:rsidR="001F0A2E" w:rsidRDefault="001F0A2E" w:rsidP="001F0A2E">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1F0A2E" w:rsidRDefault="001F0A2E" w:rsidP="001F0A2E">
            <w:pPr>
              <w:ind w:right="610"/>
              <w:jc w:val="right"/>
              <w:rPr>
                <w:sz w:val="20"/>
                <w:szCs w:val="20"/>
              </w:rPr>
            </w:pPr>
            <w:r>
              <w:rPr>
                <w:sz w:val="22"/>
                <w:szCs w:val="22"/>
              </w:rPr>
              <w:t>0,1</w:t>
            </w:r>
          </w:p>
        </w:tc>
        <w:tc>
          <w:tcPr>
            <w:tcW w:w="2120" w:type="dxa"/>
            <w:vMerge w:val="restart"/>
            <w:tcBorders>
              <w:right w:val="single" w:sz="8" w:space="0" w:color="auto"/>
            </w:tcBorders>
            <w:vAlign w:val="bottom"/>
          </w:tcPr>
          <w:p w:rsidR="001F0A2E" w:rsidRDefault="001F0A2E" w:rsidP="001F0A2E">
            <w:pPr>
              <w:ind w:right="930"/>
              <w:jc w:val="right"/>
              <w:rPr>
                <w:sz w:val="20"/>
                <w:szCs w:val="20"/>
              </w:rPr>
            </w:pPr>
            <w:r>
              <w:rPr>
                <w:sz w:val="22"/>
                <w:szCs w:val="22"/>
              </w:rPr>
              <w:t>-</w:t>
            </w:r>
          </w:p>
        </w:tc>
        <w:tc>
          <w:tcPr>
            <w:tcW w:w="0" w:type="dxa"/>
            <w:vAlign w:val="bottom"/>
          </w:tcPr>
          <w:p w:rsidR="001F0A2E" w:rsidRDefault="001F0A2E" w:rsidP="001F0A2E">
            <w:pPr>
              <w:rPr>
                <w:sz w:val="1"/>
                <w:szCs w:val="1"/>
              </w:rPr>
            </w:pPr>
          </w:p>
        </w:tc>
      </w:tr>
      <w:tr w:rsidR="001F0A2E" w:rsidTr="001F0A2E">
        <w:trPr>
          <w:trHeight w:val="187"/>
        </w:trPr>
        <w:tc>
          <w:tcPr>
            <w:tcW w:w="1440" w:type="dxa"/>
            <w:vMerge/>
            <w:tcBorders>
              <w:left w:val="single" w:sz="8" w:space="0" w:color="auto"/>
              <w:bottom w:val="single" w:sz="8" w:space="0" w:color="auto"/>
              <w:right w:val="single" w:sz="8" w:space="0" w:color="auto"/>
            </w:tcBorders>
            <w:vAlign w:val="bottom"/>
          </w:tcPr>
          <w:p w:rsidR="001F0A2E" w:rsidRDefault="001F0A2E" w:rsidP="001F0A2E">
            <w:pPr>
              <w:rPr>
                <w:sz w:val="16"/>
                <w:szCs w:val="16"/>
              </w:rPr>
            </w:pPr>
          </w:p>
        </w:tc>
        <w:tc>
          <w:tcPr>
            <w:tcW w:w="1420" w:type="dxa"/>
            <w:vMerge/>
            <w:tcBorders>
              <w:bottom w:val="single" w:sz="8" w:space="0" w:color="auto"/>
              <w:right w:val="single" w:sz="8" w:space="0" w:color="auto"/>
            </w:tcBorders>
            <w:vAlign w:val="bottom"/>
          </w:tcPr>
          <w:p w:rsidR="001F0A2E" w:rsidRDefault="001F0A2E" w:rsidP="001F0A2E">
            <w:pPr>
              <w:rPr>
                <w:sz w:val="16"/>
                <w:szCs w:val="16"/>
              </w:rPr>
            </w:pPr>
          </w:p>
        </w:tc>
        <w:tc>
          <w:tcPr>
            <w:tcW w:w="1420" w:type="dxa"/>
            <w:vMerge/>
            <w:tcBorders>
              <w:bottom w:val="single" w:sz="8" w:space="0" w:color="auto"/>
              <w:right w:val="single" w:sz="8" w:space="0" w:color="auto"/>
            </w:tcBorders>
            <w:vAlign w:val="bottom"/>
          </w:tcPr>
          <w:p w:rsidR="001F0A2E" w:rsidRDefault="001F0A2E" w:rsidP="001F0A2E">
            <w:pPr>
              <w:rPr>
                <w:sz w:val="16"/>
                <w:szCs w:val="16"/>
              </w:rPr>
            </w:pPr>
          </w:p>
        </w:tc>
        <w:tc>
          <w:tcPr>
            <w:tcW w:w="1560" w:type="dxa"/>
            <w:tcBorders>
              <w:bottom w:val="single" w:sz="8" w:space="0" w:color="auto"/>
              <w:right w:val="single" w:sz="8" w:space="0" w:color="auto"/>
            </w:tcBorders>
            <w:vAlign w:val="bottom"/>
          </w:tcPr>
          <w:p w:rsidR="001F0A2E" w:rsidRDefault="001F0A2E" w:rsidP="001F0A2E">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1F0A2E" w:rsidRDefault="001F0A2E" w:rsidP="001F0A2E">
            <w:pPr>
              <w:rPr>
                <w:sz w:val="16"/>
                <w:szCs w:val="16"/>
              </w:rPr>
            </w:pPr>
          </w:p>
        </w:tc>
        <w:tc>
          <w:tcPr>
            <w:tcW w:w="2120" w:type="dxa"/>
            <w:vMerge/>
            <w:tcBorders>
              <w:bottom w:val="single" w:sz="8" w:space="0" w:color="auto"/>
              <w:right w:val="single" w:sz="8" w:space="0" w:color="auto"/>
            </w:tcBorders>
            <w:vAlign w:val="bottom"/>
          </w:tcPr>
          <w:p w:rsidR="001F0A2E" w:rsidRDefault="001F0A2E" w:rsidP="001F0A2E">
            <w:pPr>
              <w:rPr>
                <w:sz w:val="16"/>
                <w:szCs w:val="16"/>
              </w:rPr>
            </w:pPr>
          </w:p>
        </w:tc>
        <w:tc>
          <w:tcPr>
            <w:tcW w:w="0" w:type="dxa"/>
            <w:vAlign w:val="bottom"/>
          </w:tcPr>
          <w:p w:rsidR="001F0A2E" w:rsidRDefault="001F0A2E" w:rsidP="001F0A2E">
            <w:pPr>
              <w:rPr>
                <w:sz w:val="1"/>
                <w:szCs w:val="1"/>
              </w:rPr>
            </w:pPr>
          </w:p>
        </w:tc>
      </w:tr>
      <w:tr w:rsidR="001F0A2E" w:rsidTr="001F0A2E">
        <w:trPr>
          <w:trHeight w:val="173"/>
        </w:trPr>
        <w:tc>
          <w:tcPr>
            <w:tcW w:w="1440" w:type="dxa"/>
            <w:vMerge w:val="restart"/>
            <w:tcBorders>
              <w:left w:val="single" w:sz="8" w:space="0" w:color="auto"/>
              <w:right w:val="single" w:sz="8" w:space="0" w:color="auto"/>
            </w:tcBorders>
            <w:vAlign w:val="bottom"/>
          </w:tcPr>
          <w:p w:rsidR="001F0A2E" w:rsidRDefault="001F0A2E" w:rsidP="001F0A2E">
            <w:pPr>
              <w:jc w:val="right"/>
              <w:rPr>
                <w:sz w:val="20"/>
                <w:szCs w:val="20"/>
              </w:rPr>
            </w:pPr>
            <w:r>
              <w:rPr>
                <w:sz w:val="22"/>
                <w:szCs w:val="22"/>
              </w:rPr>
              <w:t>19</w:t>
            </w:r>
          </w:p>
        </w:tc>
        <w:tc>
          <w:tcPr>
            <w:tcW w:w="1420" w:type="dxa"/>
            <w:vMerge w:val="restart"/>
            <w:tcBorders>
              <w:right w:val="single" w:sz="8" w:space="0" w:color="auto"/>
            </w:tcBorders>
            <w:vAlign w:val="bottom"/>
          </w:tcPr>
          <w:p w:rsidR="001F0A2E" w:rsidRDefault="001F0A2E" w:rsidP="001F0A2E">
            <w:pPr>
              <w:jc w:val="right"/>
              <w:rPr>
                <w:sz w:val="20"/>
                <w:szCs w:val="20"/>
              </w:rPr>
            </w:pPr>
            <w:r>
              <w:rPr>
                <w:sz w:val="22"/>
                <w:szCs w:val="22"/>
              </w:rPr>
              <w:t>344975,78</w:t>
            </w:r>
          </w:p>
        </w:tc>
        <w:tc>
          <w:tcPr>
            <w:tcW w:w="1420" w:type="dxa"/>
            <w:vMerge w:val="restart"/>
            <w:tcBorders>
              <w:right w:val="single" w:sz="8" w:space="0" w:color="auto"/>
            </w:tcBorders>
            <w:vAlign w:val="bottom"/>
          </w:tcPr>
          <w:p w:rsidR="001F0A2E" w:rsidRDefault="001F0A2E" w:rsidP="001F0A2E">
            <w:pPr>
              <w:jc w:val="right"/>
              <w:rPr>
                <w:sz w:val="20"/>
                <w:szCs w:val="20"/>
              </w:rPr>
            </w:pPr>
            <w:r>
              <w:rPr>
                <w:sz w:val="22"/>
                <w:szCs w:val="22"/>
              </w:rPr>
              <w:t>2232661,57</w:t>
            </w:r>
          </w:p>
        </w:tc>
        <w:tc>
          <w:tcPr>
            <w:tcW w:w="1560" w:type="dxa"/>
            <w:tcBorders>
              <w:right w:val="single" w:sz="8" w:space="0" w:color="auto"/>
            </w:tcBorders>
            <w:vAlign w:val="bottom"/>
          </w:tcPr>
          <w:p w:rsidR="001F0A2E" w:rsidRDefault="001F0A2E" w:rsidP="001F0A2E">
            <w:pPr>
              <w:spacing w:line="173"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1F0A2E" w:rsidRDefault="001F0A2E" w:rsidP="001F0A2E">
            <w:pPr>
              <w:ind w:right="610"/>
              <w:jc w:val="right"/>
              <w:rPr>
                <w:sz w:val="20"/>
                <w:szCs w:val="20"/>
              </w:rPr>
            </w:pPr>
            <w:r>
              <w:rPr>
                <w:sz w:val="22"/>
                <w:szCs w:val="22"/>
              </w:rPr>
              <w:t>0,1</w:t>
            </w:r>
          </w:p>
        </w:tc>
        <w:tc>
          <w:tcPr>
            <w:tcW w:w="2120" w:type="dxa"/>
            <w:vMerge w:val="restart"/>
            <w:tcBorders>
              <w:right w:val="single" w:sz="8" w:space="0" w:color="auto"/>
            </w:tcBorders>
            <w:vAlign w:val="bottom"/>
          </w:tcPr>
          <w:p w:rsidR="001F0A2E" w:rsidRDefault="001F0A2E" w:rsidP="001F0A2E">
            <w:pPr>
              <w:ind w:right="930"/>
              <w:jc w:val="right"/>
              <w:rPr>
                <w:sz w:val="20"/>
                <w:szCs w:val="20"/>
              </w:rPr>
            </w:pPr>
            <w:r>
              <w:rPr>
                <w:sz w:val="22"/>
                <w:szCs w:val="22"/>
              </w:rPr>
              <w:t>-</w:t>
            </w:r>
          </w:p>
        </w:tc>
        <w:tc>
          <w:tcPr>
            <w:tcW w:w="0" w:type="dxa"/>
            <w:vAlign w:val="bottom"/>
          </w:tcPr>
          <w:p w:rsidR="001F0A2E" w:rsidRDefault="001F0A2E" w:rsidP="001F0A2E">
            <w:pPr>
              <w:rPr>
                <w:sz w:val="1"/>
                <w:szCs w:val="1"/>
              </w:rPr>
            </w:pPr>
          </w:p>
        </w:tc>
      </w:tr>
      <w:tr w:rsidR="001F0A2E" w:rsidTr="001F0A2E">
        <w:trPr>
          <w:trHeight w:val="186"/>
        </w:trPr>
        <w:tc>
          <w:tcPr>
            <w:tcW w:w="1440" w:type="dxa"/>
            <w:vMerge/>
            <w:tcBorders>
              <w:left w:val="single" w:sz="8" w:space="0" w:color="auto"/>
              <w:bottom w:val="single" w:sz="8" w:space="0" w:color="auto"/>
              <w:right w:val="single" w:sz="8" w:space="0" w:color="auto"/>
            </w:tcBorders>
            <w:vAlign w:val="bottom"/>
          </w:tcPr>
          <w:p w:rsidR="001F0A2E" w:rsidRDefault="001F0A2E" w:rsidP="001F0A2E">
            <w:pPr>
              <w:rPr>
                <w:sz w:val="16"/>
                <w:szCs w:val="16"/>
              </w:rPr>
            </w:pPr>
          </w:p>
        </w:tc>
        <w:tc>
          <w:tcPr>
            <w:tcW w:w="1420" w:type="dxa"/>
            <w:vMerge/>
            <w:tcBorders>
              <w:bottom w:val="single" w:sz="8" w:space="0" w:color="auto"/>
              <w:right w:val="single" w:sz="8" w:space="0" w:color="auto"/>
            </w:tcBorders>
            <w:vAlign w:val="bottom"/>
          </w:tcPr>
          <w:p w:rsidR="001F0A2E" w:rsidRDefault="001F0A2E" w:rsidP="001F0A2E">
            <w:pPr>
              <w:rPr>
                <w:sz w:val="16"/>
                <w:szCs w:val="16"/>
              </w:rPr>
            </w:pPr>
          </w:p>
        </w:tc>
        <w:tc>
          <w:tcPr>
            <w:tcW w:w="1420" w:type="dxa"/>
            <w:vMerge/>
            <w:tcBorders>
              <w:bottom w:val="single" w:sz="8" w:space="0" w:color="auto"/>
              <w:right w:val="single" w:sz="8" w:space="0" w:color="auto"/>
            </w:tcBorders>
            <w:vAlign w:val="bottom"/>
          </w:tcPr>
          <w:p w:rsidR="001F0A2E" w:rsidRDefault="001F0A2E" w:rsidP="001F0A2E">
            <w:pPr>
              <w:rPr>
                <w:sz w:val="16"/>
                <w:szCs w:val="16"/>
              </w:rPr>
            </w:pPr>
          </w:p>
        </w:tc>
        <w:tc>
          <w:tcPr>
            <w:tcW w:w="1560" w:type="dxa"/>
            <w:tcBorders>
              <w:bottom w:val="single" w:sz="8" w:space="0" w:color="auto"/>
              <w:right w:val="single" w:sz="8" w:space="0" w:color="auto"/>
            </w:tcBorders>
            <w:vAlign w:val="bottom"/>
          </w:tcPr>
          <w:p w:rsidR="001F0A2E" w:rsidRDefault="001F0A2E" w:rsidP="001F0A2E">
            <w:pPr>
              <w:spacing w:line="182" w:lineRule="exact"/>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1F0A2E" w:rsidRDefault="001F0A2E" w:rsidP="001F0A2E">
            <w:pPr>
              <w:rPr>
                <w:sz w:val="16"/>
                <w:szCs w:val="16"/>
              </w:rPr>
            </w:pPr>
          </w:p>
        </w:tc>
        <w:tc>
          <w:tcPr>
            <w:tcW w:w="2120" w:type="dxa"/>
            <w:vMerge/>
            <w:tcBorders>
              <w:bottom w:val="single" w:sz="8" w:space="0" w:color="auto"/>
              <w:right w:val="single" w:sz="8" w:space="0" w:color="auto"/>
            </w:tcBorders>
            <w:vAlign w:val="bottom"/>
          </w:tcPr>
          <w:p w:rsidR="001F0A2E" w:rsidRDefault="001F0A2E" w:rsidP="001F0A2E">
            <w:pPr>
              <w:rPr>
                <w:sz w:val="16"/>
                <w:szCs w:val="16"/>
              </w:rPr>
            </w:pPr>
          </w:p>
        </w:tc>
        <w:tc>
          <w:tcPr>
            <w:tcW w:w="0" w:type="dxa"/>
            <w:vAlign w:val="bottom"/>
          </w:tcPr>
          <w:p w:rsidR="001F0A2E" w:rsidRDefault="001F0A2E" w:rsidP="001F0A2E">
            <w:pPr>
              <w:rPr>
                <w:sz w:val="1"/>
                <w:szCs w:val="1"/>
              </w:rPr>
            </w:pPr>
          </w:p>
        </w:tc>
      </w:tr>
      <w:tr w:rsidR="001F0A2E" w:rsidTr="001F0A2E">
        <w:trPr>
          <w:trHeight w:val="171"/>
        </w:trPr>
        <w:tc>
          <w:tcPr>
            <w:tcW w:w="1440" w:type="dxa"/>
            <w:vMerge w:val="restart"/>
            <w:tcBorders>
              <w:left w:val="single" w:sz="8" w:space="0" w:color="auto"/>
              <w:right w:val="single" w:sz="8" w:space="0" w:color="auto"/>
            </w:tcBorders>
            <w:vAlign w:val="bottom"/>
          </w:tcPr>
          <w:p w:rsidR="001F0A2E" w:rsidRDefault="001F0A2E" w:rsidP="001F0A2E">
            <w:pPr>
              <w:jc w:val="right"/>
              <w:rPr>
                <w:sz w:val="20"/>
                <w:szCs w:val="20"/>
              </w:rPr>
            </w:pPr>
            <w:r>
              <w:rPr>
                <w:sz w:val="22"/>
                <w:szCs w:val="22"/>
              </w:rPr>
              <w:t>20</w:t>
            </w:r>
          </w:p>
        </w:tc>
        <w:tc>
          <w:tcPr>
            <w:tcW w:w="1420" w:type="dxa"/>
            <w:vMerge w:val="restart"/>
            <w:tcBorders>
              <w:right w:val="single" w:sz="8" w:space="0" w:color="auto"/>
            </w:tcBorders>
            <w:vAlign w:val="bottom"/>
          </w:tcPr>
          <w:p w:rsidR="001F0A2E" w:rsidRDefault="001F0A2E" w:rsidP="001F0A2E">
            <w:pPr>
              <w:jc w:val="right"/>
              <w:rPr>
                <w:sz w:val="20"/>
                <w:szCs w:val="20"/>
              </w:rPr>
            </w:pPr>
            <w:r>
              <w:rPr>
                <w:sz w:val="22"/>
                <w:szCs w:val="22"/>
              </w:rPr>
              <w:t>344972,47</w:t>
            </w:r>
          </w:p>
        </w:tc>
        <w:tc>
          <w:tcPr>
            <w:tcW w:w="1420" w:type="dxa"/>
            <w:vMerge w:val="restart"/>
            <w:tcBorders>
              <w:right w:val="single" w:sz="8" w:space="0" w:color="auto"/>
            </w:tcBorders>
            <w:vAlign w:val="bottom"/>
          </w:tcPr>
          <w:p w:rsidR="001F0A2E" w:rsidRDefault="001F0A2E" w:rsidP="001F0A2E">
            <w:pPr>
              <w:jc w:val="right"/>
              <w:rPr>
                <w:sz w:val="20"/>
                <w:szCs w:val="20"/>
              </w:rPr>
            </w:pPr>
            <w:r>
              <w:rPr>
                <w:sz w:val="22"/>
                <w:szCs w:val="22"/>
              </w:rPr>
              <w:t>2232678,23</w:t>
            </w:r>
          </w:p>
        </w:tc>
        <w:tc>
          <w:tcPr>
            <w:tcW w:w="1560" w:type="dxa"/>
            <w:tcBorders>
              <w:right w:val="single" w:sz="8" w:space="0" w:color="auto"/>
            </w:tcBorders>
            <w:vAlign w:val="bottom"/>
          </w:tcPr>
          <w:p w:rsidR="001F0A2E" w:rsidRDefault="001F0A2E" w:rsidP="001F0A2E">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1F0A2E" w:rsidRDefault="001F0A2E" w:rsidP="001F0A2E">
            <w:pPr>
              <w:ind w:right="610"/>
              <w:jc w:val="right"/>
              <w:rPr>
                <w:sz w:val="20"/>
                <w:szCs w:val="20"/>
              </w:rPr>
            </w:pPr>
            <w:r>
              <w:rPr>
                <w:sz w:val="22"/>
                <w:szCs w:val="22"/>
              </w:rPr>
              <w:t>0,1</w:t>
            </w:r>
          </w:p>
        </w:tc>
        <w:tc>
          <w:tcPr>
            <w:tcW w:w="2120" w:type="dxa"/>
            <w:vMerge w:val="restart"/>
            <w:tcBorders>
              <w:right w:val="single" w:sz="8" w:space="0" w:color="auto"/>
            </w:tcBorders>
            <w:vAlign w:val="bottom"/>
          </w:tcPr>
          <w:p w:rsidR="001F0A2E" w:rsidRDefault="001F0A2E" w:rsidP="001F0A2E">
            <w:pPr>
              <w:ind w:right="930"/>
              <w:jc w:val="right"/>
              <w:rPr>
                <w:sz w:val="20"/>
                <w:szCs w:val="20"/>
              </w:rPr>
            </w:pPr>
            <w:r>
              <w:rPr>
                <w:sz w:val="22"/>
                <w:szCs w:val="22"/>
              </w:rPr>
              <w:t>-</w:t>
            </w:r>
          </w:p>
        </w:tc>
        <w:tc>
          <w:tcPr>
            <w:tcW w:w="0" w:type="dxa"/>
            <w:vAlign w:val="bottom"/>
          </w:tcPr>
          <w:p w:rsidR="001F0A2E" w:rsidRDefault="001F0A2E" w:rsidP="001F0A2E">
            <w:pPr>
              <w:rPr>
                <w:sz w:val="1"/>
                <w:szCs w:val="1"/>
              </w:rPr>
            </w:pPr>
          </w:p>
        </w:tc>
      </w:tr>
      <w:tr w:rsidR="001F0A2E" w:rsidTr="001F0A2E">
        <w:trPr>
          <w:trHeight w:val="187"/>
        </w:trPr>
        <w:tc>
          <w:tcPr>
            <w:tcW w:w="1440" w:type="dxa"/>
            <w:vMerge/>
            <w:tcBorders>
              <w:left w:val="single" w:sz="8" w:space="0" w:color="auto"/>
              <w:bottom w:val="single" w:sz="8" w:space="0" w:color="auto"/>
              <w:right w:val="single" w:sz="8" w:space="0" w:color="auto"/>
            </w:tcBorders>
            <w:vAlign w:val="bottom"/>
          </w:tcPr>
          <w:p w:rsidR="001F0A2E" w:rsidRDefault="001F0A2E" w:rsidP="001F0A2E">
            <w:pPr>
              <w:rPr>
                <w:sz w:val="16"/>
                <w:szCs w:val="16"/>
              </w:rPr>
            </w:pPr>
          </w:p>
        </w:tc>
        <w:tc>
          <w:tcPr>
            <w:tcW w:w="1420" w:type="dxa"/>
            <w:vMerge/>
            <w:tcBorders>
              <w:bottom w:val="single" w:sz="8" w:space="0" w:color="auto"/>
              <w:right w:val="single" w:sz="8" w:space="0" w:color="auto"/>
            </w:tcBorders>
            <w:vAlign w:val="bottom"/>
          </w:tcPr>
          <w:p w:rsidR="001F0A2E" w:rsidRDefault="001F0A2E" w:rsidP="001F0A2E">
            <w:pPr>
              <w:rPr>
                <w:sz w:val="16"/>
                <w:szCs w:val="16"/>
              </w:rPr>
            </w:pPr>
          </w:p>
        </w:tc>
        <w:tc>
          <w:tcPr>
            <w:tcW w:w="1420" w:type="dxa"/>
            <w:vMerge/>
            <w:tcBorders>
              <w:bottom w:val="single" w:sz="8" w:space="0" w:color="auto"/>
              <w:right w:val="single" w:sz="8" w:space="0" w:color="auto"/>
            </w:tcBorders>
            <w:vAlign w:val="bottom"/>
          </w:tcPr>
          <w:p w:rsidR="001F0A2E" w:rsidRDefault="001F0A2E" w:rsidP="001F0A2E">
            <w:pPr>
              <w:rPr>
                <w:sz w:val="16"/>
                <w:szCs w:val="16"/>
              </w:rPr>
            </w:pPr>
          </w:p>
        </w:tc>
        <w:tc>
          <w:tcPr>
            <w:tcW w:w="1560" w:type="dxa"/>
            <w:tcBorders>
              <w:bottom w:val="single" w:sz="8" w:space="0" w:color="auto"/>
              <w:right w:val="single" w:sz="8" w:space="0" w:color="auto"/>
            </w:tcBorders>
            <w:vAlign w:val="bottom"/>
          </w:tcPr>
          <w:p w:rsidR="001F0A2E" w:rsidRDefault="001F0A2E" w:rsidP="001F0A2E">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1F0A2E" w:rsidRDefault="001F0A2E" w:rsidP="001F0A2E">
            <w:pPr>
              <w:rPr>
                <w:sz w:val="16"/>
                <w:szCs w:val="16"/>
              </w:rPr>
            </w:pPr>
          </w:p>
        </w:tc>
        <w:tc>
          <w:tcPr>
            <w:tcW w:w="2120" w:type="dxa"/>
            <w:vMerge/>
            <w:tcBorders>
              <w:bottom w:val="single" w:sz="8" w:space="0" w:color="auto"/>
              <w:right w:val="single" w:sz="8" w:space="0" w:color="auto"/>
            </w:tcBorders>
            <w:vAlign w:val="bottom"/>
          </w:tcPr>
          <w:p w:rsidR="001F0A2E" w:rsidRDefault="001F0A2E" w:rsidP="001F0A2E">
            <w:pPr>
              <w:rPr>
                <w:sz w:val="16"/>
                <w:szCs w:val="16"/>
              </w:rPr>
            </w:pPr>
          </w:p>
        </w:tc>
        <w:tc>
          <w:tcPr>
            <w:tcW w:w="0" w:type="dxa"/>
            <w:vAlign w:val="bottom"/>
          </w:tcPr>
          <w:p w:rsidR="001F0A2E" w:rsidRDefault="001F0A2E" w:rsidP="001F0A2E">
            <w:pPr>
              <w:rPr>
                <w:sz w:val="1"/>
                <w:szCs w:val="1"/>
              </w:rPr>
            </w:pPr>
          </w:p>
        </w:tc>
      </w:tr>
      <w:tr w:rsidR="001F0A2E" w:rsidTr="001F0A2E">
        <w:trPr>
          <w:trHeight w:val="172"/>
        </w:trPr>
        <w:tc>
          <w:tcPr>
            <w:tcW w:w="1440" w:type="dxa"/>
            <w:vMerge w:val="restart"/>
            <w:tcBorders>
              <w:left w:val="single" w:sz="8" w:space="0" w:color="auto"/>
              <w:right w:val="single" w:sz="8" w:space="0" w:color="auto"/>
            </w:tcBorders>
            <w:vAlign w:val="bottom"/>
          </w:tcPr>
          <w:p w:rsidR="001F0A2E" w:rsidRDefault="001F0A2E" w:rsidP="001F0A2E">
            <w:pPr>
              <w:jc w:val="right"/>
              <w:rPr>
                <w:sz w:val="20"/>
                <w:szCs w:val="20"/>
              </w:rPr>
            </w:pPr>
            <w:r>
              <w:rPr>
                <w:sz w:val="22"/>
                <w:szCs w:val="22"/>
              </w:rPr>
              <w:t>21</w:t>
            </w:r>
          </w:p>
        </w:tc>
        <w:tc>
          <w:tcPr>
            <w:tcW w:w="1420" w:type="dxa"/>
            <w:vMerge w:val="restart"/>
            <w:tcBorders>
              <w:right w:val="single" w:sz="8" w:space="0" w:color="auto"/>
            </w:tcBorders>
            <w:vAlign w:val="bottom"/>
          </w:tcPr>
          <w:p w:rsidR="001F0A2E" w:rsidRDefault="001F0A2E" w:rsidP="001F0A2E">
            <w:pPr>
              <w:jc w:val="right"/>
              <w:rPr>
                <w:sz w:val="20"/>
                <w:szCs w:val="20"/>
              </w:rPr>
            </w:pPr>
            <w:r>
              <w:rPr>
                <w:sz w:val="22"/>
                <w:szCs w:val="22"/>
              </w:rPr>
              <w:t>344973,29</w:t>
            </w:r>
          </w:p>
        </w:tc>
        <w:tc>
          <w:tcPr>
            <w:tcW w:w="1420" w:type="dxa"/>
            <w:vMerge w:val="restart"/>
            <w:tcBorders>
              <w:right w:val="single" w:sz="8" w:space="0" w:color="auto"/>
            </w:tcBorders>
            <w:vAlign w:val="bottom"/>
          </w:tcPr>
          <w:p w:rsidR="001F0A2E" w:rsidRDefault="001F0A2E" w:rsidP="001F0A2E">
            <w:pPr>
              <w:jc w:val="right"/>
              <w:rPr>
                <w:sz w:val="20"/>
                <w:szCs w:val="20"/>
              </w:rPr>
            </w:pPr>
            <w:r>
              <w:rPr>
                <w:sz w:val="22"/>
                <w:szCs w:val="22"/>
              </w:rPr>
              <w:t>2232688,23</w:t>
            </w:r>
          </w:p>
        </w:tc>
        <w:tc>
          <w:tcPr>
            <w:tcW w:w="1560" w:type="dxa"/>
            <w:tcBorders>
              <w:right w:val="single" w:sz="8" w:space="0" w:color="auto"/>
            </w:tcBorders>
            <w:vAlign w:val="bottom"/>
          </w:tcPr>
          <w:p w:rsidR="001F0A2E" w:rsidRDefault="001F0A2E" w:rsidP="001F0A2E">
            <w:pPr>
              <w:spacing w:line="172"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1F0A2E" w:rsidRDefault="001F0A2E" w:rsidP="001F0A2E">
            <w:pPr>
              <w:ind w:right="610"/>
              <w:jc w:val="right"/>
              <w:rPr>
                <w:sz w:val="20"/>
                <w:szCs w:val="20"/>
              </w:rPr>
            </w:pPr>
            <w:r>
              <w:rPr>
                <w:sz w:val="22"/>
                <w:szCs w:val="22"/>
              </w:rPr>
              <w:t>0,1</w:t>
            </w:r>
          </w:p>
        </w:tc>
        <w:tc>
          <w:tcPr>
            <w:tcW w:w="2120" w:type="dxa"/>
            <w:vMerge w:val="restart"/>
            <w:tcBorders>
              <w:right w:val="single" w:sz="8" w:space="0" w:color="auto"/>
            </w:tcBorders>
            <w:vAlign w:val="bottom"/>
          </w:tcPr>
          <w:p w:rsidR="001F0A2E" w:rsidRDefault="001F0A2E" w:rsidP="001F0A2E">
            <w:pPr>
              <w:ind w:right="930"/>
              <w:jc w:val="right"/>
              <w:rPr>
                <w:sz w:val="20"/>
                <w:szCs w:val="20"/>
              </w:rPr>
            </w:pPr>
            <w:r>
              <w:rPr>
                <w:sz w:val="22"/>
                <w:szCs w:val="22"/>
              </w:rPr>
              <w:t>-</w:t>
            </w:r>
          </w:p>
        </w:tc>
        <w:tc>
          <w:tcPr>
            <w:tcW w:w="0" w:type="dxa"/>
            <w:vAlign w:val="bottom"/>
          </w:tcPr>
          <w:p w:rsidR="001F0A2E" w:rsidRDefault="001F0A2E" w:rsidP="001F0A2E">
            <w:pPr>
              <w:rPr>
                <w:sz w:val="1"/>
                <w:szCs w:val="1"/>
              </w:rPr>
            </w:pPr>
          </w:p>
        </w:tc>
      </w:tr>
      <w:tr w:rsidR="001F0A2E" w:rsidTr="001F0A2E">
        <w:trPr>
          <w:trHeight w:val="186"/>
        </w:trPr>
        <w:tc>
          <w:tcPr>
            <w:tcW w:w="1440" w:type="dxa"/>
            <w:vMerge/>
            <w:tcBorders>
              <w:left w:val="single" w:sz="8" w:space="0" w:color="auto"/>
              <w:bottom w:val="single" w:sz="8" w:space="0" w:color="auto"/>
              <w:right w:val="single" w:sz="8" w:space="0" w:color="auto"/>
            </w:tcBorders>
            <w:vAlign w:val="bottom"/>
          </w:tcPr>
          <w:p w:rsidR="001F0A2E" w:rsidRDefault="001F0A2E" w:rsidP="001F0A2E">
            <w:pPr>
              <w:rPr>
                <w:sz w:val="16"/>
                <w:szCs w:val="16"/>
              </w:rPr>
            </w:pPr>
          </w:p>
        </w:tc>
        <w:tc>
          <w:tcPr>
            <w:tcW w:w="1420" w:type="dxa"/>
            <w:vMerge/>
            <w:tcBorders>
              <w:bottom w:val="single" w:sz="8" w:space="0" w:color="auto"/>
              <w:right w:val="single" w:sz="8" w:space="0" w:color="auto"/>
            </w:tcBorders>
            <w:vAlign w:val="bottom"/>
          </w:tcPr>
          <w:p w:rsidR="001F0A2E" w:rsidRDefault="001F0A2E" w:rsidP="001F0A2E">
            <w:pPr>
              <w:rPr>
                <w:sz w:val="16"/>
                <w:szCs w:val="16"/>
              </w:rPr>
            </w:pPr>
          </w:p>
        </w:tc>
        <w:tc>
          <w:tcPr>
            <w:tcW w:w="1420" w:type="dxa"/>
            <w:vMerge/>
            <w:tcBorders>
              <w:bottom w:val="single" w:sz="8" w:space="0" w:color="auto"/>
              <w:right w:val="single" w:sz="8" w:space="0" w:color="auto"/>
            </w:tcBorders>
            <w:vAlign w:val="bottom"/>
          </w:tcPr>
          <w:p w:rsidR="001F0A2E" w:rsidRDefault="001F0A2E" w:rsidP="001F0A2E">
            <w:pPr>
              <w:rPr>
                <w:sz w:val="16"/>
                <w:szCs w:val="16"/>
              </w:rPr>
            </w:pPr>
          </w:p>
        </w:tc>
        <w:tc>
          <w:tcPr>
            <w:tcW w:w="1560" w:type="dxa"/>
            <w:tcBorders>
              <w:bottom w:val="single" w:sz="8" w:space="0" w:color="auto"/>
              <w:right w:val="single" w:sz="8" w:space="0" w:color="auto"/>
            </w:tcBorders>
            <w:vAlign w:val="bottom"/>
          </w:tcPr>
          <w:p w:rsidR="001F0A2E" w:rsidRDefault="001F0A2E" w:rsidP="001F0A2E">
            <w:pPr>
              <w:spacing w:line="182" w:lineRule="exact"/>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1F0A2E" w:rsidRDefault="001F0A2E" w:rsidP="001F0A2E">
            <w:pPr>
              <w:rPr>
                <w:sz w:val="16"/>
                <w:szCs w:val="16"/>
              </w:rPr>
            </w:pPr>
          </w:p>
        </w:tc>
        <w:tc>
          <w:tcPr>
            <w:tcW w:w="2120" w:type="dxa"/>
            <w:vMerge/>
            <w:tcBorders>
              <w:bottom w:val="single" w:sz="8" w:space="0" w:color="auto"/>
              <w:right w:val="single" w:sz="8" w:space="0" w:color="auto"/>
            </w:tcBorders>
            <w:vAlign w:val="bottom"/>
          </w:tcPr>
          <w:p w:rsidR="001F0A2E" w:rsidRDefault="001F0A2E" w:rsidP="001F0A2E">
            <w:pPr>
              <w:rPr>
                <w:sz w:val="16"/>
                <w:szCs w:val="16"/>
              </w:rPr>
            </w:pPr>
          </w:p>
        </w:tc>
        <w:tc>
          <w:tcPr>
            <w:tcW w:w="0" w:type="dxa"/>
            <w:vAlign w:val="bottom"/>
          </w:tcPr>
          <w:p w:rsidR="001F0A2E" w:rsidRDefault="001F0A2E" w:rsidP="001F0A2E">
            <w:pPr>
              <w:rPr>
                <w:sz w:val="1"/>
                <w:szCs w:val="1"/>
              </w:rPr>
            </w:pPr>
          </w:p>
        </w:tc>
      </w:tr>
      <w:tr w:rsidR="001F0A2E" w:rsidTr="001F0A2E">
        <w:trPr>
          <w:trHeight w:val="171"/>
        </w:trPr>
        <w:tc>
          <w:tcPr>
            <w:tcW w:w="1440" w:type="dxa"/>
            <w:vMerge w:val="restart"/>
            <w:tcBorders>
              <w:left w:val="single" w:sz="8" w:space="0" w:color="auto"/>
              <w:right w:val="single" w:sz="8" w:space="0" w:color="auto"/>
            </w:tcBorders>
            <w:vAlign w:val="bottom"/>
          </w:tcPr>
          <w:p w:rsidR="001F0A2E" w:rsidRDefault="001F0A2E" w:rsidP="001F0A2E">
            <w:pPr>
              <w:jc w:val="right"/>
              <w:rPr>
                <w:sz w:val="20"/>
                <w:szCs w:val="20"/>
              </w:rPr>
            </w:pPr>
            <w:r>
              <w:rPr>
                <w:sz w:val="22"/>
                <w:szCs w:val="22"/>
              </w:rPr>
              <w:t>22</w:t>
            </w:r>
          </w:p>
        </w:tc>
        <w:tc>
          <w:tcPr>
            <w:tcW w:w="1420" w:type="dxa"/>
            <w:vMerge w:val="restart"/>
            <w:tcBorders>
              <w:right w:val="single" w:sz="8" w:space="0" w:color="auto"/>
            </w:tcBorders>
            <w:vAlign w:val="bottom"/>
          </w:tcPr>
          <w:p w:rsidR="001F0A2E" w:rsidRDefault="001F0A2E" w:rsidP="001F0A2E">
            <w:pPr>
              <w:jc w:val="right"/>
              <w:rPr>
                <w:sz w:val="20"/>
                <w:szCs w:val="20"/>
              </w:rPr>
            </w:pPr>
            <w:r>
              <w:rPr>
                <w:sz w:val="22"/>
                <w:szCs w:val="22"/>
              </w:rPr>
              <w:t>344976,61</w:t>
            </w:r>
          </w:p>
        </w:tc>
        <w:tc>
          <w:tcPr>
            <w:tcW w:w="1420" w:type="dxa"/>
            <w:vMerge w:val="restart"/>
            <w:tcBorders>
              <w:right w:val="single" w:sz="8" w:space="0" w:color="auto"/>
            </w:tcBorders>
            <w:vAlign w:val="bottom"/>
          </w:tcPr>
          <w:p w:rsidR="001F0A2E" w:rsidRDefault="001F0A2E" w:rsidP="001F0A2E">
            <w:pPr>
              <w:jc w:val="right"/>
              <w:rPr>
                <w:sz w:val="20"/>
                <w:szCs w:val="20"/>
              </w:rPr>
            </w:pPr>
            <w:r>
              <w:rPr>
                <w:sz w:val="22"/>
                <w:szCs w:val="22"/>
              </w:rPr>
              <w:t>2232706,55</w:t>
            </w:r>
          </w:p>
        </w:tc>
        <w:tc>
          <w:tcPr>
            <w:tcW w:w="1560" w:type="dxa"/>
            <w:tcBorders>
              <w:right w:val="single" w:sz="8" w:space="0" w:color="auto"/>
            </w:tcBorders>
            <w:vAlign w:val="bottom"/>
          </w:tcPr>
          <w:p w:rsidR="001F0A2E" w:rsidRDefault="001F0A2E" w:rsidP="001F0A2E">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1F0A2E" w:rsidRDefault="001F0A2E" w:rsidP="001F0A2E">
            <w:pPr>
              <w:ind w:right="610"/>
              <w:jc w:val="right"/>
              <w:rPr>
                <w:sz w:val="20"/>
                <w:szCs w:val="20"/>
              </w:rPr>
            </w:pPr>
            <w:r>
              <w:rPr>
                <w:sz w:val="22"/>
                <w:szCs w:val="22"/>
              </w:rPr>
              <w:t>0,1</w:t>
            </w:r>
          </w:p>
        </w:tc>
        <w:tc>
          <w:tcPr>
            <w:tcW w:w="2120" w:type="dxa"/>
            <w:vMerge w:val="restart"/>
            <w:tcBorders>
              <w:right w:val="single" w:sz="8" w:space="0" w:color="auto"/>
            </w:tcBorders>
            <w:vAlign w:val="bottom"/>
          </w:tcPr>
          <w:p w:rsidR="001F0A2E" w:rsidRDefault="001F0A2E" w:rsidP="001F0A2E">
            <w:pPr>
              <w:ind w:right="930"/>
              <w:jc w:val="right"/>
              <w:rPr>
                <w:sz w:val="20"/>
                <w:szCs w:val="20"/>
              </w:rPr>
            </w:pPr>
            <w:r>
              <w:rPr>
                <w:sz w:val="22"/>
                <w:szCs w:val="22"/>
              </w:rPr>
              <w:t>-</w:t>
            </w:r>
          </w:p>
        </w:tc>
        <w:tc>
          <w:tcPr>
            <w:tcW w:w="0" w:type="dxa"/>
            <w:vAlign w:val="bottom"/>
          </w:tcPr>
          <w:p w:rsidR="001F0A2E" w:rsidRDefault="001F0A2E" w:rsidP="001F0A2E">
            <w:pPr>
              <w:rPr>
                <w:sz w:val="1"/>
                <w:szCs w:val="1"/>
              </w:rPr>
            </w:pPr>
          </w:p>
        </w:tc>
      </w:tr>
      <w:tr w:rsidR="001F0A2E" w:rsidTr="001F0A2E">
        <w:trPr>
          <w:trHeight w:val="187"/>
        </w:trPr>
        <w:tc>
          <w:tcPr>
            <w:tcW w:w="1440" w:type="dxa"/>
            <w:vMerge/>
            <w:tcBorders>
              <w:left w:val="single" w:sz="8" w:space="0" w:color="auto"/>
              <w:bottom w:val="single" w:sz="8" w:space="0" w:color="auto"/>
              <w:right w:val="single" w:sz="8" w:space="0" w:color="auto"/>
            </w:tcBorders>
            <w:vAlign w:val="bottom"/>
          </w:tcPr>
          <w:p w:rsidR="001F0A2E" w:rsidRDefault="001F0A2E" w:rsidP="001F0A2E">
            <w:pPr>
              <w:rPr>
                <w:sz w:val="16"/>
                <w:szCs w:val="16"/>
              </w:rPr>
            </w:pPr>
          </w:p>
        </w:tc>
        <w:tc>
          <w:tcPr>
            <w:tcW w:w="1420" w:type="dxa"/>
            <w:vMerge/>
            <w:tcBorders>
              <w:bottom w:val="single" w:sz="8" w:space="0" w:color="auto"/>
              <w:right w:val="single" w:sz="8" w:space="0" w:color="auto"/>
            </w:tcBorders>
            <w:vAlign w:val="bottom"/>
          </w:tcPr>
          <w:p w:rsidR="001F0A2E" w:rsidRDefault="001F0A2E" w:rsidP="001F0A2E">
            <w:pPr>
              <w:rPr>
                <w:sz w:val="16"/>
                <w:szCs w:val="16"/>
              </w:rPr>
            </w:pPr>
          </w:p>
        </w:tc>
        <w:tc>
          <w:tcPr>
            <w:tcW w:w="1420" w:type="dxa"/>
            <w:vMerge/>
            <w:tcBorders>
              <w:bottom w:val="single" w:sz="8" w:space="0" w:color="auto"/>
              <w:right w:val="single" w:sz="8" w:space="0" w:color="auto"/>
            </w:tcBorders>
            <w:vAlign w:val="bottom"/>
          </w:tcPr>
          <w:p w:rsidR="001F0A2E" w:rsidRDefault="001F0A2E" w:rsidP="001F0A2E">
            <w:pPr>
              <w:rPr>
                <w:sz w:val="16"/>
                <w:szCs w:val="16"/>
              </w:rPr>
            </w:pPr>
          </w:p>
        </w:tc>
        <w:tc>
          <w:tcPr>
            <w:tcW w:w="1560" w:type="dxa"/>
            <w:tcBorders>
              <w:bottom w:val="single" w:sz="8" w:space="0" w:color="auto"/>
              <w:right w:val="single" w:sz="8" w:space="0" w:color="auto"/>
            </w:tcBorders>
            <w:vAlign w:val="bottom"/>
          </w:tcPr>
          <w:p w:rsidR="001F0A2E" w:rsidRDefault="001F0A2E" w:rsidP="001F0A2E">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1F0A2E" w:rsidRDefault="001F0A2E" w:rsidP="001F0A2E">
            <w:pPr>
              <w:rPr>
                <w:sz w:val="16"/>
                <w:szCs w:val="16"/>
              </w:rPr>
            </w:pPr>
          </w:p>
        </w:tc>
        <w:tc>
          <w:tcPr>
            <w:tcW w:w="2120" w:type="dxa"/>
            <w:vMerge/>
            <w:tcBorders>
              <w:bottom w:val="single" w:sz="8" w:space="0" w:color="auto"/>
              <w:right w:val="single" w:sz="8" w:space="0" w:color="auto"/>
            </w:tcBorders>
            <w:vAlign w:val="bottom"/>
          </w:tcPr>
          <w:p w:rsidR="001F0A2E" w:rsidRDefault="001F0A2E" w:rsidP="001F0A2E">
            <w:pPr>
              <w:rPr>
                <w:sz w:val="16"/>
                <w:szCs w:val="16"/>
              </w:rPr>
            </w:pPr>
          </w:p>
        </w:tc>
        <w:tc>
          <w:tcPr>
            <w:tcW w:w="0" w:type="dxa"/>
            <w:vAlign w:val="bottom"/>
          </w:tcPr>
          <w:p w:rsidR="001F0A2E" w:rsidRDefault="001F0A2E" w:rsidP="001F0A2E">
            <w:pPr>
              <w:rPr>
                <w:sz w:val="1"/>
                <w:szCs w:val="1"/>
              </w:rPr>
            </w:pPr>
          </w:p>
        </w:tc>
      </w:tr>
      <w:tr w:rsidR="001F0A2E" w:rsidTr="001F0A2E">
        <w:trPr>
          <w:trHeight w:val="172"/>
        </w:trPr>
        <w:tc>
          <w:tcPr>
            <w:tcW w:w="1440" w:type="dxa"/>
            <w:vMerge w:val="restart"/>
            <w:tcBorders>
              <w:left w:val="single" w:sz="8" w:space="0" w:color="auto"/>
              <w:right w:val="single" w:sz="8" w:space="0" w:color="auto"/>
            </w:tcBorders>
            <w:vAlign w:val="bottom"/>
          </w:tcPr>
          <w:p w:rsidR="001F0A2E" w:rsidRDefault="001F0A2E" w:rsidP="001F0A2E">
            <w:pPr>
              <w:jc w:val="right"/>
              <w:rPr>
                <w:sz w:val="20"/>
                <w:szCs w:val="20"/>
              </w:rPr>
            </w:pPr>
            <w:r>
              <w:rPr>
                <w:sz w:val="22"/>
                <w:szCs w:val="22"/>
              </w:rPr>
              <w:t>23</w:t>
            </w:r>
          </w:p>
        </w:tc>
        <w:tc>
          <w:tcPr>
            <w:tcW w:w="1420" w:type="dxa"/>
            <w:vMerge w:val="restart"/>
            <w:tcBorders>
              <w:right w:val="single" w:sz="8" w:space="0" w:color="auto"/>
            </w:tcBorders>
            <w:vAlign w:val="bottom"/>
          </w:tcPr>
          <w:p w:rsidR="001F0A2E" w:rsidRDefault="001F0A2E" w:rsidP="001F0A2E">
            <w:pPr>
              <w:jc w:val="right"/>
              <w:rPr>
                <w:sz w:val="20"/>
                <w:szCs w:val="20"/>
              </w:rPr>
            </w:pPr>
            <w:r>
              <w:rPr>
                <w:sz w:val="22"/>
                <w:szCs w:val="22"/>
              </w:rPr>
              <w:t>344976,61</w:t>
            </w:r>
          </w:p>
        </w:tc>
        <w:tc>
          <w:tcPr>
            <w:tcW w:w="1420" w:type="dxa"/>
            <w:vMerge w:val="restart"/>
            <w:tcBorders>
              <w:right w:val="single" w:sz="8" w:space="0" w:color="auto"/>
            </w:tcBorders>
            <w:vAlign w:val="bottom"/>
          </w:tcPr>
          <w:p w:rsidR="001F0A2E" w:rsidRDefault="001F0A2E" w:rsidP="001F0A2E">
            <w:pPr>
              <w:jc w:val="right"/>
              <w:rPr>
                <w:sz w:val="20"/>
                <w:szCs w:val="20"/>
              </w:rPr>
            </w:pPr>
            <w:r>
              <w:rPr>
                <w:sz w:val="22"/>
                <w:szCs w:val="22"/>
              </w:rPr>
              <w:t>2232713,22</w:t>
            </w:r>
          </w:p>
        </w:tc>
        <w:tc>
          <w:tcPr>
            <w:tcW w:w="1560" w:type="dxa"/>
            <w:tcBorders>
              <w:right w:val="single" w:sz="8" w:space="0" w:color="auto"/>
            </w:tcBorders>
            <w:vAlign w:val="bottom"/>
          </w:tcPr>
          <w:p w:rsidR="001F0A2E" w:rsidRDefault="001F0A2E" w:rsidP="001F0A2E">
            <w:pPr>
              <w:spacing w:line="172"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1F0A2E" w:rsidRDefault="001F0A2E" w:rsidP="001F0A2E">
            <w:pPr>
              <w:ind w:right="610"/>
              <w:jc w:val="right"/>
              <w:rPr>
                <w:sz w:val="20"/>
                <w:szCs w:val="20"/>
              </w:rPr>
            </w:pPr>
            <w:r>
              <w:rPr>
                <w:sz w:val="22"/>
                <w:szCs w:val="22"/>
              </w:rPr>
              <w:t>0,1</w:t>
            </w:r>
          </w:p>
        </w:tc>
        <w:tc>
          <w:tcPr>
            <w:tcW w:w="2120" w:type="dxa"/>
            <w:vMerge w:val="restart"/>
            <w:tcBorders>
              <w:right w:val="single" w:sz="8" w:space="0" w:color="auto"/>
            </w:tcBorders>
            <w:vAlign w:val="bottom"/>
          </w:tcPr>
          <w:p w:rsidR="001F0A2E" w:rsidRDefault="001F0A2E" w:rsidP="001F0A2E">
            <w:pPr>
              <w:ind w:right="930"/>
              <w:jc w:val="right"/>
              <w:rPr>
                <w:sz w:val="20"/>
                <w:szCs w:val="20"/>
              </w:rPr>
            </w:pPr>
            <w:r>
              <w:rPr>
                <w:sz w:val="22"/>
                <w:szCs w:val="22"/>
              </w:rPr>
              <w:t>-</w:t>
            </w:r>
          </w:p>
        </w:tc>
        <w:tc>
          <w:tcPr>
            <w:tcW w:w="0" w:type="dxa"/>
            <w:vAlign w:val="bottom"/>
          </w:tcPr>
          <w:p w:rsidR="001F0A2E" w:rsidRDefault="001F0A2E" w:rsidP="001F0A2E">
            <w:pPr>
              <w:rPr>
                <w:sz w:val="1"/>
                <w:szCs w:val="1"/>
              </w:rPr>
            </w:pPr>
          </w:p>
        </w:tc>
      </w:tr>
      <w:tr w:rsidR="001F0A2E" w:rsidTr="001F0A2E">
        <w:trPr>
          <w:trHeight w:val="186"/>
        </w:trPr>
        <w:tc>
          <w:tcPr>
            <w:tcW w:w="1440" w:type="dxa"/>
            <w:vMerge/>
            <w:tcBorders>
              <w:left w:val="single" w:sz="8" w:space="0" w:color="auto"/>
              <w:bottom w:val="single" w:sz="8" w:space="0" w:color="auto"/>
              <w:right w:val="single" w:sz="8" w:space="0" w:color="auto"/>
            </w:tcBorders>
            <w:vAlign w:val="bottom"/>
          </w:tcPr>
          <w:p w:rsidR="001F0A2E" w:rsidRDefault="001F0A2E" w:rsidP="001F0A2E">
            <w:pPr>
              <w:rPr>
                <w:sz w:val="16"/>
                <w:szCs w:val="16"/>
              </w:rPr>
            </w:pPr>
          </w:p>
        </w:tc>
        <w:tc>
          <w:tcPr>
            <w:tcW w:w="1420" w:type="dxa"/>
            <w:vMerge/>
            <w:tcBorders>
              <w:bottom w:val="single" w:sz="8" w:space="0" w:color="auto"/>
              <w:right w:val="single" w:sz="8" w:space="0" w:color="auto"/>
            </w:tcBorders>
            <w:vAlign w:val="bottom"/>
          </w:tcPr>
          <w:p w:rsidR="001F0A2E" w:rsidRDefault="001F0A2E" w:rsidP="001F0A2E">
            <w:pPr>
              <w:rPr>
                <w:sz w:val="16"/>
                <w:szCs w:val="16"/>
              </w:rPr>
            </w:pPr>
          </w:p>
        </w:tc>
        <w:tc>
          <w:tcPr>
            <w:tcW w:w="1420" w:type="dxa"/>
            <w:vMerge/>
            <w:tcBorders>
              <w:bottom w:val="single" w:sz="8" w:space="0" w:color="auto"/>
              <w:right w:val="single" w:sz="8" w:space="0" w:color="auto"/>
            </w:tcBorders>
            <w:vAlign w:val="bottom"/>
          </w:tcPr>
          <w:p w:rsidR="001F0A2E" w:rsidRDefault="001F0A2E" w:rsidP="001F0A2E">
            <w:pPr>
              <w:rPr>
                <w:sz w:val="16"/>
                <w:szCs w:val="16"/>
              </w:rPr>
            </w:pPr>
          </w:p>
        </w:tc>
        <w:tc>
          <w:tcPr>
            <w:tcW w:w="1560" w:type="dxa"/>
            <w:tcBorders>
              <w:bottom w:val="single" w:sz="8" w:space="0" w:color="auto"/>
              <w:right w:val="single" w:sz="8" w:space="0" w:color="auto"/>
            </w:tcBorders>
            <w:vAlign w:val="bottom"/>
          </w:tcPr>
          <w:p w:rsidR="001F0A2E" w:rsidRDefault="001F0A2E" w:rsidP="001F0A2E">
            <w:pPr>
              <w:spacing w:line="182" w:lineRule="exact"/>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1F0A2E" w:rsidRDefault="001F0A2E" w:rsidP="001F0A2E">
            <w:pPr>
              <w:rPr>
                <w:sz w:val="16"/>
                <w:szCs w:val="16"/>
              </w:rPr>
            </w:pPr>
          </w:p>
        </w:tc>
        <w:tc>
          <w:tcPr>
            <w:tcW w:w="2120" w:type="dxa"/>
            <w:vMerge/>
            <w:tcBorders>
              <w:bottom w:val="single" w:sz="8" w:space="0" w:color="auto"/>
              <w:right w:val="single" w:sz="8" w:space="0" w:color="auto"/>
            </w:tcBorders>
            <w:vAlign w:val="bottom"/>
          </w:tcPr>
          <w:p w:rsidR="001F0A2E" w:rsidRDefault="001F0A2E" w:rsidP="001F0A2E">
            <w:pPr>
              <w:rPr>
                <w:sz w:val="16"/>
                <w:szCs w:val="16"/>
              </w:rPr>
            </w:pPr>
          </w:p>
        </w:tc>
        <w:tc>
          <w:tcPr>
            <w:tcW w:w="0" w:type="dxa"/>
            <w:vAlign w:val="bottom"/>
          </w:tcPr>
          <w:p w:rsidR="001F0A2E" w:rsidRDefault="001F0A2E" w:rsidP="001F0A2E">
            <w:pPr>
              <w:rPr>
                <w:sz w:val="1"/>
                <w:szCs w:val="1"/>
              </w:rPr>
            </w:pPr>
          </w:p>
        </w:tc>
      </w:tr>
      <w:tr w:rsidR="001F0A2E" w:rsidTr="001F0A2E">
        <w:trPr>
          <w:trHeight w:val="171"/>
        </w:trPr>
        <w:tc>
          <w:tcPr>
            <w:tcW w:w="1440" w:type="dxa"/>
            <w:vMerge w:val="restart"/>
            <w:tcBorders>
              <w:left w:val="single" w:sz="8" w:space="0" w:color="auto"/>
              <w:right w:val="single" w:sz="8" w:space="0" w:color="auto"/>
            </w:tcBorders>
            <w:vAlign w:val="bottom"/>
          </w:tcPr>
          <w:p w:rsidR="001F0A2E" w:rsidRDefault="001F0A2E" w:rsidP="001F0A2E">
            <w:pPr>
              <w:jc w:val="right"/>
              <w:rPr>
                <w:sz w:val="20"/>
                <w:szCs w:val="20"/>
              </w:rPr>
            </w:pPr>
            <w:r>
              <w:rPr>
                <w:sz w:val="22"/>
                <w:szCs w:val="22"/>
              </w:rPr>
              <w:t>24</w:t>
            </w:r>
          </w:p>
        </w:tc>
        <w:tc>
          <w:tcPr>
            <w:tcW w:w="1420" w:type="dxa"/>
            <w:vMerge w:val="restart"/>
            <w:tcBorders>
              <w:right w:val="single" w:sz="8" w:space="0" w:color="auto"/>
            </w:tcBorders>
            <w:vAlign w:val="bottom"/>
          </w:tcPr>
          <w:p w:rsidR="001F0A2E" w:rsidRDefault="001F0A2E" w:rsidP="001F0A2E">
            <w:pPr>
              <w:jc w:val="right"/>
              <w:rPr>
                <w:sz w:val="20"/>
                <w:szCs w:val="20"/>
              </w:rPr>
            </w:pPr>
            <w:r>
              <w:rPr>
                <w:sz w:val="22"/>
                <w:szCs w:val="22"/>
              </w:rPr>
              <w:t>344973,29</w:t>
            </w:r>
          </w:p>
        </w:tc>
        <w:tc>
          <w:tcPr>
            <w:tcW w:w="1420" w:type="dxa"/>
            <w:vMerge w:val="restart"/>
            <w:tcBorders>
              <w:right w:val="single" w:sz="8" w:space="0" w:color="auto"/>
            </w:tcBorders>
            <w:vAlign w:val="bottom"/>
          </w:tcPr>
          <w:p w:rsidR="001F0A2E" w:rsidRDefault="001F0A2E" w:rsidP="001F0A2E">
            <w:pPr>
              <w:jc w:val="right"/>
              <w:rPr>
                <w:sz w:val="20"/>
                <w:szCs w:val="20"/>
              </w:rPr>
            </w:pPr>
            <w:r>
              <w:rPr>
                <w:sz w:val="22"/>
                <w:szCs w:val="22"/>
              </w:rPr>
              <w:t>2232726,54</w:t>
            </w:r>
          </w:p>
        </w:tc>
        <w:tc>
          <w:tcPr>
            <w:tcW w:w="1560" w:type="dxa"/>
            <w:tcBorders>
              <w:right w:val="single" w:sz="8" w:space="0" w:color="auto"/>
            </w:tcBorders>
            <w:vAlign w:val="bottom"/>
          </w:tcPr>
          <w:p w:rsidR="001F0A2E" w:rsidRDefault="001F0A2E" w:rsidP="001F0A2E">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1F0A2E" w:rsidRDefault="001F0A2E" w:rsidP="001F0A2E">
            <w:pPr>
              <w:ind w:right="610"/>
              <w:jc w:val="right"/>
              <w:rPr>
                <w:sz w:val="20"/>
                <w:szCs w:val="20"/>
              </w:rPr>
            </w:pPr>
            <w:r>
              <w:rPr>
                <w:sz w:val="22"/>
                <w:szCs w:val="22"/>
              </w:rPr>
              <w:t>0,1</w:t>
            </w:r>
          </w:p>
        </w:tc>
        <w:tc>
          <w:tcPr>
            <w:tcW w:w="2120" w:type="dxa"/>
            <w:vMerge w:val="restart"/>
            <w:tcBorders>
              <w:right w:val="single" w:sz="8" w:space="0" w:color="auto"/>
            </w:tcBorders>
            <w:vAlign w:val="bottom"/>
          </w:tcPr>
          <w:p w:rsidR="001F0A2E" w:rsidRDefault="001F0A2E" w:rsidP="001F0A2E">
            <w:pPr>
              <w:ind w:right="930"/>
              <w:jc w:val="right"/>
              <w:rPr>
                <w:sz w:val="20"/>
                <w:szCs w:val="20"/>
              </w:rPr>
            </w:pPr>
            <w:r>
              <w:rPr>
                <w:sz w:val="22"/>
                <w:szCs w:val="22"/>
              </w:rPr>
              <w:t>-</w:t>
            </w:r>
          </w:p>
        </w:tc>
        <w:tc>
          <w:tcPr>
            <w:tcW w:w="0" w:type="dxa"/>
            <w:vAlign w:val="bottom"/>
          </w:tcPr>
          <w:p w:rsidR="001F0A2E" w:rsidRDefault="001F0A2E" w:rsidP="001F0A2E">
            <w:pPr>
              <w:rPr>
                <w:sz w:val="1"/>
                <w:szCs w:val="1"/>
              </w:rPr>
            </w:pPr>
          </w:p>
        </w:tc>
      </w:tr>
      <w:tr w:rsidR="001F0A2E" w:rsidTr="001F0A2E">
        <w:trPr>
          <w:trHeight w:val="187"/>
        </w:trPr>
        <w:tc>
          <w:tcPr>
            <w:tcW w:w="1440" w:type="dxa"/>
            <w:vMerge/>
            <w:tcBorders>
              <w:left w:val="single" w:sz="8" w:space="0" w:color="auto"/>
              <w:bottom w:val="single" w:sz="8" w:space="0" w:color="auto"/>
              <w:right w:val="single" w:sz="8" w:space="0" w:color="auto"/>
            </w:tcBorders>
            <w:vAlign w:val="bottom"/>
          </w:tcPr>
          <w:p w:rsidR="001F0A2E" w:rsidRDefault="001F0A2E" w:rsidP="001F0A2E">
            <w:pPr>
              <w:rPr>
                <w:sz w:val="16"/>
                <w:szCs w:val="16"/>
              </w:rPr>
            </w:pPr>
          </w:p>
        </w:tc>
        <w:tc>
          <w:tcPr>
            <w:tcW w:w="1420" w:type="dxa"/>
            <w:vMerge/>
            <w:tcBorders>
              <w:bottom w:val="single" w:sz="8" w:space="0" w:color="auto"/>
              <w:right w:val="single" w:sz="8" w:space="0" w:color="auto"/>
            </w:tcBorders>
            <w:vAlign w:val="bottom"/>
          </w:tcPr>
          <w:p w:rsidR="001F0A2E" w:rsidRDefault="001F0A2E" w:rsidP="001F0A2E">
            <w:pPr>
              <w:rPr>
                <w:sz w:val="16"/>
                <w:szCs w:val="16"/>
              </w:rPr>
            </w:pPr>
          </w:p>
        </w:tc>
        <w:tc>
          <w:tcPr>
            <w:tcW w:w="1420" w:type="dxa"/>
            <w:vMerge/>
            <w:tcBorders>
              <w:bottom w:val="single" w:sz="8" w:space="0" w:color="auto"/>
              <w:right w:val="single" w:sz="8" w:space="0" w:color="auto"/>
            </w:tcBorders>
            <w:vAlign w:val="bottom"/>
          </w:tcPr>
          <w:p w:rsidR="001F0A2E" w:rsidRDefault="001F0A2E" w:rsidP="001F0A2E">
            <w:pPr>
              <w:rPr>
                <w:sz w:val="16"/>
                <w:szCs w:val="16"/>
              </w:rPr>
            </w:pPr>
          </w:p>
        </w:tc>
        <w:tc>
          <w:tcPr>
            <w:tcW w:w="1560" w:type="dxa"/>
            <w:tcBorders>
              <w:bottom w:val="single" w:sz="8" w:space="0" w:color="auto"/>
              <w:right w:val="single" w:sz="8" w:space="0" w:color="auto"/>
            </w:tcBorders>
            <w:vAlign w:val="bottom"/>
          </w:tcPr>
          <w:p w:rsidR="001F0A2E" w:rsidRDefault="001F0A2E" w:rsidP="001F0A2E">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1F0A2E" w:rsidRDefault="001F0A2E" w:rsidP="001F0A2E">
            <w:pPr>
              <w:rPr>
                <w:sz w:val="16"/>
                <w:szCs w:val="16"/>
              </w:rPr>
            </w:pPr>
          </w:p>
        </w:tc>
        <w:tc>
          <w:tcPr>
            <w:tcW w:w="2120" w:type="dxa"/>
            <w:vMerge/>
            <w:tcBorders>
              <w:bottom w:val="single" w:sz="8" w:space="0" w:color="auto"/>
              <w:right w:val="single" w:sz="8" w:space="0" w:color="auto"/>
            </w:tcBorders>
            <w:vAlign w:val="bottom"/>
          </w:tcPr>
          <w:p w:rsidR="001F0A2E" w:rsidRDefault="001F0A2E" w:rsidP="001F0A2E">
            <w:pPr>
              <w:rPr>
                <w:sz w:val="16"/>
                <w:szCs w:val="16"/>
              </w:rPr>
            </w:pPr>
          </w:p>
        </w:tc>
        <w:tc>
          <w:tcPr>
            <w:tcW w:w="0" w:type="dxa"/>
            <w:vAlign w:val="bottom"/>
          </w:tcPr>
          <w:p w:rsidR="001F0A2E" w:rsidRDefault="001F0A2E" w:rsidP="001F0A2E">
            <w:pPr>
              <w:rPr>
                <w:sz w:val="1"/>
                <w:szCs w:val="1"/>
              </w:rPr>
            </w:pPr>
          </w:p>
        </w:tc>
      </w:tr>
      <w:tr w:rsidR="001F0A2E" w:rsidTr="001F0A2E">
        <w:trPr>
          <w:trHeight w:val="172"/>
        </w:trPr>
        <w:tc>
          <w:tcPr>
            <w:tcW w:w="1440" w:type="dxa"/>
            <w:vMerge w:val="restart"/>
            <w:tcBorders>
              <w:left w:val="single" w:sz="8" w:space="0" w:color="auto"/>
              <w:right w:val="single" w:sz="8" w:space="0" w:color="auto"/>
            </w:tcBorders>
            <w:vAlign w:val="bottom"/>
          </w:tcPr>
          <w:p w:rsidR="001F0A2E" w:rsidRDefault="001F0A2E" w:rsidP="001F0A2E">
            <w:pPr>
              <w:jc w:val="right"/>
              <w:rPr>
                <w:sz w:val="20"/>
                <w:szCs w:val="20"/>
              </w:rPr>
            </w:pPr>
            <w:r>
              <w:rPr>
                <w:sz w:val="22"/>
                <w:szCs w:val="22"/>
              </w:rPr>
              <w:t>25</w:t>
            </w:r>
          </w:p>
        </w:tc>
        <w:tc>
          <w:tcPr>
            <w:tcW w:w="1420" w:type="dxa"/>
            <w:vMerge w:val="restart"/>
            <w:tcBorders>
              <w:right w:val="single" w:sz="8" w:space="0" w:color="auto"/>
            </w:tcBorders>
            <w:vAlign w:val="bottom"/>
          </w:tcPr>
          <w:p w:rsidR="001F0A2E" w:rsidRDefault="001F0A2E" w:rsidP="001F0A2E">
            <w:pPr>
              <w:jc w:val="right"/>
              <w:rPr>
                <w:sz w:val="20"/>
                <w:szCs w:val="20"/>
              </w:rPr>
            </w:pPr>
            <w:r>
              <w:rPr>
                <w:sz w:val="22"/>
                <w:szCs w:val="22"/>
              </w:rPr>
              <w:t>344967,49</w:t>
            </w:r>
          </w:p>
        </w:tc>
        <w:tc>
          <w:tcPr>
            <w:tcW w:w="1420" w:type="dxa"/>
            <w:vMerge w:val="restart"/>
            <w:tcBorders>
              <w:right w:val="single" w:sz="8" w:space="0" w:color="auto"/>
            </w:tcBorders>
            <w:vAlign w:val="bottom"/>
          </w:tcPr>
          <w:p w:rsidR="001F0A2E" w:rsidRDefault="001F0A2E" w:rsidP="001F0A2E">
            <w:pPr>
              <w:jc w:val="right"/>
              <w:rPr>
                <w:sz w:val="20"/>
                <w:szCs w:val="20"/>
              </w:rPr>
            </w:pPr>
            <w:r>
              <w:rPr>
                <w:sz w:val="22"/>
                <w:szCs w:val="22"/>
              </w:rPr>
              <w:t>2232745,70</w:t>
            </w:r>
          </w:p>
        </w:tc>
        <w:tc>
          <w:tcPr>
            <w:tcW w:w="1560" w:type="dxa"/>
            <w:tcBorders>
              <w:right w:val="single" w:sz="8" w:space="0" w:color="auto"/>
            </w:tcBorders>
            <w:vAlign w:val="bottom"/>
          </w:tcPr>
          <w:p w:rsidR="001F0A2E" w:rsidRDefault="001F0A2E" w:rsidP="001F0A2E">
            <w:pPr>
              <w:spacing w:line="172"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1F0A2E" w:rsidRDefault="001F0A2E" w:rsidP="001F0A2E">
            <w:pPr>
              <w:ind w:right="610"/>
              <w:jc w:val="right"/>
              <w:rPr>
                <w:sz w:val="20"/>
                <w:szCs w:val="20"/>
              </w:rPr>
            </w:pPr>
            <w:r>
              <w:rPr>
                <w:sz w:val="22"/>
                <w:szCs w:val="22"/>
              </w:rPr>
              <w:t>0,1</w:t>
            </w:r>
          </w:p>
        </w:tc>
        <w:tc>
          <w:tcPr>
            <w:tcW w:w="2120" w:type="dxa"/>
            <w:vMerge w:val="restart"/>
            <w:tcBorders>
              <w:right w:val="single" w:sz="8" w:space="0" w:color="auto"/>
            </w:tcBorders>
            <w:vAlign w:val="bottom"/>
          </w:tcPr>
          <w:p w:rsidR="001F0A2E" w:rsidRDefault="001F0A2E" w:rsidP="001F0A2E">
            <w:pPr>
              <w:ind w:right="930"/>
              <w:jc w:val="right"/>
              <w:rPr>
                <w:sz w:val="20"/>
                <w:szCs w:val="20"/>
              </w:rPr>
            </w:pPr>
            <w:r>
              <w:rPr>
                <w:sz w:val="22"/>
                <w:szCs w:val="22"/>
              </w:rPr>
              <w:t>-</w:t>
            </w:r>
          </w:p>
        </w:tc>
        <w:tc>
          <w:tcPr>
            <w:tcW w:w="0" w:type="dxa"/>
            <w:vAlign w:val="bottom"/>
          </w:tcPr>
          <w:p w:rsidR="001F0A2E" w:rsidRDefault="001F0A2E" w:rsidP="001F0A2E">
            <w:pPr>
              <w:rPr>
                <w:sz w:val="1"/>
                <w:szCs w:val="1"/>
              </w:rPr>
            </w:pPr>
          </w:p>
        </w:tc>
      </w:tr>
      <w:tr w:rsidR="001F0A2E" w:rsidTr="001F0A2E">
        <w:trPr>
          <w:trHeight w:val="186"/>
        </w:trPr>
        <w:tc>
          <w:tcPr>
            <w:tcW w:w="1440" w:type="dxa"/>
            <w:vMerge/>
            <w:tcBorders>
              <w:left w:val="single" w:sz="8" w:space="0" w:color="auto"/>
              <w:bottom w:val="single" w:sz="8" w:space="0" w:color="auto"/>
              <w:right w:val="single" w:sz="8" w:space="0" w:color="auto"/>
            </w:tcBorders>
            <w:vAlign w:val="bottom"/>
          </w:tcPr>
          <w:p w:rsidR="001F0A2E" w:rsidRDefault="001F0A2E" w:rsidP="001F0A2E">
            <w:pPr>
              <w:rPr>
                <w:sz w:val="16"/>
                <w:szCs w:val="16"/>
              </w:rPr>
            </w:pPr>
          </w:p>
        </w:tc>
        <w:tc>
          <w:tcPr>
            <w:tcW w:w="1420" w:type="dxa"/>
            <w:vMerge/>
            <w:tcBorders>
              <w:bottom w:val="single" w:sz="8" w:space="0" w:color="auto"/>
              <w:right w:val="single" w:sz="8" w:space="0" w:color="auto"/>
            </w:tcBorders>
            <w:vAlign w:val="bottom"/>
          </w:tcPr>
          <w:p w:rsidR="001F0A2E" w:rsidRDefault="001F0A2E" w:rsidP="001F0A2E">
            <w:pPr>
              <w:rPr>
                <w:sz w:val="16"/>
                <w:szCs w:val="16"/>
              </w:rPr>
            </w:pPr>
          </w:p>
        </w:tc>
        <w:tc>
          <w:tcPr>
            <w:tcW w:w="1420" w:type="dxa"/>
            <w:vMerge/>
            <w:tcBorders>
              <w:bottom w:val="single" w:sz="8" w:space="0" w:color="auto"/>
              <w:right w:val="single" w:sz="8" w:space="0" w:color="auto"/>
            </w:tcBorders>
            <w:vAlign w:val="bottom"/>
          </w:tcPr>
          <w:p w:rsidR="001F0A2E" w:rsidRDefault="001F0A2E" w:rsidP="001F0A2E">
            <w:pPr>
              <w:rPr>
                <w:sz w:val="16"/>
                <w:szCs w:val="16"/>
              </w:rPr>
            </w:pPr>
          </w:p>
        </w:tc>
        <w:tc>
          <w:tcPr>
            <w:tcW w:w="1560" w:type="dxa"/>
            <w:tcBorders>
              <w:bottom w:val="single" w:sz="8" w:space="0" w:color="auto"/>
              <w:right w:val="single" w:sz="8" w:space="0" w:color="auto"/>
            </w:tcBorders>
            <w:vAlign w:val="bottom"/>
          </w:tcPr>
          <w:p w:rsidR="001F0A2E" w:rsidRDefault="001F0A2E" w:rsidP="001F0A2E">
            <w:pPr>
              <w:spacing w:line="182" w:lineRule="exact"/>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1F0A2E" w:rsidRDefault="001F0A2E" w:rsidP="001F0A2E">
            <w:pPr>
              <w:rPr>
                <w:sz w:val="16"/>
                <w:szCs w:val="16"/>
              </w:rPr>
            </w:pPr>
          </w:p>
        </w:tc>
        <w:tc>
          <w:tcPr>
            <w:tcW w:w="2120" w:type="dxa"/>
            <w:vMerge/>
            <w:tcBorders>
              <w:bottom w:val="single" w:sz="8" w:space="0" w:color="auto"/>
              <w:right w:val="single" w:sz="8" w:space="0" w:color="auto"/>
            </w:tcBorders>
            <w:vAlign w:val="bottom"/>
          </w:tcPr>
          <w:p w:rsidR="001F0A2E" w:rsidRDefault="001F0A2E" w:rsidP="001F0A2E">
            <w:pPr>
              <w:rPr>
                <w:sz w:val="16"/>
                <w:szCs w:val="16"/>
              </w:rPr>
            </w:pPr>
          </w:p>
        </w:tc>
        <w:tc>
          <w:tcPr>
            <w:tcW w:w="0" w:type="dxa"/>
            <w:vAlign w:val="bottom"/>
          </w:tcPr>
          <w:p w:rsidR="001F0A2E" w:rsidRDefault="001F0A2E" w:rsidP="001F0A2E">
            <w:pPr>
              <w:rPr>
                <w:sz w:val="1"/>
                <w:szCs w:val="1"/>
              </w:rPr>
            </w:pPr>
          </w:p>
        </w:tc>
      </w:tr>
      <w:tr w:rsidR="001F0A2E" w:rsidTr="001F0A2E">
        <w:trPr>
          <w:trHeight w:val="171"/>
        </w:trPr>
        <w:tc>
          <w:tcPr>
            <w:tcW w:w="1440" w:type="dxa"/>
            <w:vMerge w:val="restart"/>
            <w:tcBorders>
              <w:left w:val="single" w:sz="8" w:space="0" w:color="auto"/>
              <w:right w:val="single" w:sz="8" w:space="0" w:color="auto"/>
            </w:tcBorders>
            <w:vAlign w:val="bottom"/>
          </w:tcPr>
          <w:p w:rsidR="001F0A2E" w:rsidRDefault="001F0A2E" w:rsidP="001F0A2E">
            <w:pPr>
              <w:jc w:val="right"/>
              <w:rPr>
                <w:sz w:val="20"/>
                <w:szCs w:val="20"/>
              </w:rPr>
            </w:pPr>
            <w:r>
              <w:rPr>
                <w:sz w:val="22"/>
                <w:szCs w:val="22"/>
              </w:rPr>
              <w:t>26</w:t>
            </w:r>
          </w:p>
        </w:tc>
        <w:tc>
          <w:tcPr>
            <w:tcW w:w="1420" w:type="dxa"/>
            <w:vMerge w:val="restart"/>
            <w:tcBorders>
              <w:right w:val="single" w:sz="8" w:space="0" w:color="auto"/>
            </w:tcBorders>
            <w:vAlign w:val="bottom"/>
          </w:tcPr>
          <w:p w:rsidR="001F0A2E" w:rsidRDefault="001F0A2E" w:rsidP="001F0A2E">
            <w:pPr>
              <w:jc w:val="right"/>
              <w:rPr>
                <w:sz w:val="20"/>
                <w:szCs w:val="20"/>
              </w:rPr>
            </w:pPr>
            <w:r>
              <w:rPr>
                <w:sz w:val="22"/>
                <w:szCs w:val="22"/>
              </w:rPr>
              <w:t>344853,04</w:t>
            </w:r>
          </w:p>
        </w:tc>
        <w:tc>
          <w:tcPr>
            <w:tcW w:w="1420" w:type="dxa"/>
            <w:vMerge w:val="restart"/>
            <w:tcBorders>
              <w:right w:val="single" w:sz="8" w:space="0" w:color="auto"/>
            </w:tcBorders>
            <w:vAlign w:val="bottom"/>
          </w:tcPr>
          <w:p w:rsidR="001F0A2E" w:rsidRDefault="001F0A2E" w:rsidP="001F0A2E">
            <w:pPr>
              <w:jc w:val="right"/>
              <w:rPr>
                <w:sz w:val="20"/>
                <w:szCs w:val="20"/>
              </w:rPr>
            </w:pPr>
            <w:r>
              <w:rPr>
                <w:sz w:val="22"/>
                <w:szCs w:val="22"/>
              </w:rPr>
              <w:t>2232829,83</w:t>
            </w:r>
          </w:p>
        </w:tc>
        <w:tc>
          <w:tcPr>
            <w:tcW w:w="1560" w:type="dxa"/>
            <w:tcBorders>
              <w:right w:val="single" w:sz="8" w:space="0" w:color="auto"/>
            </w:tcBorders>
            <w:vAlign w:val="bottom"/>
          </w:tcPr>
          <w:p w:rsidR="001F0A2E" w:rsidRDefault="001F0A2E" w:rsidP="001F0A2E">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1F0A2E" w:rsidRDefault="001F0A2E" w:rsidP="001F0A2E">
            <w:pPr>
              <w:ind w:right="610"/>
              <w:jc w:val="right"/>
              <w:rPr>
                <w:sz w:val="20"/>
                <w:szCs w:val="20"/>
              </w:rPr>
            </w:pPr>
            <w:r>
              <w:rPr>
                <w:sz w:val="22"/>
                <w:szCs w:val="22"/>
              </w:rPr>
              <w:t>0,1</w:t>
            </w:r>
          </w:p>
        </w:tc>
        <w:tc>
          <w:tcPr>
            <w:tcW w:w="2120" w:type="dxa"/>
            <w:vMerge w:val="restart"/>
            <w:tcBorders>
              <w:right w:val="single" w:sz="8" w:space="0" w:color="auto"/>
            </w:tcBorders>
            <w:vAlign w:val="bottom"/>
          </w:tcPr>
          <w:p w:rsidR="001F0A2E" w:rsidRDefault="001F0A2E" w:rsidP="001F0A2E">
            <w:pPr>
              <w:ind w:right="930"/>
              <w:jc w:val="right"/>
              <w:rPr>
                <w:sz w:val="20"/>
                <w:szCs w:val="20"/>
              </w:rPr>
            </w:pPr>
            <w:r>
              <w:rPr>
                <w:sz w:val="22"/>
                <w:szCs w:val="22"/>
              </w:rPr>
              <w:t>-</w:t>
            </w:r>
          </w:p>
        </w:tc>
        <w:tc>
          <w:tcPr>
            <w:tcW w:w="0" w:type="dxa"/>
            <w:vAlign w:val="bottom"/>
          </w:tcPr>
          <w:p w:rsidR="001F0A2E" w:rsidRDefault="001F0A2E" w:rsidP="001F0A2E">
            <w:pPr>
              <w:rPr>
                <w:sz w:val="1"/>
                <w:szCs w:val="1"/>
              </w:rPr>
            </w:pPr>
          </w:p>
        </w:tc>
      </w:tr>
      <w:tr w:rsidR="001F0A2E" w:rsidTr="001F0A2E">
        <w:trPr>
          <w:trHeight w:val="187"/>
        </w:trPr>
        <w:tc>
          <w:tcPr>
            <w:tcW w:w="1440" w:type="dxa"/>
            <w:vMerge/>
            <w:tcBorders>
              <w:left w:val="single" w:sz="8" w:space="0" w:color="auto"/>
              <w:bottom w:val="single" w:sz="8" w:space="0" w:color="auto"/>
              <w:right w:val="single" w:sz="8" w:space="0" w:color="auto"/>
            </w:tcBorders>
            <w:vAlign w:val="bottom"/>
          </w:tcPr>
          <w:p w:rsidR="001F0A2E" w:rsidRDefault="001F0A2E" w:rsidP="001F0A2E">
            <w:pPr>
              <w:rPr>
                <w:sz w:val="16"/>
                <w:szCs w:val="16"/>
              </w:rPr>
            </w:pPr>
          </w:p>
        </w:tc>
        <w:tc>
          <w:tcPr>
            <w:tcW w:w="1420" w:type="dxa"/>
            <w:vMerge/>
            <w:tcBorders>
              <w:bottom w:val="single" w:sz="8" w:space="0" w:color="auto"/>
              <w:right w:val="single" w:sz="8" w:space="0" w:color="auto"/>
            </w:tcBorders>
            <w:vAlign w:val="bottom"/>
          </w:tcPr>
          <w:p w:rsidR="001F0A2E" w:rsidRDefault="001F0A2E" w:rsidP="001F0A2E">
            <w:pPr>
              <w:rPr>
                <w:sz w:val="16"/>
                <w:szCs w:val="16"/>
              </w:rPr>
            </w:pPr>
          </w:p>
        </w:tc>
        <w:tc>
          <w:tcPr>
            <w:tcW w:w="1420" w:type="dxa"/>
            <w:vMerge/>
            <w:tcBorders>
              <w:bottom w:val="single" w:sz="8" w:space="0" w:color="auto"/>
              <w:right w:val="single" w:sz="8" w:space="0" w:color="auto"/>
            </w:tcBorders>
            <w:vAlign w:val="bottom"/>
          </w:tcPr>
          <w:p w:rsidR="001F0A2E" w:rsidRDefault="001F0A2E" w:rsidP="001F0A2E">
            <w:pPr>
              <w:rPr>
                <w:sz w:val="16"/>
                <w:szCs w:val="16"/>
              </w:rPr>
            </w:pPr>
          </w:p>
        </w:tc>
        <w:tc>
          <w:tcPr>
            <w:tcW w:w="1560" w:type="dxa"/>
            <w:tcBorders>
              <w:bottom w:val="single" w:sz="8" w:space="0" w:color="auto"/>
              <w:right w:val="single" w:sz="8" w:space="0" w:color="auto"/>
            </w:tcBorders>
            <w:vAlign w:val="bottom"/>
          </w:tcPr>
          <w:p w:rsidR="001F0A2E" w:rsidRDefault="001F0A2E" w:rsidP="001F0A2E">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1F0A2E" w:rsidRDefault="001F0A2E" w:rsidP="001F0A2E">
            <w:pPr>
              <w:rPr>
                <w:sz w:val="16"/>
                <w:szCs w:val="16"/>
              </w:rPr>
            </w:pPr>
          </w:p>
        </w:tc>
        <w:tc>
          <w:tcPr>
            <w:tcW w:w="2120" w:type="dxa"/>
            <w:vMerge/>
            <w:tcBorders>
              <w:bottom w:val="single" w:sz="8" w:space="0" w:color="auto"/>
              <w:right w:val="single" w:sz="8" w:space="0" w:color="auto"/>
            </w:tcBorders>
            <w:vAlign w:val="bottom"/>
          </w:tcPr>
          <w:p w:rsidR="001F0A2E" w:rsidRDefault="001F0A2E" w:rsidP="001F0A2E">
            <w:pPr>
              <w:rPr>
                <w:sz w:val="16"/>
                <w:szCs w:val="16"/>
              </w:rPr>
            </w:pPr>
          </w:p>
        </w:tc>
        <w:tc>
          <w:tcPr>
            <w:tcW w:w="0" w:type="dxa"/>
            <w:vAlign w:val="bottom"/>
          </w:tcPr>
          <w:p w:rsidR="001F0A2E" w:rsidRDefault="001F0A2E" w:rsidP="001F0A2E">
            <w:pPr>
              <w:rPr>
                <w:sz w:val="1"/>
                <w:szCs w:val="1"/>
              </w:rPr>
            </w:pPr>
          </w:p>
        </w:tc>
      </w:tr>
      <w:tr w:rsidR="001F0A2E" w:rsidTr="001F0A2E">
        <w:trPr>
          <w:trHeight w:val="172"/>
        </w:trPr>
        <w:tc>
          <w:tcPr>
            <w:tcW w:w="1440" w:type="dxa"/>
            <w:vMerge w:val="restart"/>
            <w:tcBorders>
              <w:left w:val="single" w:sz="8" w:space="0" w:color="auto"/>
              <w:right w:val="single" w:sz="8" w:space="0" w:color="auto"/>
            </w:tcBorders>
            <w:vAlign w:val="bottom"/>
          </w:tcPr>
          <w:p w:rsidR="001F0A2E" w:rsidRDefault="001F0A2E" w:rsidP="001F0A2E">
            <w:pPr>
              <w:jc w:val="right"/>
              <w:rPr>
                <w:sz w:val="20"/>
                <w:szCs w:val="20"/>
              </w:rPr>
            </w:pPr>
            <w:r>
              <w:rPr>
                <w:sz w:val="22"/>
                <w:szCs w:val="22"/>
              </w:rPr>
              <w:t>27</w:t>
            </w:r>
          </w:p>
        </w:tc>
        <w:tc>
          <w:tcPr>
            <w:tcW w:w="1420" w:type="dxa"/>
            <w:vMerge w:val="restart"/>
            <w:tcBorders>
              <w:right w:val="single" w:sz="8" w:space="0" w:color="auto"/>
            </w:tcBorders>
            <w:vAlign w:val="bottom"/>
          </w:tcPr>
          <w:p w:rsidR="001F0A2E" w:rsidRDefault="001F0A2E" w:rsidP="001F0A2E">
            <w:pPr>
              <w:jc w:val="right"/>
              <w:rPr>
                <w:sz w:val="20"/>
                <w:szCs w:val="20"/>
              </w:rPr>
            </w:pPr>
            <w:r>
              <w:rPr>
                <w:sz w:val="22"/>
                <w:szCs w:val="22"/>
              </w:rPr>
              <w:t>344661,45</w:t>
            </w:r>
          </w:p>
        </w:tc>
        <w:tc>
          <w:tcPr>
            <w:tcW w:w="1420" w:type="dxa"/>
            <w:vMerge w:val="restart"/>
            <w:tcBorders>
              <w:right w:val="single" w:sz="8" w:space="0" w:color="auto"/>
            </w:tcBorders>
            <w:vAlign w:val="bottom"/>
          </w:tcPr>
          <w:p w:rsidR="001F0A2E" w:rsidRDefault="001F0A2E" w:rsidP="001F0A2E">
            <w:pPr>
              <w:jc w:val="right"/>
              <w:rPr>
                <w:sz w:val="20"/>
                <w:szCs w:val="20"/>
              </w:rPr>
            </w:pPr>
            <w:r>
              <w:rPr>
                <w:sz w:val="22"/>
                <w:szCs w:val="22"/>
              </w:rPr>
              <w:t>2232918,96</w:t>
            </w:r>
          </w:p>
        </w:tc>
        <w:tc>
          <w:tcPr>
            <w:tcW w:w="1560" w:type="dxa"/>
            <w:tcBorders>
              <w:right w:val="single" w:sz="8" w:space="0" w:color="auto"/>
            </w:tcBorders>
            <w:vAlign w:val="bottom"/>
          </w:tcPr>
          <w:p w:rsidR="001F0A2E" w:rsidRDefault="001F0A2E" w:rsidP="001F0A2E">
            <w:pPr>
              <w:spacing w:line="172"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1F0A2E" w:rsidRDefault="001F0A2E" w:rsidP="001F0A2E">
            <w:pPr>
              <w:ind w:right="610"/>
              <w:jc w:val="right"/>
              <w:rPr>
                <w:sz w:val="20"/>
                <w:szCs w:val="20"/>
              </w:rPr>
            </w:pPr>
            <w:r>
              <w:rPr>
                <w:sz w:val="22"/>
                <w:szCs w:val="22"/>
              </w:rPr>
              <w:t>0,1</w:t>
            </w:r>
          </w:p>
        </w:tc>
        <w:tc>
          <w:tcPr>
            <w:tcW w:w="2120" w:type="dxa"/>
            <w:vMerge w:val="restart"/>
            <w:tcBorders>
              <w:right w:val="single" w:sz="8" w:space="0" w:color="auto"/>
            </w:tcBorders>
            <w:vAlign w:val="bottom"/>
          </w:tcPr>
          <w:p w:rsidR="001F0A2E" w:rsidRDefault="001F0A2E" w:rsidP="001F0A2E">
            <w:pPr>
              <w:ind w:right="930"/>
              <w:jc w:val="right"/>
              <w:rPr>
                <w:sz w:val="20"/>
                <w:szCs w:val="20"/>
              </w:rPr>
            </w:pPr>
            <w:r>
              <w:rPr>
                <w:sz w:val="22"/>
                <w:szCs w:val="22"/>
              </w:rPr>
              <w:t>-</w:t>
            </w:r>
          </w:p>
        </w:tc>
        <w:tc>
          <w:tcPr>
            <w:tcW w:w="0" w:type="dxa"/>
            <w:vAlign w:val="bottom"/>
          </w:tcPr>
          <w:p w:rsidR="001F0A2E" w:rsidRDefault="001F0A2E" w:rsidP="001F0A2E">
            <w:pPr>
              <w:rPr>
                <w:sz w:val="1"/>
                <w:szCs w:val="1"/>
              </w:rPr>
            </w:pPr>
          </w:p>
        </w:tc>
      </w:tr>
      <w:tr w:rsidR="001F0A2E" w:rsidTr="001F0A2E">
        <w:trPr>
          <w:trHeight w:val="186"/>
        </w:trPr>
        <w:tc>
          <w:tcPr>
            <w:tcW w:w="1440" w:type="dxa"/>
            <w:vMerge/>
            <w:tcBorders>
              <w:left w:val="single" w:sz="8" w:space="0" w:color="auto"/>
              <w:bottom w:val="single" w:sz="8" w:space="0" w:color="auto"/>
              <w:right w:val="single" w:sz="8" w:space="0" w:color="auto"/>
            </w:tcBorders>
            <w:vAlign w:val="bottom"/>
          </w:tcPr>
          <w:p w:rsidR="001F0A2E" w:rsidRDefault="001F0A2E" w:rsidP="001F0A2E">
            <w:pPr>
              <w:rPr>
                <w:sz w:val="16"/>
                <w:szCs w:val="16"/>
              </w:rPr>
            </w:pPr>
          </w:p>
        </w:tc>
        <w:tc>
          <w:tcPr>
            <w:tcW w:w="1420" w:type="dxa"/>
            <w:vMerge/>
            <w:tcBorders>
              <w:bottom w:val="single" w:sz="8" w:space="0" w:color="auto"/>
              <w:right w:val="single" w:sz="8" w:space="0" w:color="auto"/>
            </w:tcBorders>
            <w:vAlign w:val="bottom"/>
          </w:tcPr>
          <w:p w:rsidR="001F0A2E" w:rsidRDefault="001F0A2E" w:rsidP="001F0A2E">
            <w:pPr>
              <w:rPr>
                <w:sz w:val="16"/>
                <w:szCs w:val="16"/>
              </w:rPr>
            </w:pPr>
          </w:p>
        </w:tc>
        <w:tc>
          <w:tcPr>
            <w:tcW w:w="1420" w:type="dxa"/>
            <w:vMerge/>
            <w:tcBorders>
              <w:bottom w:val="single" w:sz="8" w:space="0" w:color="auto"/>
              <w:right w:val="single" w:sz="8" w:space="0" w:color="auto"/>
            </w:tcBorders>
            <w:vAlign w:val="bottom"/>
          </w:tcPr>
          <w:p w:rsidR="001F0A2E" w:rsidRDefault="001F0A2E" w:rsidP="001F0A2E">
            <w:pPr>
              <w:rPr>
                <w:sz w:val="16"/>
                <w:szCs w:val="16"/>
              </w:rPr>
            </w:pPr>
          </w:p>
        </w:tc>
        <w:tc>
          <w:tcPr>
            <w:tcW w:w="1560" w:type="dxa"/>
            <w:tcBorders>
              <w:bottom w:val="single" w:sz="8" w:space="0" w:color="auto"/>
              <w:right w:val="single" w:sz="8" w:space="0" w:color="auto"/>
            </w:tcBorders>
            <w:vAlign w:val="bottom"/>
          </w:tcPr>
          <w:p w:rsidR="001F0A2E" w:rsidRDefault="001F0A2E" w:rsidP="001F0A2E">
            <w:pPr>
              <w:spacing w:line="183" w:lineRule="exact"/>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1F0A2E" w:rsidRDefault="001F0A2E" w:rsidP="001F0A2E">
            <w:pPr>
              <w:rPr>
                <w:sz w:val="16"/>
                <w:szCs w:val="16"/>
              </w:rPr>
            </w:pPr>
          </w:p>
        </w:tc>
        <w:tc>
          <w:tcPr>
            <w:tcW w:w="2120" w:type="dxa"/>
            <w:vMerge/>
            <w:tcBorders>
              <w:bottom w:val="single" w:sz="8" w:space="0" w:color="auto"/>
              <w:right w:val="single" w:sz="8" w:space="0" w:color="auto"/>
            </w:tcBorders>
            <w:vAlign w:val="bottom"/>
          </w:tcPr>
          <w:p w:rsidR="001F0A2E" w:rsidRDefault="001F0A2E" w:rsidP="001F0A2E">
            <w:pPr>
              <w:rPr>
                <w:sz w:val="16"/>
                <w:szCs w:val="16"/>
              </w:rPr>
            </w:pPr>
          </w:p>
        </w:tc>
        <w:tc>
          <w:tcPr>
            <w:tcW w:w="0" w:type="dxa"/>
            <w:vAlign w:val="bottom"/>
          </w:tcPr>
          <w:p w:rsidR="001F0A2E" w:rsidRDefault="001F0A2E" w:rsidP="001F0A2E">
            <w:pPr>
              <w:rPr>
                <w:sz w:val="1"/>
                <w:szCs w:val="1"/>
              </w:rPr>
            </w:pPr>
          </w:p>
        </w:tc>
      </w:tr>
      <w:tr w:rsidR="001F0A2E" w:rsidTr="001F0A2E">
        <w:trPr>
          <w:trHeight w:val="171"/>
        </w:trPr>
        <w:tc>
          <w:tcPr>
            <w:tcW w:w="1440" w:type="dxa"/>
            <w:vMerge w:val="restart"/>
            <w:tcBorders>
              <w:left w:val="single" w:sz="8" w:space="0" w:color="auto"/>
              <w:right w:val="single" w:sz="8" w:space="0" w:color="auto"/>
            </w:tcBorders>
            <w:vAlign w:val="bottom"/>
          </w:tcPr>
          <w:p w:rsidR="001F0A2E" w:rsidRDefault="001F0A2E" w:rsidP="001F0A2E">
            <w:pPr>
              <w:jc w:val="right"/>
              <w:rPr>
                <w:sz w:val="20"/>
                <w:szCs w:val="20"/>
              </w:rPr>
            </w:pPr>
            <w:r>
              <w:rPr>
                <w:sz w:val="22"/>
                <w:szCs w:val="22"/>
              </w:rPr>
              <w:t>28</w:t>
            </w:r>
          </w:p>
        </w:tc>
        <w:tc>
          <w:tcPr>
            <w:tcW w:w="1420" w:type="dxa"/>
            <w:vMerge w:val="restart"/>
            <w:tcBorders>
              <w:right w:val="single" w:sz="8" w:space="0" w:color="auto"/>
            </w:tcBorders>
            <w:vAlign w:val="bottom"/>
          </w:tcPr>
          <w:p w:rsidR="001F0A2E" w:rsidRDefault="001F0A2E" w:rsidP="001F0A2E">
            <w:pPr>
              <w:jc w:val="right"/>
              <w:rPr>
                <w:sz w:val="20"/>
                <w:szCs w:val="20"/>
              </w:rPr>
            </w:pPr>
            <w:r>
              <w:rPr>
                <w:sz w:val="22"/>
                <w:szCs w:val="22"/>
              </w:rPr>
              <w:t>344604,23</w:t>
            </w:r>
          </w:p>
        </w:tc>
        <w:tc>
          <w:tcPr>
            <w:tcW w:w="1420" w:type="dxa"/>
            <w:vMerge w:val="restart"/>
            <w:tcBorders>
              <w:right w:val="single" w:sz="8" w:space="0" w:color="auto"/>
            </w:tcBorders>
            <w:vAlign w:val="bottom"/>
          </w:tcPr>
          <w:p w:rsidR="001F0A2E" w:rsidRDefault="001F0A2E" w:rsidP="001F0A2E">
            <w:pPr>
              <w:jc w:val="right"/>
              <w:rPr>
                <w:sz w:val="20"/>
                <w:szCs w:val="20"/>
              </w:rPr>
            </w:pPr>
            <w:r>
              <w:rPr>
                <w:sz w:val="22"/>
                <w:szCs w:val="22"/>
              </w:rPr>
              <w:t>2232843,16</w:t>
            </w:r>
          </w:p>
        </w:tc>
        <w:tc>
          <w:tcPr>
            <w:tcW w:w="1560" w:type="dxa"/>
            <w:tcBorders>
              <w:right w:val="single" w:sz="8" w:space="0" w:color="auto"/>
            </w:tcBorders>
            <w:vAlign w:val="bottom"/>
          </w:tcPr>
          <w:p w:rsidR="001F0A2E" w:rsidRDefault="001F0A2E" w:rsidP="001F0A2E">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1F0A2E" w:rsidRDefault="001F0A2E" w:rsidP="001F0A2E">
            <w:pPr>
              <w:ind w:right="610"/>
              <w:jc w:val="right"/>
              <w:rPr>
                <w:sz w:val="20"/>
                <w:szCs w:val="20"/>
              </w:rPr>
            </w:pPr>
            <w:r>
              <w:rPr>
                <w:sz w:val="22"/>
                <w:szCs w:val="22"/>
              </w:rPr>
              <w:t>0,1</w:t>
            </w:r>
          </w:p>
        </w:tc>
        <w:tc>
          <w:tcPr>
            <w:tcW w:w="2120" w:type="dxa"/>
            <w:vMerge w:val="restart"/>
            <w:tcBorders>
              <w:right w:val="single" w:sz="8" w:space="0" w:color="auto"/>
            </w:tcBorders>
            <w:vAlign w:val="bottom"/>
          </w:tcPr>
          <w:p w:rsidR="001F0A2E" w:rsidRDefault="001F0A2E" w:rsidP="001F0A2E">
            <w:pPr>
              <w:ind w:right="930"/>
              <w:jc w:val="right"/>
              <w:rPr>
                <w:sz w:val="20"/>
                <w:szCs w:val="20"/>
              </w:rPr>
            </w:pPr>
            <w:r>
              <w:rPr>
                <w:sz w:val="22"/>
                <w:szCs w:val="22"/>
              </w:rPr>
              <w:t>-</w:t>
            </w:r>
          </w:p>
        </w:tc>
        <w:tc>
          <w:tcPr>
            <w:tcW w:w="0" w:type="dxa"/>
            <w:vAlign w:val="bottom"/>
          </w:tcPr>
          <w:p w:rsidR="001F0A2E" w:rsidRDefault="001F0A2E" w:rsidP="001F0A2E">
            <w:pPr>
              <w:rPr>
                <w:sz w:val="1"/>
                <w:szCs w:val="1"/>
              </w:rPr>
            </w:pPr>
          </w:p>
        </w:tc>
      </w:tr>
      <w:tr w:rsidR="001F0A2E" w:rsidTr="001F0A2E">
        <w:trPr>
          <w:trHeight w:val="187"/>
        </w:trPr>
        <w:tc>
          <w:tcPr>
            <w:tcW w:w="1440" w:type="dxa"/>
            <w:vMerge/>
            <w:tcBorders>
              <w:left w:val="single" w:sz="8" w:space="0" w:color="auto"/>
              <w:bottom w:val="single" w:sz="8" w:space="0" w:color="auto"/>
              <w:right w:val="single" w:sz="8" w:space="0" w:color="auto"/>
            </w:tcBorders>
            <w:vAlign w:val="bottom"/>
          </w:tcPr>
          <w:p w:rsidR="001F0A2E" w:rsidRDefault="001F0A2E" w:rsidP="001F0A2E">
            <w:pPr>
              <w:rPr>
                <w:sz w:val="16"/>
                <w:szCs w:val="16"/>
              </w:rPr>
            </w:pPr>
          </w:p>
        </w:tc>
        <w:tc>
          <w:tcPr>
            <w:tcW w:w="1420" w:type="dxa"/>
            <w:vMerge/>
            <w:tcBorders>
              <w:bottom w:val="single" w:sz="8" w:space="0" w:color="auto"/>
              <w:right w:val="single" w:sz="8" w:space="0" w:color="auto"/>
            </w:tcBorders>
            <w:vAlign w:val="bottom"/>
          </w:tcPr>
          <w:p w:rsidR="001F0A2E" w:rsidRDefault="001F0A2E" w:rsidP="001F0A2E">
            <w:pPr>
              <w:rPr>
                <w:sz w:val="16"/>
                <w:szCs w:val="16"/>
              </w:rPr>
            </w:pPr>
          </w:p>
        </w:tc>
        <w:tc>
          <w:tcPr>
            <w:tcW w:w="1420" w:type="dxa"/>
            <w:vMerge/>
            <w:tcBorders>
              <w:bottom w:val="single" w:sz="8" w:space="0" w:color="auto"/>
              <w:right w:val="single" w:sz="8" w:space="0" w:color="auto"/>
            </w:tcBorders>
            <w:vAlign w:val="bottom"/>
          </w:tcPr>
          <w:p w:rsidR="001F0A2E" w:rsidRDefault="001F0A2E" w:rsidP="001F0A2E">
            <w:pPr>
              <w:rPr>
                <w:sz w:val="16"/>
                <w:szCs w:val="16"/>
              </w:rPr>
            </w:pPr>
          </w:p>
        </w:tc>
        <w:tc>
          <w:tcPr>
            <w:tcW w:w="1560" w:type="dxa"/>
            <w:tcBorders>
              <w:bottom w:val="single" w:sz="8" w:space="0" w:color="auto"/>
              <w:right w:val="single" w:sz="8" w:space="0" w:color="auto"/>
            </w:tcBorders>
            <w:vAlign w:val="bottom"/>
          </w:tcPr>
          <w:p w:rsidR="001F0A2E" w:rsidRDefault="001F0A2E" w:rsidP="001F0A2E">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1F0A2E" w:rsidRDefault="001F0A2E" w:rsidP="001F0A2E">
            <w:pPr>
              <w:rPr>
                <w:sz w:val="16"/>
                <w:szCs w:val="16"/>
              </w:rPr>
            </w:pPr>
          </w:p>
        </w:tc>
        <w:tc>
          <w:tcPr>
            <w:tcW w:w="2120" w:type="dxa"/>
            <w:vMerge/>
            <w:tcBorders>
              <w:bottom w:val="single" w:sz="8" w:space="0" w:color="auto"/>
              <w:right w:val="single" w:sz="8" w:space="0" w:color="auto"/>
            </w:tcBorders>
            <w:vAlign w:val="bottom"/>
          </w:tcPr>
          <w:p w:rsidR="001F0A2E" w:rsidRDefault="001F0A2E" w:rsidP="001F0A2E">
            <w:pPr>
              <w:rPr>
                <w:sz w:val="16"/>
                <w:szCs w:val="16"/>
              </w:rPr>
            </w:pPr>
          </w:p>
        </w:tc>
        <w:tc>
          <w:tcPr>
            <w:tcW w:w="0" w:type="dxa"/>
            <w:vAlign w:val="bottom"/>
          </w:tcPr>
          <w:p w:rsidR="001F0A2E" w:rsidRDefault="001F0A2E" w:rsidP="001F0A2E">
            <w:pPr>
              <w:rPr>
                <w:sz w:val="1"/>
                <w:szCs w:val="1"/>
              </w:rPr>
            </w:pPr>
          </w:p>
        </w:tc>
      </w:tr>
      <w:tr w:rsidR="001F0A2E" w:rsidTr="001F0A2E">
        <w:trPr>
          <w:trHeight w:val="170"/>
        </w:trPr>
        <w:tc>
          <w:tcPr>
            <w:tcW w:w="1440" w:type="dxa"/>
            <w:vMerge w:val="restart"/>
            <w:tcBorders>
              <w:left w:val="single" w:sz="8" w:space="0" w:color="auto"/>
              <w:right w:val="single" w:sz="8" w:space="0" w:color="auto"/>
            </w:tcBorders>
            <w:vAlign w:val="bottom"/>
          </w:tcPr>
          <w:p w:rsidR="001F0A2E" w:rsidRDefault="001F0A2E" w:rsidP="001F0A2E">
            <w:pPr>
              <w:jc w:val="right"/>
              <w:rPr>
                <w:sz w:val="20"/>
                <w:szCs w:val="20"/>
              </w:rPr>
            </w:pPr>
            <w:r>
              <w:rPr>
                <w:sz w:val="22"/>
                <w:szCs w:val="22"/>
              </w:rPr>
              <w:t>29</w:t>
            </w:r>
          </w:p>
        </w:tc>
        <w:tc>
          <w:tcPr>
            <w:tcW w:w="1420" w:type="dxa"/>
            <w:vMerge w:val="restart"/>
            <w:tcBorders>
              <w:right w:val="single" w:sz="8" w:space="0" w:color="auto"/>
            </w:tcBorders>
            <w:vAlign w:val="bottom"/>
          </w:tcPr>
          <w:p w:rsidR="001F0A2E" w:rsidRDefault="001F0A2E" w:rsidP="001F0A2E">
            <w:pPr>
              <w:jc w:val="right"/>
              <w:rPr>
                <w:sz w:val="20"/>
                <w:szCs w:val="20"/>
              </w:rPr>
            </w:pPr>
            <w:r>
              <w:rPr>
                <w:sz w:val="22"/>
                <w:szCs w:val="22"/>
              </w:rPr>
              <w:t>344638,23</w:t>
            </w:r>
          </w:p>
        </w:tc>
        <w:tc>
          <w:tcPr>
            <w:tcW w:w="1420" w:type="dxa"/>
            <w:vMerge w:val="restart"/>
            <w:tcBorders>
              <w:right w:val="single" w:sz="8" w:space="0" w:color="auto"/>
            </w:tcBorders>
            <w:vAlign w:val="bottom"/>
          </w:tcPr>
          <w:p w:rsidR="001F0A2E" w:rsidRDefault="001F0A2E" w:rsidP="001F0A2E">
            <w:pPr>
              <w:jc w:val="right"/>
              <w:rPr>
                <w:sz w:val="20"/>
                <w:szCs w:val="20"/>
              </w:rPr>
            </w:pPr>
            <w:r>
              <w:rPr>
                <w:sz w:val="22"/>
                <w:szCs w:val="22"/>
              </w:rPr>
              <w:t>2232804,84</w:t>
            </w:r>
          </w:p>
        </w:tc>
        <w:tc>
          <w:tcPr>
            <w:tcW w:w="1560" w:type="dxa"/>
            <w:tcBorders>
              <w:right w:val="single" w:sz="8" w:space="0" w:color="auto"/>
            </w:tcBorders>
            <w:vAlign w:val="bottom"/>
          </w:tcPr>
          <w:p w:rsidR="001F0A2E" w:rsidRDefault="001F0A2E" w:rsidP="001F0A2E">
            <w:pPr>
              <w:spacing w:line="170"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1F0A2E" w:rsidRDefault="001F0A2E" w:rsidP="001F0A2E">
            <w:pPr>
              <w:ind w:right="610"/>
              <w:jc w:val="right"/>
              <w:rPr>
                <w:sz w:val="20"/>
                <w:szCs w:val="20"/>
              </w:rPr>
            </w:pPr>
            <w:r>
              <w:rPr>
                <w:sz w:val="22"/>
                <w:szCs w:val="22"/>
              </w:rPr>
              <w:t>0,1</w:t>
            </w:r>
          </w:p>
        </w:tc>
        <w:tc>
          <w:tcPr>
            <w:tcW w:w="2120" w:type="dxa"/>
            <w:vMerge w:val="restart"/>
            <w:tcBorders>
              <w:right w:val="single" w:sz="8" w:space="0" w:color="auto"/>
            </w:tcBorders>
            <w:vAlign w:val="bottom"/>
          </w:tcPr>
          <w:p w:rsidR="001F0A2E" w:rsidRDefault="001F0A2E" w:rsidP="001F0A2E">
            <w:pPr>
              <w:ind w:right="930"/>
              <w:jc w:val="right"/>
              <w:rPr>
                <w:sz w:val="20"/>
                <w:szCs w:val="20"/>
              </w:rPr>
            </w:pPr>
            <w:r>
              <w:rPr>
                <w:sz w:val="22"/>
                <w:szCs w:val="22"/>
              </w:rPr>
              <w:t>-</w:t>
            </w:r>
          </w:p>
        </w:tc>
        <w:tc>
          <w:tcPr>
            <w:tcW w:w="0" w:type="dxa"/>
            <w:vAlign w:val="bottom"/>
          </w:tcPr>
          <w:p w:rsidR="001F0A2E" w:rsidRDefault="001F0A2E" w:rsidP="001F0A2E">
            <w:pPr>
              <w:rPr>
                <w:sz w:val="1"/>
                <w:szCs w:val="1"/>
              </w:rPr>
            </w:pPr>
          </w:p>
        </w:tc>
      </w:tr>
      <w:tr w:rsidR="001F0A2E" w:rsidTr="001F0A2E">
        <w:trPr>
          <w:trHeight w:val="188"/>
        </w:trPr>
        <w:tc>
          <w:tcPr>
            <w:tcW w:w="1440" w:type="dxa"/>
            <w:vMerge/>
            <w:tcBorders>
              <w:left w:val="single" w:sz="8" w:space="0" w:color="auto"/>
              <w:bottom w:val="single" w:sz="8" w:space="0" w:color="auto"/>
              <w:right w:val="single" w:sz="8" w:space="0" w:color="auto"/>
            </w:tcBorders>
            <w:vAlign w:val="bottom"/>
          </w:tcPr>
          <w:p w:rsidR="001F0A2E" w:rsidRDefault="001F0A2E" w:rsidP="001F0A2E">
            <w:pPr>
              <w:rPr>
                <w:sz w:val="16"/>
                <w:szCs w:val="16"/>
              </w:rPr>
            </w:pPr>
          </w:p>
        </w:tc>
        <w:tc>
          <w:tcPr>
            <w:tcW w:w="1420" w:type="dxa"/>
            <w:vMerge/>
            <w:tcBorders>
              <w:bottom w:val="single" w:sz="8" w:space="0" w:color="auto"/>
              <w:right w:val="single" w:sz="8" w:space="0" w:color="auto"/>
            </w:tcBorders>
            <w:vAlign w:val="bottom"/>
          </w:tcPr>
          <w:p w:rsidR="001F0A2E" w:rsidRDefault="001F0A2E" w:rsidP="001F0A2E">
            <w:pPr>
              <w:rPr>
                <w:sz w:val="16"/>
                <w:szCs w:val="16"/>
              </w:rPr>
            </w:pPr>
          </w:p>
        </w:tc>
        <w:tc>
          <w:tcPr>
            <w:tcW w:w="1420" w:type="dxa"/>
            <w:vMerge/>
            <w:tcBorders>
              <w:bottom w:val="single" w:sz="8" w:space="0" w:color="auto"/>
              <w:right w:val="single" w:sz="8" w:space="0" w:color="auto"/>
            </w:tcBorders>
            <w:vAlign w:val="bottom"/>
          </w:tcPr>
          <w:p w:rsidR="001F0A2E" w:rsidRDefault="001F0A2E" w:rsidP="001F0A2E">
            <w:pPr>
              <w:rPr>
                <w:sz w:val="16"/>
                <w:szCs w:val="16"/>
              </w:rPr>
            </w:pPr>
          </w:p>
        </w:tc>
        <w:tc>
          <w:tcPr>
            <w:tcW w:w="1560" w:type="dxa"/>
            <w:tcBorders>
              <w:bottom w:val="single" w:sz="8" w:space="0" w:color="auto"/>
              <w:right w:val="single" w:sz="8" w:space="0" w:color="auto"/>
            </w:tcBorders>
            <w:vAlign w:val="bottom"/>
          </w:tcPr>
          <w:p w:rsidR="001F0A2E" w:rsidRDefault="001F0A2E" w:rsidP="001F0A2E">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1F0A2E" w:rsidRDefault="001F0A2E" w:rsidP="001F0A2E">
            <w:pPr>
              <w:rPr>
                <w:sz w:val="16"/>
                <w:szCs w:val="16"/>
              </w:rPr>
            </w:pPr>
          </w:p>
        </w:tc>
        <w:tc>
          <w:tcPr>
            <w:tcW w:w="2120" w:type="dxa"/>
            <w:vMerge/>
            <w:tcBorders>
              <w:bottom w:val="single" w:sz="8" w:space="0" w:color="auto"/>
              <w:right w:val="single" w:sz="8" w:space="0" w:color="auto"/>
            </w:tcBorders>
            <w:vAlign w:val="bottom"/>
          </w:tcPr>
          <w:p w:rsidR="001F0A2E" w:rsidRDefault="001F0A2E" w:rsidP="001F0A2E">
            <w:pPr>
              <w:rPr>
                <w:sz w:val="16"/>
                <w:szCs w:val="16"/>
              </w:rPr>
            </w:pPr>
          </w:p>
        </w:tc>
        <w:tc>
          <w:tcPr>
            <w:tcW w:w="0" w:type="dxa"/>
            <w:vAlign w:val="bottom"/>
          </w:tcPr>
          <w:p w:rsidR="001F0A2E" w:rsidRDefault="001F0A2E" w:rsidP="001F0A2E">
            <w:pPr>
              <w:rPr>
                <w:sz w:val="1"/>
                <w:szCs w:val="1"/>
              </w:rPr>
            </w:pPr>
          </w:p>
        </w:tc>
      </w:tr>
      <w:tr w:rsidR="001F0A2E" w:rsidTr="001F0A2E">
        <w:trPr>
          <w:trHeight w:val="171"/>
        </w:trPr>
        <w:tc>
          <w:tcPr>
            <w:tcW w:w="1440" w:type="dxa"/>
            <w:vMerge w:val="restart"/>
            <w:tcBorders>
              <w:left w:val="single" w:sz="8" w:space="0" w:color="auto"/>
              <w:right w:val="single" w:sz="8" w:space="0" w:color="auto"/>
            </w:tcBorders>
            <w:vAlign w:val="bottom"/>
          </w:tcPr>
          <w:p w:rsidR="001F0A2E" w:rsidRDefault="001F0A2E" w:rsidP="001F0A2E">
            <w:pPr>
              <w:jc w:val="right"/>
              <w:rPr>
                <w:sz w:val="20"/>
                <w:szCs w:val="20"/>
              </w:rPr>
            </w:pPr>
            <w:r>
              <w:rPr>
                <w:sz w:val="22"/>
                <w:szCs w:val="22"/>
              </w:rPr>
              <w:t>30</w:t>
            </w:r>
          </w:p>
        </w:tc>
        <w:tc>
          <w:tcPr>
            <w:tcW w:w="1420" w:type="dxa"/>
            <w:vMerge w:val="restart"/>
            <w:tcBorders>
              <w:right w:val="single" w:sz="8" w:space="0" w:color="auto"/>
            </w:tcBorders>
            <w:vAlign w:val="bottom"/>
          </w:tcPr>
          <w:p w:rsidR="001F0A2E" w:rsidRDefault="001F0A2E" w:rsidP="001F0A2E">
            <w:pPr>
              <w:jc w:val="right"/>
              <w:rPr>
                <w:sz w:val="20"/>
                <w:szCs w:val="20"/>
              </w:rPr>
            </w:pPr>
            <w:r>
              <w:rPr>
                <w:sz w:val="22"/>
                <w:szCs w:val="22"/>
              </w:rPr>
              <w:t>344630,77</w:t>
            </w:r>
          </w:p>
        </w:tc>
        <w:tc>
          <w:tcPr>
            <w:tcW w:w="1420" w:type="dxa"/>
            <w:vMerge w:val="restart"/>
            <w:tcBorders>
              <w:right w:val="single" w:sz="8" w:space="0" w:color="auto"/>
            </w:tcBorders>
            <w:vAlign w:val="bottom"/>
          </w:tcPr>
          <w:p w:rsidR="001F0A2E" w:rsidRDefault="001F0A2E" w:rsidP="001F0A2E">
            <w:pPr>
              <w:jc w:val="right"/>
              <w:rPr>
                <w:sz w:val="20"/>
                <w:szCs w:val="20"/>
              </w:rPr>
            </w:pPr>
            <w:r>
              <w:rPr>
                <w:sz w:val="22"/>
                <w:szCs w:val="22"/>
              </w:rPr>
              <w:t>2232789,02</w:t>
            </w:r>
          </w:p>
        </w:tc>
        <w:tc>
          <w:tcPr>
            <w:tcW w:w="1560" w:type="dxa"/>
            <w:tcBorders>
              <w:right w:val="single" w:sz="8" w:space="0" w:color="auto"/>
            </w:tcBorders>
            <w:vAlign w:val="bottom"/>
          </w:tcPr>
          <w:p w:rsidR="001F0A2E" w:rsidRDefault="001F0A2E" w:rsidP="001F0A2E">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1F0A2E" w:rsidRDefault="001F0A2E" w:rsidP="001F0A2E">
            <w:pPr>
              <w:ind w:right="610"/>
              <w:jc w:val="right"/>
              <w:rPr>
                <w:sz w:val="20"/>
                <w:szCs w:val="20"/>
              </w:rPr>
            </w:pPr>
            <w:r>
              <w:rPr>
                <w:sz w:val="22"/>
                <w:szCs w:val="22"/>
              </w:rPr>
              <w:t>0,1</w:t>
            </w:r>
          </w:p>
        </w:tc>
        <w:tc>
          <w:tcPr>
            <w:tcW w:w="2120" w:type="dxa"/>
            <w:vMerge w:val="restart"/>
            <w:tcBorders>
              <w:right w:val="single" w:sz="8" w:space="0" w:color="auto"/>
            </w:tcBorders>
            <w:vAlign w:val="bottom"/>
          </w:tcPr>
          <w:p w:rsidR="001F0A2E" w:rsidRDefault="001F0A2E" w:rsidP="001F0A2E">
            <w:pPr>
              <w:ind w:right="930"/>
              <w:jc w:val="right"/>
              <w:rPr>
                <w:sz w:val="20"/>
                <w:szCs w:val="20"/>
              </w:rPr>
            </w:pPr>
            <w:r>
              <w:rPr>
                <w:sz w:val="22"/>
                <w:szCs w:val="22"/>
              </w:rPr>
              <w:t>-</w:t>
            </w:r>
          </w:p>
        </w:tc>
        <w:tc>
          <w:tcPr>
            <w:tcW w:w="0" w:type="dxa"/>
            <w:vAlign w:val="bottom"/>
          </w:tcPr>
          <w:p w:rsidR="001F0A2E" w:rsidRDefault="001F0A2E" w:rsidP="001F0A2E">
            <w:pPr>
              <w:rPr>
                <w:sz w:val="1"/>
                <w:szCs w:val="1"/>
              </w:rPr>
            </w:pPr>
          </w:p>
        </w:tc>
      </w:tr>
      <w:tr w:rsidR="001F0A2E" w:rsidTr="001F0A2E">
        <w:trPr>
          <w:trHeight w:val="187"/>
        </w:trPr>
        <w:tc>
          <w:tcPr>
            <w:tcW w:w="1440" w:type="dxa"/>
            <w:vMerge/>
            <w:tcBorders>
              <w:left w:val="single" w:sz="8" w:space="0" w:color="auto"/>
              <w:bottom w:val="single" w:sz="8" w:space="0" w:color="auto"/>
              <w:right w:val="single" w:sz="8" w:space="0" w:color="auto"/>
            </w:tcBorders>
            <w:vAlign w:val="bottom"/>
          </w:tcPr>
          <w:p w:rsidR="001F0A2E" w:rsidRDefault="001F0A2E" w:rsidP="001F0A2E">
            <w:pPr>
              <w:rPr>
                <w:sz w:val="16"/>
                <w:szCs w:val="16"/>
              </w:rPr>
            </w:pPr>
          </w:p>
        </w:tc>
        <w:tc>
          <w:tcPr>
            <w:tcW w:w="1420" w:type="dxa"/>
            <w:vMerge/>
            <w:tcBorders>
              <w:bottom w:val="single" w:sz="8" w:space="0" w:color="auto"/>
              <w:right w:val="single" w:sz="8" w:space="0" w:color="auto"/>
            </w:tcBorders>
            <w:vAlign w:val="bottom"/>
          </w:tcPr>
          <w:p w:rsidR="001F0A2E" w:rsidRDefault="001F0A2E" w:rsidP="001F0A2E">
            <w:pPr>
              <w:rPr>
                <w:sz w:val="16"/>
                <w:szCs w:val="16"/>
              </w:rPr>
            </w:pPr>
          </w:p>
        </w:tc>
        <w:tc>
          <w:tcPr>
            <w:tcW w:w="1420" w:type="dxa"/>
            <w:vMerge/>
            <w:tcBorders>
              <w:bottom w:val="single" w:sz="8" w:space="0" w:color="auto"/>
              <w:right w:val="single" w:sz="8" w:space="0" w:color="auto"/>
            </w:tcBorders>
            <w:vAlign w:val="bottom"/>
          </w:tcPr>
          <w:p w:rsidR="001F0A2E" w:rsidRDefault="001F0A2E" w:rsidP="001F0A2E">
            <w:pPr>
              <w:rPr>
                <w:sz w:val="16"/>
                <w:szCs w:val="16"/>
              </w:rPr>
            </w:pPr>
          </w:p>
        </w:tc>
        <w:tc>
          <w:tcPr>
            <w:tcW w:w="1560" w:type="dxa"/>
            <w:tcBorders>
              <w:bottom w:val="single" w:sz="8" w:space="0" w:color="auto"/>
              <w:right w:val="single" w:sz="8" w:space="0" w:color="auto"/>
            </w:tcBorders>
            <w:vAlign w:val="bottom"/>
          </w:tcPr>
          <w:p w:rsidR="001F0A2E" w:rsidRDefault="001F0A2E" w:rsidP="001F0A2E">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1F0A2E" w:rsidRDefault="001F0A2E" w:rsidP="001F0A2E">
            <w:pPr>
              <w:rPr>
                <w:sz w:val="16"/>
                <w:szCs w:val="16"/>
              </w:rPr>
            </w:pPr>
          </w:p>
        </w:tc>
        <w:tc>
          <w:tcPr>
            <w:tcW w:w="2120" w:type="dxa"/>
            <w:vMerge/>
            <w:tcBorders>
              <w:bottom w:val="single" w:sz="8" w:space="0" w:color="auto"/>
              <w:right w:val="single" w:sz="8" w:space="0" w:color="auto"/>
            </w:tcBorders>
            <w:vAlign w:val="bottom"/>
          </w:tcPr>
          <w:p w:rsidR="001F0A2E" w:rsidRDefault="001F0A2E" w:rsidP="001F0A2E">
            <w:pPr>
              <w:rPr>
                <w:sz w:val="16"/>
                <w:szCs w:val="16"/>
              </w:rPr>
            </w:pPr>
          </w:p>
        </w:tc>
        <w:tc>
          <w:tcPr>
            <w:tcW w:w="0" w:type="dxa"/>
            <w:vAlign w:val="bottom"/>
          </w:tcPr>
          <w:p w:rsidR="001F0A2E" w:rsidRDefault="001F0A2E" w:rsidP="001F0A2E">
            <w:pPr>
              <w:rPr>
                <w:sz w:val="1"/>
                <w:szCs w:val="1"/>
              </w:rPr>
            </w:pPr>
          </w:p>
        </w:tc>
      </w:tr>
      <w:tr w:rsidR="001F0A2E" w:rsidTr="001F0A2E">
        <w:trPr>
          <w:trHeight w:val="170"/>
        </w:trPr>
        <w:tc>
          <w:tcPr>
            <w:tcW w:w="1440" w:type="dxa"/>
            <w:vMerge w:val="restart"/>
            <w:tcBorders>
              <w:left w:val="single" w:sz="8" w:space="0" w:color="auto"/>
              <w:right w:val="single" w:sz="8" w:space="0" w:color="auto"/>
            </w:tcBorders>
            <w:vAlign w:val="bottom"/>
          </w:tcPr>
          <w:p w:rsidR="001F0A2E" w:rsidRDefault="001F0A2E" w:rsidP="001F0A2E">
            <w:pPr>
              <w:jc w:val="right"/>
              <w:rPr>
                <w:sz w:val="20"/>
                <w:szCs w:val="20"/>
              </w:rPr>
            </w:pPr>
            <w:r>
              <w:rPr>
                <w:sz w:val="22"/>
                <w:szCs w:val="22"/>
              </w:rPr>
              <w:t>31</w:t>
            </w:r>
          </w:p>
        </w:tc>
        <w:tc>
          <w:tcPr>
            <w:tcW w:w="1420" w:type="dxa"/>
            <w:vMerge w:val="restart"/>
            <w:tcBorders>
              <w:right w:val="single" w:sz="8" w:space="0" w:color="auto"/>
            </w:tcBorders>
            <w:vAlign w:val="bottom"/>
          </w:tcPr>
          <w:p w:rsidR="001F0A2E" w:rsidRDefault="001F0A2E" w:rsidP="001F0A2E">
            <w:pPr>
              <w:jc w:val="right"/>
              <w:rPr>
                <w:sz w:val="20"/>
                <w:szCs w:val="20"/>
              </w:rPr>
            </w:pPr>
            <w:r>
              <w:rPr>
                <w:sz w:val="22"/>
                <w:szCs w:val="22"/>
              </w:rPr>
              <w:t>344632,43</w:t>
            </w:r>
          </w:p>
        </w:tc>
        <w:tc>
          <w:tcPr>
            <w:tcW w:w="1420" w:type="dxa"/>
            <w:vMerge w:val="restart"/>
            <w:tcBorders>
              <w:right w:val="single" w:sz="8" w:space="0" w:color="auto"/>
            </w:tcBorders>
            <w:vAlign w:val="bottom"/>
          </w:tcPr>
          <w:p w:rsidR="001F0A2E" w:rsidRDefault="001F0A2E" w:rsidP="001F0A2E">
            <w:pPr>
              <w:jc w:val="right"/>
              <w:rPr>
                <w:sz w:val="20"/>
                <w:szCs w:val="20"/>
              </w:rPr>
            </w:pPr>
            <w:r>
              <w:rPr>
                <w:sz w:val="22"/>
                <w:szCs w:val="22"/>
              </w:rPr>
              <w:t>2232768,19</w:t>
            </w:r>
          </w:p>
        </w:tc>
        <w:tc>
          <w:tcPr>
            <w:tcW w:w="1560" w:type="dxa"/>
            <w:tcBorders>
              <w:right w:val="single" w:sz="8" w:space="0" w:color="auto"/>
            </w:tcBorders>
            <w:vAlign w:val="bottom"/>
          </w:tcPr>
          <w:p w:rsidR="001F0A2E" w:rsidRDefault="001F0A2E" w:rsidP="001F0A2E">
            <w:pPr>
              <w:spacing w:line="170"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1F0A2E" w:rsidRDefault="001F0A2E" w:rsidP="001F0A2E">
            <w:pPr>
              <w:ind w:right="610"/>
              <w:jc w:val="right"/>
              <w:rPr>
                <w:sz w:val="20"/>
                <w:szCs w:val="20"/>
              </w:rPr>
            </w:pPr>
            <w:r>
              <w:rPr>
                <w:sz w:val="22"/>
                <w:szCs w:val="22"/>
              </w:rPr>
              <w:t>0,1</w:t>
            </w:r>
          </w:p>
        </w:tc>
        <w:tc>
          <w:tcPr>
            <w:tcW w:w="2120" w:type="dxa"/>
            <w:vMerge w:val="restart"/>
            <w:tcBorders>
              <w:right w:val="single" w:sz="8" w:space="0" w:color="auto"/>
            </w:tcBorders>
            <w:vAlign w:val="bottom"/>
          </w:tcPr>
          <w:p w:rsidR="001F0A2E" w:rsidRDefault="001F0A2E" w:rsidP="001F0A2E">
            <w:pPr>
              <w:ind w:right="930"/>
              <w:jc w:val="right"/>
              <w:rPr>
                <w:sz w:val="20"/>
                <w:szCs w:val="20"/>
              </w:rPr>
            </w:pPr>
            <w:r>
              <w:rPr>
                <w:sz w:val="22"/>
                <w:szCs w:val="22"/>
              </w:rPr>
              <w:t>-</w:t>
            </w:r>
          </w:p>
        </w:tc>
        <w:tc>
          <w:tcPr>
            <w:tcW w:w="0" w:type="dxa"/>
            <w:vAlign w:val="bottom"/>
          </w:tcPr>
          <w:p w:rsidR="001F0A2E" w:rsidRDefault="001F0A2E" w:rsidP="001F0A2E">
            <w:pPr>
              <w:rPr>
                <w:sz w:val="1"/>
                <w:szCs w:val="1"/>
              </w:rPr>
            </w:pPr>
          </w:p>
        </w:tc>
      </w:tr>
      <w:tr w:rsidR="001F0A2E" w:rsidTr="001F0A2E">
        <w:trPr>
          <w:trHeight w:val="188"/>
        </w:trPr>
        <w:tc>
          <w:tcPr>
            <w:tcW w:w="1440" w:type="dxa"/>
            <w:vMerge/>
            <w:tcBorders>
              <w:left w:val="single" w:sz="8" w:space="0" w:color="auto"/>
              <w:bottom w:val="single" w:sz="8" w:space="0" w:color="auto"/>
              <w:right w:val="single" w:sz="8" w:space="0" w:color="auto"/>
            </w:tcBorders>
            <w:vAlign w:val="bottom"/>
          </w:tcPr>
          <w:p w:rsidR="001F0A2E" w:rsidRDefault="001F0A2E" w:rsidP="001F0A2E">
            <w:pPr>
              <w:rPr>
                <w:sz w:val="16"/>
                <w:szCs w:val="16"/>
              </w:rPr>
            </w:pPr>
          </w:p>
        </w:tc>
        <w:tc>
          <w:tcPr>
            <w:tcW w:w="1420" w:type="dxa"/>
            <w:vMerge/>
            <w:tcBorders>
              <w:bottom w:val="single" w:sz="8" w:space="0" w:color="auto"/>
              <w:right w:val="single" w:sz="8" w:space="0" w:color="auto"/>
            </w:tcBorders>
            <w:vAlign w:val="bottom"/>
          </w:tcPr>
          <w:p w:rsidR="001F0A2E" w:rsidRDefault="001F0A2E" w:rsidP="001F0A2E">
            <w:pPr>
              <w:rPr>
                <w:sz w:val="16"/>
                <w:szCs w:val="16"/>
              </w:rPr>
            </w:pPr>
          </w:p>
        </w:tc>
        <w:tc>
          <w:tcPr>
            <w:tcW w:w="1420" w:type="dxa"/>
            <w:vMerge/>
            <w:tcBorders>
              <w:bottom w:val="single" w:sz="8" w:space="0" w:color="auto"/>
              <w:right w:val="single" w:sz="8" w:space="0" w:color="auto"/>
            </w:tcBorders>
            <w:vAlign w:val="bottom"/>
          </w:tcPr>
          <w:p w:rsidR="001F0A2E" w:rsidRDefault="001F0A2E" w:rsidP="001F0A2E">
            <w:pPr>
              <w:rPr>
                <w:sz w:val="16"/>
                <w:szCs w:val="16"/>
              </w:rPr>
            </w:pPr>
          </w:p>
        </w:tc>
        <w:tc>
          <w:tcPr>
            <w:tcW w:w="1560" w:type="dxa"/>
            <w:tcBorders>
              <w:bottom w:val="single" w:sz="8" w:space="0" w:color="auto"/>
              <w:right w:val="single" w:sz="8" w:space="0" w:color="auto"/>
            </w:tcBorders>
            <w:vAlign w:val="bottom"/>
          </w:tcPr>
          <w:p w:rsidR="001F0A2E" w:rsidRDefault="001F0A2E" w:rsidP="001F0A2E">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1F0A2E" w:rsidRDefault="001F0A2E" w:rsidP="001F0A2E">
            <w:pPr>
              <w:rPr>
                <w:sz w:val="16"/>
                <w:szCs w:val="16"/>
              </w:rPr>
            </w:pPr>
          </w:p>
        </w:tc>
        <w:tc>
          <w:tcPr>
            <w:tcW w:w="2120" w:type="dxa"/>
            <w:vMerge/>
            <w:tcBorders>
              <w:bottom w:val="single" w:sz="8" w:space="0" w:color="auto"/>
              <w:right w:val="single" w:sz="8" w:space="0" w:color="auto"/>
            </w:tcBorders>
            <w:vAlign w:val="bottom"/>
          </w:tcPr>
          <w:p w:rsidR="001F0A2E" w:rsidRDefault="001F0A2E" w:rsidP="001F0A2E">
            <w:pPr>
              <w:rPr>
                <w:sz w:val="16"/>
                <w:szCs w:val="16"/>
              </w:rPr>
            </w:pPr>
          </w:p>
        </w:tc>
        <w:tc>
          <w:tcPr>
            <w:tcW w:w="0" w:type="dxa"/>
            <w:vAlign w:val="bottom"/>
          </w:tcPr>
          <w:p w:rsidR="001F0A2E" w:rsidRDefault="001F0A2E" w:rsidP="001F0A2E">
            <w:pPr>
              <w:rPr>
                <w:sz w:val="1"/>
                <w:szCs w:val="1"/>
              </w:rPr>
            </w:pPr>
          </w:p>
        </w:tc>
      </w:tr>
      <w:tr w:rsidR="001F0A2E" w:rsidTr="001F0A2E">
        <w:trPr>
          <w:trHeight w:val="171"/>
        </w:trPr>
        <w:tc>
          <w:tcPr>
            <w:tcW w:w="1440" w:type="dxa"/>
            <w:vMerge w:val="restart"/>
            <w:tcBorders>
              <w:left w:val="single" w:sz="8" w:space="0" w:color="auto"/>
              <w:right w:val="single" w:sz="8" w:space="0" w:color="auto"/>
            </w:tcBorders>
            <w:vAlign w:val="bottom"/>
          </w:tcPr>
          <w:p w:rsidR="001F0A2E" w:rsidRDefault="001F0A2E" w:rsidP="001F0A2E">
            <w:pPr>
              <w:jc w:val="right"/>
              <w:rPr>
                <w:sz w:val="20"/>
                <w:szCs w:val="20"/>
              </w:rPr>
            </w:pPr>
            <w:r>
              <w:rPr>
                <w:sz w:val="22"/>
                <w:szCs w:val="22"/>
              </w:rPr>
              <w:t>32</w:t>
            </w:r>
          </w:p>
        </w:tc>
        <w:tc>
          <w:tcPr>
            <w:tcW w:w="1420" w:type="dxa"/>
            <w:vMerge w:val="restart"/>
            <w:tcBorders>
              <w:right w:val="single" w:sz="8" w:space="0" w:color="auto"/>
            </w:tcBorders>
            <w:vAlign w:val="bottom"/>
          </w:tcPr>
          <w:p w:rsidR="001F0A2E" w:rsidRDefault="001F0A2E" w:rsidP="001F0A2E">
            <w:pPr>
              <w:jc w:val="right"/>
              <w:rPr>
                <w:sz w:val="20"/>
                <w:szCs w:val="20"/>
              </w:rPr>
            </w:pPr>
            <w:r>
              <w:rPr>
                <w:sz w:val="22"/>
                <w:szCs w:val="22"/>
              </w:rPr>
              <w:t>344603,40</w:t>
            </w:r>
          </w:p>
        </w:tc>
        <w:tc>
          <w:tcPr>
            <w:tcW w:w="1420" w:type="dxa"/>
            <w:vMerge w:val="restart"/>
            <w:tcBorders>
              <w:right w:val="single" w:sz="8" w:space="0" w:color="auto"/>
            </w:tcBorders>
            <w:vAlign w:val="bottom"/>
          </w:tcPr>
          <w:p w:rsidR="001F0A2E" w:rsidRDefault="001F0A2E" w:rsidP="001F0A2E">
            <w:pPr>
              <w:jc w:val="right"/>
              <w:rPr>
                <w:sz w:val="20"/>
                <w:szCs w:val="20"/>
              </w:rPr>
            </w:pPr>
            <w:r>
              <w:rPr>
                <w:sz w:val="22"/>
                <w:szCs w:val="22"/>
              </w:rPr>
              <w:t>2232715,72</w:t>
            </w:r>
          </w:p>
        </w:tc>
        <w:tc>
          <w:tcPr>
            <w:tcW w:w="1560" w:type="dxa"/>
            <w:tcBorders>
              <w:right w:val="single" w:sz="8" w:space="0" w:color="auto"/>
            </w:tcBorders>
            <w:vAlign w:val="bottom"/>
          </w:tcPr>
          <w:p w:rsidR="001F0A2E" w:rsidRDefault="001F0A2E" w:rsidP="001F0A2E">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1F0A2E" w:rsidRDefault="001F0A2E" w:rsidP="001F0A2E">
            <w:pPr>
              <w:ind w:right="610"/>
              <w:jc w:val="right"/>
              <w:rPr>
                <w:sz w:val="20"/>
                <w:szCs w:val="20"/>
              </w:rPr>
            </w:pPr>
            <w:r>
              <w:rPr>
                <w:sz w:val="22"/>
                <w:szCs w:val="22"/>
              </w:rPr>
              <w:t>0,1</w:t>
            </w:r>
          </w:p>
        </w:tc>
        <w:tc>
          <w:tcPr>
            <w:tcW w:w="2120" w:type="dxa"/>
            <w:vMerge w:val="restart"/>
            <w:tcBorders>
              <w:right w:val="single" w:sz="8" w:space="0" w:color="auto"/>
            </w:tcBorders>
            <w:vAlign w:val="bottom"/>
          </w:tcPr>
          <w:p w:rsidR="001F0A2E" w:rsidRDefault="001F0A2E" w:rsidP="001F0A2E">
            <w:pPr>
              <w:ind w:right="930"/>
              <w:jc w:val="right"/>
              <w:rPr>
                <w:sz w:val="20"/>
                <w:szCs w:val="20"/>
              </w:rPr>
            </w:pPr>
            <w:r>
              <w:rPr>
                <w:sz w:val="22"/>
                <w:szCs w:val="22"/>
              </w:rPr>
              <w:t>-</w:t>
            </w:r>
          </w:p>
        </w:tc>
        <w:tc>
          <w:tcPr>
            <w:tcW w:w="0" w:type="dxa"/>
            <w:vAlign w:val="bottom"/>
          </w:tcPr>
          <w:p w:rsidR="001F0A2E" w:rsidRDefault="001F0A2E" w:rsidP="001F0A2E">
            <w:pPr>
              <w:rPr>
                <w:sz w:val="1"/>
                <w:szCs w:val="1"/>
              </w:rPr>
            </w:pPr>
          </w:p>
        </w:tc>
      </w:tr>
      <w:tr w:rsidR="001F0A2E" w:rsidTr="001F0A2E">
        <w:trPr>
          <w:trHeight w:val="187"/>
        </w:trPr>
        <w:tc>
          <w:tcPr>
            <w:tcW w:w="1440" w:type="dxa"/>
            <w:vMerge/>
            <w:tcBorders>
              <w:left w:val="single" w:sz="8" w:space="0" w:color="auto"/>
              <w:bottom w:val="single" w:sz="8" w:space="0" w:color="auto"/>
              <w:right w:val="single" w:sz="8" w:space="0" w:color="auto"/>
            </w:tcBorders>
            <w:vAlign w:val="bottom"/>
          </w:tcPr>
          <w:p w:rsidR="001F0A2E" w:rsidRDefault="001F0A2E" w:rsidP="001F0A2E">
            <w:pPr>
              <w:rPr>
                <w:sz w:val="16"/>
                <w:szCs w:val="16"/>
              </w:rPr>
            </w:pPr>
          </w:p>
        </w:tc>
        <w:tc>
          <w:tcPr>
            <w:tcW w:w="1420" w:type="dxa"/>
            <w:vMerge/>
            <w:tcBorders>
              <w:bottom w:val="single" w:sz="8" w:space="0" w:color="auto"/>
              <w:right w:val="single" w:sz="8" w:space="0" w:color="auto"/>
            </w:tcBorders>
            <w:vAlign w:val="bottom"/>
          </w:tcPr>
          <w:p w:rsidR="001F0A2E" w:rsidRDefault="001F0A2E" w:rsidP="001F0A2E">
            <w:pPr>
              <w:rPr>
                <w:sz w:val="16"/>
                <w:szCs w:val="16"/>
              </w:rPr>
            </w:pPr>
          </w:p>
        </w:tc>
        <w:tc>
          <w:tcPr>
            <w:tcW w:w="1420" w:type="dxa"/>
            <w:vMerge/>
            <w:tcBorders>
              <w:bottom w:val="single" w:sz="8" w:space="0" w:color="auto"/>
              <w:right w:val="single" w:sz="8" w:space="0" w:color="auto"/>
            </w:tcBorders>
            <w:vAlign w:val="bottom"/>
          </w:tcPr>
          <w:p w:rsidR="001F0A2E" w:rsidRDefault="001F0A2E" w:rsidP="001F0A2E">
            <w:pPr>
              <w:rPr>
                <w:sz w:val="16"/>
                <w:szCs w:val="16"/>
              </w:rPr>
            </w:pPr>
          </w:p>
        </w:tc>
        <w:tc>
          <w:tcPr>
            <w:tcW w:w="1560" w:type="dxa"/>
            <w:tcBorders>
              <w:bottom w:val="single" w:sz="8" w:space="0" w:color="auto"/>
              <w:right w:val="single" w:sz="8" w:space="0" w:color="auto"/>
            </w:tcBorders>
            <w:vAlign w:val="bottom"/>
          </w:tcPr>
          <w:p w:rsidR="001F0A2E" w:rsidRDefault="001F0A2E" w:rsidP="001F0A2E">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1F0A2E" w:rsidRDefault="001F0A2E" w:rsidP="001F0A2E">
            <w:pPr>
              <w:rPr>
                <w:sz w:val="16"/>
                <w:szCs w:val="16"/>
              </w:rPr>
            </w:pPr>
          </w:p>
        </w:tc>
        <w:tc>
          <w:tcPr>
            <w:tcW w:w="2120" w:type="dxa"/>
            <w:vMerge/>
            <w:tcBorders>
              <w:bottom w:val="single" w:sz="8" w:space="0" w:color="auto"/>
              <w:right w:val="single" w:sz="8" w:space="0" w:color="auto"/>
            </w:tcBorders>
            <w:vAlign w:val="bottom"/>
          </w:tcPr>
          <w:p w:rsidR="001F0A2E" w:rsidRDefault="001F0A2E" w:rsidP="001F0A2E">
            <w:pPr>
              <w:rPr>
                <w:sz w:val="16"/>
                <w:szCs w:val="16"/>
              </w:rPr>
            </w:pPr>
          </w:p>
        </w:tc>
        <w:tc>
          <w:tcPr>
            <w:tcW w:w="0" w:type="dxa"/>
            <w:vAlign w:val="bottom"/>
          </w:tcPr>
          <w:p w:rsidR="001F0A2E" w:rsidRDefault="001F0A2E" w:rsidP="001F0A2E">
            <w:pPr>
              <w:rPr>
                <w:sz w:val="1"/>
                <w:szCs w:val="1"/>
              </w:rPr>
            </w:pPr>
          </w:p>
        </w:tc>
      </w:tr>
      <w:tr w:rsidR="001F0A2E" w:rsidTr="001F0A2E">
        <w:trPr>
          <w:trHeight w:val="170"/>
        </w:trPr>
        <w:tc>
          <w:tcPr>
            <w:tcW w:w="1440" w:type="dxa"/>
            <w:vMerge w:val="restart"/>
            <w:tcBorders>
              <w:left w:val="single" w:sz="8" w:space="0" w:color="auto"/>
              <w:right w:val="single" w:sz="8" w:space="0" w:color="auto"/>
            </w:tcBorders>
            <w:vAlign w:val="bottom"/>
          </w:tcPr>
          <w:p w:rsidR="001F0A2E" w:rsidRDefault="001F0A2E" w:rsidP="001F0A2E">
            <w:pPr>
              <w:jc w:val="right"/>
              <w:rPr>
                <w:sz w:val="20"/>
                <w:szCs w:val="20"/>
              </w:rPr>
            </w:pPr>
            <w:r>
              <w:rPr>
                <w:sz w:val="22"/>
                <w:szCs w:val="22"/>
              </w:rPr>
              <w:t>33</w:t>
            </w:r>
          </w:p>
        </w:tc>
        <w:tc>
          <w:tcPr>
            <w:tcW w:w="1420" w:type="dxa"/>
            <w:vMerge w:val="restart"/>
            <w:tcBorders>
              <w:right w:val="single" w:sz="8" w:space="0" w:color="auto"/>
            </w:tcBorders>
            <w:vAlign w:val="bottom"/>
          </w:tcPr>
          <w:p w:rsidR="001F0A2E" w:rsidRDefault="001F0A2E" w:rsidP="001F0A2E">
            <w:pPr>
              <w:jc w:val="right"/>
              <w:rPr>
                <w:sz w:val="20"/>
                <w:szCs w:val="20"/>
              </w:rPr>
            </w:pPr>
            <w:r>
              <w:rPr>
                <w:sz w:val="22"/>
                <w:szCs w:val="22"/>
              </w:rPr>
              <w:t>344701,26</w:t>
            </w:r>
          </w:p>
        </w:tc>
        <w:tc>
          <w:tcPr>
            <w:tcW w:w="1420" w:type="dxa"/>
            <w:vMerge w:val="restart"/>
            <w:tcBorders>
              <w:right w:val="single" w:sz="8" w:space="0" w:color="auto"/>
            </w:tcBorders>
            <w:vAlign w:val="bottom"/>
          </w:tcPr>
          <w:p w:rsidR="001F0A2E" w:rsidRDefault="001F0A2E" w:rsidP="001F0A2E">
            <w:pPr>
              <w:jc w:val="right"/>
              <w:rPr>
                <w:sz w:val="20"/>
                <w:szCs w:val="20"/>
              </w:rPr>
            </w:pPr>
            <w:r>
              <w:rPr>
                <w:sz w:val="22"/>
                <w:szCs w:val="22"/>
              </w:rPr>
              <w:t>2232641,58</w:t>
            </w:r>
          </w:p>
        </w:tc>
        <w:tc>
          <w:tcPr>
            <w:tcW w:w="1560" w:type="dxa"/>
            <w:tcBorders>
              <w:right w:val="single" w:sz="8" w:space="0" w:color="auto"/>
            </w:tcBorders>
            <w:vAlign w:val="bottom"/>
          </w:tcPr>
          <w:p w:rsidR="001F0A2E" w:rsidRDefault="001F0A2E" w:rsidP="001F0A2E">
            <w:pPr>
              <w:spacing w:line="170"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1F0A2E" w:rsidRDefault="001F0A2E" w:rsidP="001F0A2E">
            <w:pPr>
              <w:ind w:right="610"/>
              <w:jc w:val="right"/>
              <w:rPr>
                <w:sz w:val="20"/>
                <w:szCs w:val="20"/>
              </w:rPr>
            </w:pPr>
            <w:r>
              <w:rPr>
                <w:sz w:val="22"/>
                <w:szCs w:val="22"/>
              </w:rPr>
              <w:t>0,1</w:t>
            </w:r>
          </w:p>
        </w:tc>
        <w:tc>
          <w:tcPr>
            <w:tcW w:w="2120" w:type="dxa"/>
            <w:vMerge w:val="restart"/>
            <w:tcBorders>
              <w:right w:val="single" w:sz="8" w:space="0" w:color="auto"/>
            </w:tcBorders>
            <w:vAlign w:val="bottom"/>
          </w:tcPr>
          <w:p w:rsidR="001F0A2E" w:rsidRDefault="001F0A2E" w:rsidP="001F0A2E">
            <w:pPr>
              <w:ind w:right="930"/>
              <w:jc w:val="right"/>
              <w:rPr>
                <w:sz w:val="20"/>
                <w:szCs w:val="20"/>
              </w:rPr>
            </w:pPr>
            <w:r>
              <w:rPr>
                <w:sz w:val="22"/>
                <w:szCs w:val="22"/>
              </w:rPr>
              <w:t>-</w:t>
            </w:r>
          </w:p>
        </w:tc>
        <w:tc>
          <w:tcPr>
            <w:tcW w:w="0" w:type="dxa"/>
            <w:vAlign w:val="bottom"/>
          </w:tcPr>
          <w:p w:rsidR="001F0A2E" w:rsidRDefault="001F0A2E" w:rsidP="001F0A2E">
            <w:pPr>
              <w:rPr>
                <w:sz w:val="1"/>
                <w:szCs w:val="1"/>
              </w:rPr>
            </w:pPr>
          </w:p>
        </w:tc>
      </w:tr>
      <w:tr w:rsidR="001F0A2E" w:rsidTr="001F0A2E">
        <w:trPr>
          <w:trHeight w:val="188"/>
        </w:trPr>
        <w:tc>
          <w:tcPr>
            <w:tcW w:w="1440" w:type="dxa"/>
            <w:vMerge/>
            <w:tcBorders>
              <w:left w:val="single" w:sz="8" w:space="0" w:color="auto"/>
              <w:bottom w:val="single" w:sz="8" w:space="0" w:color="auto"/>
              <w:right w:val="single" w:sz="8" w:space="0" w:color="auto"/>
            </w:tcBorders>
            <w:vAlign w:val="bottom"/>
          </w:tcPr>
          <w:p w:rsidR="001F0A2E" w:rsidRDefault="001F0A2E" w:rsidP="001F0A2E">
            <w:pPr>
              <w:rPr>
                <w:sz w:val="16"/>
                <w:szCs w:val="16"/>
              </w:rPr>
            </w:pPr>
          </w:p>
        </w:tc>
        <w:tc>
          <w:tcPr>
            <w:tcW w:w="1420" w:type="dxa"/>
            <w:vMerge/>
            <w:tcBorders>
              <w:bottom w:val="single" w:sz="8" w:space="0" w:color="auto"/>
              <w:right w:val="single" w:sz="8" w:space="0" w:color="auto"/>
            </w:tcBorders>
            <w:vAlign w:val="bottom"/>
          </w:tcPr>
          <w:p w:rsidR="001F0A2E" w:rsidRDefault="001F0A2E" w:rsidP="001F0A2E">
            <w:pPr>
              <w:rPr>
                <w:sz w:val="16"/>
                <w:szCs w:val="16"/>
              </w:rPr>
            </w:pPr>
          </w:p>
        </w:tc>
        <w:tc>
          <w:tcPr>
            <w:tcW w:w="1420" w:type="dxa"/>
            <w:vMerge/>
            <w:tcBorders>
              <w:bottom w:val="single" w:sz="8" w:space="0" w:color="auto"/>
              <w:right w:val="single" w:sz="8" w:space="0" w:color="auto"/>
            </w:tcBorders>
            <w:vAlign w:val="bottom"/>
          </w:tcPr>
          <w:p w:rsidR="001F0A2E" w:rsidRDefault="001F0A2E" w:rsidP="001F0A2E">
            <w:pPr>
              <w:rPr>
                <w:sz w:val="16"/>
                <w:szCs w:val="16"/>
              </w:rPr>
            </w:pPr>
          </w:p>
        </w:tc>
        <w:tc>
          <w:tcPr>
            <w:tcW w:w="1560" w:type="dxa"/>
            <w:tcBorders>
              <w:bottom w:val="single" w:sz="8" w:space="0" w:color="auto"/>
              <w:right w:val="single" w:sz="8" w:space="0" w:color="auto"/>
            </w:tcBorders>
            <w:vAlign w:val="bottom"/>
          </w:tcPr>
          <w:p w:rsidR="001F0A2E" w:rsidRDefault="001F0A2E" w:rsidP="001F0A2E">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1F0A2E" w:rsidRDefault="001F0A2E" w:rsidP="001F0A2E">
            <w:pPr>
              <w:rPr>
                <w:sz w:val="16"/>
                <w:szCs w:val="16"/>
              </w:rPr>
            </w:pPr>
          </w:p>
        </w:tc>
        <w:tc>
          <w:tcPr>
            <w:tcW w:w="2120" w:type="dxa"/>
            <w:vMerge/>
            <w:tcBorders>
              <w:bottom w:val="single" w:sz="8" w:space="0" w:color="auto"/>
              <w:right w:val="single" w:sz="8" w:space="0" w:color="auto"/>
            </w:tcBorders>
            <w:vAlign w:val="bottom"/>
          </w:tcPr>
          <w:p w:rsidR="001F0A2E" w:rsidRDefault="001F0A2E" w:rsidP="001F0A2E">
            <w:pPr>
              <w:rPr>
                <w:sz w:val="16"/>
                <w:szCs w:val="16"/>
              </w:rPr>
            </w:pPr>
          </w:p>
        </w:tc>
        <w:tc>
          <w:tcPr>
            <w:tcW w:w="0" w:type="dxa"/>
            <w:vAlign w:val="bottom"/>
          </w:tcPr>
          <w:p w:rsidR="001F0A2E" w:rsidRDefault="001F0A2E" w:rsidP="001F0A2E">
            <w:pPr>
              <w:rPr>
                <w:sz w:val="1"/>
                <w:szCs w:val="1"/>
              </w:rPr>
            </w:pPr>
          </w:p>
        </w:tc>
      </w:tr>
      <w:tr w:rsidR="001F0A2E" w:rsidTr="001F0A2E">
        <w:trPr>
          <w:trHeight w:val="171"/>
        </w:trPr>
        <w:tc>
          <w:tcPr>
            <w:tcW w:w="1440" w:type="dxa"/>
            <w:vMerge w:val="restart"/>
            <w:tcBorders>
              <w:left w:val="single" w:sz="8" w:space="0" w:color="auto"/>
              <w:right w:val="single" w:sz="8" w:space="0" w:color="auto"/>
            </w:tcBorders>
            <w:vAlign w:val="bottom"/>
          </w:tcPr>
          <w:p w:rsidR="001F0A2E" w:rsidRDefault="001F0A2E" w:rsidP="001F0A2E">
            <w:pPr>
              <w:jc w:val="right"/>
              <w:rPr>
                <w:sz w:val="20"/>
                <w:szCs w:val="20"/>
              </w:rPr>
            </w:pPr>
            <w:r>
              <w:rPr>
                <w:sz w:val="22"/>
                <w:szCs w:val="22"/>
              </w:rPr>
              <w:t>34</w:t>
            </w:r>
          </w:p>
        </w:tc>
        <w:tc>
          <w:tcPr>
            <w:tcW w:w="1420" w:type="dxa"/>
            <w:vMerge w:val="restart"/>
            <w:tcBorders>
              <w:right w:val="single" w:sz="8" w:space="0" w:color="auto"/>
            </w:tcBorders>
            <w:vAlign w:val="bottom"/>
          </w:tcPr>
          <w:p w:rsidR="001F0A2E" w:rsidRDefault="001F0A2E" w:rsidP="001F0A2E">
            <w:pPr>
              <w:jc w:val="right"/>
              <w:rPr>
                <w:sz w:val="20"/>
                <w:szCs w:val="20"/>
              </w:rPr>
            </w:pPr>
            <w:r>
              <w:rPr>
                <w:sz w:val="22"/>
                <w:szCs w:val="22"/>
              </w:rPr>
              <w:t>344763,47</w:t>
            </w:r>
          </w:p>
        </w:tc>
        <w:tc>
          <w:tcPr>
            <w:tcW w:w="1420" w:type="dxa"/>
            <w:vMerge w:val="restart"/>
            <w:tcBorders>
              <w:right w:val="single" w:sz="8" w:space="0" w:color="auto"/>
            </w:tcBorders>
            <w:vAlign w:val="bottom"/>
          </w:tcPr>
          <w:p w:rsidR="001F0A2E" w:rsidRDefault="001F0A2E" w:rsidP="001F0A2E">
            <w:pPr>
              <w:jc w:val="right"/>
              <w:rPr>
                <w:sz w:val="20"/>
                <w:szCs w:val="20"/>
              </w:rPr>
            </w:pPr>
            <w:r>
              <w:rPr>
                <w:sz w:val="22"/>
                <w:szCs w:val="22"/>
              </w:rPr>
              <w:t>2232714,88</w:t>
            </w:r>
          </w:p>
        </w:tc>
        <w:tc>
          <w:tcPr>
            <w:tcW w:w="1560" w:type="dxa"/>
            <w:tcBorders>
              <w:right w:val="single" w:sz="8" w:space="0" w:color="auto"/>
            </w:tcBorders>
            <w:vAlign w:val="bottom"/>
          </w:tcPr>
          <w:p w:rsidR="001F0A2E" w:rsidRDefault="001F0A2E" w:rsidP="001F0A2E">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1F0A2E" w:rsidRDefault="001F0A2E" w:rsidP="001F0A2E">
            <w:pPr>
              <w:ind w:right="610"/>
              <w:jc w:val="right"/>
              <w:rPr>
                <w:sz w:val="20"/>
                <w:szCs w:val="20"/>
              </w:rPr>
            </w:pPr>
            <w:r>
              <w:rPr>
                <w:sz w:val="22"/>
                <w:szCs w:val="22"/>
              </w:rPr>
              <w:t>0,1</w:t>
            </w:r>
          </w:p>
        </w:tc>
        <w:tc>
          <w:tcPr>
            <w:tcW w:w="2120" w:type="dxa"/>
            <w:vMerge w:val="restart"/>
            <w:tcBorders>
              <w:right w:val="single" w:sz="8" w:space="0" w:color="auto"/>
            </w:tcBorders>
            <w:vAlign w:val="bottom"/>
          </w:tcPr>
          <w:p w:rsidR="001F0A2E" w:rsidRDefault="001F0A2E" w:rsidP="001F0A2E">
            <w:pPr>
              <w:ind w:right="930"/>
              <w:jc w:val="right"/>
              <w:rPr>
                <w:sz w:val="20"/>
                <w:szCs w:val="20"/>
              </w:rPr>
            </w:pPr>
            <w:r>
              <w:rPr>
                <w:sz w:val="22"/>
                <w:szCs w:val="22"/>
              </w:rPr>
              <w:t>-</w:t>
            </w:r>
          </w:p>
        </w:tc>
        <w:tc>
          <w:tcPr>
            <w:tcW w:w="0" w:type="dxa"/>
            <w:vAlign w:val="bottom"/>
          </w:tcPr>
          <w:p w:rsidR="001F0A2E" w:rsidRDefault="001F0A2E" w:rsidP="001F0A2E">
            <w:pPr>
              <w:rPr>
                <w:sz w:val="1"/>
                <w:szCs w:val="1"/>
              </w:rPr>
            </w:pPr>
          </w:p>
        </w:tc>
      </w:tr>
      <w:tr w:rsidR="001F0A2E" w:rsidTr="001F0A2E">
        <w:trPr>
          <w:trHeight w:val="187"/>
        </w:trPr>
        <w:tc>
          <w:tcPr>
            <w:tcW w:w="1440" w:type="dxa"/>
            <w:vMerge/>
            <w:tcBorders>
              <w:left w:val="single" w:sz="8" w:space="0" w:color="auto"/>
              <w:bottom w:val="single" w:sz="8" w:space="0" w:color="auto"/>
              <w:right w:val="single" w:sz="8" w:space="0" w:color="auto"/>
            </w:tcBorders>
            <w:vAlign w:val="bottom"/>
          </w:tcPr>
          <w:p w:rsidR="001F0A2E" w:rsidRDefault="001F0A2E" w:rsidP="001F0A2E">
            <w:pPr>
              <w:rPr>
                <w:sz w:val="16"/>
                <w:szCs w:val="16"/>
              </w:rPr>
            </w:pPr>
          </w:p>
        </w:tc>
        <w:tc>
          <w:tcPr>
            <w:tcW w:w="1420" w:type="dxa"/>
            <w:vMerge/>
            <w:tcBorders>
              <w:bottom w:val="single" w:sz="8" w:space="0" w:color="auto"/>
              <w:right w:val="single" w:sz="8" w:space="0" w:color="auto"/>
            </w:tcBorders>
            <w:vAlign w:val="bottom"/>
          </w:tcPr>
          <w:p w:rsidR="001F0A2E" w:rsidRDefault="001F0A2E" w:rsidP="001F0A2E">
            <w:pPr>
              <w:rPr>
                <w:sz w:val="16"/>
                <w:szCs w:val="16"/>
              </w:rPr>
            </w:pPr>
          </w:p>
        </w:tc>
        <w:tc>
          <w:tcPr>
            <w:tcW w:w="1420" w:type="dxa"/>
            <w:vMerge/>
            <w:tcBorders>
              <w:bottom w:val="single" w:sz="8" w:space="0" w:color="auto"/>
              <w:right w:val="single" w:sz="8" w:space="0" w:color="auto"/>
            </w:tcBorders>
            <w:vAlign w:val="bottom"/>
          </w:tcPr>
          <w:p w:rsidR="001F0A2E" w:rsidRDefault="001F0A2E" w:rsidP="001F0A2E">
            <w:pPr>
              <w:rPr>
                <w:sz w:val="16"/>
                <w:szCs w:val="16"/>
              </w:rPr>
            </w:pPr>
          </w:p>
        </w:tc>
        <w:tc>
          <w:tcPr>
            <w:tcW w:w="1560" w:type="dxa"/>
            <w:tcBorders>
              <w:bottom w:val="single" w:sz="8" w:space="0" w:color="auto"/>
              <w:right w:val="single" w:sz="8" w:space="0" w:color="auto"/>
            </w:tcBorders>
            <w:vAlign w:val="bottom"/>
          </w:tcPr>
          <w:p w:rsidR="001F0A2E" w:rsidRDefault="001F0A2E" w:rsidP="001F0A2E">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1F0A2E" w:rsidRDefault="001F0A2E" w:rsidP="001F0A2E">
            <w:pPr>
              <w:rPr>
                <w:sz w:val="16"/>
                <w:szCs w:val="16"/>
              </w:rPr>
            </w:pPr>
          </w:p>
        </w:tc>
        <w:tc>
          <w:tcPr>
            <w:tcW w:w="2120" w:type="dxa"/>
            <w:vMerge/>
            <w:tcBorders>
              <w:bottom w:val="single" w:sz="8" w:space="0" w:color="auto"/>
              <w:right w:val="single" w:sz="8" w:space="0" w:color="auto"/>
            </w:tcBorders>
            <w:vAlign w:val="bottom"/>
          </w:tcPr>
          <w:p w:rsidR="001F0A2E" w:rsidRDefault="001F0A2E" w:rsidP="001F0A2E">
            <w:pPr>
              <w:rPr>
                <w:sz w:val="16"/>
                <w:szCs w:val="16"/>
              </w:rPr>
            </w:pPr>
          </w:p>
        </w:tc>
        <w:tc>
          <w:tcPr>
            <w:tcW w:w="0" w:type="dxa"/>
            <w:vAlign w:val="bottom"/>
          </w:tcPr>
          <w:p w:rsidR="001F0A2E" w:rsidRDefault="001F0A2E" w:rsidP="001F0A2E">
            <w:pPr>
              <w:rPr>
                <w:sz w:val="1"/>
                <w:szCs w:val="1"/>
              </w:rPr>
            </w:pPr>
          </w:p>
        </w:tc>
      </w:tr>
      <w:tr w:rsidR="001F0A2E" w:rsidTr="001F0A2E">
        <w:trPr>
          <w:trHeight w:val="170"/>
        </w:trPr>
        <w:tc>
          <w:tcPr>
            <w:tcW w:w="1440" w:type="dxa"/>
            <w:vMerge w:val="restart"/>
            <w:tcBorders>
              <w:left w:val="single" w:sz="8" w:space="0" w:color="auto"/>
              <w:right w:val="single" w:sz="8" w:space="0" w:color="auto"/>
            </w:tcBorders>
            <w:vAlign w:val="bottom"/>
          </w:tcPr>
          <w:p w:rsidR="001F0A2E" w:rsidRDefault="001F0A2E" w:rsidP="001F0A2E">
            <w:pPr>
              <w:jc w:val="right"/>
              <w:rPr>
                <w:sz w:val="20"/>
                <w:szCs w:val="20"/>
              </w:rPr>
            </w:pPr>
            <w:r>
              <w:rPr>
                <w:sz w:val="22"/>
                <w:szCs w:val="22"/>
              </w:rPr>
              <w:t>35</w:t>
            </w:r>
          </w:p>
        </w:tc>
        <w:tc>
          <w:tcPr>
            <w:tcW w:w="1420" w:type="dxa"/>
            <w:vMerge w:val="restart"/>
            <w:tcBorders>
              <w:right w:val="single" w:sz="8" w:space="0" w:color="auto"/>
            </w:tcBorders>
            <w:vAlign w:val="bottom"/>
          </w:tcPr>
          <w:p w:rsidR="001F0A2E" w:rsidRDefault="001F0A2E" w:rsidP="001F0A2E">
            <w:pPr>
              <w:jc w:val="right"/>
              <w:rPr>
                <w:sz w:val="20"/>
                <w:szCs w:val="20"/>
              </w:rPr>
            </w:pPr>
            <w:r>
              <w:rPr>
                <w:sz w:val="22"/>
                <w:szCs w:val="22"/>
              </w:rPr>
              <w:t>344764,29</w:t>
            </w:r>
          </w:p>
        </w:tc>
        <w:tc>
          <w:tcPr>
            <w:tcW w:w="1420" w:type="dxa"/>
            <w:vMerge w:val="restart"/>
            <w:tcBorders>
              <w:right w:val="single" w:sz="8" w:space="0" w:color="auto"/>
            </w:tcBorders>
            <w:vAlign w:val="bottom"/>
          </w:tcPr>
          <w:p w:rsidR="001F0A2E" w:rsidRDefault="001F0A2E" w:rsidP="001F0A2E">
            <w:pPr>
              <w:jc w:val="right"/>
              <w:rPr>
                <w:sz w:val="20"/>
                <w:szCs w:val="20"/>
              </w:rPr>
            </w:pPr>
            <w:r>
              <w:rPr>
                <w:sz w:val="22"/>
                <w:szCs w:val="22"/>
              </w:rPr>
              <w:t>2232719,88</w:t>
            </w:r>
          </w:p>
        </w:tc>
        <w:tc>
          <w:tcPr>
            <w:tcW w:w="1560" w:type="dxa"/>
            <w:tcBorders>
              <w:right w:val="single" w:sz="8" w:space="0" w:color="auto"/>
            </w:tcBorders>
            <w:vAlign w:val="bottom"/>
          </w:tcPr>
          <w:p w:rsidR="001F0A2E" w:rsidRDefault="001F0A2E" w:rsidP="001F0A2E">
            <w:pPr>
              <w:spacing w:line="170"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1F0A2E" w:rsidRDefault="001F0A2E" w:rsidP="001F0A2E">
            <w:pPr>
              <w:ind w:right="610"/>
              <w:jc w:val="right"/>
              <w:rPr>
                <w:sz w:val="20"/>
                <w:szCs w:val="20"/>
              </w:rPr>
            </w:pPr>
            <w:r>
              <w:rPr>
                <w:sz w:val="22"/>
                <w:szCs w:val="22"/>
              </w:rPr>
              <w:t>0,1</w:t>
            </w:r>
          </w:p>
        </w:tc>
        <w:tc>
          <w:tcPr>
            <w:tcW w:w="2120" w:type="dxa"/>
            <w:vMerge w:val="restart"/>
            <w:tcBorders>
              <w:right w:val="single" w:sz="8" w:space="0" w:color="auto"/>
            </w:tcBorders>
            <w:vAlign w:val="bottom"/>
          </w:tcPr>
          <w:p w:rsidR="001F0A2E" w:rsidRDefault="001F0A2E" w:rsidP="001F0A2E">
            <w:pPr>
              <w:ind w:right="930"/>
              <w:jc w:val="right"/>
              <w:rPr>
                <w:sz w:val="20"/>
                <w:szCs w:val="20"/>
              </w:rPr>
            </w:pPr>
            <w:r>
              <w:rPr>
                <w:sz w:val="22"/>
                <w:szCs w:val="22"/>
              </w:rPr>
              <w:t>-</w:t>
            </w:r>
          </w:p>
        </w:tc>
        <w:tc>
          <w:tcPr>
            <w:tcW w:w="0" w:type="dxa"/>
            <w:vAlign w:val="bottom"/>
          </w:tcPr>
          <w:p w:rsidR="001F0A2E" w:rsidRDefault="001F0A2E" w:rsidP="001F0A2E">
            <w:pPr>
              <w:rPr>
                <w:sz w:val="1"/>
                <w:szCs w:val="1"/>
              </w:rPr>
            </w:pPr>
          </w:p>
        </w:tc>
      </w:tr>
      <w:tr w:rsidR="001F0A2E" w:rsidTr="001F0A2E">
        <w:trPr>
          <w:trHeight w:val="189"/>
        </w:trPr>
        <w:tc>
          <w:tcPr>
            <w:tcW w:w="1440" w:type="dxa"/>
            <w:vMerge/>
            <w:tcBorders>
              <w:left w:val="single" w:sz="8" w:space="0" w:color="auto"/>
              <w:bottom w:val="single" w:sz="8" w:space="0" w:color="auto"/>
              <w:right w:val="single" w:sz="8" w:space="0" w:color="auto"/>
            </w:tcBorders>
            <w:vAlign w:val="bottom"/>
          </w:tcPr>
          <w:p w:rsidR="001F0A2E" w:rsidRDefault="001F0A2E" w:rsidP="001F0A2E">
            <w:pPr>
              <w:rPr>
                <w:sz w:val="16"/>
                <w:szCs w:val="16"/>
              </w:rPr>
            </w:pPr>
          </w:p>
        </w:tc>
        <w:tc>
          <w:tcPr>
            <w:tcW w:w="1420" w:type="dxa"/>
            <w:vMerge/>
            <w:tcBorders>
              <w:bottom w:val="single" w:sz="8" w:space="0" w:color="auto"/>
              <w:right w:val="single" w:sz="8" w:space="0" w:color="auto"/>
            </w:tcBorders>
            <w:vAlign w:val="bottom"/>
          </w:tcPr>
          <w:p w:rsidR="001F0A2E" w:rsidRDefault="001F0A2E" w:rsidP="001F0A2E">
            <w:pPr>
              <w:rPr>
                <w:sz w:val="16"/>
                <w:szCs w:val="16"/>
              </w:rPr>
            </w:pPr>
          </w:p>
        </w:tc>
        <w:tc>
          <w:tcPr>
            <w:tcW w:w="1420" w:type="dxa"/>
            <w:vMerge/>
            <w:tcBorders>
              <w:bottom w:val="single" w:sz="8" w:space="0" w:color="auto"/>
              <w:right w:val="single" w:sz="8" w:space="0" w:color="auto"/>
            </w:tcBorders>
            <w:vAlign w:val="bottom"/>
          </w:tcPr>
          <w:p w:rsidR="001F0A2E" w:rsidRDefault="001F0A2E" w:rsidP="001F0A2E">
            <w:pPr>
              <w:rPr>
                <w:sz w:val="16"/>
                <w:szCs w:val="16"/>
              </w:rPr>
            </w:pPr>
          </w:p>
        </w:tc>
        <w:tc>
          <w:tcPr>
            <w:tcW w:w="1560" w:type="dxa"/>
            <w:tcBorders>
              <w:bottom w:val="single" w:sz="8" w:space="0" w:color="auto"/>
              <w:right w:val="single" w:sz="8" w:space="0" w:color="auto"/>
            </w:tcBorders>
            <w:vAlign w:val="bottom"/>
          </w:tcPr>
          <w:p w:rsidR="001F0A2E" w:rsidRDefault="001F0A2E" w:rsidP="001F0A2E">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1F0A2E" w:rsidRDefault="001F0A2E" w:rsidP="001F0A2E">
            <w:pPr>
              <w:rPr>
                <w:sz w:val="16"/>
                <w:szCs w:val="16"/>
              </w:rPr>
            </w:pPr>
          </w:p>
        </w:tc>
        <w:tc>
          <w:tcPr>
            <w:tcW w:w="2120" w:type="dxa"/>
            <w:vMerge/>
            <w:tcBorders>
              <w:bottom w:val="single" w:sz="8" w:space="0" w:color="auto"/>
              <w:right w:val="single" w:sz="8" w:space="0" w:color="auto"/>
            </w:tcBorders>
            <w:vAlign w:val="bottom"/>
          </w:tcPr>
          <w:p w:rsidR="001F0A2E" w:rsidRDefault="001F0A2E" w:rsidP="001F0A2E">
            <w:pPr>
              <w:rPr>
                <w:sz w:val="16"/>
                <w:szCs w:val="16"/>
              </w:rPr>
            </w:pPr>
          </w:p>
        </w:tc>
        <w:tc>
          <w:tcPr>
            <w:tcW w:w="0" w:type="dxa"/>
            <w:vAlign w:val="bottom"/>
          </w:tcPr>
          <w:p w:rsidR="001F0A2E" w:rsidRDefault="001F0A2E" w:rsidP="001F0A2E">
            <w:pPr>
              <w:rPr>
                <w:sz w:val="1"/>
                <w:szCs w:val="1"/>
              </w:rPr>
            </w:pPr>
          </w:p>
        </w:tc>
      </w:tr>
      <w:tr w:rsidR="001F0A2E" w:rsidTr="001F0A2E">
        <w:trPr>
          <w:trHeight w:val="171"/>
        </w:trPr>
        <w:tc>
          <w:tcPr>
            <w:tcW w:w="1440" w:type="dxa"/>
            <w:vMerge w:val="restart"/>
            <w:tcBorders>
              <w:left w:val="single" w:sz="8" w:space="0" w:color="auto"/>
              <w:right w:val="single" w:sz="8" w:space="0" w:color="auto"/>
            </w:tcBorders>
            <w:vAlign w:val="bottom"/>
          </w:tcPr>
          <w:p w:rsidR="001F0A2E" w:rsidRDefault="001F0A2E" w:rsidP="001F0A2E">
            <w:pPr>
              <w:jc w:val="right"/>
              <w:rPr>
                <w:sz w:val="20"/>
                <w:szCs w:val="20"/>
              </w:rPr>
            </w:pPr>
            <w:r>
              <w:rPr>
                <w:sz w:val="22"/>
                <w:szCs w:val="22"/>
              </w:rPr>
              <w:t>36</w:t>
            </w:r>
          </w:p>
        </w:tc>
        <w:tc>
          <w:tcPr>
            <w:tcW w:w="1420" w:type="dxa"/>
            <w:vMerge w:val="restart"/>
            <w:tcBorders>
              <w:right w:val="single" w:sz="8" w:space="0" w:color="auto"/>
            </w:tcBorders>
            <w:vAlign w:val="bottom"/>
          </w:tcPr>
          <w:p w:rsidR="001F0A2E" w:rsidRDefault="001F0A2E" w:rsidP="001F0A2E">
            <w:pPr>
              <w:jc w:val="right"/>
              <w:rPr>
                <w:sz w:val="20"/>
                <w:szCs w:val="20"/>
              </w:rPr>
            </w:pPr>
            <w:r>
              <w:rPr>
                <w:sz w:val="22"/>
                <w:szCs w:val="22"/>
              </w:rPr>
              <w:t>344763,47</w:t>
            </w:r>
          </w:p>
        </w:tc>
        <w:tc>
          <w:tcPr>
            <w:tcW w:w="1420" w:type="dxa"/>
            <w:vMerge w:val="restart"/>
            <w:tcBorders>
              <w:right w:val="single" w:sz="8" w:space="0" w:color="auto"/>
            </w:tcBorders>
            <w:vAlign w:val="bottom"/>
          </w:tcPr>
          <w:p w:rsidR="001F0A2E" w:rsidRDefault="001F0A2E" w:rsidP="001F0A2E">
            <w:pPr>
              <w:jc w:val="right"/>
              <w:rPr>
                <w:sz w:val="20"/>
                <w:szCs w:val="20"/>
              </w:rPr>
            </w:pPr>
            <w:r>
              <w:rPr>
                <w:sz w:val="22"/>
                <w:szCs w:val="22"/>
              </w:rPr>
              <w:t>2232723,21</w:t>
            </w:r>
          </w:p>
        </w:tc>
        <w:tc>
          <w:tcPr>
            <w:tcW w:w="1560" w:type="dxa"/>
            <w:tcBorders>
              <w:right w:val="single" w:sz="8" w:space="0" w:color="auto"/>
            </w:tcBorders>
            <w:vAlign w:val="bottom"/>
          </w:tcPr>
          <w:p w:rsidR="001F0A2E" w:rsidRDefault="001F0A2E" w:rsidP="001F0A2E">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1F0A2E" w:rsidRDefault="001F0A2E" w:rsidP="001F0A2E">
            <w:pPr>
              <w:ind w:right="610"/>
              <w:jc w:val="right"/>
              <w:rPr>
                <w:sz w:val="20"/>
                <w:szCs w:val="20"/>
              </w:rPr>
            </w:pPr>
            <w:r>
              <w:rPr>
                <w:sz w:val="22"/>
                <w:szCs w:val="22"/>
              </w:rPr>
              <w:t>0,1</w:t>
            </w:r>
          </w:p>
        </w:tc>
        <w:tc>
          <w:tcPr>
            <w:tcW w:w="2120" w:type="dxa"/>
            <w:vMerge w:val="restart"/>
            <w:tcBorders>
              <w:right w:val="single" w:sz="8" w:space="0" w:color="auto"/>
            </w:tcBorders>
            <w:vAlign w:val="bottom"/>
          </w:tcPr>
          <w:p w:rsidR="001F0A2E" w:rsidRDefault="001F0A2E" w:rsidP="001F0A2E">
            <w:pPr>
              <w:ind w:right="930"/>
              <w:jc w:val="right"/>
              <w:rPr>
                <w:sz w:val="20"/>
                <w:szCs w:val="20"/>
              </w:rPr>
            </w:pPr>
            <w:r>
              <w:rPr>
                <w:sz w:val="22"/>
                <w:szCs w:val="22"/>
              </w:rPr>
              <w:t>-</w:t>
            </w:r>
          </w:p>
        </w:tc>
        <w:tc>
          <w:tcPr>
            <w:tcW w:w="0" w:type="dxa"/>
            <w:vAlign w:val="bottom"/>
          </w:tcPr>
          <w:p w:rsidR="001F0A2E" w:rsidRDefault="001F0A2E" w:rsidP="001F0A2E">
            <w:pPr>
              <w:rPr>
                <w:sz w:val="1"/>
                <w:szCs w:val="1"/>
              </w:rPr>
            </w:pPr>
          </w:p>
        </w:tc>
      </w:tr>
      <w:tr w:rsidR="001F0A2E" w:rsidTr="001F0A2E">
        <w:trPr>
          <w:trHeight w:val="187"/>
        </w:trPr>
        <w:tc>
          <w:tcPr>
            <w:tcW w:w="1440" w:type="dxa"/>
            <w:vMerge/>
            <w:tcBorders>
              <w:left w:val="single" w:sz="8" w:space="0" w:color="auto"/>
              <w:bottom w:val="single" w:sz="8" w:space="0" w:color="auto"/>
              <w:right w:val="single" w:sz="8" w:space="0" w:color="auto"/>
            </w:tcBorders>
            <w:vAlign w:val="bottom"/>
          </w:tcPr>
          <w:p w:rsidR="001F0A2E" w:rsidRDefault="001F0A2E" w:rsidP="001F0A2E">
            <w:pPr>
              <w:rPr>
                <w:sz w:val="16"/>
                <w:szCs w:val="16"/>
              </w:rPr>
            </w:pPr>
          </w:p>
        </w:tc>
        <w:tc>
          <w:tcPr>
            <w:tcW w:w="1420" w:type="dxa"/>
            <w:vMerge/>
            <w:tcBorders>
              <w:bottom w:val="single" w:sz="8" w:space="0" w:color="auto"/>
              <w:right w:val="single" w:sz="8" w:space="0" w:color="auto"/>
            </w:tcBorders>
            <w:vAlign w:val="bottom"/>
          </w:tcPr>
          <w:p w:rsidR="001F0A2E" w:rsidRDefault="001F0A2E" w:rsidP="001F0A2E">
            <w:pPr>
              <w:rPr>
                <w:sz w:val="16"/>
                <w:szCs w:val="16"/>
              </w:rPr>
            </w:pPr>
          </w:p>
        </w:tc>
        <w:tc>
          <w:tcPr>
            <w:tcW w:w="1420" w:type="dxa"/>
            <w:vMerge/>
            <w:tcBorders>
              <w:bottom w:val="single" w:sz="8" w:space="0" w:color="auto"/>
              <w:right w:val="single" w:sz="8" w:space="0" w:color="auto"/>
            </w:tcBorders>
            <w:vAlign w:val="bottom"/>
          </w:tcPr>
          <w:p w:rsidR="001F0A2E" w:rsidRDefault="001F0A2E" w:rsidP="001F0A2E">
            <w:pPr>
              <w:rPr>
                <w:sz w:val="16"/>
                <w:szCs w:val="16"/>
              </w:rPr>
            </w:pPr>
          </w:p>
        </w:tc>
        <w:tc>
          <w:tcPr>
            <w:tcW w:w="1560" w:type="dxa"/>
            <w:tcBorders>
              <w:bottom w:val="single" w:sz="8" w:space="0" w:color="auto"/>
              <w:right w:val="single" w:sz="8" w:space="0" w:color="auto"/>
            </w:tcBorders>
            <w:vAlign w:val="bottom"/>
          </w:tcPr>
          <w:p w:rsidR="001F0A2E" w:rsidRDefault="001F0A2E" w:rsidP="001F0A2E">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1F0A2E" w:rsidRDefault="001F0A2E" w:rsidP="001F0A2E">
            <w:pPr>
              <w:rPr>
                <w:sz w:val="16"/>
                <w:szCs w:val="16"/>
              </w:rPr>
            </w:pPr>
          </w:p>
        </w:tc>
        <w:tc>
          <w:tcPr>
            <w:tcW w:w="2120" w:type="dxa"/>
            <w:vMerge/>
            <w:tcBorders>
              <w:bottom w:val="single" w:sz="8" w:space="0" w:color="auto"/>
              <w:right w:val="single" w:sz="8" w:space="0" w:color="auto"/>
            </w:tcBorders>
            <w:vAlign w:val="bottom"/>
          </w:tcPr>
          <w:p w:rsidR="001F0A2E" w:rsidRDefault="001F0A2E" w:rsidP="001F0A2E">
            <w:pPr>
              <w:rPr>
                <w:sz w:val="16"/>
                <w:szCs w:val="16"/>
              </w:rPr>
            </w:pPr>
          </w:p>
        </w:tc>
        <w:tc>
          <w:tcPr>
            <w:tcW w:w="0" w:type="dxa"/>
            <w:vAlign w:val="bottom"/>
          </w:tcPr>
          <w:p w:rsidR="001F0A2E" w:rsidRDefault="001F0A2E" w:rsidP="001F0A2E">
            <w:pPr>
              <w:rPr>
                <w:sz w:val="1"/>
                <w:szCs w:val="1"/>
              </w:rPr>
            </w:pPr>
          </w:p>
        </w:tc>
      </w:tr>
      <w:tr w:rsidR="001F0A2E" w:rsidTr="001F0A2E">
        <w:trPr>
          <w:trHeight w:val="170"/>
        </w:trPr>
        <w:tc>
          <w:tcPr>
            <w:tcW w:w="1440" w:type="dxa"/>
            <w:vMerge w:val="restart"/>
            <w:tcBorders>
              <w:left w:val="single" w:sz="8" w:space="0" w:color="auto"/>
              <w:right w:val="single" w:sz="8" w:space="0" w:color="auto"/>
            </w:tcBorders>
            <w:vAlign w:val="bottom"/>
          </w:tcPr>
          <w:p w:rsidR="001F0A2E" w:rsidRDefault="001F0A2E" w:rsidP="001F0A2E">
            <w:pPr>
              <w:jc w:val="right"/>
              <w:rPr>
                <w:sz w:val="20"/>
                <w:szCs w:val="20"/>
              </w:rPr>
            </w:pPr>
            <w:r>
              <w:rPr>
                <w:sz w:val="22"/>
                <w:szCs w:val="22"/>
              </w:rPr>
              <w:t>37</w:t>
            </w:r>
          </w:p>
        </w:tc>
        <w:tc>
          <w:tcPr>
            <w:tcW w:w="1420" w:type="dxa"/>
            <w:vMerge w:val="restart"/>
            <w:tcBorders>
              <w:right w:val="single" w:sz="8" w:space="0" w:color="auto"/>
            </w:tcBorders>
            <w:vAlign w:val="bottom"/>
          </w:tcPr>
          <w:p w:rsidR="001F0A2E" w:rsidRDefault="001F0A2E" w:rsidP="001F0A2E">
            <w:pPr>
              <w:jc w:val="right"/>
              <w:rPr>
                <w:sz w:val="20"/>
                <w:szCs w:val="20"/>
              </w:rPr>
            </w:pPr>
            <w:r>
              <w:rPr>
                <w:sz w:val="22"/>
                <w:szCs w:val="22"/>
              </w:rPr>
              <w:t>344780,88</w:t>
            </w:r>
          </w:p>
        </w:tc>
        <w:tc>
          <w:tcPr>
            <w:tcW w:w="1420" w:type="dxa"/>
            <w:vMerge w:val="restart"/>
            <w:tcBorders>
              <w:right w:val="single" w:sz="8" w:space="0" w:color="auto"/>
            </w:tcBorders>
            <w:vAlign w:val="bottom"/>
          </w:tcPr>
          <w:p w:rsidR="001F0A2E" w:rsidRDefault="001F0A2E" w:rsidP="001F0A2E">
            <w:pPr>
              <w:jc w:val="right"/>
              <w:rPr>
                <w:sz w:val="20"/>
                <w:szCs w:val="20"/>
              </w:rPr>
            </w:pPr>
            <w:r>
              <w:rPr>
                <w:sz w:val="22"/>
                <w:szCs w:val="22"/>
              </w:rPr>
              <w:t>2232735,71</w:t>
            </w:r>
          </w:p>
        </w:tc>
        <w:tc>
          <w:tcPr>
            <w:tcW w:w="1560" w:type="dxa"/>
            <w:tcBorders>
              <w:right w:val="single" w:sz="8" w:space="0" w:color="auto"/>
            </w:tcBorders>
            <w:vAlign w:val="bottom"/>
          </w:tcPr>
          <w:p w:rsidR="001F0A2E" w:rsidRDefault="001F0A2E" w:rsidP="001F0A2E">
            <w:pPr>
              <w:spacing w:line="170"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1F0A2E" w:rsidRDefault="001F0A2E" w:rsidP="001F0A2E">
            <w:pPr>
              <w:ind w:right="610"/>
              <w:jc w:val="right"/>
              <w:rPr>
                <w:sz w:val="20"/>
                <w:szCs w:val="20"/>
              </w:rPr>
            </w:pPr>
            <w:r>
              <w:rPr>
                <w:sz w:val="22"/>
                <w:szCs w:val="22"/>
              </w:rPr>
              <w:t>0,1</w:t>
            </w:r>
          </w:p>
        </w:tc>
        <w:tc>
          <w:tcPr>
            <w:tcW w:w="2120" w:type="dxa"/>
            <w:vMerge w:val="restart"/>
            <w:tcBorders>
              <w:right w:val="single" w:sz="8" w:space="0" w:color="auto"/>
            </w:tcBorders>
            <w:vAlign w:val="bottom"/>
          </w:tcPr>
          <w:p w:rsidR="001F0A2E" w:rsidRDefault="001F0A2E" w:rsidP="001F0A2E">
            <w:pPr>
              <w:ind w:right="930"/>
              <w:jc w:val="right"/>
              <w:rPr>
                <w:sz w:val="20"/>
                <w:szCs w:val="20"/>
              </w:rPr>
            </w:pPr>
            <w:r>
              <w:rPr>
                <w:sz w:val="22"/>
                <w:szCs w:val="22"/>
              </w:rPr>
              <w:t>-</w:t>
            </w:r>
          </w:p>
        </w:tc>
        <w:tc>
          <w:tcPr>
            <w:tcW w:w="0" w:type="dxa"/>
            <w:vAlign w:val="bottom"/>
          </w:tcPr>
          <w:p w:rsidR="001F0A2E" w:rsidRDefault="001F0A2E" w:rsidP="001F0A2E">
            <w:pPr>
              <w:rPr>
                <w:sz w:val="1"/>
                <w:szCs w:val="1"/>
              </w:rPr>
            </w:pPr>
          </w:p>
        </w:tc>
      </w:tr>
      <w:tr w:rsidR="001F0A2E" w:rsidTr="001F0A2E">
        <w:trPr>
          <w:trHeight w:val="188"/>
        </w:trPr>
        <w:tc>
          <w:tcPr>
            <w:tcW w:w="1440" w:type="dxa"/>
            <w:vMerge/>
            <w:tcBorders>
              <w:left w:val="single" w:sz="8" w:space="0" w:color="auto"/>
              <w:bottom w:val="single" w:sz="8" w:space="0" w:color="auto"/>
              <w:right w:val="single" w:sz="8" w:space="0" w:color="auto"/>
            </w:tcBorders>
            <w:vAlign w:val="bottom"/>
          </w:tcPr>
          <w:p w:rsidR="001F0A2E" w:rsidRDefault="001F0A2E" w:rsidP="001F0A2E">
            <w:pPr>
              <w:rPr>
                <w:sz w:val="16"/>
                <w:szCs w:val="16"/>
              </w:rPr>
            </w:pPr>
          </w:p>
        </w:tc>
        <w:tc>
          <w:tcPr>
            <w:tcW w:w="1420" w:type="dxa"/>
            <w:vMerge/>
            <w:tcBorders>
              <w:bottom w:val="single" w:sz="8" w:space="0" w:color="auto"/>
              <w:right w:val="single" w:sz="8" w:space="0" w:color="auto"/>
            </w:tcBorders>
            <w:vAlign w:val="bottom"/>
          </w:tcPr>
          <w:p w:rsidR="001F0A2E" w:rsidRDefault="001F0A2E" w:rsidP="001F0A2E">
            <w:pPr>
              <w:rPr>
                <w:sz w:val="16"/>
                <w:szCs w:val="16"/>
              </w:rPr>
            </w:pPr>
          </w:p>
        </w:tc>
        <w:tc>
          <w:tcPr>
            <w:tcW w:w="1420" w:type="dxa"/>
            <w:vMerge/>
            <w:tcBorders>
              <w:bottom w:val="single" w:sz="8" w:space="0" w:color="auto"/>
              <w:right w:val="single" w:sz="8" w:space="0" w:color="auto"/>
            </w:tcBorders>
            <w:vAlign w:val="bottom"/>
          </w:tcPr>
          <w:p w:rsidR="001F0A2E" w:rsidRDefault="001F0A2E" w:rsidP="001F0A2E">
            <w:pPr>
              <w:rPr>
                <w:sz w:val="16"/>
                <w:szCs w:val="16"/>
              </w:rPr>
            </w:pPr>
          </w:p>
        </w:tc>
        <w:tc>
          <w:tcPr>
            <w:tcW w:w="1560" w:type="dxa"/>
            <w:tcBorders>
              <w:bottom w:val="single" w:sz="8" w:space="0" w:color="auto"/>
              <w:right w:val="single" w:sz="8" w:space="0" w:color="auto"/>
            </w:tcBorders>
            <w:vAlign w:val="bottom"/>
          </w:tcPr>
          <w:p w:rsidR="001F0A2E" w:rsidRDefault="001F0A2E" w:rsidP="001F0A2E">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1F0A2E" w:rsidRDefault="001F0A2E" w:rsidP="001F0A2E">
            <w:pPr>
              <w:rPr>
                <w:sz w:val="16"/>
                <w:szCs w:val="16"/>
              </w:rPr>
            </w:pPr>
          </w:p>
        </w:tc>
        <w:tc>
          <w:tcPr>
            <w:tcW w:w="2120" w:type="dxa"/>
            <w:vMerge/>
            <w:tcBorders>
              <w:bottom w:val="single" w:sz="8" w:space="0" w:color="auto"/>
              <w:right w:val="single" w:sz="8" w:space="0" w:color="auto"/>
            </w:tcBorders>
            <w:vAlign w:val="bottom"/>
          </w:tcPr>
          <w:p w:rsidR="001F0A2E" w:rsidRDefault="001F0A2E" w:rsidP="001F0A2E">
            <w:pPr>
              <w:rPr>
                <w:sz w:val="16"/>
                <w:szCs w:val="16"/>
              </w:rPr>
            </w:pPr>
          </w:p>
        </w:tc>
        <w:tc>
          <w:tcPr>
            <w:tcW w:w="0" w:type="dxa"/>
            <w:vAlign w:val="bottom"/>
          </w:tcPr>
          <w:p w:rsidR="001F0A2E" w:rsidRDefault="001F0A2E" w:rsidP="001F0A2E">
            <w:pPr>
              <w:rPr>
                <w:sz w:val="1"/>
                <w:szCs w:val="1"/>
              </w:rPr>
            </w:pPr>
          </w:p>
        </w:tc>
      </w:tr>
      <w:tr w:rsidR="001F0A2E" w:rsidTr="001F0A2E">
        <w:trPr>
          <w:trHeight w:val="171"/>
        </w:trPr>
        <w:tc>
          <w:tcPr>
            <w:tcW w:w="1440" w:type="dxa"/>
            <w:vMerge w:val="restart"/>
            <w:tcBorders>
              <w:left w:val="single" w:sz="8" w:space="0" w:color="auto"/>
              <w:right w:val="single" w:sz="8" w:space="0" w:color="auto"/>
            </w:tcBorders>
            <w:vAlign w:val="bottom"/>
          </w:tcPr>
          <w:p w:rsidR="001F0A2E" w:rsidRDefault="001F0A2E" w:rsidP="001F0A2E">
            <w:pPr>
              <w:jc w:val="right"/>
              <w:rPr>
                <w:sz w:val="20"/>
                <w:szCs w:val="20"/>
              </w:rPr>
            </w:pPr>
            <w:r>
              <w:rPr>
                <w:sz w:val="22"/>
                <w:szCs w:val="22"/>
              </w:rPr>
              <w:t>38</w:t>
            </w:r>
          </w:p>
        </w:tc>
        <w:tc>
          <w:tcPr>
            <w:tcW w:w="1420" w:type="dxa"/>
            <w:vMerge w:val="restart"/>
            <w:tcBorders>
              <w:right w:val="single" w:sz="8" w:space="0" w:color="auto"/>
            </w:tcBorders>
            <w:vAlign w:val="bottom"/>
          </w:tcPr>
          <w:p w:rsidR="001F0A2E" w:rsidRDefault="001F0A2E" w:rsidP="001F0A2E">
            <w:pPr>
              <w:jc w:val="right"/>
              <w:rPr>
                <w:sz w:val="20"/>
                <w:szCs w:val="20"/>
              </w:rPr>
            </w:pPr>
            <w:r>
              <w:rPr>
                <w:sz w:val="22"/>
                <w:szCs w:val="22"/>
              </w:rPr>
              <w:t>344806,59</w:t>
            </w:r>
          </w:p>
        </w:tc>
        <w:tc>
          <w:tcPr>
            <w:tcW w:w="1420" w:type="dxa"/>
            <w:vMerge w:val="restart"/>
            <w:tcBorders>
              <w:right w:val="single" w:sz="8" w:space="0" w:color="auto"/>
            </w:tcBorders>
            <w:vAlign w:val="bottom"/>
          </w:tcPr>
          <w:p w:rsidR="001F0A2E" w:rsidRDefault="001F0A2E" w:rsidP="001F0A2E">
            <w:pPr>
              <w:jc w:val="right"/>
              <w:rPr>
                <w:sz w:val="20"/>
                <w:szCs w:val="20"/>
              </w:rPr>
            </w:pPr>
            <w:r>
              <w:rPr>
                <w:sz w:val="22"/>
                <w:szCs w:val="22"/>
              </w:rPr>
              <w:t>2232715,72</w:t>
            </w:r>
          </w:p>
        </w:tc>
        <w:tc>
          <w:tcPr>
            <w:tcW w:w="1560" w:type="dxa"/>
            <w:tcBorders>
              <w:right w:val="single" w:sz="8" w:space="0" w:color="auto"/>
            </w:tcBorders>
            <w:vAlign w:val="bottom"/>
          </w:tcPr>
          <w:p w:rsidR="001F0A2E" w:rsidRDefault="001F0A2E" w:rsidP="001F0A2E">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1F0A2E" w:rsidRDefault="001F0A2E" w:rsidP="001F0A2E">
            <w:pPr>
              <w:ind w:right="610"/>
              <w:jc w:val="right"/>
              <w:rPr>
                <w:sz w:val="20"/>
                <w:szCs w:val="20"/>
              </w:rPr>
            </w:pPr>
            <w:r>
              <w:rPr>
                <w:sz w:val="22"/>
                <w:szCs w:val="22"/>
              </w:rPr>
              <w:t>0,1</w:t>
            </w:r>
          </w:p>
        </w:tc>
        <w:tc>
          <w:tcPr>
            <w:tcW w:w="2120" w:type="dxa"/>
            <w:vMerge w:val="restart"/>
            <w:tcBorders>
              <w:right w:val="single" w:sz="8" w:space="0" w:color="auto"/>
            </w:tcBorders>
            <w:vAlign w:val="bottom"/>
          </w:tcPr>
          <w:p w:rsidR="001F0A2E" w:rsidRDefault="001F0A2E" w:rsidP="001F0A2E">
            <w:pPr>
              <w:ind w:right="930"/>
              <w:jc w:val="right"/>
              <w:rPr>
                <w:sz w:val="20"/>
                <w:szCs w:val="20"/>
              </w:rPr>
            </w:pPr>
            <w:r>
              <w:rPr>
                <w:sz w:val="22"/>
                <w:szCs w:val="22"/>
              </w:rPr>
              <w:t>-</w:t>
            </w:r>
          </w:p>
        </w:tc>
        <w:tc>
          <w:tcPr>
            <w:tcW w:w="0" w:type="dxa"/>
            <w:vAlign w:val="bottom"/>
          </w:tcPr>
          <w:p w:rsidR="001F0A2E" w:rsidRDefault="001F0A2E" w:rsidP="001F0A2E">
            <w:pPr>
              <w:rPr>
                <w:sz w:val="1"/>
                <w:szCs w:val="1"/>
              </w:rPr>
            </w:pPr>
          </w:p>
        </w:tc>
      </w:tr>
      <w:tr w:rsidR="001F0A2E" w:rsidTr="001F0A2E">
        <w:trPr>
          <w:trHeight w:val="187"/>
        </w:trPr>
        <w:tc>
          <w:tcPr>
            <w:tcW w:w="1440" w:type="dxa"/>
            <w:vMerge/>
            <w:tcBorders>
              <w:left w:val="single" w:sz="8" w:space="0" w:color="auto"/>
              <w:bottom w:val="single" w:sz="8" w:space="0" w:color="auto"/>
              <w:right w:val="single" w:sz="8" w:space="0" w:color="auto"/>
            </w:tcBorders>
            <w:vAlign w:val="bottom"/>
          </w:tcPr>
          <w:p w:rsidR="001F0A2E" w:rsidRDefault="001F0A2E" w:rsidP="001F0A2E">
            <w:pPr>
              <w:rPr>
                <w:sz w:val="16"/>
                <w:szCs w:val="16"/>
              </w:rPr>
            </w:pPr>
          </w:p>
        </w:tc>
        <w:tc>
          <w:tcPr>
            <w:tcW w:w="1420" w:type="dxa"/>
            <w:vMerge/>
            <w:tcBorders>
              <w:bottom w:val="single" w:sz="8" w:space="0" w:color="auto"/>
              <w:right w:val="single" w:sz="8" w:space="0" w:color="auto"/>
            </w:tcBorders>
            <w:vAlign w:val="bottom"/>
          </w:tcPr>
          <w:p w:rsidR="001F0A2E" w:rsidRDefault="001F0A2E" w:rsidP="001F0A2E">
            <w:pPr>
              <w:rPr>
                <w:sz w:val="16"/>
                <w:szCs w:val="16"/>
              </w:rPr>
            </w:pPr>
          </w:p>
        </w:tc>
        <w:tc>
          <w:tcPr>
            <w:tcW w:w="1420" w:type="dxa"/>
            <w:vMerge/>
            <w:tcBorders>
              <w:bottom w:val="single" w:sz="8" w:space="0" w:color="auto"/>
              <w:right w:val="single" w:sz="8" w:space="0" w:color="auto"/>
            </w:tcBorders>
            <w:vAlign w:val="bottom"/>
          </w:tcPr>
          <w:p w:rsidR="001F0A2E" w:rsidRDefault="001F0A2E" w:rsidP="001F0A2E">
            <w:pPr>
              <w:rPr>
                <w:sz w:val="16"/>
                <w:szCs w:val="16"/>
              </w:rPr>
            </w:pPr>
          </w:p>
        </w:tc>
        <w:tc>
          <w:tcPr>
            <w:tcW w:w="1560" w:type="dxa"/>
            <w:tcBorders>
              <w:bottom w:val="single" w:sz="8" w:space="0" w:color="auto"/>
              <w:right w:val="single" w:sz="8" w:space="0" w:color="auto"/>
            </w:tcBorders>
            <w:vAlign w:val="bottom"/>
          </w:tcPr>
          <w:p w:rsidR="001F0A2E" w:rsidRDefault="001F0A2E" w:rsidP="001F0A2E">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1F0A2E" w:rsidRDefault="001F0A2E" w:rsidP="001F0A2E">
            <w:pPr>
              <w:rPr>
                <w:sz w:val="16"/>
                <w:szCs w:val="16"/>
              </w:rPr>
            </w:pPr>
          </w:p>
        </w:tc>
        <w:tc>
          <w:tcPr>
            <w:tcW w:w="2120" w:type="dxa"/>
            <w:vMerge/>
            <w:tcBorders>
              <w:bottom w:val="single" w:sz="8" w:space="0" w:color="auto"/>
              <w:right w:val="single" w:sz="8" w:space="0" w:color="auto"/>
            </w:tcBorders>
            <w:vAlign w:val="bottom"/>
          </w:tcPr>
          <w:p w:rsidR="001F0A2E" w:rsidRDefault="001F0A2E" w:rsidP="001F0A2E">
            <w:pPr>
              <w:rPr>
                <w:sz w:val="16"/>
                <w:szCs w:val="16"/>
              </w:rPr>
            </w:pPr>
          </w:p>
        </w:tc>
        <w:tc>
          <w:tcPr>
            <w:tcW w:w="0" w:type="dxa"/>
            <w:vAlign w:val="bottom"/>
          </w:tcPr>
          <w:p w:rsidR="001F0A2E" w:rsidRDefault="001F0A2E" w:rsidP="001F0A2E">
            <w:pPr>
              <w:rPr>
                <w:sz w:val="1"/>
                <w:szCs w:val="1"/>
              </w:rPr>
            </w:pPr>
          </w:p>
        </w:tc>
      </w:tr>
      <w:tr w:rsidR="001F0A2E" w:rsidTr="001F0A2E">
        <w:trPr>
          <w:trHeight w:val="170"/>
        </w:trPr>
        <w:tc>
          <w:tcPr>
            <w:tcW w:w="1440" w:type="dxa"/>
            <w:vMerge w:val="restart"/>
            <w:tcBorders>
              <w:left w:val="single" w:sz="8" w:space="0" w:color="auto"/>
              <w:right w:val="single" w:sz="8" w:space="0" w:color="auto"/>
            </w:tcBorders>
            <w:vAlign w:val="bottom"/>
          </w:tcPr>
          <w:p w:rsidR="001F0A2E" w:rsidRDefault="001F0A2E" w:rsidP="001F0A2E">
            <w:pPr>
              <w:jc w:val="right"/>
              <w:rPr>
                <w:sz w:val="20"/>
                <w:szCs w:val="20"/>
              </w:rPr>
            </w:pPr>
            <w:r>
              <w:rPr>
                <w:sz w:val="22"/>
                <w:szCs w:val="22"/>
              </w:rPr>
              <w:t>39</w:t>
            </w:r>
          </w:p>
        </w:tc>
        <w:tc>
          <w:tcPr>
            <w:tcW w:w="1420" w:type="dxa"/>
            <w:vMerge w:val="restart"/>
            <w:tcBorders>
              <w:right w:val="single" w:sz="8" w:space="0" w:color="auto"/>
            </w:tcBorders>
            <w:vAlign w:val="bottom"/>
          </w:tcPr>
          <w:p w:rsidR="001F0A2E" w:rsidRDefault="001F0A2E" w:rsidP="001F0A2E">
            <w:pPr>
              <w:jc w:val="right"/>
              <w:rPr>
                <w:sz w:val="20"/>
                <w:szCs w:val="20"/>
              </w:rPr>
            </w:pPr>
            <w:r>
              <w:rPr>
                <w:sz w:val="22"/>
                <w:szCs w:val="22"/>
              </w:rPr>
              <w:t>344856,35</w:t>
            </w:r>
          </w:p>
        </w:tc>
        <w:tc>
          <w:tcPr>
            <w:tcW w:w="1420" w:type="dxa"/>
            <w:vMerge w:val="restart"/>
            <w:tcBorders>
              <w:right w:val="single" w:sz="8" w:space="0" w:color="auto"/>
            </w:tcBorders>
            <w:vAlign w:val="bottom"/>
          </w:tcPr>
          <w:p w:rsidR="001F0A2E" w:rsidRDefault="001F0A2E" w:rsidP="001F0A2E">
            <w:pPr>
              <w:jc w:val="right"/>
              <w:rPr>
                <w:sz w:val="20"/>
                <w:szCs w:val="20"/>
              </w:rPr>
            </w:pPr>
            <w:r>
              <w:rPr>
                <w:sz w:val="22"/>
                <w:szCs w:val="22"/>
              </w:rPr>
              <w:t>2232678,23</w:t>
            </w:r>
          </w:p>
        </w:tc>
        <w:tc>
          <w:tcPr>
            <w:tcW w:w="1560" w:type="dxa"/>
            <w:tcBorders>
              <w:right w:val="single" w:sz="8" w:space="0" w:color="auto"/>
            </w:tcBorders>
            <w:vAlign w:val="bottom"/>
          </w:tcPr>
          <w:p w:rsidR="001F0A2E" w:rsidRDefault="001F0A2E" w:rsidP="001F0A2E">
            <w:pPr>
              <w:spacing w:line="170"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1F0A2E" w:rsidRDefault="001F0A2E" w:rsidP="001F0A2E">
            <w:pPr>
              <w:ind w:right="610"/>
              <w:jc w:val="right"/>
              <w:rPr>
                <w:sz w:val="20"/>
                <w:szCs w:val="20"/>
              </w:rPr>
            </w:pPr>
            <w:r>
              <w:rPr>
                <w:sz w:val="22"/>
                <w:szCs w:val="22"/>
              </w:rPr>
              <w:t>0,1</w:t>
            </w:r>
          </w:p>
        </w:tc>
        <w:tc>
          <w:tcPr>
            <w:tcW w:w="2120" w:type="dxa"/>
            <w:vMerge w:val="restart"/>
            <w:tcBorders>
              <w:right w:val="single" w:sz="8" w:space="0" w:color="auto"/>
            </w:tcBorders>
            <w:vAlign w:val="bottom"/>
          </w:tcPr>
          <w:p w:rsidR="001F0A2E" w:rsidRDefault="001F0A2E" w:rsidP="001F0A2E">
            <w:pPr>
              <w:ind w:right="930"/>
              <w:jc w:val="right"/>
              <w:rPr>
                <w:sz w:val="20"/>
                <w:szCs w:val="20"/>
              </w:rPr>
            </w:pPr>
            <w:r>
              <w:rPr>
                <w:sz w:val="22"/>
                <w:szCs w:val="22"/>
              </w:rPr>
              <w:t>-</w:t>
            </w:r>
          </w:p>
        </w:tc>
        <w:tc>
          <w:tcPr>
            <w:tcW w:w="0" w:type="dxa"/>
            <w:vAlign w:val="bottom"/>
          </w:tcPr>
          <w:p w:rsidR="001F0A2E" w:rsidRDefault="001F0A2E" w:rsidP="001F0A2E">
            <w:pPr>
              <w:rPr>
                <w:sz w:val="1"/>
                <w:szCs w:val="1"/>
              </w:rPr>
            </w:pPr>
          </w:p>
        </w:tc>
      </w:tr>
      <w:tr w:rsidR="001F0A2E" w:rsidTr="001F0A2E">
        <w:trPr>
          <w:trHeight w:val="188"/>
        </w:trPr>
        <w:tc>
          <w:tcPr>
            <w:tcW w:w="1440" w:type="dxa"/>
            <w:vMerge/>
            <w:tcBorders>
              <w:left w:val="single" w:sz="8" w:space="0" w:color="auto"/>
              <w:bottom w:val="single" w:sz="8" w:space="0" w:color="auto"/>
              <w:right w:val="single" w:sz="8" w:space="0" w:color="auto"/>
            </w:tcBorders>
            <w:vAlign w:val="bottom"/>
          </w:tcPr>
          <w:p w:rsidR="001F0A2E" w:rsidRDefault="001F0A2E" w:rsidP="001F0A2E">
            <w:pPr>
              <w:rPr>
                <w:sz w:val="16"/>
                <w:szCs w:val="16"/>
              </w:rPr>
            </w:pPr>
          </w:p>
        </w:tc>
        <w:tc>
          <w:tcPr>
            <w:tcW w:w="1420" w:type="dxa"/>
            <w:vMerge/>
            <w:tcBorders>
              <w:bottom w:val="single" w:sz="8" w:space="0" w:color="auto"/>
              <w:right w:val="single" w:sz="8" w:space="0" w:color="auto"/>
            </w:tcBorders>
            <w:vAlign w:val="bottom"/>
          </w:tcPr>
          <w:p w:rsidR="001F0A2E" w:rsidRDefault="001F0A2E" w:rsidP="001F0A2E">
            <w:pPr>
              <w:rPr>
                <w:sz w:val="16"/>
                <w:szCs w:val="16"/>
              </w:rPr>
            </w:pPr>
          </w:p>
        </w:tc>
        <w:tc>
          <w:tcPr>
            <w:tcW w:w="1420" w:type="dxa"/>
            <w:vMerge/>
            <w:tcBorders>
              <w:bottom w:val="single" w:sz="8" w:space="0" w:color="auto"/>
              <w:right w:val="single" w:sz="8" w:space="0" w:color="auto"/>
            </w:tcBorders>
            <w:vAlign w:val="bottom"/>
          </w:tcPr>
          <w:p w:rsidR="001F0A2E" w:rsidRDefault="001F0A2E" w:rsidP="001F0A2E">
            <w:pPr>
              <w:rPr>
                <w:sz w:val="16"/>
                <w:szCs w:val="16"/>
              </w:rPr>
            </w:pPr>
          </w:p>
        </w:tc>
        <w:tc>
          <w:tcPr>
            <w:tcW w:w="1560" w:type="dxa"/>
            <w:tcBorders>
              <w:bottom w:val="single" w:sz="8" w:space="0" w:color="auto"/>
              <w:right w:val="single" w:sz="8" w:space="0" w:color="auto"/>
            </w:tcBorders>
            <w:vAlign w:val="bottom"/>
          </w:tcPr>
          <w:p w:rsidR="001F0A2E" w:rsidRDefault="001F0A2E" w:rsidP="001F0A2E">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1F0A2E" w:rsidRDefault="001F0A2E" w:rsidP="001F0A2E">
            <w:pPr>
              <w:rPr>
                <w:sz w:val="16"/>
                <w:szCs w:val="16"/>
              </w:rPr>
            </w:pPr>
          </w:p>
        </w:tc>
        <w:tc>
          <w:tcPr>
            <w:tcW w:w="2120" w:type="dxa"/>
            <w:vMerge/>
            <w:tcBorders>
              <w:bottom w:val="single" w:sz="8" w:space="0" w:color="auto"/>
              <w:right w:val="single" w:sz="8" w:space="0" w:color="auto"/>
            </w:tcBorders>
            <w:vAlign w:val="bottom"/>
          </w:tcPr>
          <w:p w:rsidR="001F0A2E" w:rsidRDefault="001F0A2E" w:rsidP="001F0A2E">
            <w:pPr>
              <w:rPr>
                <w:sz w:val="16"/>
                <w:szCs w:val="16"/>
              </w:rPr>
            </w:pPr>
          </w:p>
        </w:tc>
        <w:tc>
          <w:tcPr>
            <w:tcW w:w="0" w:type="dxa"/>
            <w:vAlign w:val="bottom"/>
          </w:tcPr>
          <w:p w:rsidR="001F0A2E" w:rsidRDefault="001F0A2E" w:rsidP="001F0A2E">
            <w:pPr>
              <w:rPr>
                <w:sz w:val="1"/>
                <w:szCs w:val="1"/>
              </w:rPr>
            </w:pPr>
          </w:p>
        </w:tc>
      </w:tr>
      <w:tr w:rsidR="001F0A2E" w:rsidTr="001F0A2E">
        <w:trPr>
          <w:trHeight w:val="171"/>
        </w:trPr>
        <w:tc>
          <w:tcPr>
            <w:tcW w:w="1440" w:type="dxa"/>
            <w:vMerge w:val="restart"/>
            <w:tcBorders>
              <w:left w:val="single" w:sz="8" w:space="0" w:color="auto"/>
              <w:right w:val="single" w:sz="8" w:space="0" w:color="auto"/>
            </w:tcBorders>
            <w:vAlign w:val="bottom"/>
          </w:tcPr>
          <w:p w:rsidR="001F0A2E" w:rsidRDefault="001F0A2E" w:rsidP="001F0A2E">
            <w:pPr>
              <w:jc w:val="right"/>
              <w:rPr>
                <w:sz w:val="20"/>
                <w:szCs w:val="20"/>
              </w:rPr>
            </w:pPr>
            <w:r>
              <w:rPr>
                <w:sz w:val="22"/>
                <w:szCs w:val="22"/>
              </w:rPr>
              <w:t>40</w:t>
            </w:r>
          </w:p>
        </w:tc>
        <w:tc>
          <w:tcPr>
            <w:tcW w:w="1420" w:type="dxa"/>
            <w:vMerge w:val="restart"/>
            <w:tcBorders>
              <w:right w:val="single" w:sz="8" w:space="0" w:color="auto"/>
            </w:tcBorders>
            <w:vAlign w:val="bottom"/>
          </w:tcPr>
          <w:p w:rsidR="001F0A2E" w:rsidRDefault="001F0A2E" w:rsidP="001F0A2E">
            <w:pPr>
              <w:jc w:val="right"/>
              <w:rPr>
                <w:sz w:val="20"/>
                <w:szCs w:val="20"/>
              </w:rPr>
            </w:pPr>
            <w:r>
              <w:rPr>
                <w:sz w:val="22"/>
                <w:szCs w:val="22"/>
              </w:rPr>
              <w:t>344847,23</w:t>
            </w:r>
          </w:p>
        </w:tc>
        <w:tc>
          <w:tcPr>
            <w:tcW w:w="1420" w:type="dxa"/>
            <w:vMerge w:val="restart"/>
            <w:tcBorders>
              <w:right w:val="single" w:sz="8" w:space="0" w:color="auto"/>
            </w:tcBorders>
            <w:vAlign w:val="bottom"/>
          </w:tcPr>
          <w:p w:rsidR="001F0A2E" w:rsidRDefault="001F0A2E" w:rsidP="001F0A2E">
            <w:pPr>
              <w:jc w:val="right"/>
              <w:rPr>
                <w:sz w:val="20"/>
                <w:szCs w:val="20"/>
              </w:rPr>
            </w:pPr>
            <w:r>
              <w:rPr>
                <w:sz w:val="22"/>
                <w:szCs w:val="22"/>
              </w:rPr>
              <w:t>2232665,74</w:t>
            </w:r>
          </w:p>
        </w:tc>
        <w:tc>
          <w:tcPr>
            <w:tcW w:w="1560" w:type="dxa"/>
            <w:tcBorders>
              <w:right w:val="single" w:sz="8" w:space="0" w:color="auto"/>
            </w:tcBorders>
            <w:vAlign w:val="bottom"/>
          </w:tcPr>
          <w:p w:rsidR="001F0A2E" w:rsidRDefault="001F0A2E" w:rsidP="001F0A2E">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1F0A2E" w:rsidRDefault="001F0A2E" w:rsidP="001F0A2E">
            <w:pPr>
              <w:ind w:right="610"/>
              <w:jc w:val="right"/>
              <w:rPr>
                <w:sz w:val="20"/>
                <w:szCs w:val="20"/>
              </w:rPr>
            </w:pPr>
            <w:r>
              <w:rPr>
                <w:sz w:val="22"/>
                <w:szCs w:val="22"/>
              </w:rPr>
              <w:t>0,1</w:t>
            </w:r>
          </w:p>
        </w:tc>
        <w:tc>
          <w:tcPr>
            <w:tcW w:w="2120" w:type="dxa"/>
            <w:vMerge w:val="restart"/>
            <w:tcBorders>
              <w:right w:val="single" w:sz="8" w:space="0" w:color="auto"/>
            </w:tcBorders>
            <w:vAlign w:val="bottom"/>
          </w:tcPr>
          <w:p w:rsidR="001F0A2E" w:rsidRDefault="001F0A2E" w:rsidP="001F0A2E">
            <w:pPr>
              <w:ind w:right="930"/>
              <w:jc w:val="right"/>
              <w:rPr>
                <w:sz w:val="20"/>
                <w:szCs w:val="20"/>
              </w:rPr>
            </w:pPr>
            <w:r>
              <w:rPr>
                <w:sz w:val="22"/>
                <w:szCs w:val="22"/>
              </w:rPr>
              <w:t>-</w:t>
            </w:r>
          </w:p>
        </w:tc>
        <w:tc>
          <w:tcPr>
            <w:tcW w:w="0" w:type="dxa"/>
            <w:vAlign w:val="bottom"/>
          </w:tcPr>
          <w:p w:rsidR="001F0A2E" w:rsidRDefault="001F0A2E" w:rsidP="001F0A2E">
            <w:pPr>
              <w:rPr>
                <w:sz w:val="1"/>
                <w:szCs w:val="1"/>
              </w:rPr>
            </w:pPr>
          </w:p>
        </w:tc>
      </w:tr>
      <w:tr w:rsidR="001F0A2E" w:rsidTr="001F0A2E">
        <w:trPr>
          <w:trHeight w:val="187"/>
        </w:trPr>
        <w:tc>
          <w:tcPr>
            <w:tcW w:w="1440" w:type="dxa"/>
            <w:vMerge/>
            <w:tcBorders>
              <w:left w:val="single" w:sz="8" w:space="0" w:color="auto"/>
              <w:bottom w:val="single" w:sz="8" w:space="0" w:color="auto"/>
              <w:right w:val="single" w:sz="8" w:space="0" w:color="auto"/>
            </w:tcBorders>
            <w:vAlign w:val="bottom"/>
          </w:tcPr>
          <w:p w:rsidR="001F0A2E" w:rsidRDefault="001F0A2E" w:rsidP="001F0A2E">
            <w:pPr>
              <w:rPr>
                <w:sz w:val="16"/>
                <w:szCs w:val="16"/>
              </w:rPr>
            </w:pPr>
          </w:p>
        </w:tc>
        <w:tc>
          <w:tcPr>
            <w:tcW w:w="1420" w:type="dxa"/>
            <w:vMerge/>
            <w:tcBorders>
              <w:bottom w:val="single" w:sz="8" w:space="0" w:color="auto"/>
              <w:right w:val="single" w:sz="8" w:space="0" w:color="auto"/>
            </w:tcBorders>
            <w:vAlign w:val="bottom"/>
          </w:tcPr>
          <w:p w:rsidR="001F0A2E" w:rsidRDefault="001F0A2E" w:rsidP="001F0A2E">
            <w:pPr>
              <w:rPr>
                <w:sz w:val="16"/>
                <w:szCs w:val="16"/>
              </w:rPr>
            </w:pPr>
          </w:p>
        </w:tc>
        <w:tc>
          <w:tcPr>
            <w:tcW w:w="1420" w:type="dxa"/>
            <w:vMerge/>
            <w:tcBorders>
              <w:bottom w:val="single" w:sz="8" w:space="0" w:color="auto"/>
              <w:right w:val="single" w:sz="8" w:space="0" w:color="auto"/>
            </w:tcBorders>
            <w:vAlign w:val="bottom"/>
          </w:tcPr>
          <w:p w:rsidR="001F0A2E" w:rsidRDefault="001F0A2E" w:rsidP="001F0A2E">
            <w:pPr>
              <w:rPr>
                <w:sz w:val="16"/>
                <w:szCs w:val="16"/>
              </w:rPr>
            </w:pPr>
          </w:p>
        </w:tc>
        <w:tc>
          <w:tcPr>
            <w:tcW w:w="1560" w:type="dxa"/>
            <w:tcBorders>
              <w:bottom w:val="single" w:sz="8" w:space="0" w:color="auto"/>
              <w:right w:val="single" w:sz="8" w:space="0" w:color="auto"/>
            </w:tcBorders>
            <w:vAlign w:val="bottom"/>
          </w:tcPr>
          <w:p w:rsidR="001F0A2E" w:rsidRDefault="001F0A2E" w:rsidP="001F0A2E">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1F0A2E" w:rsidRDefault="001F0A2E" w:rsidP="001F0A2E">
            <w:pPr>
              <w:rPr>
                <w:sz w:val="16"/>
                <w:szCs w:val="16"/>
              </w:rPr>
            </w:pPr>
          </w:p>
        </w:tc>
        <w:tc>
          <w:tcPr>
            <w:tcW w:w="2120" w:type="dxa"/>
            <w:vMerge/>
            <w:tcBorders>
              <w:bottom w:val="single" w:sz="8" w:space="0" w:color="auto"/>
              <w:right w:val="single" w:sz="8" w:space="0" w:color="auto"/>
            </w:tcBorders>
            <w:vAlign w:val="bottom"/>
          </w:tcPr>
          <w:p w:rsidR="001F0A2E" w:rsidRDefault="001F0A2E" w:rsidP="001F0A2E">
            <w:pPr>
              <w:rPr>
                <w:sz w:val="16"/>
                <w:szCs w:val="16"/>
              </w:rPr>
            </w:pPr>
          </w:p>
        </w:tc>
        <w:tc>
          <w:tcPr>
            <w:tcW w:w="0" w:type="dxa"/>
            <w:vAlign w:val="bottom"/>
          </w:tcPr>
          <w:p w:rsidR="001F0A2E" w:rsidRDefault="001F0A2E" w:rsidP="001F0A2E">
            <w:pPr>
              <w:rPr>
                <w:sz w:val="1"/>
                <w:szCs w:val="1"/>
              </w:rPr>
            </w:pPr>
          </w:p>
        </w:tc>
      </w:tr>
      <w:tr w:rsidR="001F0A2E" w:rsidTr="001F0A2E">
        <w:trPr>
          <w:trHeight w:val="170"/>
        </w:trPr>
        <w:tc>
          <w:tcPr>
            <w:tcW w:w="1440" w:type="dxa"/>
            <w:vMerge w:val="restart"/>
            <w:tcBorders>
              <w:left w:val="single" w:sz="8" w:space="0" w:color="auto"/>
              <w:right w:val="single" w:sz="8" w:space="0" w:color="auto"/>
            </w:tcBorders>
            <w:vAlign w:val="bottom"/>
          </w:tcPr>
          <w:p w:rsidR="001F0A2E" w:rsidRDefault="001F0A2E" w:rsidP="001F0A2E">
            <w:pPr>
              <w:jc w:val="right"/>
              <w:rPr>
                <w:sz w:val="20"/>
                <w:szCs w:val="20"/>
              </w:rPr>
            </w:pPr>
            <w:r>
              <w:rPr>
                <w:sz w:val="22"/>
                <w:szCs w:val="22"/>
              </w:rPr>
              <w:t>41</w:t>
            </w:r>
          </w:p>
        </w:tc>
        <w:tc>
          <w:tcPr>
            <w:tcW w:w="1420" w:type="dxa"/>
            <w:vMerge w:val="restart"/>
            <w:tcBorders>
              <w:right w:val="single" w:sz="8" w:space="0" w:color="auto"/>
            </w:tcBorders>
            <w:vAlign w:val="bottom"/>
          </w:tcPr>
          <w:p w:rsidR="001F0A2E" w:rsidRDefault="001F0A2E" w:rsidP="001F0A2E">
            <w:pPr>
              <w:jc w:val="right"/>
              <w:rPr>
                <w:sz w:val="20"/>
                <w:szCs w:val="20"/>
              </w:rPr>
            </w:pPr>
            <w:r>
              <w:rPr>
                <w:sz w:val="22"/>
                <w:szCs w:val="22"/>
              </w:rPr>
              <w:t>344872,11</w:t>
            </w:r>
          </w:p>
        </w:tc>
        <w:tc>
          <w:tcPr>
            <w:tcW w:w="1420" w:type="dxa"/>
            <w:vMerge w:val="restart"/>
            <w:tcBorders>
              <w:right w:val="single" w:sz="8" w:space="0" w:color="auto"/>
            </w:tcBorders>
            <w:vAlign w:val="bottom"/>
          </w:tcPr>
          <w:p w:rsidR="001F0A2E" w:rsidRDefault="001F0A2E" w:rsidP="001F0A2E">
            <w:pPr>
              <w:jc w:val="right"/>
              <w:rPr>
                <w:sz w:val="20"/>
                <w:szCs w:val="20"/>
              </w:rPr>
            </w:pPr>
            <w:r>
              <w:rPr>
                <w:sz w:val="22"/>
                <w:szCs w:val="22"/>
              </w:rPr>
              <w:t>2232645,75</w:t>
            </w:r>
          </w:p>
        </w:tc>
        <w:tc>
          <w:tcPr>
            <w:tcW w:w="1560" w:type="dxa"/>
            <w:tcBorders>
              <w:right w:val="single" w:sz="8" w:space="0" w:color="auto"/>
            </w:tcBorders>
            <w:vAlign w:val="bottom"/>
          </w:tcPr>
          <w:p w:rsidR="001F0A2E" w:rsidRDefault="001F0A2E" w:rsidP="001F0A2E">
            <w:pPr>
              <w:spacing w:line="170"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1F0A2E" w:rsidRDefault="001F0A2E" w:rsidP="001F0A2E">
            <w:pPr>
              <w:ind w:right="610"/>
              <w:jc w:val="right"/>
              <w:rPr>
                <w:sz w:val="20"/>
                <w:szCs w:val="20"/>
              </w:rPr>
            </w:pPr>
            <w:r>
              <w:rPr>
                <w:sz w:val="22"/>
                <w:szCs w:val="22"/>
              </w:rPr>
              <w:t>0,1</w:t>
            </w:r>
          </w:p>
        </w:tc>
        <w:tc>
          <w:tcPr>
            <w:tcW w:w="2120" w:type="dxa"/>
            <w:vMerge w:val="restart"/>
            <w:tcBorders>
              <w:right w:val="single" w:sz="8" w:space="0" w:color="auto"/>
            </w:tcBorders>
            <w:vAlign w:val="bottom"/>
          </w:tcPr>
          <w:p w:rsidR="001F0A2E" w:rsidRDefault="001F0A2E" w:rsidP="001F0A2E">
            <w:pPr>
              <w:ind w:right="930"/>
              <w:jc w:val="right"/>
              <w:rPr>
                <w:sz w:val="20"/>
                <w:szCs w:val="20"/>
              </w:rPr>
            </w:pPr>
            <w:r>
              <w:rPr>
                <w:sz w:val="22"/>
                <w:szCs w:val="22"/>
              </w:rPr>
              <w:t>-</w:t>
            </w:r>
          </w:p>
        </w:tc>
        <w:tc>
          <w:tcPr>
            <w:tcW w:w="0" w:type="dxa"/>
            <w:vAlign w:val="bottom"/>
          </w:tcPr>
          <w:p w:rsidR="001F0A2E" w:rsidRDefault="001F0A2E" w:rsidP="001F0A2E">
            <w:pPr>
              <w:rPr>
                <w:sz w:val="1"/>
                <w:szCs w:val="1"/>
              </w:rPr>
            </w:pPr>
          </w:p>
        </w:tc>
      </w:tr>
      <w:tr w:rsidR="001F0A2E" w:rsidTr="001F0A2E">
        <w:trPr>
          <w:trHeight w:val="188"/>
        </w:trPr>
        <w:tc>
          <w:tcPr>
            <w:tcW w:w="1440" w:type="dxa"/>
            <w:vMerge/>
            <w:tcBorders>
              <w:left w:val="single" w:sz="8" w:space="0" w:color="auto"/>
              <w:bottom w:val="single" w:sz="8" w:space="0" w:color="auto"/>
              <w:right w:val="single" w:sz="8" w:space="0" w:color="auto"/>
            </w:tcBorders>
            <w:vAlign w:val="bottom"/>
          </w:tcPr>
          <w:p w:rsidR="001F0A2E" w:rsidRDefault="001F0A2E" w:rsidP="001F0A2E">
            <w:pPr>
              <w:rPr>
                <w:sz w:val="16"/>
                <w:szCs w:val="16"/>
              </w:rPr>
            </w:pPr>
          </w:p>
        </w:tc>
        <w:tc>
          <w:tcPr>
            <w:tcW w:w="1420" w:type="dxa"/>
            <w:vMerge/>
            <w:tcBorders>
              <w:bottom w:val="single" w:sz="8" w:space="0" w:color="auto"/>
              <w:right w:val="single" w:sz="8" w:space="0" w:color="auto"/>
            </w:tcBorders>
            <w:vAlign w:val="bottom"/>
          </w:tcPr>
          <w:p w:rsidR="001F0A2E" w:rsidRDefault="001F0A2E" w:rsidP="001F0A2E">
            <w:pPr>
              <w:rPr>
                <w:sz w:val="16"/>
                <w:szCs w:val="16"/>
              </w:rPr>
            </w:pPr>
          </w:p>
        </w:tc>
        <w:tc>
          <w:tcPr>
            <w:tcW w:w="1420" w:type="dxa"/>
            <w:vMerge/>
            <w:tcBorders>
              <w:bottom w:val="single" w:sz="8" w:space="0" w:color="auto"/>
              <w:right w:val="single" w:sz="8" w:space="0" w:color="auto"/>
            </w:tcBorders>
            <w:vAlign w:val="bottom"/>
          </w:tcPr>
          <w:p w:rsidR="001F0A2E" w:rsidRDefault="001F0A2E" w:rsidP="001F0A2E">
            <w:pPr>
              <w:rPr>
                <w:sz w:val="16"/>
                <w:szCs w:val="16"/>
              </w:rPr>
            </w:pPr>
          </w:p>
        </w:tc>
        <w:tc>
          <w:tcPr>
            <w:tcW w:w="1560" w:type="dxa"/>
            <w:tcBorders>
              <w:bottom w:val="single" w:sz="8" w:space="0" w:color="auto"/>
              <w:right w:val="single" w:sz="8" w:space="0" w:color="auto"/>
            </w:tcBorders>
            <w:vAlign w:val="bottom"/>
          </w:tcPr>
          <w:p w:rsidR="001F0A2E" w:rsidRDefault="001F0A2E" w:rsidP="001F0A2E">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1F0A2E" w:rsidRDefault="001F0A2E" w:rsidP="001F0A2E">
            <w:pPr>
              <w:rPr>
                <w:sz w:val="16"/>
                <w:szCs w:val="16"/>
              </w:rPr>
            </w:pPr>
          </w:p>
        </w:tc>
        <w:tc>
          <w:tcPr>
            <w:tcW w:w="2120" w:type="dxa"/>
            <w:vMerge/>
            <w:tcBorders>
              <w:bottom w:val="single" w:sz="8" w:space="0" w:color="auto"/>
              <w:right w:val="single" w:sz="8" w:space="0" w:color="auto"/>
            </w:tcBorders>
            <w:vAlign w:val="bottom"/>
          </w:tcPr>
          <w:p w:rsidR="001F0A2E" w:rsidRDefault="001F0A2E" w:rsidP="001F0A2E">
            <w:pPr>
              <w:rPr>
                <w:sz w:val="16"/>
                <w:szCs w:val="16"/>
              </w:rPr>
            </w:pPr>
          </w:p>
        </w:tc>
        <w:tc>
          <w:tcPr>
            <w:tcW w:w="0" w:type="dxa"/>
            <w:vAlign w:val="bottom"/>
          </w:tcPr>
          <w:p w:rsidR="001F0A2E" w:rsidRDefault="001F0A2E" w:rsidP="001F0A2E">
            <w:pPr>
              <w:rPr>
                <w:sz w:val="1"/>
                <w:szCs w:val="1"/>
              </w:rPr>
            </w:pPr>
          </w:p>
        </w:tc>
      </w:tr>
      <w:tr w:rsidR="001F0A2E" w:rsidTr="001F0A2E">
        <w:trPr>
          <w:trHeight w:val="171"/>
        </w:trPr>
        <w:tc>
          <w:tcPr>
            <w:tcW w:w="1440" w:type="dxa"/>
            <w:vMerge w:val="restart"/>
            <w:tcBorders>
              <w:left w:val="single" w:sz="8" w:space="0" w:color="auto"/>
              <w:right w:val="single" w:sz="8" w:space="0" w:color="auto"/>
            </w:tcBorders>
            <w:vAlign w:val="bottom"/>
          </w:tcPr>
          <w:p w:rsidR="001F0A2E" w:rsidRDefault="001F0A2E" w:rsidP="001F0A2E">
            <w:pPr>
              <w:jc w:val="right"/>
              <w:rPr>
                <w:sz w:val="20"/>
                <w:szCs w:val="20"/>
              </w:rPr>
            </w:pPr>
            <w:r>
              <w:rPr>
                <w:sz w:val="22"/>
                <w:szCs w:val="22"/>
              </w:rPr>
              <w:t>42</w:t>
            </w:r>
          </w:p>
        </w:tc>
        <w:tc>
          <w:tcPr>
            <w:tcW w:w="1420" w:type="dxa"/>
            <w:vMerge w:val="restart"/>
            <w:tcBorders>
              <w:right w:val="single" w:sz="8" w:space="0" w:color="auto"/>
            </w:tcBorders>
            <w:vAlign w:val="bottom"/>
          </w:tcPr>
          <w:p w:rsidR="001F0A2E" w:rsidRDefault="001F0A2E" w:rsidP="001F0A2E">
            <w:pPr>
              <w:jc w:val="right"/>
              <w:rPr>
                <w:sz w:val="20"/>
                <w:szCs w:val="20"/>
              </w:rPr>
            </w:pPr>
            <w:r>
              <w:rPr>
                <w:sz w:val="22"/>
                <w:szCs w:val="22"/>
              </w:rPr>
              <w:t>344929,34</w:t>
            </w:r>
          </w:p>
        </w:tc>
        <w:tc>
          <w:tcPr>
            <w:tcW w:w="1420" w:type="dxa"/>
            <w:vMerge w:val="restart"/>
            <w:tcBorders>
              <w:right w:val="single" w:sz="8" w:space="0" w:color="auto"/>
            </w:tcBorders>
            <w:vAlign w:val="bottom"/>
          </w:tcPr>
          <w:p w:rsidR="001F0A2E" w:rsidRDefault="001F0A2E" w:rsidP="001F0A2E">
            <w:pPr>
              <w:jc w:val="right"/>
              <w:rPr>
                <w:sz w:val="20"/>
                <w:szCs w:val="20"/>
              </w:rPr>
            </w:pPr>
            <w:r>
              <w:rPr>
                <w:sz w:val="22"/>
                <w:szCs w:val="22"/>
              </w:rPr>
              <w:t>2232595,77</w:t>
            </w:r>
          </w:p>
        </w:tc>
        <w:tc>
          <w:tcPr>
            <w:tcW w:w="1560" w:type="dxa"/>
            <w:tcBorders>
              <w:right w:val="single" w:sz="8" w:space="0" w:color="auto"/>
            </w:tcBorders>
            <w:vAlign w:val="bottom"/>
          </w:tcPr>
          <w:p w:rsidR="001F0A2E" w:rsidRDefault="001F0A2E" w:rsidP="001F0A2E">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1F0A2E" w:rsidRDefault="001F0A2E" w:rsidP="001F0A2E">
            <w:pPr>
              <w:ind w:right="610"/>
              <w:jc w:val="right"/>
              <w:rPr>
                <w:sz w:val="20"/>
                <w:szCs w:val="20"/>
              </w:rPr>
            </w:pPr>
            <w:r>
              <w:rPr>
                <w:sz w:val="22"/>
                <w:szCs w:val="22"/>
              </w:rPr>
              <w:t>0,1</w:t>
            </w:r>
          </w:p>
        </w:tc>
        <w:tc>
          <w:tcPr>
            <w:tcW w:w="2120" w:type="dxa"/>
            <w:vMerge w:val="restart"/>
            <w:tcBorders>
              <w:right w:val="single" w:sz="8" w:space="0" w:color="auto"/>
            </w:tcBorders>
            <w:vAlign w:val="bottom"/>
          </w:tcPr>
          <w:p w:rsidR="001F0A2E" w:rsidRDefault="001F0A2E" w:rsidP="001F0A2E">
            <w:pPr>
              <w:ind w:right="930"/>
              <w:jc w:val="right"/>
              <w:rPr>
                <w:sz w:val="20"/>
                <w:szCs w:val="20"/>
              </w:rPr>
            </w:pPr>
            <w:r>
              <w:rPr>
                <w:sz w:val="22"/>
                <w:szCs w:val="22"/>
              </w:rPr>
              <w:t>-</w:t>
            </w:r>
          </w:p>
        </w:tc>
        <w:tc>
          <w:tcPr>
            <w:tcW w:w="0" w:type="dxa"/>
            <w:vAlign w:val="bottom"/>
          </w:tcPr>
          <w:p w:rsidR="001F0A2E" w:rsidRDefault="001F0A2E" w:rsidP="001F0A2E">
            <w:pPr>
              <w:rPr>
                <w:sz w:val="1"/>
                <w:szCs w:val="1"/>
              </w:rPr>
            </w:pPr>
          </w:p>
        </w:tc>
      </w:tr>
      <w:tr w:rsidR="001F0A2E" w:rsidTr="001F0A2E">
        <w:trPr>
          <w:trHeight w:val="186"/>
        </w:trPr>
        <w:tc>
          <w:tcPr>
            <w:tcW w:w="1440" w:type="dxa"/>
            <w:vMerge/>
            <w:tcBorders>
              <w:left w:val="single" w:sz="8" w:space="0" w:color="auto"/>
              <w:bottom w:val="single" w:sz="8" w:space="0" w:color="auto"/>
              <w:right w:val="single" w:sz="8" w:space="0" w:color="auto"/>
            </w:tcBorders>
            <w:vAlign w:val="bottom"/>
          </w:tcPr>
          <w:p w:rsidR="001F0A2E" w:rsidRDefault="001F0A2E" w:rsidP="001F0A2E">
            <w:pPr>
              <w:rPr>
                <w:sz w:val="16"/>
                <w:szCs w:val="16"/>
              </w:rPr>
            </w:pPr>
          </w:p>
        </w:tc>
        <w:tc>
          <w:tcPr>
            <w:tcW w:w="1420" w:type="dxa"/>
            <w:vMerge/>
            <w:tcBorders>
              <w:bottom w:val="single" w:sz="8" w:space="0" w:color="auto"/>
              <w:right w:val="single" w:sz="8" w:space="0" w:color="auto"/>
            </w:tcBorders>
            <w:vAlign w:val="bottom"/>
          </w:tcPr>
          <w:p w:rsidR="001F0A2E" w:rsidRDefault="001F0A2E" w:rsidP="001F0A2E">
            <w:pPr>
              <w:rPr>
                <w:sz w:val="16"/>
                <w:szCs w:val="16"/>
              </w:rPr>
            </w:pPr>
          </w:p>
        </w:tc>
        <w:tc>
          <w:tcPr>
            <w:tcW w:w="1420" w:type="dxa"/>
            <w:vMerge/>
            <w:tcBorders>
              <w:bottom w:val="single" w:sz="8" w:space="0" w:color="auto"/>
              <w:right w:val="single" w:sz="8" w:space="0" w:color="auto"/>
            </w:tcBorders>
            <w:vAlign w:val="bottom"/>
          </w:tcPr>
          <w:p w:rsidR="001F0A2E" w:rsidRDefault="001F0A2E" w:rsidP="001F0A2E">
            <w:pPr>
              <w:rPr>
                <w:sz w:val="16"/>
                <w:szCs w:val="16"/>
              </w:rPr>
            </w:pPr>
          </w:p>
        </w:tc>
        <w:tc>
          <w:tcPr>
            <w:tcW w:w="1560" w:type="dxa"/>
            <w:tcBorders>
              <w:bottom w:val="single" w:sz="8" w:space="0" w:color="auto"/>
              <w:right w:val="single" w:sz="8" w:space="0" w:color="auto"/>
            </w:tcBorders>
            <w:vAlign w:val="bottom"/>
          </w:tcPr>
          <w:p w:rsidR="001F0A2E" w:rsidRDefault="001F0A2E" w:rsidP="001F0A2E">
            <w:pPr>
              <w:spacing w:line="182" w:lineRule="exact"/>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1F0A2E" w:rsidRDefault="001F0A2E" w:rsidP="001F0A2E">
            <w:pPr>
              <w:rPr>
                <w:sz w:val="16"/>
                <w:szCs w:val="16"/>
              </w:rPr>
            </w:pPr>
          </w:p>
        </w:tc>
        <w:tc>
          <w:tcPr>
            <w:tcW w:w="2120" w:type="dxa"/>
            <w:vMerge/>
            <w:tcBorders>
              <w:bottom w:val="single" w:sz="8" w:space="0" w:color="auto"/>
              <w:right w:val="single" w:sz="8" w:space="0" w:color="auto"/>
            </w:tcBorders>
            <w:vAlign w:val="bottom"/>
          </w:tcPr>
          <w:p w:rsidR="001F0A2E" w:rsidRDefault="001F0A2E" w:rsidP="001F0A2E">
            <w:pPr>
              <w:rPr>
                <w:sz w:val="16"/>
                <w:szCs w:val="16"/>
              </w:rPr>
            </w:pPr>
          </w:p>
        </w:tc>
        <w:tc>
          <w:tcPr>
            <w:tcW w:w="0" w:type="dxa"/>
            <w:vAlign w:val="bottom"/>
          </w:tcPr>
          <w:p w:rsidR="001F0A2E" w:rsidRDefault="001F0A2E" w:rsidP="001F0A2E">
            <w:pPr>
              <w:rPr>
                <w:sz w:val="1"/>
                <w:szCs w:val="1"/>
              </w:rPr>
            </w:pPr>
          </w:p>
        </w:tc>
      </w:tr>
      <w:tr w:rsidR="001F0A2E" w:rsidTr="001F0A2E">
        <w:trPr>
          <w:trHeight w:val="171"/>
        </w:trPr>
        <w:tc>
          <w:tcPr>
            <w:tcW w:w="1440" w:type="dxa"/>
            <w:vMerge w:val="restart"/>
            <w:tcBorders>
              <w:left w:val="single" w:sz="8" w:space="0" w:color="auto"/>
              <w:right w:val="single" w:sz="8" w:space="0" w:color="auto"/>
            </w:tcBorders>
            <w:vAlign w:val="bottom"/>
          </w:tcPr>
          <w:p w:rsidR="001F0A2E" w:rsidRDefault="001F0A2E" w:rsidP="001F0A2E">
            <w:pPr>
              <w:jc w:val="right"/>
              <w:rPr>
                <w:sz w:val="20"/>
                <w:szCs w:val="20"/>
              </w:rPr>
            </w:pPr>
            <w:r>
              <w:rPr>
                <w:sz w:val="22"/>
                <w:szCs w:val="22"/>
              </w:rPr>
              <w:t>43</w:t>
            </w:r>
          </w:p>
        </w:tc>
        <w:tc>
          <w:tcPr>
            <w:tcW w:w="1420" w:type="dxa"/>
            <w:vMerge w:val="restart"/>
            <w:tcBorders>
              <w:right w:val="single" w:sz="8" w:space="0" w:color="auto"/>
            </w:tcBorders>
            <w:vAlign w:val="bottom"/>
          </w:tcPr>
          <w:p w:rsidR="001F0A2E" w:rsidRDefault="001F0A2E" w:rsidP="001F0A2E">
            <w:pPr>
              <w:jc w:val="right"/>
              <w:rPr>
                <w:sz w:val="20"/>
                <w:szCs w:val="20"/>
              </w:rPr>
            </w:pPr>
            <w:r>
              <w:rPr>
                <w:sz w:val="22"/>
                <w:szCs w:val="22"/>
              </w:rPr>
              <w:t>344873,77</w:t>
            </w:r>
          </w:p>
        </w:tc>
        <w:tc>
          <w:tcPr>
            <w:tcW w:w="1420" w:type="dxa"/>
            <w:vMerge w:val="restart"/>
            <w:tcBorders>
              <w:right w:val="single" w:sz="8" w:space="0" w:color="auto"/>
            </w:tcBorders>
            <w:vAlign w:val="bottom"/>
          </w:tcPr>
          <w:p w:rsidR="001F0A2E" w:rsidRDefault="001F0A2E" w:rsidP="001F0A2E">
            <w:pPr>
              <w:jc w:val="right"/>
              <w:rPr>
                <w:sz w:val="20"/>
                <w:szCs w:val="20"/>
              </w:rPr>
            </w:pPr>
            <w:r>
              <w:rPr>
                <w:sz w:val="22"/>
                <w:szCs w:val="22"/>
              </w:rPr>
              <w:t>2232516,63</w:t>
            </w:r>
          </w:p>
        </w:tc>
        <w:tc>
          <w:tcPr>
            <w:tcW w:w="1560" w:type="dxa"/>
            <w:tcBorders>
              <w:right w:val="single" w:sz="8" w:space="0" w:color="auto"/>
            </w:tcBorders>
            <w:vAlign w:val="bottom"/>
          </w:tcPr>
          <w:p w:rsidR="001F0A2E" w:rsidRDefault="001F0A2E" w:rsidP="001F0A2E">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1F0A2E" w:rsidRDefault="001F0A2E" w:rsidP="001F0A2E">
            <w:pPr>
              <w:ind w:right="610"/>
              <w:jc w:val="right"/>
              <w:rPr>
                <w:sz w:val="20"/>
                <w:szCs w:val="20"/>
              </w:rPr>
            </w:pPr>
            <w:r>
              <w:rPr>
                <w:sz w:val="22"/>
                <w:szCs w:val="22"/>
              </w:rPr>
              <w:t>0,1</w:t>
            </w:r>
          </w:p>
        </w:tc>
        <w:tc>
          <w:tcPr>
            <w:tcW w:w="2120" w:type="dxa"/>
            <w:vMerge w:val="restart"/>
            <w:tcBorders>
              <w:right w:val="single" w:sz="8" w:space="0" w:color="auto"/>
            </w:tcBorders>
            <w:vAlign w:val="bottom"/>
          </w:tcPr>
          <w:p w:rsidR="001F0A2E" w:rsidRDefault="001F0A2E" w:rsidP="001F0A2E">
            <w:pPr>
              <w:ind w:right="930"/>
              <w:jc w:val="right"/>
              <w:rPr>
                <w:sz w:val="20"/>
                <w:szCs w:val="20"/>
              </w:rPr>
            </w:pPr>
            <w:r>
              <w:rPr>
                <w:sz w:val="22"/>
                <w:szCs w:val="22"/>
              </w:rPr>
              <w:t>-</w:t>
            </w:r>
          </w:p>
        </w:tc>
        <w:tc>
          <w:tcPr>
            <w:tcW w:w="0" w:type="dxa"/>
            <w:vAlign w:val="bottom"/>
          </w:tcPr>
          <w:p w:rsidR="001F0A2E" w:rsidRDefault="001F0A2E" w:rsidP="001F0A2E">
            <w:pPr>
              <w:rPr>
                <w:sz w:val="1"/>
                <w:szCs w:val="1"/>
              </w:rPr>
            </w:pPr>
          </w:p>
        </w:tc>
      </w:tr>
      <w:tr w:rsidR="001F0A2E" w:rsidTr="001F0A2E">
        <w:trPr>
          <w:trHeight w:val="188"/>
        </w:trPr>
        <w:tc>
          <w:tcPr>
            <w:tcW w:w="1440" w:type="dxa"/>
            <w:vMerge/>
            <w:tcBorders>
              <w:left w:val="single" w:sz="8" w:space="0" w:color="auto"/>
              <w:bottom w:val="single" w:sz="8" w:space="0" w:color="auto"/>
              <w:right w:val="single" w:sz="8" w:space="0" w:color="auto"/>
            </w:tcBorders>
            <w:vAlign w:val="bottom"/>
          </w:tcPr>
          <w:p w:rsidR="001F0A2E" w:rsidRDefault="001F0A2E" w:rsidP="001F0A2E">
            <w:pPr>
              <w:rPr>
                <w:sz w:val="16"/>
                <w:szCs w:val="16"/>
              </w:rPr>
            </w:pPr>
          </w:p>
        </w:tc>
        <w:tc>
          <w:tcPr>
            <w:tcW w:w="1420" w:type="dxa"/>
            <w:vMerge/>
            <w:tcBorders>
              <w:bottom w:val="single" w:sz="8" w:space="0" w:color="auto"/>
              <w:right w:val="single" w:sz="8" w:space="0" w:color="auto"/>
            </w:tcBorders>
            <w:vAlign w:val="bottom"/>
          </w:tcPr>
          <w:p w:rsidR="001F0A2E" w:rsidRDefault="001F0A2E" w:rsidP="001F0A2E">
            <w:pPr>
              <w:rPr>
                <w:sz w:val="16"/>
                <w:szCs w:val="16"/>
              </w:rPr>
            </w:pPr>
          </w:p>
        </w:tc>
        <w:tc>
          <w:tcPr>
            <w:tcW w:w="1420" w:type="dxa"/>
            <w:vMerge/>
            <w:tcBorders>
              <w:bottom w:val="single" w:sz="8" w:space="0" w:color="auto"/>
              <w:right w:val="single" w:sz="8" w:space="0" w:color="auto"/>
            </w:tcBorders>
            <w:vAlign w:val="bottom"/>
          </w:tcPr>
          <w:p w:rsidR="001F0A2E" w:rsidRDefault="001F0A2E" w:rsidP="001F0A2E">
            <w:pPr>
              <w:rPr>
                <w:sz w:val="16"/>
                <w:szCs w:val="16"/>
              </w:rPr>
            </w:pPr>
          </w:p>
        </w:tc>
        <w:tc>
          <w:tcPr>
            <w:tcW w:w="1560" w:type="dxa"/>
            <w:tcBorders>
              <w:bottom w:val="single" w:sz="8" w:space="0" w:color="auto"/>
              <w:right w:val="single" w:sz="8" w:space="0" w:color="auto"/>
            </w:tcBorders>
            <w:vAlign w:val="bottom"/>
          </w:tcPr>
          <w:p w:rsidR="001F0A2E" w:rsidRDefault="001F0A2E" w:rsidP="001F0A2E">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1F0A2E" w:rsidRDefault="001F0A2E" w:rsidP="001F0A2E">
            <w:pPr>
              <w:rPr>
                <w:sz w:val="16"/>
                <w:szCs w:val="16"/>
              </w:rPr>
            </w:pPr>
          </w:p>
        </w:tc>
        <w:tc>
          <w:tcPr>
            <w:tcW w:w="2120" w:type="dxa"/>
            <w:vMerge/>
            <w:tcBorders>
              <w:bottom w:val="single" w:sz="8" w:space="0" w:color="auto"/>
              <w:right w:val="single" w:sz="8" w:space="0" w:color="auto"/>
            </w:tcBorders>
            <w:vAlign w:val="bottom"/>
          </w:tcPr>
          <w:p w:rsidR="001F0A2E" w:rsidRDefault="001F0A2E" w:rsidP="001F0A2E">
            <w:pPr>
              <w:rPr>
                <w:sz w:val="16"/>
                <w:szCs w:val="16"/>
              </w:rPr>
            </w:pPr>
          </w:p>
        </w:tc>
        <w:tc>
          <w:tcPr>
            <w:tcW w:w="0" w:type="dxa"/>
            <w:vAlign w:val="bottom"/>
          </w:tcPr>
          <w:p w:rsidR="001F0A2E" w:rsidRDefault="001F0A2E" w:rsidP="001F0A2E">
            <w:pPr>
              <w:rPr>
                <w:sz w:val="1"/>
                <w:szCs w:val="1"/>
              </w:rPr>
            </w:pPr>
          </w:p>
        </w:tc>
      </w:tr>
      <w:tr w:rsidR="001F0A2E" w:rsidTr="001F0A2E">
        <w:trPr>
          <w:trHeight w:val="171"/>
        </w:trPr>
        <w:tc>
          <w:tcPr>
            <w:tcW w:w="1440" w:type="dxa"/>
            <w:vMerge w:val="restart"/>
            <w:tcBorders>
              <w:left w:val="single" w:sz="8" w:space="0" w:color="auto"/>
              <w:right w:val="single" w:sz="8" w:space="0" w:color="auto"/>
            </w:tcBorders>
            <w:vAlign w:val="bottom"/>
          </w:tcPr>
          <w:p w:rsidR="001F0A2E" w:rsidRDefault="001F0A2E" w:rsidP="001F0A2E">
            <w:pPr>
              <w:jc w:val="right"/>
              <w:rPr>
                <w:sz w:val="20"/>
                <w:szCs w:val="20"/>
              </w:rPr>
            </w:pPr>
            <w:r>
              <w:rPr>
                <w:sz w:val="22"/>
                <w:szCs w:val="22"/>
              </w:rPr>
              <w:t>44</w:t>
            </w:r>
          </w:p>
        </w:tc>
        <w:tc>
          <w:tcPr>
            <w:tcW w:w="1420" w:type="dxa"/>
            <w:vMerge w:val="restart"/>
            <w:tcBorders>
              <w:right w:val="single" w:sz="8" w:space="0" w:color="auto"/>
            </w:tcBorders>
            <w:vAlign w:val="bottom"/>
          </w:tcPr>
          <w:p w:rsidR="001F0A2E" w:rsidRDefault="001F0A2E" w:rsidP="001F0A2E">
            <w:pPr>
              <w:jc w:val="right"/>
              <w:rPr>
                <w:sz w:val="20"/>
                <w:szCs w:val="20"/>
              </w:rPr>
            </w:pPr>
            <w:r>
              <w:rPr>
                <w:sz w:val="22"/>
                <w:szCs w:val="22"/>
              </w:rPr>
              <w:t>344921,04</w:t>
            </w:r>
          </w:p>
        </w:tc>
        <w:tc>
          <w:tcPr>
            <w:tcW w:w="1420" w:type="dxa"/>
            <w:vMerge w:val="restart"/>
            <w:tcBorders>
              <w:right w:val="single" w:sz="8" w:space="0" w:color="auto"/>
            </w:tcBorders>
            <w:vAlign w:val="bottom"/>
          </w:tcPr>
          <w:p w:rsidR="001F0A2E" w:rsidRDefault="001F0A2E" w:rsidP="001F0A2E">
            <w:pPr>
              <w:jc w:val="right"/>
              <w:rPr>
                <w:sz w:val="20"/>
                <w:szCs w:val="20"/>
              </w:rPr>
            </w:pPr>
            <w:r>
              <w:rPr>
                <w:sz w:val="22"/>
                <w:szCs w:val="22"/>
              </w:rPr>
              <w:t>2232495,81</w:t>
            </w:r>
          </w:p>
        </w:tc>
        <w:tc>
          <w:tcPr>
            <w:tcW w:w="1560" w:type="dxa"/>
            <w:tcBorders>
              <w:right w:val="single" w:sz="8" w:space="0" w:color="auto"/>
            </w:tcBorders>
            <w:vAlign w:val="bottom"/>
          </w:tcPr>
          <w:p w:rsidR="001F0A2E" w:rsidRDefault="001F0A2E" w:rsidP="001F0A2E">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1F0A2E" w:rsidRDefault="001F0A2E" w:rsidP="001F0A2E">
            <w:pPr>
              <w:ind w:right="610"/>
              <w:jc w:val="right"/>
              <w:rPr>
                <w:sz w:val="20"/>
                <w:szCs w:val="20"/>
              </w:rPr>
            </w:pPr>
            <w:r>
              <w:rPr>
                <w:sz w:val="22"/>
                <w:szCs w:val="22"/>
              </w:rPr>
              <w:t>0,1</w:t>
            </w:r>
          </w:p>
        </w:tc>
        <w:tc>
          <w:tcPr>
            <w:tcW w:w="2120" w:type="dxa"/>
            <w:vMerge w:val="restart"/>
            <w:tcBorders>
              <w:right w:val="single" w:sz="8" w:space="0" w:color="auto"/>
            </w:tcBorders>
            <w:vAlign w:val="bottom"/>
          </w:tcPr>
          <w:p w:rsidR="001F0A2E" w:rsidRDefault="001F0A2E" w:rsidP="001F0A2E">
            <w:pPr>
              <w:ind w:right="930"/>
              <w:jc w:val="right"/>
              <w:rPr>
                <w:sz w:val="20"/>
                <w:szCs w:val="20"/>
              </w:rPr>
            </w:pPr>
            <w:r>
              <w:rPr>
                <w:sz w:val="22"/>
                <w:szCs w:val="22"/>
              </w:rPr>
              <w:t>-</w:t>
            </w:r>
          </w:p>
        </w:tc>
        <w:tc>
          <w:tcPr>
            <w:tcW w:w="0" w:type="dxa"/>
            <w:vAlign w:val="bottom"/>
          </w:tcPr>
          <w:p w:rsidR="001F0A2E" w:rsidRDefault="001F0A2E" w:rsidP="001F0A2E">
            <w:pPr>
              <w:rPr>
                <w:sz w:val="1"/>
                <w:szCs w:val="1"/>
              </w:rPr>
            </w:pPr>
          </w:p>
        </w:tc>
      </w:tr>
      <w:tr w:rsidR="001F0A2E" w:rsidTr="001F0A2E">
        <w:trPr>
          <w:trHeight w:val="186"/>
        </w:trPr>
        <w:tc>
          <w:tcPr>
            <w:tcW w:w="1440" w:type="dxa"/>
            <w:vMerge/>
            <w:tcBorders>
              <w:left w:val="single" w:sz="8" w:space="0" w:color="auto"/>
              <w:bottom w:val="single" w:sz="8" w:space="0" w:color="auto"/>
              <w:right w:val="single" w:sz="8" w:space="0" w:color="auto"/>
            </w:tcBorders>
            <w:vAlign w:val="bottom"/>
          </w:tcPr>
          <w:p w:rsidR="001F0A2E" w:rsidRDefault="001F0A2E" w:rsidP="001F0A2E">
            <w:pPr>
              <w:rPr>
                <w:sz w:val="16"/>
                <w:szCs w:val="16"/>
              </w:rPr>
            </w:pPr>
          </w:p>
        </w:tc>
        <w:tc>
          <w:tcPr>
            <w:tcW w:w="1420" w:type="dxa"/>
            <w:vMerge/>
            <w:tcBorders>
              <w:bottom w:val="single" w:sz="8" w:space="0" w:color="auto"/>
              <w:right w:val="single" w:sz="8" w:space="0" w:color="auto"/>
            </w:tcBorders>
            <w:vAlign w:val="bottom"/>
          </w:tcPr>
          <w:p w:rsidR="001F0A2E" w:rsidRDefault="001F0A2E" w:rsidP="001F0A2E">
            <w:pPr>
              <w:rPr>
                <w:sz w:val="16"/>
                <w:szCs w:val="16"/>
              </w:rPr>
            </w:pPr>
          </w:p>
        </w:tc>
        <w:tc>
          <w:tcPr>
            <w:tcW w:w="1420" w:type="dxa"/>
            <w:vMerge/>
            <w:tcBorders>
              <w:bottom w:val="single" w:sz="8" w:space="0" w:color="auto"/>
              <w:right w:val="single" w:sz="8" w:space="0" w:color="auto"/>
            </w:tcBorders>
            <w:vAlign w:val="bottom"/>
          </w:tcPr>
          <w:p w:rsidR="001F0A2E" w:rsidRDefault="001F0A2E" w:rsidP="001F0A2E">
            <w:pPr>
              <w:rPr>
                <w:sz w:val="16"/>
                <w:szCs w:val="16"/>
              </w:rPr>
            </w:pPr>
          </w:p>
        </w:tc>
        <w:tc>
          <w:tcPr>
            <w:tcW w:w="1560" w:type="dxa"/>
            <w:tcBorders>
              <w:bottom w:val="single" w:sz="8" w:space="0" w:color="auto"/>
              <w:right w:val="single" w:sz="8" w:space="0" w:color="auto"/>
            </w:tcBorders>
            <w:vAlign w:val="bottom"/>
          </w:tcPr>
          <w:p w:rsidR="001F0A2E" w:rsidRDefault="001F0A2E" w:rsidP="001F0A2E">
            <w:pPr>
              <w:spacing w:line="182" w:lineRule="exact"/>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1F0A2E" w:rsidRDefault="001F0A2E" w:rsidP="001F0A2E">
            <w:pPr>
              <w:rPr>
                <w:sz w:val="16"/>
                <w:szCs w:val="16"/>
              </w:rPr>
            </w:pPr>
          </w:p>
        </w:tc>
        <w:tc>
          <w:tcPr>
            <w:tcW w:w="2120" w:type="dxa"/>
            <w:vMerge/>
            <w:tcBorders>
              <w:bottom w:val="single" w:sz="8" w:space="0" w:color="auto"/>
              <w:right w:val="single" w:sz="8" w:space="0" w:color="auto"/>
            </w:tcBorders>
            <w:vAlign w:val="bottom"/>
          </w:tcPr>
          <w:p w:rsidR="001F0A2E" w:rsidRDefault="001F0A2E" w:rsidP="001F0A2E">
            <w:pPr>
              <w:rPr>
                <w:sz w:val="16"/>
                <w:szCs w:val="16"/>
              </w:rPr>
            </w:pPr>
          </w:p>
        </w:tc>
        <w:tc>
          <w:tcPr>
            <w:tcW w:w="0" w:type="dxa"/>
            <w:vAlign w:val="bottom"/>
          </w:tcPr>
          <w:p w:rsidR="001F0A2E" w:rsidRDefault="001F0A2E" w:rsidP="001F0A2E">
            <w:pPr>
              <w:rPr>
                <w:sz w:val="1"/>
                <w:szCs w:val="1"/>
              </w:rPr>
            </w:pPr>
          </w:p>
        </w:tc>
      </w:tr>
      <w:tr w:rsidR="001F0A2E" w:rsidTr="001F0A2E">
        <w:trPr>
          <w:trHeight w:val="171"/>
        </w:trPr>
        <w:tc>
          <w:tcPr>
            <w:tcW w:w="1440" w:type="dxa"/>
            <w:vMerge w:val="restart"/>
            <w:tcBorders>
              <w:left w:val="single" w:sz="8" w:space="0" w:color="auto"/>
              <w:right w:val="single" w:sz="8" w:space="0" w:color="auto"/>
            </w:tcBorders>
            <w:vAlign w:val="bottom"/>
          </w:tcPr>
          <w:p w:rsidR="001F0A2E" w:rsidRDefault="001F0A2E" w:rsidP="001F0A2E">
            <w:pPr>
              <w:jc w:val="right"/>
              <w:rPr>
                <w:sz w:val="20"/>
                <w:szCs w:val="20"/>
              </w:rPr>
            </w:pPr>
            <w:r>
              <w:rPr>
                <w:sz w:val="22"/>
                <w:szCs w:val="22"/>
              </w:rPr>
              <w:t>45</w:t>
            </w:r>
          </w:p>
        </w:tc>
        <w:tc>
          <w:tcPr>
            <w:tcW w:w="1420" w:type="dxa"/>
            <w:vMerge w:val="restart"/>
            <w:tcBorders>
              <w:right w:val="single" w:sz="8" w:space="0" w:color="auto"/>
            </w:tcBorders>
            <w:vAlign w:val="bottom"/>
          </w:tcPr>
          <w:p w:rsidR="001F0A2E" w:rsidRDefault="001F0A2E" w:rsidP="001F0A2E">
            <w:pPr>
              <w:jc w:val="right"/>
              <w:rPr>
                <w:sz w:val="20"/>
                <w:szCs w:val="20"/>
              </w:rPr>
            </w:pPr>
            <w:r>
              <w:rPr>
                <w:sz w:val="22"/>
                <w:szCs w:val="22"/>
              </w:rPr>
              <w:t>344947,58</w:t>
            </w:r>
          </w:p>
        </w:tc>
        <w:tc>
          <w:tcPr>
            <w:tcW w:w="1420" w:type="dxa"/>
            <w:vMerge w:val="restart"/>
            <w:tcBorders>
              <w:right w:val="single" w:sz="8" w:space="0" w:color="auto"/>
            </w:tcBorders>
            <w:vAlign w:val="bottom"/>
          </w:tcPr>
          <w:p w:rsidR="001F0A2E" w:rsidRDefault="001F0A2E" w:rsidP="001F0A2E">
            <w:pPr>
              <w:jc w:val="right"/>
              <w:rPr>
                <w:sz w:val="20"/>
                <w:szCs w:val="20"/>
              </w:rPr>
            </w:pPr>
            <w:r>
              <w:rPr>
                <w:sz w:val="22"/>
                <w:szCs w:val="22"/>
              </w:rPr>
              <w:t>2232479,15</w:t>
            </w:r>
          </w:p>
        </w:tc>
        <w:tc>
          <w:tcPr>
            <w:tcW w:w="1560" w:type="dxa"/>
            <w:tcBorders>
              <w:right w:val="single" w:sz="8" w:space="0" w:color="auto"/>
            </w:tcBorders>
            <w:vAlign w:val="bottom"/>
          </w:tcPr>
          <w:p w:rsidR="001F0A2E" w:rsidRDefault="001F0A2E" w:rsidP="001F0A2E">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1F0A2E" w:rsidRDefault="001F0A2E" w:rsidP="001F0A2E">
            <w:pPr>
              <w:ind w:right="610"/>
              <w:jc w:val="right"/>
              <w:rPr>
                <w:sz w:val="20"/>
                <w:szCs w:val="20"/>
              </w:rPr>
            </w:pPr>
            <w:r>
              <w:rPr>
                <w:sz w:val="22"/>
                <w:szCs w:val="22"/>
              </w:rPr>
              <w:t>0,1</w:t>
            </w:r>
          </w:p>
        </w:tc>
        <w:tc>
          <w:tcPr>
            <w:tcW w:w="2120" w:type="dxa"/>
            <w:vMerge w:val="restart"/>
            <w:tcBorders>
              <w:right w:val="single" w:sz="8" w:space="0" w:color="auto"/>
            </w:tcBorders>
            <w:vAlign w:val="bottom"/>
          </w:tcPr>
          <w:p w:rsidR="001F0A2E" w:rsidRDefault="001F0A2E" w:rsidP="001F0A2E">
            <w:pPr>
              <w:ind w:right="930"/>
              <w:jc w:val="right"/>
              <w:rPr>
                <w:sz w:val="20"/>
                <w:szCs w:val="20"/>
              </w:rPr>
            </w:pPr>
            <w:r>
              <w:rPr>
                <w:sz w:val="22"/>
                <w:szCs w:val="22"/>
              </w:rPr>
              <w:t>-</w:t>
            </w:r>
          </w:p>
        </w:tc>
        <w:tc>
          <w:tcPr>
            <w:tcW w:w="0" w:type="dxa"/>
            <w:vAlign w:val="bottom"/>
          </w:tcPr>
          <w:p w:rsidR="001F0A2E" w:rsidRDefault="001F0A2E" w:rsidP="001F0A2E">
            <w:pPr>
              <w:rPr>
                <w:sz w:val="1"/>
                <w:szCs w:val="1"/>
              </w:rPr>
            </w:pPr>
          </w:p>
        </w:tc>
      </w:tr>
      <w:tr w:rsidR="001F0A2E" w:rsidTr="001F0A2E">
        <w:trPr>
          <w:trHeight w:val="188"/>
        </w:trPr>
        <w:tc>
          <w:tcPr>
            <w:tcW w:w="1440" w:type="dxa"/>
            <w:vMerge/>
            <w:tcBorders>
              <w:left w:val="single" w:sz="8" w:space="0" w:color="auto"/>
              <w:bottom w:val="single" w:sz="8" w:space="0" w:color="auto"/>
              <w:right w:val="single" w:sz="8" w:space="0" w:color="auto"/>
            </w:tcBorders>
            <w:vAlign w:val="bottom"/>
          </w:tcPr>
          <w:p w:rsidR="001F0A2E" w:rsidRDefault="001F0A2E" w:rsidP="001F0A2E">
            <w:pPr>
              <w:rPr>
                <w:sz w:val="16"/>
                <w:szCs w:val="16"/>
              </w:rPr>
            </w:pPr>
          </w:p>
        </w:tc>
        <w:tc>
          <w:tcPr>
            <w:tcW w:w="1420" w:type="dxa"/>
            <w:vMerge/>
            <w:tcBorders>
              <w:bottom w:val="single" w:sz="8" w:space="0" w:color="auto"/>
              <w:right w:val="single" w:sz="8" w:space="0" w:color="auto"/>
            </w:tcBorders>
            <w:vAlign w:val="bottom"/>
          </w:tcPr>
          <w:p w:rsidR="001F0A2E" w:rsidRDefault="001F0A2E" w:rsidP="001F0A2E">
            <w:pPr>
              <w:rPr>
                <w:sz w:val="16"/>
                <w:szCs w:val="16"/>
              </w:rPr>
            </w:pPr>
          </w:p>
        </w:tc>
        <w:tc>
          <w:tcPr>
            <w:tcW w:w="1420" w:type="dxa"/>
            <w:vMerge/>
            <w:tcBorders>
              <w:bottom w:val="single" w:sz="8" w:space="0" w:color="auto"/>
              <w:right w:val="single" w:sz="8" w:space="0" w:color="auto"/>
            </w:tcBorders>
            <w:vAlign w:val="bottom"/>
          </w:tcPr>
          <w:p w:rsidR="001F0A2E" w:rsidRDefault="001F0A2E" w:rsidP="001F0A2E">
            <w:pPr>
              <w:rPr>
                <w:sz w:val="16"/>
                <w:szCs w:val="16"/>
              </w:rPr>
            </w:pPr>
          </w:p>
        </w:tc>
        <w:tc>
          <w:tcPr>
            <w:tcW w:w="1560" w:type="dxa"/>
            <w:tcBorders>
              <w:bottom w:val="single" w:sz="8" w:space="0" w:color="auto"/>
              <w:right w:val="single" w:sz="8" w:space="0" w:color="auto"/>
            </w:tcBorders>
            <w:vAlign w:val="bottom"/>
          </w:tcPr>
          <w:p w:rsidR="001F0A2E" w:rsidRDefault="001F0A2E" w:rsidP="001F0A2E">
            <w:pPr>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1F0A2E" w:rsidRDefault="001F0A2E" w:rsidP="001F0A2E">
            <w:pPr>
              <w:rPr>
                <w:sz w:val="16"/>
                <w:szCs w:val="16"/>
              </w:rPr>
            </w:pPr>
          </w:p>
        </w:tc>
        <w:tc>
          <w:tcPr>
            <w:tcW w:w="2120" w:type="dxa"/>
            <w:vMerge/>
            <w:tcBorders>
              <w:bottom w:val="single" w:sz="8" w:space="0" w:color="auto"/>
              <w:right w:val="single" w:sz="8" w:space="0" w:color="auto"/>
            </w:tcBorders>
            <w:vAlign w:val="bottom"/>
          </w:tcPr>
          <w:p w:rsidR="001F0A2E" w:rsidRDefault="001F0A2E" w:rsidP="001F0A2E">
            <w:pPr>
              <w:rPr>
                <w:sz w:val="16"/>
                <w:szCs w:val="16"/>
              </w:rPr>
            </w:pPr>
          </w:p>
        </w:tc>
        <w:tc>
          <w:tcPr>
            <w:tcW w:w="0" w:type="dxa"/>
            <w:vAlign w:val="bottom"/>
          </w:tcPr>
          <w:p w:rsidR="001F0A2E" w:rsidRDefault="001F0A2E" w:rsidP="001F0A2E">
            <w:pPr>
              <w:rPr>
                <w:sz w:val="1"/>
                <w:szCs w:val="1"/>
              </w:rPr>
            </w:pPr>
          </w:p>
        </w:tc>
      </w:tr>
      <w:tr w:rsidR="001F0A2E" w:rsidTr="001F0A2E">
        <w:trPr>
          <w:trHeight w:val="171"/>
        </w:trPr>
        <w:tc>
          <w:tcPr>
            <w:tcW w:w="1440" w:type="dxa"/>
            <w:vMerge w:val="restart"/>
            <w:tcBorders>
              <w:left w:val="single" w:sz="8" w:space="0" w:color="auto"/>
              <w:right w:val="single" w:sz="8" w:space="0" w:color="auto"/>
            </w:tcBorders>
            <w:vAlign w:val="bottom"/>
          </w:tcPr>
          <w:p w:rsidR="001F0A2E" w:rsidRDefault="001F0A2E" w:rsidP="001F0A2E">
            <w:pPr>
              <w:jc w:val="right"/>
              <w:rPr>
                <w:sz w:val="20"/>
                <w:szCs w:val="20"/>
              </w:rPr>
            </w:pPr>
            <w:r>
              <w:rPr>
                <w:sz w:val="22"/>
                <w:szCs w:val="22"/>
              </w:rPr>
              <w:t>1</w:t>
            </w:r>
          </w:p>
        </w:tc>
        <w:tc>
          <w:tcPr>
            <w:tcW w:w="1420" w:type="dxa"/>
            <w:vMerge w:val="restart"/>
            <w:tcBorders>
              <w:right w:val="single" w:sz="8" w:space="0" w:color="auto"/>
            </w:tcBorders>
            <w:vAlign w:val="bottom"/>
          </w:tcPr>
          <w:p w:rsidR="001F0A2E" w:rsidRDefault="001F0A2E" w:rsidP="001F0A2E">
            <w:pPr>
              <w:jc w:val="right"/>
              <w:rPr>
                <w:sz w:val="20"/>
                <w:szCs w:val="20"/>
              </w:rPr>
            </w:pPr>
            <w:r>
              <w:rPr>
                <w:sz w:val="22"/>
                <w:szCs w:val="22"/>
              </w:rPr>
              <w:t>344967,49</w:t>
            </w:r>
          </w:p>
        </w:tc>
        <w:tc>
          <w:tcPr>
            <w:tcW w:w="1420" w:type="dxa"/>
            <w:vMerge w:val="restart"/>
            <w:tcBorders>
              <w:right w:val="single" w:sz="8" w:space="0" w:color="auto"/>
            </w:tcBorders>
            <w:vAlign w:val="bottom"/>
          </w:tcPr>
          <w:p w:rsidR="001F0A2E" w:rsidRDefault="001F0A2E" w:rsidP="001F0A2E">
            <w:pPr>
              <w:jc w:val="right"/>
              <w:rPr>
                <w:sz w:val="20"/>
                <w:szCs w:val="20"/>
              </w:rPr>
            </w:pPr>
            <w:r>
              <w:rPr>
                <w:sz w:val="22"/>
                <w:szCs w:val="22"/>
              </w:rPr>
              <w:t>2232476,65</w:t>
            </w:r>
          </w:p>
        </w:tc>
        <w:tc>
          <w:tcPr>
            <w:tcW w:w="1560" w:type="dxa"/>
            <w:tcBorders>
              <w:right w:val="single" w:sz="8" w:space="0" w:color="auto"/>
            </w:tcBorders>
            <w:vAlign w:val="bottom"/>
          </w:tcPr>
          <w:p w:rsidR="001F0A2E" w:rsidRDefault="001F0A2E" w:rsidP="001F0A2E">
            <w:pPr>
              <w:spacing w:line="171" w:lineRule="exact"/>
              <w:jc w:val="center"/>
              <w:rPr>
                <w:sz w:val="20"/>
                <w:szCs w:val="20"/>
              </w:rPr>
            </w:pPr>
            <w:r>
              <w:rPr>
                <w:sz w:val="16"/>
                <w:szCs w:val="16"/>
              </w:rPr>
              <w:t>картометрический</w:t>
            </w:r>
          </w:p>
        </w:tc>
        <w:tc>
          <w:tcPr>
            <w:tcW w:w="1700" w:type="dxa"/>
            <w:vMerge w:val="restart"/>
            <w:tcBorders>
              <w:right w:val="single" w:sz="8" w:space="0" w:color="auto"/>
            </w:tcBorders>
            <w:vAlign w:val="bottom"/>
          </w:tcPr>
          <w:p w:rsidR="001F0A2E" w:rsidRDefault="001F0A2E" w:rsidP="001F0A2E">
            <w:pPr>
              <w:ind w:right="610"/>
              <w:jc w:val="right"/>
              <w:rPr>
                <w:sz w:val="20"/>
                <w:szCs w:val="20"/>
              </w:rPr>
            </w:pPr>
            <w:r>
              <w:rPr>
                <w:sz w:val="22"/>
                <w:szCs w:val="22"/>
              </w:rPr>
              <w:t>0,1</w:t>
            </w:r>
          </w:p>
        </w:tc>
        <w:tc>
          <w:tcPr>
            <w:tcW w:w="2120" w:type="dxa"/>
            <w:vMerge w:val="restart"/>
            <w:tcBorders>
              <w:right w:val="single" w:sz="8" w:space="0" w:color="auto"/>
            </w:tcBorders>
            <w:vAlign w:val="bottom"/>
          </w:tcPr>
          <w:p w:rsidR="001F0A2E" w:rsidRDefault="001F0A2E" w:rsidP="001F0A2E">
            <w:pPr>
              <w:ind w:right="930"/>
              <w:jc w:val="right"/>
              <w:rPr>
                <w:sz w:val="20"/>
                <w:szCs w:val="20"/>
              </w:rPr>
            </w:pPr>
            <w:r>
              <w:rPr>
                <w:sz w:val="22"/>
                <w:szCs w:val="22"/>
              </w:rPr>
              <w:t>-</w:t>
            </w:r>
          </w:p>
        </w:tc>
        <w:tc>
          <w:tcPr>
            <w:tcW w:w="0" w:type="dxa"/>
            <w:vAlign w:val="bottom"/>
          </w:tcPr>
          <w:p w:rsidR="001F0A2E" w:rsidRDefault="001F0A2E" w:rsidP="001F0A2E">
            <w:pPr>
              <w:rPr>
                <w:sz w:val="1"/>
                <w:szCs w:val="1"/>
              </w:rPr>
            </w:pPr>
          </w:p>
        </w:tc>
      </w:tr>
      <w:tr w:rsidR="001F0A2E" w:rsidTr="001F0A2E">
        <w:trPr>
          <w:trHeight w:val="186"/>
        </w:trPr>
        <w:tc>
          <w:tcPr>
            <w:tcW w:w="1440" w:type="dxa"/>
            <w:vMerge/>
            <w:tcBorders>
              <w:left w:val="single" w:sz="8" w:space="0" w:color="auto"/>
              <w:bottom w:val="single" w:sz="8" w:space="0" w:color="auto"/>
              <w:right w:val="single" w:sz="8" w:space="0" w:color="auto"/>
            </w:tcBorders>
            <w:vAlign w:val="bottom"/>
          </w:tcPr>
          <w:p w:rsidR="001F0A2E" w:rsidRDefault="001F0A2E" w:rsidP="001F0A2E">
            <w:pPr>
              <w:rPr>
                <w:sz w:val="16"/>
                <w:szCs w:val="16"/>
              </w:rPr>
            </w:pPr>
          </w:p>
        </w:tc>
        <w:tc>
          <w:tcPr>
            <w:tcW w:w="1420" w:type="dxa"/>
            <w:vMerge/>
            <w:tcBorders>
              <w:bottom w:val="single" w:sz="8" w:space="0" w:color="auto"/>
              <w:right w:val="single" w:sz="8" w:space="0" w:color="auto"/>
            </w:tcBorders>
            <w:vAlign w:val="bottom"/>
          </w:tcPr>
          <w:p w:rsidR="001F0A2E" w:rsidRDefault="001F0A2E" w:rsidP="001F0A2E">
            <w:pPr>
              <w:rPr>
                <w:sz w:val="16"/>
                <w:szCs w:val="16"/>
              </w:rPr>
            </w:pPr>
          </w:p>
        </w:tc>
        <w:tc>
          <w:tcPr>
            <w:tcW w:w="1420" w:type="dxa"/>
            <w:vMerge/>
            <w:tcBorders>
              <w:bottom w:val="single" w:sz="8" w:space="0" w:color="auto"/>
              <w:right w:val="single" w:sz="8" w:space="0" w:color="auto"/>
            </w:tcBorders>
            <w:vAlign w:val="bottom"/>
          </w:tcPr>
          <w:p w:rsidR="001F0A2E" w:rsidRDefault="001F0A2E" w:rsidP="001F0A2E">
            <w:pPr>
              <w:rPr>
                <w:sz w:val="16"/>
                <w:szCs w:val="16"/>
              </w:rPr>
            </w:pPr>
          </w:p>
        </w:tc>
        <w:tc>
          <w:tcPr>
            <w:tcW w:w="1560" w:type="dxa"/>
            <w:tcBorders>
              <w:bottom w:val="single" w:sz="8" w:space="0" w:color="auto"/>
              <w:right w:val="single" w:sz="8" w:space="0" w:color="auto"/>
            </w:tcBorders>
            <w:vAlign w:val="bottom"/>
          </w:tcPr>
          <w:p w:rsidR="001F0A2E" w:rsidRDefault="001F0A2E" w:rsidP="001F0A2E">
            <w:pPr>
              <w:spacing w:line="182" w:lineRule="exact"/>
              <w:jc w:val="center"/>
              <w:rPr>
                <w:sz w:val="20"/>
                <w:szCs w:val="20"/>
              </w:rPr>
            </w:pPr>
            <w:r>
              <w:rPr>
                <w:w w:val="98"/>
                <w:sz w:val="16"/>
                <w:szCs w:val="16"/>
              </w:rPr>
              <w:t>метод</w:t>
            </w:r>
          </w:p>
        </w:tc>
        <w:tc>
          <w:tcPr>
            <w:tcW w:w="1700" w:type="dxa"/>
            <w:vMerge/>
            <w:tcBorders>
              <w:bottom w:val="single" w:sz="8" w:space="0" w:color="auto"/>
              <w:right w:val="single" w:sz="8" w:space="0" w:color="auto"/>
            </w:tcBorders>
            <w:vAlign w:val="bottom"/>
          </w:tcPr>
          <w:p w:rsidR="001F0A2E" w:rsidRDefault="001F0A2E" w:rsidP="001F0A2E">
            <w:pPr>
              <w:rPr>
                <w:sz w:val="16"/>
                <w:szCs w:val="16"/>
              </w:rPr>
            </w:pPr>
          </w:p>
        </w:tc>
        <w:tc>
          <w:tcPr>
            <w:tcW w:w="2120" w:type="dxa"/>
            <w:vMerge/>
            <w:tcBorders>
              <w:bottom w:val="single" w:sz="8" w:space="0" w:color="auto"/>
              <w:right w:val="single" w:sz="8" w:space="0" w:color="auto"/>
            </w:tcBorders>
            <w:vAlign w:val="bottom"/>
          </w:tcPr>
          <w:p w:rsidR="001F0A2E" w:rsidRDefault="001F0A2E" w:rsidP="001F0A2E">
            <w:pPr>
              <w:rPr>
                <w:sz w:val="16"/>
                <w:szCs w:val="16"/>
              </w:rPr>
            </w:pPr>
          </w:p>
        </w:tc>
        <w:tc>
          <w:tcPr>
            <w:tcW w:w="0" w:type="dxa"/>
            <w:vAlign w:val="bottom"/>
          </w:tcPr>
          <w:p w:rsidR="001F0A2E" w:rsidRDefault="001F0A2E" w:rsidP="001F0A2E">
            <w:pPr>
              <w:rPr>
                <w:sz w:val="1"/>
                <w:szCs w:val="1"/>
              </w:rPr>
            </w:pPr>
          </w:p>
        </w:tc>
      </w:tr>
    </w:tbl>
    <w:p w:rsidR="001F0A2E" w:rsidRDefault="001F0A2E" w:rsidP="001F0A2E">
      <w:pPr>
        <w:sectPr w:rsidR="001F0A2E">
          <w:pgSz w:w="11900" w:h="16841"/>
          <w:pgMar w:top="831" w:right="806" w:bottom="1051" w:left="1440" w:header="0" w:footer="0" w:gutter="0"/>
          <w:cols w:space="720" w:equalWidth="0">
            <w:col w:w="9660"/>
          </w:cols>
        </w:sectPr>
      </w:pPr>
    </w:p>
    <w:p w:rsidR="001F0A2E" w:rsidRDefault="001F0A2E" w:rsidP="001F0A2E">
      <w:pPr>
        <w:ind w:right="-199"/>
        <w:jc w:val="center"/>
        <w:rPr>
          <w:sz w:val="20"/>
          <w:szCs w:val="20"/>
        </w:rPr>
      </w:pPr>
      <w:r>
        <w:lastRenderedPageBreak/>
        <w:t>Раздел 3</w:t>
      </w:r>
    </w:p>
    <w:p w:rsidR="001F0A2E" w:rsidRDefault="009F6682" w:rsidP="001F0A2E">
      <w:pPr>
        <w:spacing w:line="20" w:lineRule="exact"/>
        <w:rPr>
          <w:sz w:val="20"/>
          <w:szCs w:val="20"/>
        </w:rPr>
      </w:pPr>
      <w:r>
        <w:rPr>
          <w:sz w:val="20"/>
          <w:szCs w:val="20"/>
        </w:rPr>
        <w:pict>
          <v:line id="_x0000_s1120" style="position:absolute;z-index:251766784;visibility:visible;mso-wrap-distance-left:0;mso-wrap-distance-right:0" from="-.05pt,3.7pt" to="485.55pt,3.7pt" o:allowincell="f" strokeweight=".48pt"/>
        </w:pict>
      </w:r>
      <w:r>
        <w:rPr>
          <w:sz w:val="20"/>
          <w:szCs w:val="20"/>
        </w:rPr>
        <w:pict>
          <v:line id="_x0000_s1121" style="position:absolute;z-index:251767808;visibility:visible;mso-wrap-distance-left:0;mso-wrap-distance-right:0" from="-.05pt,23.4pt" to="485.55pt,23.4pt" o:allowincell="f" strokeweight=".16931mm"/>
        </w:pict>
      </w:r>
      <w:r>
        <w:rPr>
          <w:sz w:val="20"/>
          <w:szCs w:val="20"/>
        </w:rPr>
        <w:pict>
          <v:line id="_x0000_s1122" style="position:absolute;z-index:251768832;visibility:visible;mso-wrap-distance-left:0;mso-wrap-distance-right:0" from="-.05pt,46.35pt" to="485.55pt,46.35pt" o:allowincell="f" strokeweight=".48pt"/>
        </w:pict>
      </w:r>
      <w:r>
        <w:rPr>
          <w:sz w:val="20"/>
          <w:szCs w:val="20"/>
        </w:rPr>
        <w:pict>
          <v:line id="_x0000_s1123" style="position:absolute;z-index:251769856;visibility:visible;mso-wrap-distance-left:0;mso-wrap-distance-right:0" from="-.05pt,205.15pt" to="485.55pt,205.15pt" o:allowincell="f" strokeweight=".16931mm"/>
        </w:pict>
      </w:r>
      <w:r>
        <w:rPr>
          <w:sz w:val="20"/>
          <w:szCs w:val="20"/>
        </w:rPr>
        <w:pict>
          <v:line id="_x0000_s1124" style="position:absolute;z-index:251770880;visibility:visible;mso-wrap-distance-left:0;mso-wrap-distance-right:0" from="-.05pt,224.95pt" to="485.55pt,224.95pt" o:allowincell="f" strokeweight=".16931mm"/>
        </w:pict>
      </w:r>
      <w:r>
        <w:rPr>
          <w:sz w:val="20"/>
          <w:szCs w:val="20"/>
        </w:rPr>
        <w:pict>
          <v:line id="_x0000_s1125" style="position:absolute;z-index:251771904;visibility:visible;mso-wrap-distance-left:0;mso-wrap-distance-right:0" from="-.05pt,244.6pt" to="485.55pt,244.6pt" o:allowincell="f" strokeweight=".16931mm"/>
        </w:pict>
      </w:r>
      <w:r>
        <w:rPr>
          <w:sz w:val="20"/>
          <w:szCs w:val="20"/>
        </w:rPr>
        <w:pict>
          <v:line id="_x0000_s1126" style="position:absolute;z-index:251772928;visibility:visible;mso-wrap-distance-left:0;mso-wrap-distance-right:0" from="79.25pt,224.7pt" to="79.25pt,264.55pt" o:allowincell="f" strokeweight=".16931mm"/>
        </w:pict>
      </w:r>
      <w:r>
        <w:rPr>
          <w:sz w:val="20"/>
          <w:szCs w:val="20"/>
        </w:rPr>
        <w:pict>
          <v:line id="_x0000_s1127" style="position:absolute;z-index:251773952;visibility:visible;mso-wrap-distance-left:0;mso-wrap-distance-right:0" from="124.5pt,224.7pt" to="124.5pt,264.55pt" o:allowincell="f" strokeweight=".48pt"/>
        </w:pict>
      </w:r>
      <w:r>
        <w:rPr>
          <w:sz w:val="20"/>
          <w:szCs w:val="20"/>
        </w:rPr>
        <w:pict>
          <v:line id="_x0000_s1128" style="position:absolute;z-index:251774976;visibility:visible;mso-wrap-distance-left:0;mso-wrap-distance-right:0" from="170.1pt,224.7pt" to="170.1pt,264.55pt" o:allowincell="f" strokeweight=".16931mm"/>
        </w:pict>
      </w:r>
      <w:r>
        <w:rPr>
          <w:sz w:val="20"/>
          <w:szCs w:val="20"/>
        </w:rPr>
        <w:pict>
          <v:line id="_x0000_s1129" style="position:absolute;z-index:251776000;visibility:visible;mso-wrap-distance-left:0;mso-wrap-distance-right:0" from="212.8pt,224.7pt" to="212.8pt,264.55pt" o:allowincell="f" strokeweight=".48pt"/>
        </w:pict>
      </w:r>
      <w:r>
        <w:rPr>
          <w:sz w:val="20"/>
          <w:szCs w:val="20"/>
        </w:rPr>
        <w:pict>
          <v:line id="_x0000_s1130" style="position:absolute;z-index:251777024;visibility:visible;mso-wrap-distance-left:0;mso-wrap-distance-right:0" from="255.1pt,224.7pt" to="255.1pt,264.55pt" o:allowincell="f" strokeweight=".16931mm"/>
        </w:pict>
      </w:r>
      <w:r>
        <w:rPr>
          <w:sz w:val="20"/>
          <w:szCs w:val="20"/>
        </w:rPr>
        <w:pict>
          <v:line id="_x0000_s1131" style="position:absolute;z-index:251778048;visibility:visible;mso-wrap-distance-left:0;mso-wrap-distance-right:0" from="329.15pt,224.7pt" to="329.15pt,264.55pt" o:allowincell="f" strokeweight=".16931mm"/>
        </w:pict>
      </w:r>
      <w:r>
        <w:rPr>
          <w:sz w:val="20"/>
          <w:szCs w:val="20"/>
        </w:rPr>
        <w:pict>
          <v:line id="_x0000_s1132" style="position:absolute;z-index:251779072;visibility:visible;mso-wrap-distance-left:0;mso-wrap-distance-right:0" from="413.15pt,224.7pt" to="413.15pt,264.55pt" o:allowincell="f" strokeweight=".48pt"/>
        </w:pict>
      </w:r>
      <w:r>
        <w:rPr>
          <w:sz w:val="20"/>
          <w:szCs w:val="20"/>
        </w:rPr>
        <w:pict>
          <v:line id="_x0000_s1133" style="position:absolute;z-index:251780096;visibility:visible;mso-wrap-distance-left:0;mso-wrap-distance-right:0" from="-.05pt,264.3pt" to="485.55pt,264.3pt" o:allowincell="f" strokeweight=".16931mm"/>
        </w:pict>
      </w:r>
      <w:r>
        <w:rPr>
          <w:sz w:val="20"/>
          <w:szCs w:val="20"/>
        </w:rPr>
        <w:pict>
          <v:line id="_x0000_s1134" style="position:absolute;z-index:251781120;visibility:visible;mso-wrap-distance-left:0;mso-wrap-distance-right:0" from="-.05pt,284.1pt" to="485.55pt,284.1pt" o:allowincell="f" strokeweight=".48pt"/>
        </w:pict>
      </w:r>
      <w:r>
        <w:rPr>
          <w:sz w:val="20"/>
          <w:szCs w:val="20"/>
        </w:rPr>
        <w:pict>
          <v:line id="_x0000_s1135" style="position:absolute;z-index:251782144;visibility:visible;mso-wrap-distance-left:0;mso-wrap-distance-right:0" from="-.05pt,303.75pt" to="485.55pt,303.75pt" o:allowincell="f" strokeweight=".48pt"/>
        </w:pict>
      </w:r>
      <w:r>
        <w:rPr>
          <w:sz w:val="20"/>
          <w:szCs w:val="20"/>
        </w:rPr>
        <w:pict>
          <v:line id="_x0000_s1136" style="position:absolute;z-index:251783168;visibility:visible;mso-wrap-distance-left:0;mso-wrap-distance-right:0" from=".15pt,3.5pt" to=".15pt,323.8pt" o:allowincell="f" strokeweight=".48pt"/>
        </w:pict>
      </w:r>
      <w:r>
        <w:rPr>
          <w:sz w:val="20"/>
          <w:szCs w:val="20"/>
        </w:rPr>
        <w:pict>
          <v:line id="_x0000_s1137" style="position:absolute;z-index:251784192;visibility:visible;mso-wrap-distance-left:0;mso-wrap-distance-right:0" from="485.3pt,3.5pt" to="485.3pt,323.8pt" o:allowincell="f" strokeweight=".16931mm"/>
        </w:pict>
      </w:r>
    </w:p>
    <w:p w:rsidR="001F0A2E" w:rsidRDefault="001F0A2E" w:rsidP="001F0A2E">
      <w:pPr>
        <w:spacing w:line="103" w:lineRule="exact"/>
        <w:rPr>
          <w:sz w:val="20"/>
          <w:szCs w:val="20"/>
        </w:rPr>
      </w:pPr>
    </w:p>
    <w:p w:rsidR="001F0A2E" w:rsidRDefault="001F0A2E" w:rsidP="001F0A2E">
      <w:pPr>
        <w:ind w:right="20"/>
        <w:jc w:val="center"/>
        <w:rPr>
          <w:sz w:val="20"/>
          <w:szCs w:val="20"/>
        </w:rPr>
      </w:pPr>
      <w:r>
        <w:rPr>
          <w:sz w:val="23"/>
          <w:szCs w:val="23"/>
        </w:rPr>
        <w:t xml:space="preserve">Сведения о местоположении измененных (уточненных) границ объекта </w:t>
      </w:r>
      <w:r>
        <w:rPr>
          <w:sz w:val="30"/>
          <w:szCs w:val="30"/>
          <w:vertAlign w:val="superscript"/>
        </w:rPr>
        <w:t>8</w:t>
      </w:r>
    </w:p>
    <w:p w:rsidR="001F0A2E" w:rsidRDefault="001F0A2E" w:rsidP="001F0A2E">
      <w:pPr>
        <w:spacing w:line="58" w:lineRule="exact"/>
        <w:rPr>
          <w:sz w:val="20"/>
          <w:szCs w:val="20"/>
        </w:rPr>
      </w:pPr>
    </w:p>
    <w:p w:rsidR="001F0A2E" w:rsidRDefault="001F0A2E" w:rsidP="001F0A2E">
      <w:pPr>
        <w:numPr>
          <w:ilvl w:val="0"/>
          <w:numId w:val="5"/>
        </w:numPr>
        <w:tabs>
          <w:tab w:val="left" w:pos="700"/>
        </w:tabs>
        <w:suppressAutoHyphens w:val="0"/>
        <w:ind w:left="700" w:hanging="240"/>
        <w:rPr>
          <w:sz w:val="23"/>
          <w:szCs w:val="23"/>
        </w:rPr>
      </w:pPr>
      <w:r>
        <w:rPr>
          <w:sz w:val="23"/>
          <w:szCs w:val="23"/>
        </w:rPr>
        <w:t>Система координат</w:t>
      </w:r>
    </w:p>
    <w:p w:rsidR="001F0A2E" w:rsidRDefault="001F0A2E" w:rsidP="001F0A2E">
      <w:pPr>
        <w:spacing w:line="196" w:lineRule="exact"/>
        <w:rPr>
          <w:sz w:val="23"/>
          <w:szCs w:val="23"/>
        </w:rPr>
      </w:pPr>
    </w:p>
    <w:p w:rsidR="001F0A2E" w:rsidRDefault="001F0A2E" w:rsidP="001F0A2E">
      <w:pPr>
        <w:numPr>
          <w:ilvl w:val="0"/>
          <w:numId w:val="5"/>
        </w:numPr>
        <w:tabs>
          <w:tab w:val="left" w:pos="700"/>
        </w:tabs>
        <w:suppressAutoHyphens w:val="0"/>
        <w:ind w:left="700" w:hanging="240"/>
        <w:rPr>
          <w:sz w:val="23"/>
          <w:szCs w:val="23"/>
        </w:rPr>
      </w:pPr>
      <w:r>
        <w:rPr>
          <w:sz w:val="23"/>
          <w:szCs w:val="23"/>
        </w:rPr>
        <w:t>Сведения о характерных точках границ объекта</w:t>
      </w:r>
    </w:p>
    <w:p w:rsidR="001F0A2E" w:rsidRDefault="009F6682" w:rsidP="001F0A2E">
      <w:pPr>
        <w:spacing w:line="20" w:lineRule="exact"/>
        <w:rPr>
          <w:sz w:val="20"/>
          <w:szCs w:val="20"/>
        </w:rPr>
      </w:pPr>
      <w:r>
        <w:rPr>
          <w:sz w:val="20"/>
          <w:szCs w:val="20"/>
        </w:rPr>
        <w:pict>
          <v:line id="_x0000_s1138" style="position:absolute;z-index:251785216;visibility:visible;mso-wrap-distance-left:0;mso-wrap-distance-right:0" from="135.8pt,-22.4pt" to="338.4pt,-22.4pt" o:allowincell="f" strokeweight=".16931mm"/>
        </w:pict>
      </w:r>
    </w:p>
    <w:p w:rsidR="001F0A2E" w:rsidRDefault="001F0A2E" w:rsidP="001F0A2E">
      <w:pPr>
        <w:spacing w:line="27" w:lineRule="exact"/>
        <w:rPr>
          <w:sz w:val="20"/>
          <w:szCs w:val="20"/>
        </w:rPr>
      </w:pPr>
    </w:p>
    <w:tbl>
      <w:tblPr>
        <w:tblW w:w="0" w:type="auto"/>
        <w:tblLayout w:type="fixed"/>
        <w:tblCellMar>
          <w:left w:w="0" w:type="dxa"/>
          <w:right w:w="0" w:type="dxa"/>
        </w:tblCellMar>
        <w:tblLook w:val="04A0"/>
      </w:tblPr>
      <w:tblGrid>
        <w:gridCol w:w="1600"/>
        <w:gridCol w:w="900"/>
        <w:gridCol w:w="920"/>
        <w:gridCol w:w="860"/>
        <w:gridCol w:w="840"/>
        <w:gridCol w:w="1480"/>
        <w:gridCol w:w="1700"/>
        <w:gridCol w:w="1420"/>
        <w:gridCol w:w="20"/>
      </w:tblGrid>
      <w:tr w:rsidR="001F0A2E" w:rsidTr="001F0A2E">
        <w:trPr>
          <w:trHeight w:val="326"/>
        </w:trPr>
        <w:tc>
          <w:tcPr>
            <w:tcW w:w="1600" w:type="dxa"/>
            <w:tcBorders>
              <w:top w:val="single" w:sz="8" w:space="0" w:color="auto"/>
              <w:right w:val="single" w:sz="8" w:space="0" w:color="auto"/>
            </w:tcBorders>
            <w:vAlign w:val="bottom"/>
          </w:tcPr>
          <w:p w:rsidR="001F0A2E" w:rsidRDefault="001F0A2E" w:rsidP="001F0A2E">
            <w:pPr>
              <w:jc w:val="center"/>
              <w:rPr>
                <w:sz w:val="20"/>
                <w:szCs w:val="20"/>
              </w:rPr>
            </w:pPr>
            <w:r>
              <w:rPr>
                <w:w w:val="99"/>
                <w:sz w:val="23"/>
                <w:szCs w:val="23"/>
              </w:rPr>
              <w:t>Обозначение</w:t>
            </w:r>
          </w:p>
        </w:tc>
        <w:tc>
          <w:tcPr>
            <w:tcW w:w="1820" w:type="dxa"/>
            <w:gridSpan w:val="2"/>
            <w:tcBorders>
              <w:top w:val="single" w:sz="8" w:space="0" w:color="auto"/>
              <w:right w:val="single" w:sz="8" w:space="0" w:color="auto"/>
            </w:tcBorders>
            <w:vAlign w:val="bottom"/>
          </w:tcPr>
          <w:p w:rsidR="001F0A2E" w:rsidRDefault="001F0A2E" w:rsidP="001F0A2E">
            <w:pPr>
              <w:jc w:val="center"/>
              <w:rPr>
                <w:sz w:val="20"/>
                <w:szCs w:val="20"/>
              </w:rPr>
            </w:pPr>
            <w:r>
              <w:rPr>
                <w:w w:val="99"/>
                <w:sz w:val="23"/>
                <w:szCs w:val="23"/>
              </w:rPr>
              <w:t>Существующие</w:t>
            </w:r>
          </w:p>
        </w:tc>
        <w:tc>
          <w:tcPr>
            <w:tcW w:w="1700" w:type="dxa"/>
            <w:gridSpan w:val="2"/>
            <w:tcBorders>
              <w:top w:val="single" w:sz="8" w:space="0" w:color="auto"/>
              <w:right w:val="single" w:sz="8" w:space="0" w:color="auto"/>
            </w:tcBorders>
            <w:vAlign w:val="bottom"/>
          </w:tcPr>
          <w:p w:rsidR="001F0A2E" w:rsidRDefault="001F0A2E" w:rsidP="001F0A2E">
            <w:pPr>
              <w:jc w:val="center"/>
              <w:rPr>
                <w:sz w:val="20"/>
                <w:szCs w:val="20"/>
              </w:rPr>
            </w:pPr>
            <w:r>
              <w:rPr>
                <w:w w:val="98"/>
                <w:sz w:val="23"/>
                <w:szCs w:val="23"/>
              </w:rPr>
              <w:t>Измененные</w:t>
            </w:r>
          </w:p>
        </w:tc>
        <w:tc>
          <w:tcPr>
            <w:tcW w:w="1480" w:type="dxa"/>
            <w:tcBorders>
              <w:top w:val="single" w:sz="8" w:space="0" w:color="auto"/>
              <w:right w:val="single" w:sz="8" w:space="0" w:color="auto"/>
            </w:tcBorders>
            <w:vAlign w:val="bottom"/>
          </w:tcPr>
          <w:p w:rsidR="001F0A2E" w:rsidRDefault="001F0A2E" w:rsidP="001F0A2E">
            <w:pPr>
              <w:jc w:val="center"/>
              <w:rPr>
                <w:sz w:val="20"/>
                <w:szCs w:val="20"/>
              </w:rPr>
            </w:pPr>
            <w:r>
              <w:rPr>
                <w:sz w:val="23"/>
                <w:szCs w:val="23"/>
              </w:rPr>
              <w:t>Метод</w:t>
            </w:r>
          </w:p>
        </w:tc>
        <w:tc>
          <w:tcPr>
            <w:tcW w:w="1700" w:type="dxa"/>
            <w:tcBorders>
              <w:top w:val="single" w:sz="8" w:space="0" w:color="auto"/>
              <w:right w:val="single" w:sz="8" w:space="0" w:color="auto"/>
            </w:tcBorders>
            <w:vAlign w:val="bottom"/>
          </w:tcPr>
          <w:p w:rsidR="001F0A2E" w:rsidRDefault="001F0A2E" w:rsidP="001F0A2E">
            <w:pPr>
              <w:jc w:val="center"/>
              <w:rPr>
                <w:sz w:val="20"/>
                <w:szCs w:val="20"/>
              </w:rPr>
            </w:pPr>
            <w:r>
              <w:rPr>
                <w:w w:val="99"/>
                <w:sz w:val="23"/>
                <w:szCs w:val="23"/>
              </w:rPr>
              <w:t>Средняя</w:t>
            </w:r>
          </w:p>
        </w:tc>
        <w:tc>
          <w:tcPr>
            <w:tcW w:w="1420" w:type="dxa"/>
            <w:tcBorders>
              <w:top w:val="single" w:sz="8" w:space="0" w:color="auto"/>
            </w:tcBorders>
            <w:vAlign w:val="bottom"/>
          </w:tcPr>
          <w:p w:rsidR="001F0A2E" w:rsidRDefault="001F0A2E" w:rsidP="001F0A2E">
            <w:pPr>
              <w:jc w:val="center"/>
              <w:rPr>
                <w:sz w:val="20"/>
                <w:szCs w:val="20"/>
              </w:rPr>
            </w:pPr>
            <w:r>
              <w:rPr>
                <w:w w:val="99"/>
                <w:sz w:val="23"/>
                <w:szCs w:val="23"/>
              </w:rPr>
              <w:t>Описание</w:t>
            </w:r>
          </w:p>
        </w:tc>
        <w:tc>
          <w:tcPr>
            <w:tcW w:w="0" w:type="dxa"/>
            <w:vAlign w:val="bottom"/>
          </w:tcPr>
          <w:p w:rsidR="001F0A2E" w:rsidRDefault="001F0A2E" w:rsidP="001F0A2E">
            <w:pPr>
              <w:rPr>
                <w:sz w:val="1"/>
                <w:szCs w:val="1"/>
              </w:rPr>
            </w:pPr>
          </w:p>
        </w:tc>
      </w:tr>
      <w:tr w:rsidR="001F0A2E" w:rsidTr="001F0A2E">
        <w:trPr>
          <w:trHeight w:val="264"/>
        </w:trPr>
        <w:tc>
          <w:tcPr>
            <w:tcW w:w="1600" w:type="dxa"/>
            <w:tcBorders>
              <w:right w:val="single" w:sz="8" w:space="0" w:color="auto"/>
            </w:tcBorders>
            <w:vAlign w:val="bottom"/>
          </w:tcPr>
          <w:p w:rsidR="001F0A2E" w:rsidRDefault="001F0A2E" w:rsidP="001F0A2E">
            <w:pPr>
              <w:jc w:val="center"/>
              <w:rPr>
                <w:sz w:val="20"/>
                <w:szCs w:val="20"/>
              </w:rPr>
            </w:pPr>
            <w:r>
              <w:rPr>
                <w:sz w:val="23"/>
                <w:szCs w:val="23"/>
              </w:rPr>
              <w:t>характерных</w:t>
            </w:r>
          </w:p>
        </w:tc>
        <w:tc>
          <w:tcPr>
            <w:tcW w:w="1820" w:type="dxa"/>
            <w:gridSpan w:val="2"/>
            <w:tcBorders>
              <w:right w:val="single" w:sz="8" w:space="0" w:color="auto"/>
            </w:tcBorders>
            <w:vAlign w:val="bottom"/>
          </w:tcPr>
          <w:p w:rsidR="001F0A2E" w:rsidRDefault="001F0A2E" w:rsidP="001F0A2E">
            <w:pPr>
              <w:jc w:val="center"/>
              <w:rPr>
                <w:sz w:val="20"/>
                <w:szCs w:val="20"/>
              </w:rPr>
            </w:pPr>
            <w:r>
              <w:rPr>
                <w:sz w:val="23"/>
                <w:szCs w:val="23"/>
              </w:rPr>
              <w:t>координаты, м</w:t>
            </w:r>
          </w:p>
        </w:tc>
        <w:tc>
          <w:tcPr>
            <w:tcW w:w="1700" w:type="dxa"/>
            <w:gridSpan w:val="2"/>
            <w:tcBorders>
              <w:right w:val="single" w:sz="8" w:space="0" w:color="auto"/>
            </w:tcBorders>
            <w:vAlign w:val="bottom"/>
          </w:tcPr>
          <w:p w:rsidR="001F0A2E" w:rsidRDefault="001F0A2E" w:rsidP="001F0A2E">
            <w:pPr>
              <w:jc w:val="center"/>
              <w:rPr>
                <w:sz w:val="20"/>
                <w:szCs w:val="20"/>
              </w:rPr>
            </w:pPr>
            <w:r>
              <w:rPr>
                <w:sz w:val="23"/>
                <w:szCs w:val="23"/>
              </w:rPr>
              <w:t>(уточненные)</w:t>
            </w:r>
          </w:p>
        </w:tc>
        <w:tc>
          <w:tcPr>
            <w:tcW w:w="1480" w:type="dxa"/>
            <w:tcBorders>
              <w:right w:val="single" w:sz="8" w:space="0" w:color="auto"/>
            </w:tcBorders>
            <w:vAlign w:val="bottom"/>
          </w:tcPr>
          <w:p w:rsidR="001F0A2E" w:rsidRDefault="001F0A2E" w:rsidP="001F0A2E">
            <w:pPr>
              <w:jc w:val="center"/>
              <w:rPr>
                <w:sz w:val="20"/>
                <w:szCs w:val="20"/>
              </w:rPr>
            </w:pPr>
            <w:r>
              <w:rPr>
                <w:w w:val="99"/>
                <w:sz w:val="23"/>
                <w:szCs w:val="23"/>
              </w:rPr>
              <w:t>определения</w:t>
            </w:r>
          </w:p>
        </w:tc>
        <w:tc>
          <w:tcPr>
            <w:tcW w:w="1700" w:type="dxa"/>
            <w:tcBorders>
              <w:right w:val="single" w:sz="8" w:space="0" w:color="auto"/>
            </w:tcBorders>
            <w:vAlign w:val="bottom"/>
          </w:tcPr>
          <w:p w:rsidR="001F0A2E" w:rsidRDefault="001F0A2E" w:rsidP="001F0A2E">
            <w:pPr>
              <w:jc w:val="center"/>
              <w:rPr>
                <w:sz w:val="20"/>
                <w:szCs w:val="20"/>
              </w:rPr>
            </w:pPr>
            <w:r>
              <w:rPr>
                <w:w w:val="99"/>
                <w:sz w:val="23"/>
                <w:szCs w:val="23"/>
              </w:rPr>
              <w:t>квадратическая</w:t>
            </w:r>
          </w:p>
        </w:tc>
        <w:tc>
          <w:tcPr>
            <w:tcW w:w="1420" w:type="dxa"/>
            <w:vAlign w:val="bottom"/>
          </w:tcPr>
          <w:p w:rsidR="001F0A2E" w:rsidRDefault="001F0A2E" w:rsidP="001F0A2E">
            <w:pPr>
              <w:jc w:val="center"/>
              <w:rPr>
                <w:sz w:val="20"/>
                <w:szCs w:val="20"/>
              </w:rPr>
            </w:pPr>
            <w:r>
              <w:rPr>
                <w:w w:val="98"/>
                <w:sz w:val="23"/>
                <w:szCs w:val="23"/>
              </w:rPr>
              <w:t>обозначения</w:t>
            </w:r>
          </w:p>
        </w:tc>
        <w:tc>
          <w:tcPr>
            <w:tcW w:w="0" w:type="dxa"/>
            <w:vAlign w:val="bottom"/>
          </w:tcPr>
          <w:p w:rsidR="001F0A2E" w:rsidRDefault="001F0A2E" w:rsidP="001F0A2E">
            <w:pPr>
              <w:rPr>
                <w:sz w:val="1"/>
                <w:szCs w:val="1"/>
              </w:rPr>
            </w:pPr>
          </w:p>
        </w:tc>
      </w:tr>
      <w:tr w:rsidR="001F0A2E" w:rsidTr="001F0A2E">
        <w:trPr>
          <w:trHeight w:val="264"/>
        </w:trPr>
        <w:tc>
          <w:tcPr>
            <w:tcW w:w="1600" w:type="dxa"/>
            <w:tcBorders>
              <w:right w:val="single" w:sz="8" w:space="0" w:color="auto"/>
            </w:tcBorders>
            <w:vAlign w:val="bottom"/>
          </w:tcPr>
          <w:p w:rsidR="001F0A2E" w:rsidRDefault="001F0A2E" w:rsidP="001F0A2E">
            <w:pPr>
              <w:jc w:val="center"/>
              <w:rPr>
                <w:sz w:val="20"/>
                <w:szCs w:val="20"/>
              </w:rPr>
            </w:pPr>
            <w:r>
              <w:rPr>
                <w:w w:val="99"/>
                <w:sz w:val="23"/>
                <w:szCs w:val="23"/>
              </w:rPr>
              <w:t>точек границ</w:t>
            </w:r>
          </w:p>
        </w:tc>
        <w:tc>
          <w:tcPr>
            <w:tcW w:w="900" w:type="dxa"/>
            <w:vAlign w:val="bottom"/>
          </w:tcPr>
          <w:p w:rsidR="001F0A2E" w:rsidRDefault="001F0A2E" w:rsidP="001F0A2E"/>
        </w:tc>
        <w:tc>
          <w:tcPr>
            <w:tcW w:w="920" w:type="dxa"/>
            <w:tcBorders>
              <w:right w:val="single" w:sz="8" w:space="0" w:color="auto"/>
            </w:tcBorders>
            <w:vAlign w:val="bottom"/>
          </w:tcPr>
          <w:p w:rsidR="001F0A2E" w:rsidRDefault="001F0A2E" w:rsidP="001F0A2E"/>
        </w:tc>
        <w:tc>
          <w:tcPr>
            <w:tcW w:w="1700" w:type="dxa"/>
            <w:gridSpan w:val="2"/>
            <w:tcBorders>
              <w:right w:val="single" w:sz="8" w:space="0" w:color="auto"/>
            </w:tcBorders>
            <w:vAlign w:val="bottom"/>
          </w:tcPr>
          <w:p w:rsidR="001F0A2E" w:rsidRDefault="001F0A2E" w:rsidP="001F0A2E">
            <w:pPr>
              <w:jc w:val="center"/>
              <w:rPr>
                <w:sz w:val="20"/>
                <w:szCs w:val="20"/>
              </w:rPr>
            </w:pPr>
            <w:r>
              <w:rPr>
                <w:sz w:val="23"/>
                <w:szCs w:val="23"/>
              </w:rPr>
              <w:t>координаты, м</w:t>
            </w:r>
          </w:p>
        </w:tc>
        <w:tc>
          <w:tcPr>
            <w:tcW w:w="1480" w:type="dxa"/>
            <w:tcBorders>
              <w:right w:val="single" w:sz="8" w:space="0" w:color="auto"/>
            </w:tcBorders>
            <w:vAlign w:val="bottom"/>
          </w:tcPr>
          <w:p w:rsidR="001F0A2E" w:rsidRDefault="001F0A2E" w:rsidP="001F0A2E">
            <w:pPr>
              <w:jc w:val="center"/>
              <w:rPr>
                <w:sz w:val="20"/>
                <w:szCs w:val="20"/>
              </w:rPr>
            </w:pPr>
            <w:r>
              <w:rPr>
                <w:w w:val="99"/>
                <w:sz w:val="23"/>
                <w:szCs w:val="23"/>
              </w:rPr>
              <w:t>координат</w:t>
            </w:r>
          </w:p>
        </w:tc>
        <w:tc>
          <w:tcPr>
            <w:tcW w:w="1700" w:type="dxa"/>
            <w:tcBorders>
              <w:right w:val="single" w:sz="8" w:space="0" w:color="auto"/>
            </w:tcBorders>
            <w:vAlign w:val="bottom"/>
          </w:tcPr>
          <w:p w:rsidR="001F0A2E" w:rsidRDefault="001F0A2E" w:rsidP="001F0A2E">
            <w:pPr>
              <w:jc w:val="center"/>
              <w:rPr>
                <w:sz w:val="20"/>
                <w:szCs w:val="20"/>
              </w:rPr>
            </w:pPr>
            <w:r>
              <w:rPr>
                <w:w w:val="99"/>
                <w:sz w:val="23"/>
                <w:szCs w:val="23"/>
              </w:rPr>
              <w:t>погрешность</w:t>
            </w:r>
          </w:p>
        </w:tc>
        <w:tc>
          <w:tcPr>
            <w:tcW w:w="1420" w:type="dxa"/>
            <w:vAlign w:val="bottom"/>
          </w:tcPr>
          <w:p w:rsidR="001F0A2E" w:rsidRDefault="001F0A2E" w:rsidP="001F0A2E">
            <w:pPr>
              <w:jc w:val="center"/>
              <w:rPr>
                <w:sz w:val="20"/>
                <w:szCs w:val="20"/>
              </w:rPr>
            </w:pPr>
            <w:r>
              <w:rPr>
                <w:sz w:val="23"/>
                <w:szCs w:val="23"/>
              </w:rPr>
              <w:t>точки на</w:t>
            </w:r>
          </w:p>
        </w:tc>
        <w:tc>
          <w:tcPr>
            <w:tcW w:w="0" w:type="dxa"/>
            <w:vAlign w:val="bottom"/>
          </w:tcPr>
          <w:p w:rsidR="001F0A2E" w:rsidRDefault="001F0A2E" w:rsidP="001F0A2E">
            <w:pPr>
              <w:rPr>
                <w:sz w:val="1"/>
                <w:szCs w:val="1"/>
              </w:rPr>
            </w:pPr>
          </w:p>
        </w:tc>
      </w:tr>
      <w:tr w:rsidR="001F0A2E" w:rsidTr="001F0A2E">
        <w:trPr>
          <w:trHeight w:val="70"/>
        </w:trPr>
        <w:tc>
          <w:tcPr>
            <w:tcW w:w="1600" w:type="dxa"/>
            <w:tcBorders>
              <w:right w:val="single" w:sz="8" w:space="0" w:color="auto"/>
            </w:tcBorders>
            <w:vAlign w:val="bottom"/>
          </w:tcPr>
          <w:p w:rsidR="001F0A2E" w:rsidRDefault="001F0A2E" w:rsidP="001F0A2E">
            <w:pPr>
              <w:rPr>
                <w:sz w:val="6"/>
                <w:szCs w:val="6"/>
              </w:rPr>
            </w:pPr>
          </w:p>
        </w:tc>
        <w:tc>
          <w:tcPr>
            <w:tcW w:w="900" w:type="dxa"/>
            <w:tcBorders>
              <w:bottom w:val="single" w:sz="8" w:space="0" w:color="auto"/>
            </w:tcBorders>
            <w:vAlign w:val="bottom"/>
          </w:tcPr>
          <w:p w:rsidR="001F0A2E" w:rsidRDefault="001F0A2E" w:rsidP="001F0A2E">
            <w:pPr>
              <w:rPr>
                <w:sz w:val="6"/>
                <w:szCs w:val="6"/>
              </w:rPr>
            </w:pPr>
          </w:p>
        </w:tc>
        <w:tc>
          <w:tcPr>
            <w:tcW w:w="920" w:type="dxa"/>
            <w:tcBorders>
              <w:bottom w:val="single" w:sz="8" w:space="0" w:color="auto"/>
              <w:right w:val="single" w:sz="8" w:space="0" w:color="auto"/>
            </w:tcBorders>
            <w:vAlign w:val="bottom"/>
          </w:tcPr>
          <w:p w:rsidR="001F0A2E" w:rsidRDefault="001F0A2E" w:rsidP="001F0A2E">
            <w:pPr>
              <w:rPr>
                <w:sz w:val="6"/>
                <w:szCs w:val="6"/>
              </w:rPr>
            </w:pPr>
          </w:p>
        </w:tc>
        <w:tc>
          <w:tcPr>
            <w:tcW w:w="860" w:type="dxa"/>
            <w:tcBorders>
              <w:bottom w:val="single" w:sz="8" w:space="0" w:color="auto"/>
            </w:tcBorders>
            <w:vAlign w:val="bottom"/>
          </w:tcPr>
          <w:p w:rsidR="001F0A2E" w:rsidRDefault="001F0A2E" w:rsidP="001F0A2E">
            <w:pPr>
              <w:rPr>
                <w:sz w:val="6"/>
                <w:szCs w:val="6"/>
              </w:rPr>
            </w:pPr>
          </w:p>
        </w:tc>
        <w:tc>
          <w:tcPr>
            <w:tcW w:w="840" w:type="dxa"/>
            <w:tcBorders>
              <w:bottom w:val="single" w:sz="8" w:space="0" w:color="auto"/>
              <w:right w:val="single" w:sz="8" w:space="0" w:color="auto"/>
            </w:tcBorders>
            <w:vAlign w:val="bottom"/>
          </w:tcPr>
          <w:p w:rsidR="001F0A2E" w:rsidRDefault="001F0A2E" w:rsidP="001F0A2E">
            <w:pPr>
              <w:rPr>
                <w:sz w:val="6"/>
                <w:szCs w:val="6"/>
              </w:rPr>
            </w:pPr>
          </w:p>
        </w:tc>
        <w:tc>
          <w:tcPr>
            <w:tcW w:w="1480" w:type="dxa"/>
            <w:vMerge w:val="restart"/>
            <w:tcBorders>
              <w:right w:val="single" w:sz="8" w:space="0" w:color="auto"/>
            </w:tcBorders>
            <w:vAlign w:val="bottom"/>
          </w:tcPr>
          <w:p w:rsidR="001F0A2E" w:rsidRDefault="001F0A2E" w:rsidP="001F0A2E">
            <w:pPr>
              <w:jc w:val="center"/>
              <w:rPr>
                <w:sz w:val="20"/>
                <w:szCs w:val="20"/>
              </w:rPr>
            </w:pPr>
            <w:r>
              <w:rPr>
                <w:sz w:val="23"/>
                <w:szCs w:val="23"/>
              </w:rPr>
              <w:t>характерной</w:t>
            </w:r>
          </w:p>
        </w:tc>
        <w:tc>
          <w:tcPr>
            <w:tcW w:w="1700" w:type="dxa"/>
            <w:vMerge w:val="restart"/>
            <w:tcBorders>
              <w:right w:val="single" w:sz="8" w:space="0" w:color="auto"/>
            </w:tcBorders>
            <w:vAlign w:val="bottom"/>
          </w:tcPr>
          <w:p w:rsidR="001F0A2E" w:rsidRDefault="001F0A2E" w:rsidP="001F0A2E">
            <w:pPr>
              <w:jc w:val="center"/>
              <w:rPr>
                <w:sz w:val="20"/>
                <w:szCs w:val="20"/>
              </w:rPr>
            </w:pPr>
            <w:r>
              <w:rPr>
                <w:w w:val="99"/>
                <w:sz w:val="23"/>
                <w:szCs w:val="23"/>
              </w:rPr>
              <w:t>положения</w:t>
            </w:r>
          </w:p>
        </w:tc>
        <w:tc>
          <w:tcPr>
            <w:tcW w:w="1420" w:type="dxa"/>
            <w:vMerge w:val="restart"/>
            <w:vAlign w:val="bottom"/>
          </w:tcPr>
          <w:p w:rsidR="001F0A2E" w:rsidRDefault="001F0A2E" w:rsidP="001F0A2E">
            <w:pPr>
              <w:jc w:val="center"/>
              <w:rPr>
                <w:sz w:val="20"/>
                <w:szCs w:val="20"/>
              </w:rPr>
            </w:pPr>
            <w:r>
              <w:rPr>
                <w:sz w:val="23"/>
                <w:szCs w:val="23"/>
              </w:rPr>
              <w:t>местности</w:t>
            </w:r>
          </w:p>
        </w:tc>
        <w:tc>
          <w:tcPr>
            <w:tcW w:w="0" w:type="dxa"/>
            <w:vAlign w:val="bottom"/>
          </w:tcPr>
          <w:p w:rsidR="001F0A2E" w:rsidRDefault="001F0A2E" w:rsidP="001F0A2E">
            <w:pPr>
              <w:rPr>
                <w:sz w:val="1"/>
                <w:szCs w:val="1"/>
              </w:rPr>
            </w:pPr>
          </w:p>
        </w:tc>
      </w:tr>
      <w:tr w:rsidR="001F0A2E" w:rsidTr="001F0A2E">
        <w:trPr>
          <w:trHeight w:val="177"/>
        </w:trPr>
        <w:tc>
          <w:tcPr>
            <w:tcW w:w="1600" w:type="dxa"/>
            <w:tcBorders>
              <w:right w:val="single" w:sz="8" w:space="0" w:color="auto"/>
            </w:tcBorders>
            <w:vAlign w:val="bottom"/>
          </w:tcPr>
          <w:p w:rsidR="001F0A2E" w:rsidRDefault="001F0A2E" w:rsidP="001F0A2E">
            <w:pPr>
              <w:rPr>
                <w:sz w:val="15"/>
                <w:szCs w:val="15"/>
              </w:rPr>
            </w:pPr>
          </w:p>
        </w:tc>
        <w:tc>
          <w:tcPr>
            <w:tcW w:w="900" w:type="dxa"/>
            <w:vMerge w:val="restart"/>
            <w:tcBorders>
              <w:right w:val="single" w:sz="8" w:space="0" w:color="auto"/>
            </w:tcBorders>
            <w:vAlign w:val="bottom"/>
          </w:tcPr>
          <w:p w:rsidR="001F0A2E" w:rsidRDefault="001F0A2E" w:rsidP="001F0A2E">
            <w:pPr>
              <w:ind w:left="360"/>
              <w:rPr>
                <w:sz w:val="20"/>
                <w:szCs w:val="20"/>
              </w:rPr>
            </w:pPr>
            <w:r>
              <w:rPr>
                <w:sz w:val="23"/>
                <w:szCs w:val="23"/>
              </w:rPr>
              <w:t>X</w:t>
            </w:r>
          </w:p>
        </w:tc>
        <w:tc>
          <w:tcPr>
            <w:tcW w:w="920" w:type="dxa"/>
            <w:vMerge w:val="restart"/>
            <w:tcBorders>
              <w:right w:val="single" w:sz="8" w:space="0" w:color="auto"/>
            </w:tcBorders>
            <w:vAlign w:val="bottom"/>
          </w:tcPr>
          <w:p w:rsidR="001F0A2E" w:rsidRDefault="001F0A2E" w:rsidP="001F0A2E">
            <w:pPr>
              <w:ind w:left="360"/>
              <w:rPr>
                <w:sz w:val="20"/>
                <w:szCs w:val="20"/>
              </w:rPr>
            </w:pPr>
            <w:r>
              <w:rPr>
                <w:sz w:val="23"/>
                <w:szCs w:val="23"/>
              </w:rPr>
              <w:t>Y</w:t>
            </w:r>
          </w:p>
        </w:tc>
        <w:tc>
          <w:tcPr>
            <w:tcW w:w="860" w:type="dxa"/>
            <w:vMerge w:val="restart"/>
            <w:tcBorders>
              <w:right w:val="single" w:sz="8" w:space="0" w:color="auto"/>
            </w:tcBorders>
            <w:vAlign w:val="bottom"/>
          </w:tcPr>
          <w:p w:rsidR="001F0A2E" w:rsidRDefault="001F0A2E" w:rsidP="001F0A2E">
            <w:pPr>
              <w:ind w:left="320"/>
              <w:rPr>
                <w:sz w:val="20"/>
                <w:szCs w:val="20"/>
              </w:rPr>
            </w:pPr>
            <w:r>
              <w:rPr>
                <w:sz w:val="23"/>
                <w:szCs w:val="23"/>
              </w:rPr>
              <w:t>X</w:t>
            </w:r>
          </w:p>
        </w:tc>
        <w:tc>
          <w:tcPr>
            <w:tcW w:w="840" w:type="dxa"/>
            <w:vMerge w:val="restart"/>
            <w:tcBorders>
              <w:right w:val="single" w:sz="8" w:space="0" w:color="auto"/>
            </w:tcBorders>
            <w:vAlign w:val="bottom"/>
          </w:tcPr>
          <w:p w:rsidR="001F0A2E" w:rsidRDefault="001F0A2E" w:rsidP="001F0A2E">
            <w:pPr>
              <w:ind w:left="320"/>
              <w:rPr>
                <w:sz w:val="20"/>
                <w:szCs w:val="20"/>
              </w:rPr>
            </w:pPr>
            <w:r>
              <w:rPr>
                <w:sz w:val="23"/>
                <w:szCs w:val="23"/>
              </w:rPr>
              <w:t>Y</w:t>
            </w:r>
          </w:p>
        </w:tc>
        <w:tc>
          <w:tcPr>
            <w:tcW w:w="1480" w:type="dxa"/>
            <w:vMerge/>
            <w:tcBorders>
              <w:right w:val="single" w:sz="8" w:space="0" w:color="auto"/>
            </w:tcBorders>
            <w:vAlign w:val="bottom"/>
          </w:tcPr>
          <w:p w:rsidR="001F0A2E" w:rsidRDefault="001F0A2E" w:rsidP="001F0A2E">
            <w:pPr>
              <w:rPr>
                <w:sz w:val="15"/>
                <w:szCs w:val="15"/>
              </w:rPr>
            </w:pPr>
          </w:p>
        </w:tc>
        <w:tc>
          <w:tcPr>
            <w:tcW w:w="1700" w:type="dxa"/>
            <w:vMerge/>
            <w:tcBorders>
              <w:right w:val="single" w:sz="8" w:space="0" w:color="auto"/>
            </w:tcBorders>
            <w:vAlign w:val="bottom"/>
          </w:tcPr>
          <w:p w:rsidR="001F0A2E" w:rsidRDefault="001F0A2E" w:rsidP="001F0A2E">
            <w:pPr>
              <w:rPr>
                <w:sz w:val="15"/>
                <w:szCs w:val="15"/>
              </w:rPr>
            </w:pPr>
          </w:p>
        </w:tc>
        <w:tc>
          <w:tcPr>
            <w:tcW w:w="1420" w:type="dxa"/>
            <w:vMerge/>
            <w:vAlign w:val="bottom"/>
          </w:tcPr>
          <w:p w:rsidR="001F0A2E" w:rsidRDefault="001F0A2E" w:rsidP="001F0A2E">
            <w:pPr>
              <w:rPr>
                <w:sz w:val="15"/>
                <w:szCs w:val="15"/>
              </w:rPr>
            </w:pPr>
          </w:p>
        </w:tc>
        <w:tc>
          <w:tcPr>
            <w:tcW w:w="0" w:type="dxa"/>
            <w:vAlign w:val="bottom"/>
          </w:tcPr>
          <w:p w:rsidR="001F0A2E" w:rsidRDefault="001F0A2E" w:rsidP="001F0A2E">
            <w:pPr>
              <w:rPr>
                <w:sz w:val="1"/>
                <w:szCs w:val="1"/>
              </w:rPr>
            </w:pPr>
          </w:p>
        </w:tc>
      </w:tr>
      <w:tr w:rsidR="001F0A2E" w:rsidTr="001F0A2E">
        <w:trPr>
          <w:trHeight w:val="130"/>
        </w:trPr>
        <w:tc>
          <w:tcPr>
            <w:tcW w:w="1600" w:type="dxa"/>
            <w:tcBorders>
              <w:right w:val="single" w:sz="8" w:space="0" w:color="auto"/>
            </w:tcBorders>
            <w:vAlign w:val="bottom"/>
          </w:tcPr>
          <w:p w:rsidR="001F0A2E" w:rsidRDefault="001F0A2E" w:rsidP="001F0A2E">
            <w:pPr>
              <w:rPr>
                <w:sz w:val="11"/>
                <w:szCs w:val="11"/>
              </w:rPr>
            </w:pPr>
          </w:p>
        </w:tc>
        <w:tc>
          <w:tcPr>
            <w:tcW w:w="900" w:type="dxa"/>
            <w:vMerge/>
            <w:tcBorders>
              <w:right w:val="single" w:sz="8" w:space="0" w:color="auto"/>
            </w:tcBorders>
            <w:vAlign w:val="bottom"/>
          </w:tcPr>
          <w:p w:rsidR="001F0A2E" w:rsidRDefault="001F0A2E" w:rsidP="001F0A2E">
            <w:pPr>
              <w:rPr>
                <w:sz w:val="11"/>
                <w:szCs w:val="11"/>
              </w:rPr>
            </w:pPr>
          </w:p>
        </w:tc>
        <w:tc>
          <w:tcPr>
            <w:tcW w:w="920" w:type="dxa"/>
            <w:vMerge/>
            <w:tcBorders>
              <w:right w:val="single" w:sz="8" w:space="0" w:color="auto"/>
            </w:tcBorders>
            <w:vAlign w:val="bottom"/>
          </w:tcPr>
          <w:p w:rsidR="001F0A2E" w:rsidRDefault="001F0A2E" w:rsidP="001F0A2E">
            <w:pPr>
              <w:rPr>
                <w:sz w:val="11"/>
                <w:szCs w:val="11"/>
              </w:rPr>
            </w:pPr>
          </w:p>
        </w:tc>
        <w:tc>
          <w:tcPr>
            <w:tcW w:w="860" w:type="dxa"/>
            <w:vMerge/>
            <w:tcBorders>
              <w:right w:val="single" w:sz="8" w:space="0" w:color="auto"/>
            </w:tcBorders>
            <w:vAlign w:val="bottom"/>
          </w:tcPr>
          <w:p w:rsidR="001F0A2E" w:rsidRDefault="001F0A2E" w:rsidP="001F0A2E">
            <w:pPr>
              <w:rPr>
                <w:sz w:val="11"/>
                <w:szCs w:val="11"/>
              </w:rPr>
            </w:pPr>
          </w:p>
        </w:tc>
        <w:tc>
          <w:tcPr>
            <w:tcW w:w="840" w:type="dxa"/>
            <w:vMerge/>
            <w:tcBorders>
              <w:right w:val="single" w:sz="8" w:space="0" w:color="auto"/>
            </w:tcBorders>
            <w:vAlign w:val="bottom"/>
          </w:tcPr>
          <w:p w:rsidR="001F0A2E" w:rsidRDefault="001F0A2E" w:rsidP="001F0A2E">
            <w:pPr>
              <w:rPr>
                <w:sz w:val="11"/>
                <w:szCs w:val="11"/>
              </w:rPr>
            </w:pPr>
          </w:p>
        </w:tc>
        <w:tc>
          <w:tcPr>
            <w:tcW w:w="1480" w:type="dxa"/>
            <w:vMerge w:val="restart"/>
            <w:tcBorders>
              <w:right w:val="single" w:sz="8" w:space="0" w:color="auto"/>
            </w:tcBorders>
            <w:vAlign w:val="bottom"/>
          </w:tcPr>
          <w:p w:rsidR="001F0A2E" w:rsidRDefault="001F0A2E" w:rsidP="001F0A2E">
            <w:pPr>
              <w:jc w:val="center"/>
              <w:rPr>
                <w:sz w:val="20"/>
                <w:szCs w:val="20"/>
              </w:rPr>
            </w:pPr>
            <w:r>
              <w:rPr>
                <w:w w:val="98"/>
                <w:sz w:val="23"/>
                <w:szCs w:val="23"/>
              </w:rPr>
              <w:t>точки</w:t>
            </w:r>
          </w:p>
        </w:tc>
        <w:tc>
          <w:tcPr>
            <w:tcW w:w="1700" w:type="dxa"/>
            <w:vMerge w:val="restart"/>
            <w:tcBorders>
              <w:right w:val="single" w:sz="8" w:space="0" w:color="auto"/>
            </w:tcBorders>
            <w:vAlign w:val="bottom"/>
          </w:tcPr>
          <w:p w:rsidR="001F0A2E" w:rsidRDefault="001F0A2E" w:rsidP="001F0A2E">
            <w:pPr>
              <w:jc w:val="center"/>
              <w:rPr>
                <w:sz w:val="20"/>
                <w:szCs w:val="20"/>
              </w:rPr>
            </w:pPr>
            <w:r>
              <w:rPr>
                <w:w w:val="99"/>
                <w:sz w:val="23"/>
                <w:szCs w:val="23"/>
              </w:rPr>
              <w:t>характерной</w:t>
            </w:r>
          </w:p>
        </w:tc>
        <w:tc>
          <w:tcPr>
            <w:tcW w:w="1420" w:type="dxa"/>
            <w:vMerge w:val="restart"/>
            <w:vAlign w:val="bottom"/>
          </w:tcPr>
          <w:p w:rsidR="001F0A2E" w:rsidRDefault="001F0A2E" w:rsidP="001F0A2E">
            <w:pPr>
              <w:jc w:val="center"/>
              <w:rPr>
                <w:sz w:val="20"/>
                <w:szCs w:val="20"/>
              </w:rPr>
            </w:pPr>
            <w:r>
              <w:rPr>
                <w:w w:val="95"/>
                <w:sz w:val="23"/>
                <w:szCs w:val="23"/>
              </w:rPr>
              <w:t>(при</w:t>
            </w:r>
          </w:p>
        </w:tc>
        <w:tc>
          <w:tcPr>
            <w:tcW w:w="0" w:type="dxa"/>
            <w:vAlign w:val="bottom"/>
          </w:tcPr>
          <w:p w:rsidR="001F0A2E" w:rsidRDefault="001F0A2E" w:rsidP="001F0A2E">
            <w:pPr>
              <w:rPr>
                <w:sz w:val="1"/>
                <w:szCs w:val="1"/>
              </w:rPr>
            </w:pPr>
          </w:p>
        </w:tc>
      </w:tr>
      <w:tr w:rsidR="001F0A2E" w:rsidTr="001F0A2E">
        <w:trPr>
          <w:trHeight w:val="134"/>
        </w:trPr>
        <w:tc>
          <w:tcPr>
            <w:tcW w:w="1600" w:type="dxa"/>
            <w:tcBorders>
              <w:right w:val="single" w:sz="8" w:space="0" w:color="auto"/>
            </w:tcBorders>
            <w:vAlign w:val="bottom"/>
          </w:tcPr>
          <w:p w:rsidR="001F0A2E" w:rsidRDefault="001F0A2E" w:rsidP="001F0A2E">
            <w:pPr>
              <w:rPr>
                <w:sz w:val="11"/>
                <w:szCs w:val="11"/>
              </w:rPr>
            </w:pPr>
          </w:p>
        </w:tc>
        <w:tc>
          <w:tcPr>
            <w:tcW w:w="900" w:type="dxa"/>
            <w:tcBorders>
              <w:right w:val="single" w:sz="8" w:space="0" w:color="auto"/>
            </w:tcBorders>
            <w:vAlign w:val="bottom"/>
          </w:tcPr>
          <w:p w:rsidR="001F0A2E" w:rsidRDefault="001F0A2E" w:rsidP="001F0A2E">
            <w:pPr>
              <w:rPr>
                <w:sz w:val="11"/>
                <w:szCs w:val="11"/>
              </w:rPr>
            </w:pPr>
          </w:p>
        </w:tc>
        <w:tc>
          <w:tcPr>
            <w:tcW w:w="920" w:type="dxa"/>
            <w:tcBorders>
              <w:right w:val="single" w:sz="8" w:space="0" w:color="auto"/>
            </w:tcBorders>
            <w:vAlign w:val="bottom"/>
          </w:tcPr>
          <w:p w:rsidR="001F0A2E" w:rsidRDefault="001F0A2E" w:rsidP="001F0A2E">
            <w:pPr>
              <w:rPr>
                <w:sz w:val="11"/>
                <w:szCs w:val="11"/>
              </w:rPr>
            </w:pPr>
          </w:p>
        </w:tc>
        <w:tc>
          <w:tcPr>
            <w:tcW w:w="860" w:type="dxa"/>
            <w:tcBorders>
              <w:right w:val="single" w:sz="8" w:space="0" w:color="auto"/>
            </w:tcBorders>
            <w:vAlign w:val="bottom"/>
          </w:tcPr>
          <w:p w:rsidR="001F0A2E" w:rsidRDefault="001F0A2E" w:rsidP="001F0A2E">
            <w:pPr>
              <w:rPr>
                <w:sz w:val="11"/>
                <w:szCs w:val="11"/>
              </w:rPr>
            </w:pPr>
          </w:p>
        </w:tc>
        <w:tc>
          <w:tcPr>
            <w:tcW w:w="840" w:type="dxa"/>
            <w:tcBorders>
              <w:right w:val="single" w:sz="8" w:space="0" w:color="auto"/>
            </w:tcBorders>
            <w:vAlign w:val="bottom"/>
          </w:tcPr>
          <w:p w:rsidR="001F0A2E" w:rsidRDefault="001F0A2E" w:rsidP="001F0A2E">
            <w:pPr>
              <w:rPr>
                <w:sz w:val="11"/>
                <w:szCs w:val="11"/>
              </w:rPr>
            </w:pPr>
          </w:p>
        </w:tc>
        <w:tc>
          <w:tcPr>
            <w:tcW w:w="1480" w:type="dxa"/>
            <w:vMerge/>
            <w:tcBorders>
              <w:right w:val="single" w:sz="8" w:space="0" w:color="auto"/>
            </w:tcBorders>
            <w:vAlign w:val="bottom"/>
          </w:tcPr>
          <w:p w:rsidR="001F0A2E" w:rsidRDefault="001F0A2E" w:rsidP="001F0A2E">
            <w:pPr>
              <w:rPr>
                <w:sz w:val="11"/>
                <w:szCs w:val="11"/>
              </w:rPr>
            </w:pPr>
          </w:p>
        </w:tc>
        <w:tc>
          <w:tcPr>
            <w:tcW w:w="1700" w:type="dxa"/>
            <w:vMerge/>
            <w:tcBorders>
              <w:right w:val="single" w:sz="8" w:space="0" w:color="auto"/>
            </w:tcBorders>
            <w:vAlign w:val="bottom"/>
          </w:tcPr>
          <w:p w:rsidR="001F0A2E" w:rsidRDefault="001F0A2E" w:rsidP="001F0A2E">
            <w:pPr>
              <w:rPr>
                <w:sz w:val="11"/>
                <w:szCs w:val="11"/>
              </w:rPr>
            </w:pPr>
          </w:p>
        </w:tc>
        <w:tc>
          <w:tcPr>
            <w:tcW w:w="1420" w:type="dxa"/>
            <w:vMerge/>
            <w:vAlign w:val="bottom"/>
          </w:tcPr>
          <w:p w:rsidR="001F0A2E" w:rsidRDefault="001F0A2E" w:rsidP="001F0A2E">
            <w:pPr>
              <w:rPr>
                <w:sz w:val="11"/>
                <w:szCs w:val="11"/>
              </w:rPr>
            </w:pPr>
          </w:p>
        </w:tc>
        <w:tc>
          <w:tcPr>
            <w:tcW w:w="0" w:type="dxa"/>
            <w:vAlign w:val="bottom"/>
          </w:tcPr>
          <w:p w:rsidR="001F0A2E" w:rsidRDefault="001F0A2E" w:rsidP="001F0A2E">
            <w:pPr>
              <w:rPr>
                <w:sz w:val="1"/>
                <w:szCs w:val="1"/>
              </w:rPr>
            </w:pPr>
          </w:p>
        </w:tc>
      </w:tr>
      <w:tr w:rsidR="001F0A2E" w:rsidTr="001F0A2E">
        <w:trPr>
          <w:trHeight w:val="264"/>
        </w:trPr>
        <w:tc>
          <w:tcPr>
            <w:tcW w:w="1600" w:type="dxa"/>
            <w:tcBorders>
              <w:right w:val="single" w:sz="8" w:space="0" w:color="auto"/>
            </w:tcBorders>
            <w:vAlign w:val="bottom"/>
          </w:tcPr>
          <w:p w:rsidR="001F0A2E" w:rsidRDefault="001F0A2E" w:rsidP="001F0A2E"/>
        </w:tc>
        <w:tc>
          <w:tcPr>
            <w:tcW w:w="900" w:type="dxa"/>
            <w:tcBorders>
              <w:right w:val="single" w:sz="8" w:space="0" w:color="auto"/>
            </w:tcBorders>
            <w:vAlign w:val="bottom"/>
          </w:tcPr>
          <w:p w:rsidR="001F0A2E" w:rsidRDefault="001F0A2E" w:rsidP="001F0A2E"/>
        </w:tc>
        <w:tc>
          <w:tcPr>
            <w:tcW w:w="920" w:type="dxa"/>
            <w:tcBorders>
              <w:right w:val="single" w:sz="8" w:space="0" w:color="auto"/>
            </w:tcBorders>
            <w:vAlign w:val="bottom"/>
          </w:tcPr>
          <w:p w:rsidR="001F0A2E" w:rsidRDefault="001F0A2E" w:rsidP="001F0A2E"/>
        </w:tc>
        <w:tc>
          <w:tcPr>
            <w:tcW w:w="860" w:type="dxa"/>
            <w:tcBorders>
              <w:right w:val="single" w:sz="8" w:space="0" w:color="auto"/>
            </w:tcBorders>
            <w:vAlign w:val="bottom"/>
          </w:tcPr>
          <w:p w:rsidR="001F0A2E" w:rsidRDefault="001F0A2E" w:rsidP="001F0A2E"/>
        </w:tc>
        <w:tc>
          <w:tcPr>
            <w:tcW w:w="840" w:type="dxa"/>
            <w:tcBorders>
              <w:right w:val="single" w:sz="8" w:space="0" w:color="auto"/>
            </w:tcBorders>
            <w:vAlign w:val="bottom"/>
          </w:tcPr>
          <w:p w:rsidR="001F0A2E" w:rsidRDefault="001F0A2E" w:rsidP="001F0A2E"/>
        </w:tc>
        <w:tc>
          <w:tcPr>
            <w:tcW w:w="1480" w:type="dxa"/>
            <w:tcBorders>
              <w:right w:val="single" w:sz="8" w:space="0" w:color="auto"/>
            </w:tcBorders>
            <w:vAlign w:val="bottom"/>
          </w:tcPr>
          <w:p w:rsidR="001F0A2E" w:rsidRDefault="001F0A2E" w:rsidP="001F0A2E"/>
        </w:tc>
        <w:tc>
          <w:tcPr>
            <w:tcW w:w="1700" w:type="dxa"/>
            <w:tcBorders>
              <w:right w:val="single" w:sz="8" w:space="0" w:color="auto"/>
            </w:tcBorders>
            <w:vAlign w:val="bottom"/>
          </w:tcPr>
          <w:p w:rsidR="001F0A2E" w:rsidRDefault="001F0A2E" w:rsidP="001F0A2E">
            <w:pPr>
              <w:ind w:left="180"/>
              <w:rPr>
                <w:sz w:val="20"/>
                <w:szCs w:val="20"/>
              </w:rPr>
            </w:pPr>
            <w:r>
              <w:rPr>
                <w:sz w:val="23"/>
                <w:szCs w:val="23"/>
              </w:rPr>
              <w:t>точки (Mt), м</w:t>
            </w:r>
          </w:p>
        </w:tc>
        <w:tc>
          <w:tcPr>
            <w:tcW w:w="1420" w:type="dxa"/>
            <w:vAlign w:val="bottom"/>
          </w:tcPr>
          <w:p w:rsidR="001F0A2E" w:rsidRDefault="001F0A2E" w:rsidP="001F0A2E">
            <w:pPr>
              <w:jc w:val="center"/>
              <w:rPr>
                <w:sz w:val="20"/>
                <w:szCs w:val="20"/>
              </w:rPr>
            </w:pPr>
            <w:r>
              <w:rPr>
                <w:w w:val="99"/>
                <w:sz w:val="23"/>
                <w:szCs w:val="23"/>
              </w:rPr>
              <w:t>наличии)</w:t>
            </w:r>
          </w:p>
        </w:tc>
        <w:tc>
          <w:tcPr>
            <w:tcW w:w="0" w:type="dxa"/>
            <w:vAlign w:val="bottom"/>
          </w:tcPr>
          <w:p w:rsidR="001F0A2E" w:rsidRDefault="001F0A2E" w:rsidP="001F0A2E">
            <w:pPr>
              <w:rPr>
                <w:sz w:val="1"/>
                <w:szCs w:val="1"/>
              </w:rPr>
            </w:pPr>
          </w:p>
        </w:tc>
      </w:tr>
      <w:tr w:rsidR="001F0A2E" w:rsidTr="001F0A2E">
        <w:trPr>
          <w:trHeight w:val="67"/>
        </w:trPr>
        <w:tc>
          <w:tcPr>
            <w:tcW w:w="1600" w:type="dxa"/>
            <w:tcBorders>
              <w:bottom w:val="single" w:sz="8" w:space="0" w:color="auto"/>
              <w:right w:val="single" w:sz="8" w:space="0" w:color="auto"/>
            </w:tcBorders>
            <w:vAlign w:val="bottom"/>
          </w:tcPr>
          <w:p w:rsidR="001F0A2E" w:rsidRDefault="001F0A2E" w:rsidP="001F0A2E">
            <w:pPr>
              <w:rPr>
                <w:sz w:val="5"/>
                <w:szCs w:val="5"/>
              </w:rPr>
            </w:pPr>
          </w:p>
        </w:tc>
        <w:tc>
          <w:tcPr>
            <w:tcW w:w="900" w:type="dxa"/>
            <w:tcBorders>
              <w:bottom w:val="single" w:sz="8" w:space="0" w:color="auto"/>
              <w:right w:val="single" w:sz="8" w:space="0" w:color="auto"/>
            </w:tcBorders>
            <w:vAlign w:val="bottom"/>
          </w:tcPr>
          <w:p w:rsidR="001F0A2E" w:rsidRDefault="001F0A2E" w:rsidP="001F0A2E">
            <w:pPr>
              <w:rPr>
                <w:sz w:val="5"/>
                <w:szCs w:val="5"/>
              </w:rPr>
            </w:pPr>
          </w:p>
        </w:tc>
        <w:tc>
          <w:tcPr>
            <w:tcW w:w="920" w:type="dxa"/>
            <w:tcBorders>
              <w:bottom w:val="single" w:sz="8" w:space="0" w:color="auto"/>
              <w:right w:val="single" w:sz="8" w:space="0" w:color="auto"/>
            </w:tcBorders>
            <w:vAlign w:val="bottom"/>
          </w:tcPr>
          <w:p w:rsidR="001F0A2E" w:rsidRDefault="001F0A2E" w:rsidP="001F0A2E">
            <w:pPr>
              <w:rPr>
                <w:sz w:val="5"/>
                <w:szCs w:val="5"/>
              </w:rPr>
            </w:pPr>
          </w:p>
        </w:tc>
        <w:tc>
          <w:tcPr>
            <w:tcW w:w="860" w:type="dxa"/>
            <w:tcBorders>
              <w:bottom w:val="single" w:sz="8" w:space="0" w:color="auto"/>
              <w:right w:val="single" w:sz="8" w:space="0" w:color="auto"/>
            </w:tcBorders>
            <w:vAlign w:val="bottom"/>
          </w:tcPr>
          <w:p w:rsidR="001F0A2E" w:rsidRDefault="001F0A2E" w:rsidP="001F0A2E">
            <w:pPr>
              <w:rPr>
                <w:sz w:val="5"/>
                <w:szCs w:val="5"/>
              </w:rPr>
            </w:pPr>
          </w:p>
        </w:tc>
        <w:tc>
          <w:tcPr>
            <w:tcW w:w="840" w:type="dxa"/>
            <w:tcBorders>
              <w:bottom w:val="single" w:sz="8" w:space="0" w:color="auto"/>
              <w:right w:val="single" w:sz="8" w:space="0" w:color="auto"/>
            </w:tcBorders>
            <w:vAlign w:val="bottom"/>
          </w:tcPr>
          <w:p w:rsidR="001F0A2E" w:rsidRDefault="001F0A2E" w:rsidP="001F0A2E">
            <w:pPr>
              <w:rPr>
                <w:sz w:val="5"/>
                <w:szCs w:val="5"/>
              </w:rPr>
            </w:pPr>
          </w:p>
        </w:tc>
        <w:tc>
          <w:tcPr>
            <w:tcW w:w="1480" w:type="dxa"/>
            <w:tcBorders>
              <w:bottom w:val="single" w:sz="8" w:space="0" w:color="auto"/>
              <w:right w:val="single" w:sz="8" w:space="0" w:color="auto"/>
            </w:tcBorders>
            <w:vAlign w:val="bottom"/>
          </w:tcPr>
          <w:p w:rsidR="001F0A2E" w:rsidRDefault="001F0A2E" w:rsidP="001F0A2E">
            <w:pPr>
              <w:rPr>
                <w:sz w:val="5"/>
                <w:szCs w:val="5"/>
              </w:rPr>
            </w:pPr>
          </w:p>
        </w:tc>
        <w:tc>
          <w:tcPr>
            <w:tcW w:w="1700" w:type="dxa"/>
            <w:tcBorders>
              <w:bottom w:val="single" w:sz="8" w:space="0" w:color="auto"/>
              <w:right w:val="single" w:sz="8" w:space="0" w:color="auto"/>
            </w:tcBorders>
            <w:vAlign w:val="bottom"/>
          </w:tcPr>
          <w:p w:rsidR="001F0A2E" w:rsidRDefault="001F0A2E" w:rsidP="001F0A2E">
            <w:pPr>
              <w:rPr>
                <w:sz w:val="5"/>
                <w:szCs w:val="5"/>
              </w:rPr>
            </w:pPr>
          </w:p>
        </w:tc>
        <w:tc>
          <w:tcPr>
            <w:tcW w:w="1420" w:type="dxa"/>
            <w:tcBorders>
              <w:bottom w:val="single" w:sz="8" w:space="0" w:color="auto"/>
            </w:tcBorders>
            <w:vAlign w:val="bottom"/>
          </w:tcPr>
          <w:p w:rsidR="001F0A2E" w:rsidRDefault="001F0A2E" w:rsidP="001F0A2E">
            <w:pPr>
              <w:rPr>
                <w:sz w:val="5"/>
                <w:szCs w:val="5"/>
              </w:rPr>
            </w:pPr>
          </w:p>
        </w:tc>
        <w:tc>
          <w:tcPr>
            <w:tcW w:w="0" w:type="dxa"/>
            <w:vAlign w:val="bottom"/>
          </w:tcPr>
          <w:p w:rsidR="001F0A2E" w:rsidRDefault="001F0A2E" w:rsidP="001F0A2E">
            <w:pPr>
              <w:rPr>
                <w:sz w:val="1"/>
                <w:szCs w:val="1"/>
              </w:rPr>
            </w:pPr>
          </w:p>
        </w:tc>
      </w:tr>
      <w:tr w:rsidR="001F0A2E" w:rsidTr="001F0A2E">
        <w:trPr>
          <w:trHeight w:val="250"/>
        </w:trPr>
        <w:tc>
          <w:tcPr>
            <w:tcW w:w="1600" w:type="dxa"/>
            <w:tcBorders>
              <w:bottom w:val="single" w:sz="8" w:space="0" w:color="auto"/>
              <w:right w:val="single" w:sz="8" w:space="0" w:color="auto"/>
            </w:tcBorders>
            <w:vAlign w:val="bottom"/>
          </w:tcPr>
          <w:p w:rsidR="001F0A2E" w:rsidRDefault="001F0A2E" w:rsidP="001F0A2E">
            <w:pPr>
              <w:spacing w:line="250" w:lineRule="exact"/>
              <w:jc w:val="center"/>
              <w:rPr>
                <w:sz w:val="20"/>
                <w:szCs w:val="20"/>
              </w:rPr>
            </w:pPr>
            <w:r>
              <w:rPr>
                <w:sz w:val="23"/>
                <w:szCs w:val="23"/>
              </w:rPr>
              <w:t>1</w:t>
            </w:r>
          </w:p>
        </w:tc>
        <w:tc>
          <w:tcPr>
            <w:tcW w:w="900" w:type="dxa"/>
            <w:tcBorders>
              <w:bottom w:val="single" w:sz="8" w:space="0" w:color="auto"/>
              <w:right w:val="single" w:sz="8" w:space="0" w:color="auto"/>
            </w:tcBorders>
            <w:vAlign w:val="bottom"/>
          </w:tcPr>
          <w:p w:rsidR="001F0A2E" w:rsidRDefault="001F0A2E" w:rsidP="001F0A2E">
            <w:pPr>
              <w:spacing w:line="250" w:lineRule="exact"/>
              <w:ind w:left="380"/>
              <w:rPr>
                <w:sz w:val="20"/>
                <w:szCs w:val="20"/>
              </w:rPr>
            </w:pPr>
            <w:r>
              <w:rPr>
                <w:sz w:val="23"/>
                <w:szCs w:val="23"/>
              </w:rPr>
              <w:t>2</w:t>
            </w:r>
          </w:p>
        </w:tc>
        <w:tc>
          <w:tcPr>
            <w:tcW w:w="920" w:type="dxa"/>
            <w:tcBorders>
              <w:bottom w:val="single" w:sz="8" w:space="0" w:color="auto"/>
              <w:right w:val="single" w:sz="8" w:space="0" w:color="auto"/>
            </w:tcBorders>
            <w:vAlign w:val="bottom"/>
          </w:tcPr>
          <w:p w:rsidR="001F0A2E" w:rsidRDefault="001F0A2E" w:rsidP="001F0A2E">
            <w:pPr>
              <w:spacing w:line="250" w:lineRule="exact"/>
              <w:ind w:left="380"/>
              <w:rPr>
                <w:sz w:val="20"/>
                <w:szCs w:val="20"/>
              </w:rPr>
            </w:pPr>
            <w:r>
              <w:rPr>
                <w:sz w:val="23"/>
                <w:szCs w:val="23"/>
              </w:rPr>
              <w:t>3</w:t>
            </w:r>
          </w:p>
        </w:tc>
        <w:tc>
          <w:tcPr>
            <w:tcW w:w="860" w:type="dxa"/>
            <w:tcBorders>
              <w:bottom w:val="single" w:sz="8" w:space="0" w:color="auto"/>
              <w:right w:val="single" w:sz="8" w:space="0" w:color="auto"/>
            </w:tcBorders>
            <w:vAlign w:val="bottom"/>
          </w:tcPr>
          <w:p w:rsidR="001F0A2E" w:rsidRDefault="001F0A2E" w:rsidP="001F0A2E">
            <w:pPr>
              <w:spacing w:line="250" w:lineRule="exact"/>
              <w:ind w:left="340"/>
              <w:rPr>
                <w:sz w:val="20"/>
                <w:szCs w:val="20"/>
              </w:rPr>
            </w:pPr>
            <w:r>
              <w:rPr>
                <w:sz w:val="23"/>
                <w:szCs w:val="23"/>
              </w:rPr>
              <w:t>4</w:t>
            </w:r>
          </w:p>
        </w:tc>
        <w:tc>
          <w:tcPr>
            <w:tcW w:w="840" w:type="dxa"/>
            <w:tcBorders>
              <w:bottom w:val="single" w:sz="8" w:space="0" w:color="auto"/>
              <w:right w:val="single" w:sz="8" w:space="0" w:color="auto"/>
            </w:tcBorders>
            <w:vAlign w:val="bottom"/>
          </w:tcPr>
          <w:p w:rsidR="001F0A2E" w:rsidRDefault="001F0A2E" w:rsidP="001F0A2E">
            <w:pPr>
              <w:spacing w:line="250" w:lineRule="exact"/>
              <w:ind w:left="340"/>
              <w:rPr>
                <w:sz w:val="20"/>
                <w:szCs w:val="20"/>
              </w:rPr>
            </w:pPr>
            <w:r>
              <w:rPr>
                <w:sz w:val="23"/>
                <w:szCs w:val="23"/>
              </w:rPr>
              <w:t>5</w:t>
            </w:r>
          </w:p>
        </w:tc>
        <w:tc>
          <w:tcPr>
            <w:tcW w:w="1480" w:type="dxa"/>
            <w:tcBorders>
              <w:bottom w:val="single" w:sz="8" w:space="0" w:color="auto"/>
              <w:right w:val="single" w:sz="8" w:space="0" w:color="auto"/>
            </w:tcBorders>
            <w:vAlign w:val="bottom"/>
          </w:tcPr>
          <w:p w:rsidR="001F0A2E" w:rsidRDefault="001F0A2E" w:rsidP="001F0A2E">
            <w:pPr>
              <w:spacing w:line="250" w:lineRule="exact"/>
              <w:jc w:val="center"/>
              <w:rPr>
                <w:sz w:val="20"/>
                <w:szCs w:val="20"/>
              </w:rPr>
            </w:pPr>
            <w:r>
              <w:rPr>
                <w:sz w:val="23"/>
                <w:szCs w:val="23"/>
              </w:rPr>
              <w:t>6</w:t>
            </w:r>
          </w:p>
        </w:tc>
        <w:tc>
          <w:tcPr>
            <w:tcW w:w="1700" w:type="dxa"/>
            <w:tcBorders>
              <w:bottom w:val="single" w:sz="8" w:space="0" w:color="auto"/>
              <w:right w:val="single" w:sz="8" w:space="0" w:color="auto"/>
            </w:tcBorders>
            <w:vAlign w:val="bottom"/>
          </w:tcPr>
          <w:p w:rsidR="001F0A2E" w:rsidRDefault="001F0A2E" w:rsidP="001F0A2E">
            <w:pPr>
              <w:spacing w:line="250" w:lineRule="exact"/>
              <w:jc w:val="center"/>
              <w:rPr>
                <w:sz w:val="20"/>
                <w:szCs w:val="20"/>
              </w:rPr>
            </w:pPr>
            <w:r>
              <w:rPr>
                <w:sz w:val="23"/>
                <w:szCs w:val="23"/>
              </w:rPr>
              <w:t>7</w:t>
            </w:r>
          </w:p>
        </w:tc>
        <w:tc>
          <w:tcPr>
            <w:tcW w:w="1420" w:type="dxa"/>
            <w:tcBorders>
              <w:bottom w:val="single" w:sz="8" w:space="0" w:color="auto"/>
            </w:tcBorders>
            <w:vAlign w:val="bottom"/>
          </w:tcPr>
          <w:p w:rsidR="001F0A2E" w:rsidRDefault="001F0A2E" w:rsidP="001F0A2E">
            <w:pPr>
              <w:spacing w:line="250" w:lineRule="exact"/>
              <w:jc w:val="center"/>
              <w:rPr>
                <w:sz w:val="20"/>
                <w:szCs w:val="20"/>
              </w:rPr>
            </w:pPr>
            <w:r>
              <w:rPr>
                <w:sz w:val="23"/>
                <w:szCs w:val="23"/>
              </w:rPr>
              <w:t>8</w:t>
            </w:r>
          </w:p>
        </w:tc>
        <w:tc>
          <w:tcPr>
            <w:tcW w:w="0" w:type="dxa"/>
            <w:vAlign w:val="bottom"/>
          </w:tcPr>
          <w:p w:rsidR="001F0A2E" w:rsidRDefault="001F0A2E" w:rsidP="001F0A2E">
            <w:pPr>
              <w:rPr>
                <w:sz w:val="1"/>
                <w:szCs w:val="1"/>
              </w:rPr>
            </w:pPr>
          </w:p>
        </w:tc>
      </w:tr>
      <w:tr w:rsidR="001F0A2E" w:rsidTr="001F0A2E">
        <w:trPr>
          <w:trHeight w:val="380"/>
        </w:trPr>
        <w:tc>
          <w:tcPr>
            <w:tcW w:w="1600" w:type="dxa"/>
            <w:tcBorders>
              <w:bottom w:val="single" w:sz="8" w:space="0" w:color="auto"/>
              <w:right w:val="single" w:sz="8" w:space="0" w:color="auto"/>
            </w:tcBorders>
            <w:vAlign w:val="bottom"/>
          </w:tcPr>
          <w:p w:rsidR="001F0A2E" w:rsidRDefault="001F0A2E" w:rsidP="001F0A2E"/>
        </w:tc>
        <w:tc>
          <w:tcPr>
            <w:tcW w:w="900" w:type="dxa"/>
            <w:tcBorders>
              <w:bottom w:val="single" w:sz="8" w:space="0" w:color="auto"/>
              <w:right w:val="single" w:sz="8" w:space="0" w:color="auto"/>
            </w:tcBorders>
            <w:vAlign w:val="bottom"/>
          </w:tcPr>
          <w:p w:rsidR="001F0A2E" w:rsidRDefault="001F0A2E" w:rsidP="001F0A2E"/>
        </w:tc>
        <w:tc>
          <w:tcPr>
            <w:tcW w:w="920" w:type="dxa"/>
            <w:tcBorders>
              <w:bottom w:val="single" w:sz="8" w:space="0" w:color="auto"/>
              <w:right w:val="single" w:sz="8" w:space="0" w:color="auto"/>
            </w:tcBorders>
            <w:vAlign w:val="bottom"/>
          </w:tcPr>
          <w:p w:rsidR="001F0A2E" w:rsidRDefault="001F0A2E" w:rsidP="001F0A2E"/>
        </w:tc>
        <w:tc>
          <w:tcPr>
            <w:tcW w:w="860" w:type="dxa"/>
            <w:tcBorders>
              <w:bottom w:val="single" w:sz="8" w:space="0" w:color="auto"/>
              <w:right w:val="single" w:sz="8" w:space="0" w:color="auto"/>
            </w:tcBorders>
            <w:vAlign w:val="bottom"/>
          </w:tcPr>
          <w:p w:rsidR="001F0A2E" w:rsidRDefault="001F0A2E" w:rsidP="001F0A2E"/>
        </w:tc>
        <w:tc>
          <w:tcPr>
            <w:tcW w:w="840" w:type="dxa"/>
            <w:tcBorders>
              <w:bottom w:val="single" w:sz="8" w:space="0" w:color="auto"/>
              <w:right w:val="single" w:sz="8" w:space="0" w:color="auto"/>
            </w:tcBorders>
            <w:vAlign w:val="bottom"/>
          </w:tcPr>
          <w:p w:rsidR="001F0A2E" w:rsidRDefault="001F0A2E" w:rsidP="001F0A2E"/>
        </w:tc>
        <w:tc>
          <w:tcPr>
            <w:tcW w:w="1480" w:type="dxa"/>
            <w:tcBorders>
              <w:bottom w:val="single" w:sz="8" w:space="0" w:color="auto"/>
              <w:right w:val="single" w:sz="8" w:space="0" w:color="auto"/>
            </w:tcBorders>
            <w:vAlign w:val="bottom"/>
          </w:tcPr>
          <w:p w:rsidR="001F0A2E" w:rsidRDefault="001F0A2E" w:rsidP="001F0A2E"/>
        </w:tc>
        <w:tc>
          <w:tcPr>
            <w:tcW w:w="1700" w:type="dxa"/>
            <w:tcBorders>
              <w:bottom w:val="single" w:sz="8" w:space="0" w:color="auto"/>
              <w:right w:val="single" w:sz="8" w:space="0" w:color="auto"/>
            </w:tcBorders>
            <w:vAlign w:val="bottom"/>
          </w:tcPr>
          <w:p w:rsidR="001F0A2E" w:rsidRDefault="001F0A2E" w:rsidP="001F0A2E"/>
        </w:tc>
        <w:tc>
          <w:tcPr>
            <w:tcW w:w="1420" w:type="dxa"/>
            <w:tcBorders>
              <w:bottom w:val="single" w:sz="8" w:space="0" w:color="auto"/>
            </w:tcBorders>
            <w:vAlign w:val="bottom"/>
          </w:tcPr>
          <w:p w:rsidR="001F0A2E" w:rsidRDefault="001F0A2E" w:rsidP="001F0A2E"/>
        </w:tc>
        <w:tc>
          <w:tcPr>
            <w:tcW w:w="0" w:type="dxa"/>
            <w:vAlign w:val="bottom"/>
          </w:tcPr>
          <w:p w:rsidR="001F0A2E" w:rsidRDefault="001F0A2E" w:rsidP="001F0A2E">
            <w:pPr>
              <w:rPr>
                <w:sz w:val="1"/>
                <w:szCs w:val="1"/>
              </w:rPr>
            </w:pPr>
          </w:p>
        </w:tc>
      </w:tr>
    </w:tbl>
    <w:p w:rsidR="001F0A2E" w:rsidRDefault="001F0A2E" w:rsidP="001F0A2E">
      <w:pPr>
        <w:spacing w:line="65" w:lineRule="exact"/>
        <w:rPr>
          <w:sz w:val="20"/>
          <w:szCs w:val="20"/>
        </w:rPr>
      </w:pPr>
    </w:p>
    <w:p w:rsidR="001F0A2E" w:rsidRDefault="001F0A2E" w:rsidP="001F0A2E">
      <w:pPr>
        <w:numPr>
          <w:ilvl w:val="0"/>
          <w:numId w:val="6"/>
        </w:numPr>
        <w:tabs>
          <w:tab w:val="left" w:pos="690"/>
        </w:tabs>
        <w:suppressAutoHyphens w:val="0"/>
        <w:spacing w:line="345" w:lineRule="auto"/>
        <w:ind w:left="460" w:right="2720"/>
        <w:rPr>
          <w:sz w:val="23"/>
          <w:szCs w:val="23"/>
        </w:rPr>
      </w:pPr>
      <w:r>
        <w:rPr>
          <w:sz w:val="23"/>
          <w:szCs w:val="23"/>
        </w:rPr>
        <w:t>Сведения о характерных точках части (частей) границы объекта Часть № 1</w:t>
      </w:r>
    </w:p>
    <w:p w:rsidR="001F0A2E" w:rsidRDefault="001F0A2E" w:rsidP="001F0A2E">
      <w:pPr>
        <w:spacing w:line="200" w:lineRule="exact"/>
        <w:rPr>
          <w:sz w:val="20"/>
          <w:szCs w:val="20"/>
        </w:rPr>
      </w:pPr>
    </w:p>
    <w:p w:rsidR="001F0A2E" w:rsidRDefault="001F0A2E" w:rsidP="001F0A2E">
      <w:pPr>
        <w:spacing w:line="200" w:lineRule="exact"/>
        <w:rPr>
          <w:sz w:val="20"/>
          <w:szCs w:val="20"/>
        </w:rPr>
      </w:pPr>
    </w:p>
    <w:p w:rsidR="001F0A2E" w:rsidRDefault="001F0A2E" w:rsidP="001F0A2E">
      <w:pPr>
        <w:spacing w:line="200" w:lineRule="exact"/>
        <w:rPr>
          <w:sz w:val="20"/>
          <w:szCs w:val="20"/>
        </w:rPr>
      </w:pPr>
    </w:p>
    <w:p w:rsidR="001F0A2E" w:rsidRDefault="001F0A2E" w:rsidP="001F0A2E">
      <w:pPr>
        <w:spacing w:line="204" w:lineRule="exact"/>
        <w:rPr>
          <w:sz w:val="20"/>
          <w:szCs w:val="20"/>
        </w:rPr>
      </w:pPr>
    </w:p>
    <w:p w:rsidR="001F0A2E" w:rsidRDefault="001F0A2E" w:rsidP="001F0A2E">
      <w:pPr>
        <w:ind w:left="460"/>
        <w:rPr>
          <w:sz w:val="20"/>
          <w:szCs w:val="20"/>
        </w:rPr>
      </w:pPr>
      <w:r>
        <w:rPr>
          <w:sz w:val="23"/>
          <w:szCs w:val="23"/>
        </w:rPr>
        <w:t>Часть № 2</w:t>
      </w:r>
    </w:p>
    <w:p w:rsidR="001F0A2E" w:rsidRDefault="009F6682" w:rsidP="001F0A2E">
      <w:pPr>
        <w:spacing w:line="20" w:lineRule="exact"/>
        <w:rPr>
          <w:sz w:val="20"/>
          <w:szCs w:val="20"/>
        </w:rPr>
      </w:pPr>
      <w:r>
        <w:rPr>
          <w:sz w:val="20"/>
          <w:szCs w:val="20"/>
        </w:rPr>
        <w:pict>
          <v:line id="_x0000_s1139" style="position:absolute;z-index:251786240;visibility:visible;mso-wrap-distance-left:0;mso-wrap-distance-right:0" from="79.25pt,3.45pt" to="79.25pt,43.4pt" o:allowincell="f" strokeweight=".16931mm"/>
        </w:pict>
      </w:r>
      <w:r>
        <w:rPr>
          <w:sz w:val="20"/>
          <w:szCs w:val="20"/>
        </w:rPr>
        <w:pict>
          <v:line id="_x0000_s1140" style="position:absolute;z-index:251787264;visibility:visible;mso-wrap-distance-left:0;mso-wrap-distance-right:0" from="124.5pt,3.45pt" to="124.5pt,43.4pt" o:allowincell="f" strokeweight=".48pt"/>
        </w:pict>
      </w:r>
      <w:r>
        <w:rPr>
          <w:sz w:val="20"/>
          <w:szCs w:val="20"/>
        </w:rPr>
        <w:pict>
          <v:line id="_x0000_s1141" style="position:absolute;z-index:251788288;visibility:visible;mso-wrap-distance-left:0;mso-wrap-distance-right:0" from="170.1pt,3.45pt" to="170.1pt,43.4pt" o:allowincell="f" strokeweight=".16931mm"/>
        </w:pict>
      </w:r>
      <w:r>
        <w:rPr>
          <w:sz w:val="20"/>
          <w:szCs w:val="20"/>
        </w:rPr>
        <w:pict>
          <v:line id="_x0000_s1142" style="position:absolute;z-index:251789312;visibility:visible;mso-wrap-distance-left:0;mso-wrap-distance-right:0" from="212.8pt,3.45pt" to="212.8pt,43.4pt" o:allowincell="f" strokeweight=".48pt"/>
        </w:pict>
      </w:r>
      <w:r>
        <w:rPr>
          <w:sz w:val="20"/>
          <w:szCs w:val="20"/>
        </w:rPr>
        <w:pict>
          <v:line id="_x0000_s1143" style="position:absolute;z-index:251790336;visibility:visible;mso-wrap-distance-left:0;mso-wrap-distance-right:0" from="255.1pt,3.45pt" to="255.1pt,43.4pt" o:allowincell="f" strokeweight=".16931mm"/>
        </w:pict>
      </w:r>
      <w:r>
        <w:rPr>
          <w:sz w:val="20"/>
          <w:szCs w:val="20"/>
        </w:rPr>
        <w:pict>
          <v:line id="_x0000_s1144" style="position:absolute;z-index:251791360;visibility:visible;mso-wrap-distance-left:0;mso-wrap-distance-right:0" from="329.15pt,3.45pt" to="329.15pt,43.4pt" o:allowincell="f" strokeweight=".16931mm"/>
        </w:pict>
      </w:r>
      <w:r>
        <w:rPr>
          <w:sz w:val="20"/>
          <w:szCs w:val="20"/>
        </w:rPr>
        <w:pict>
          <v:line id="_x0000_s1145" style="position:absolute;z-index:251792384;visibility:visible;mso-wrap-distance-left:0;mso-wrap-distance-right:0" from="413.15pt,3.45pt" to="413.15pt,43.4pt" o:allowincell="f" strokeweight=".48pt"/>
        </w:pict>
      </w:r>
      <w:r>
        <w:rPr>
          <w:sz w:val="20"/>
          <w:szCs w:val="20"/>
        </w:rPr>
        <w:pict>
          <v:line id="_x0000_s1146" style="position:absolute;z-index:251793408;visibility:visible;mso-wrap-distance-left:0;mso-wrap-distance-right:0" from="-.05pt,43.15pt" to="485.55pt,43.15pt" o:allowincell="f" strokeweight=".16931mm"/>
        </w:pict>
      </w:r>
    </w:p>
    <w:p w:rsidR="001F0A2E" w:rsidRDefault="001F0A2E" w:rsidP="00DB5F8B">
      <w:pPr>
        <w:spacing w:line="276" w:lineRule="auto"/>
        <w:ind w:firstLine="567"/>
        <w:contextualSpacing/>
        <w:jc w:val="center"/>
        <w:rPr>
          <w:b/>
          <w:sz w:val="28"/>
          <w:szCs w:val="28"/>
        </w:rPr>
      </w:pPr>
    </w:p>
    <w:p w:rsidR="001F0A2E" w:rsidRDefault="001F0A2E" w:rsidP="00DB5F8B">
      <w:pPr>
        <w:spacing w:line="276" w:lineRule="auto"/>
        <w:ind w:firstLine="567"/>
        <w:contextualSpacing/>
        <w:jc w:val="center"/>
        <w:rPr>
          <w:b/>
          <w:sz w:val="28"/>
          <w:szCs w:val="28"/>
        </w:rPr>
      </w:pPr>
    </w:p>
    <w:p w:rsidR="001F0A2E" w:rsidRDefault="001F0A2E" w:rsidP="00DB5F8B">
      <w:pPr>
        <w:spacing w:line="276" w:lineRule="auto"/>
        <w:ind w:firstLine="567"/>
        <w:contextualSpacing/>
        <w:jc w:val="center"/>
        <w:rPr>
          <w:b/>
          <w:sz w:val="28"/>
          <w:szCs w:val="28"/>
        </w:rPr>
      </w:pPr>
    </w:p>
    <w:p w:rsidR="001F0A2E" w:rsidRDefault="001F0A2E" w:rsidP="00DB5F8B">
      <w:pPr>
        <w:spacing w:line="276" w:lineRule="auto"/>
        <w:ind w:firstLine="567"/>
        <w:contextualSpacing/>
        <w:jc w:val="center"/>
        <w:rPr>
          <w:b/>
          <w:sz w:val="28"/>
          <w:szCs w:val="28"/>
        </w:rPr>
      </w:pPr>
    </w:p>
    <w:p w:rsidR="001F0A2E" w:rsidRDefault="001F0A2E" w:rsidP="00DB5F8B">
      <w:pPr>
        <w:spacing w:line="276" w:lineRule="auto"/>
        <w:ind w:firstLine="567"/>
        <w:contextualSpacing/>
        <w:jc w:val="center"/>
        <w:rPr>
          <w:b/>
          <w:sz w:val="28"/>
          <w:szCs w:val="28"/>
        </w:rPr>
      </w:pPr>
    </w:p>
    <w:p w:rsidR="001F0A2E" w:rsidRDefault="001F0A2E" w:rsidP="00DB5F8B">
      <w:pPr>
        <w:spacing w:line="276" w:lineRule="auto"/>
        <w:ind w:firstLine="567"/>
        <w:contextualSpacing/>
        <w:jc w:val="center"/>
        <w:rPr>
          <w:b/>
          <w:sz w:val="28"/>
          <w:szCs w:val="28"/>
        </w:rPr>
      </w:pPr>
    </w:p>
    <w:p w:rsidR="001F0A2E" w:rsidRDefault="001F0A2E" w:rsidP="00DB5F8B">
      <w:pPr>
        <w:spacing w:line="276" w:lineRule="auto"/>
        <w:ind w:firstLine="567"/>
        <w:contextualSpacing/>
        <w:jc w:val="center"/>
        <w:rPr>
          <w:b/>
          <w:sz w:val="28"/>
          <w:szCs w:val="28"/>
        </w:rPr>
      </w:pPr>
    </w:p>
    <w:p w:rsidR="001F0A2E" w:rsidRDefault="001F0A2E" w:rsidP="00DB5F8B">
      <w:pPr>
        <w:spacing w:line="276" w:lineRule="auto"/>
        <w:ind w:firstLine="567"/>
        <w:contextualSpacing/>
        <w:jc w:val="center"/>
        <w:rPr>
          <w:b/>
          <w:sz w:val="28"/>
          <w:szCs w:val="28"/>
        </w:rPr>
      </w:pPr>
    </w:p>
    <w:p w:rsidR="001F0A2E" w:rsidRDefault="001F0A2E" w:rsidP="00DB5F8B">
      <w:pPr>
        <w:spacing w:line="276" w:lineRule="auto"/>
        <w:ind w:firstLine="567"/>
        <w:contextualSpacing/>
        <w:jc w:val="center"/>
        <w:rPr>
          <w:b/>
          <w:sz w:val="28"/>
          <w:szCs w:val="28"/>
        </w:rPr>
      </w:pPr>
    </w:p>
    <w:p w:rsidR="001F0A2E" w:rsidRDefault="001F0A2E" w:rsidP="00DB5F8B">
      <w:pPr>
        <w:spacing w:line="276" w:lineRule="auto"/>
        <w:ind w:firstLine="567"/>
        <w:contextualSpacing/>
        <w:jc w:val="center"/>
        <w:rPr>
          <w:b/>
          <w:sz w:val="28"/>
          <w:szCs w:val="28"/>
        </w:rPr>
      </w:pPr>
    </w:p>
    <w:p w:rsidR="001F0A2E" w:rsidRDefault="001F0A2E" w:rsidP="00DB5F8B">
      <w:pPr>
        <w:spacing w:line="276" w:lineRule="auto"/>
        <w:ind w:firstLine="567"/>
        <w:contextualSpacing/>
        <w:jc w:val="center"/>
        <w:rPr>
          <w:b/>
          <w:sz w:val="28"/>
          <w:szCs w:val="28"/>
        </w:rPr>
      </w:pPr>
    </w:p>
    <w:p w:rsidR="001F0A2E" w:rsidRDefault="001F0A2E" w:rsidP="00DB5F8B">
      <w:pPr>
        <w:spacing w:line="276" w:lineRule="auto"/>
        <w:ind w:firstLine="567"/>
        <w:contextualSpacing/>
        <w:jc w:val="center"/>
        <w:rPr>
          <w:b/>
          <w:sz w:val="28"/>
          <w:szCs w:val="28"/>
        </w:rPr>
      </w:pPr>
    </w:p>
    <w:p w:rsidR="001F0A2E" w:rsidRDefault="001F0A2E" w:rsidP="00DB5F8B">
      <w:pPr>
        <w:spacing w:line="276" w:lineRule="auto"/>
        <w:ind w:firstLine="567"/>
        <w:contextualSpacing/>
        <w:jc w:val="center"/>
        <w:rPr>
          <w:b/>
          <w:sz w:val="28"/>
          <w:szCs w:val="28"/>
        </w:rPr>
      </w:pPr>
    </w:p>
    <w:p w:rsidR="001F0A2E" w:rsidRDefault="001F0A2E" w:rsidP="00DB5F8B">
      <w:pPr>
        <w:spacing w:line="276" w:lineRule="auto"/>
        <w:ind w:firstLine="567"/>
        <w:contextualSpacing/>
        <w:jc w:val="center"/>
        <w:rPr>
          <w:b/>
          <w:sz w:val="28"/>
          <w:szCs w:val="28"/>
        </w:rPr>
      </w:pPr>
    </w:p>
    <w:p w:rsidR="001F0A2E" w:rsidRDefault="001F0A2E" w:rsidP="00DB5F8B">
      <w:pPr>
        <w:spacing w:line="276" w:lineRule="auto"/>
        <w:ind w:firstLine="567"/>
        <w:contextualSpacing/>
        <w:jc w:val="center"/>
        <w:rPr>
          <w:b/>
          <w:sz w:val="28"/>
          <w:szCs w:val="28"/>
        </w:rPr>
      </w:pPr>
    </w:p>
    <w:p w:rsidR="001F0A2E" w:rsidRDefault="001F0A2E" w:rsidP="00DB5F8B">
      <w:pPr>
        <w:spacing w:line="276" w:lineRule="auto"/>
        <w:ind w:firstLine="567"/>
        <w:contextualSpacing/>
        <w:jc w:val="center"/>
        <w:rPr>
          <w:b/>
          <w:sz w:val="28"/>
          <w:szCs w:val="28"/>
        </w:rPr>
      </w:pPr>
    </w:p>
    <w:p w:rsidR="001F0A2E" w:rsidRDefault="001F0A2E" w:rsidP="00DB5F8B">
      <w:pPr>
        <w:spacing w:line="276" w:lineRule="auto"/>
        <w:ind w:firstLine="567"/>
        <w:contextualSpacing/>
        <w:jc w:val="center"/>
        <w:rPr>
          <w:b/>
          <w:sz w:val="28"/>
          <w:szCs w:val="28"/>
        </w:rPr>
      </w:pPr>
    </w:p>
    <w:p w:rsidR="001F0A2E" w:rsidRDefault="001F0A2E" w:rsidP="00DB5F8B">
      <w:pPr>
        <w:spacing w:line="276" w:lineRule="auto"/>
        <w:ind w:firstLine="567"/>
        <w:contextualSpacing/>
        <w:jc w:val="center"/>
        <w:rPr>
          <w:b/>
          <w:sz w:val="28"/>
          <w:szCs w:val="28"/>
        </w:rPr>
      </w:pPr>
    </w:p>
    <w:p w:rsidR="001F0A2E" w:rsidRDefault="001F0A2E" w:rsidP="00DB5F8B">
      <w:pPr>
        <w:spacing w:line="276" w:lineRule="auto"/>
        <w:ind w:firstLine="567"/>
        <w:contextualSpacing/>
        <w:jc w:val="center"/>
        <w:rPr>
          <w:b/>
          <w:sz w:val="28"/>
          <w:szCs w:val="28"/>
        </w:rPr>
      </w:pPr>
    </w:p>
    <w:p w:rsidR="001F0A2E" w:rsidRDefault="001F0A2E" w:rsidP="00DB5F8B">
      <w:pPr>
        <w:spacing w:line="276" w:lineRule="auto"/>
        <w:ind w:firstLine="567"/>
        <w:contextualSpacing/>
        <w:jc w:val="center"/>
        <w:rPr>
          <w:b/>
          <w:sz w:val="28"/>
          <w:szCs w:val="28"/>
        </w:rPr>
      </w:pPr>
    </w:p>
    <w:p w:rsidR="001F0A2E" w:rsidRDefault="001F0A2E" w:rsidP="00DB5F8B">
      <w:pPr>
        <w:spacing w:line="276" w:lineRule="auto"/>
        <w:ind w:firstLine="567"/>
        <w:contextualSpacing/>
        <w:jc w:val="center"/>
        <w:rPr>
          <w:b/>
          <w:sz w:val="28"/>
          <w:szCs w:val="28"/>
        </w:rPr>
      </w:pPr>
    </w:p>
    <w:p w:rsidR="001F0A2E" w:rsidRDefault="001F0A2E" w:rsidP="00DB5F8B">
      <w:pPr>
        <w:spacing w:line="276" w:lineRule="auto"/>
        <w:ind w:firstLine="567"/>
        <w:contextualSpacing/>
        <w:jc w:val="center"/>
        <w:rPr>
          <w:b/>
          <w:sz w:val="28"/>
          <w:szCs w:val="28"/>
        </w:rPr>
      </w:pPr>
    </w:p>
    <w:p w:rsidR="001F0A2E" w:rsidRDefault="001F0A2E" w:rsidP="00DB5F8B">
      <w:pPr>
        <w:spacing w:line="276" w:lineRule="auto"/>
        <w:ind w:firstLine="567"/>
        <w:contextualSpacing/>
        <w:jc w:val="center"/>
        <w:rPr>
          <w:b/>
          <w:sz w:val="28"/>
          <w:szCs w:val="28"/>
        </w:rPr>
      </w:pPr>
    </w:p>
    <w:p w:rsidR="001F0A2E" w:rsidRDefault="001F0A2E" w:rsidP="001F0A2E">
      <w:pPr>
        <w:ind w:right="-339"/>
        <w:jc w:val="center"/>
        <w:rPr>
          <w:sz w:val="20"/>
          <w:szCs w:val="20"/>
        </w:rPr>
      </w:pPr>
      <w:r>
        <w:lastRenderedPageBreak/>
        <w:t>Раздел 4</w:t>
      </w:r>
    </w:p>
    <w:p w:rsidR="001F0A2E" w:rsidRDefault="009F6682" w:rsidP="001F0A2E">
      <w:pPr>
        <w:spacing w:line="20" w:lineRule="exact"/>
        <w:rPr>
          <w:sz w:val="20"/>
          <w:szCs w:val="20"/>
        </w:rPr>
      </w:pPr>
      <w:r>
        <w:rPr>
          <w:sz w:val="20"/>
          <w:szCs w:val="20"/>
        </w:rPr>
        <w:pict>
          <v:line id="_x0000_s1147" style="position:absolute;z-index:251797504;visibility:visible;mso-wrap-distance-left:0;mso-wrap-distance-right:0" from="-4.55pt,3.7pt" to="515pt,3.7pt" o:allowincell="f" strokeweight=".48pt"/>
        </w:pict>
      </w:r>
      <w:r>
        <w:rPr>
          <w:sz w:val="20"/>
          <w:szCs w:val="20"/>
        </w:rPr>
        <w:pict>
          <v:line id="_x0000_s1148" style="position:absolute;z-index:251798528;visibility:visible;mso-wrap-distance-left:0;mso-wrap-distance-right:0" from="-4.55pt,23.4pt" to="515pt,23.4pt" o:allowincell="f" strokeweight=".16931mm"/>
        </w:pict>
      </w:r>
      <w:r>
        <w:rPr>
          <w:sz w:val="20"/>
          <w:szCs w:val="20"/>
        </w:rPr>
        <w:pict>
          <v:line id="_x0000_s1149" style="position:absolute;z-index:251799552;visibility:visible;mso-wrap-distance-left:0;mso-wrap-distance-right:0" from="-4.3pt,3.5pt" to="-4.3pt,676.55pt" o:allowincell="f" strokeweight=".16931mm"/>
        </w:pict>
      </w:r>
      <w:r>
        <w:rPr>
          <w:sz w:val="20"/>
          <w:szCs w:val="20"/>
        </w:rPr>
        <w:pict>
          <v:line id="_x0000_s1150" style="position:absolute;z-index:251800576;visibility:visible;mso-wrap-distance-left:0;mso-wrap-distance-right:0" from="514.8pt,3.5pt" to="514.8pt,676.55pt" o:allowincell="f" strokeweight=".16931mm"/>
        </w:pict>
      </w:r>
    </w:p>
    <w:p w:rsidR="001F0A2E" w:rsidRDefault="001F0A2E" w:rsidP="001F0A2E">
      <w:pPr>
        <w:spacing w:line="103" w:lineRule="exact"/>
        <w:rPr>
          <w:sz w:val="20"/>
          <w:szCs w:val="20"/>
        </w:rPr>
      </w:pPr>
    </w:p>
    <w:p w:rsidR="001F0A2E" w:rsidRDefault="001F0A2E" w:rsidP="001F0A2E">
      <w:pPr>
        <w:ind w:left="4000"/>
        <w:rPr>
          <w:sz w:val="20"/>
          <w:szCs w:val="20"/>
        </w:rPr>
      </w:pPr>
      <w:r>
        <w:rPr>
          <w:sz w:val="23"/>
          <w:szCs w:val="23"/>
        </w:rPr>
        <w:t xml:space="preserve">План границ объекта </w:t>
      </w:r>
      <w:r>
        <w:rPr>
          <w:sz w:val="30"/>
          <w:szCs w:val="30"/>
          <w:vertAlign w:val="superscript"/>
        </w:rPr>
        <w:t>9</w:t>
      </w:r>
    </w:p>
    <w:p w:rsidR="001F0A2E" w:rsidRDefault="001F0A2E" w:rsidP="00DB5F8B">
      <w:pPr>
        <w:spacing w:line="276" w:lineRule="auto"/>
        <w:ind w:firstLine="567"/>
        <w:contextualSpacing/>
        <w:jc w:val="center"/>
        <w:rPr>
          <w:b/>
          <w:sz w:val="28"/>
          <w:szCs w:val="28"/>
        </w:rPr>
      </w:pPr>
      <w:r w:rsidRPr="001F0A2E">
        <w:rPr>
          <w:b/>
          <w:noProof/>
          <w:sz w:val="28"/>
          <w:szCs w:val="28"/>
          <w:lang w:eastAsia="ru-RU"/>
        </w:rPr>
        <w:drawing>
          <wp:anchor distT="0" distB="0" distL="114300" distR="114300" simplePos="0" relativeHeight="251795456" behindDoc="1" locked="0" layoutInCell="0" allowOverlap="1">
            <wp:simplePos x="0" y="0"/>
            <wp:positionH relativeFrom="column">
              <wp:posOffset>-232410</wp:posOffset>
            </wp:positionH>
            <wp:positionV relativeFrom="paragraph">
              <wp:posOffset>651510</wp:posOffset>
            </wp:positionV>
            <wp:extent cx="6162675" cy="6086475"/>
            <wp:effectExtent l="0" t="0" r="0" b="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7" cstate="print">
                      <a:clrChange>
                        <a:clrFrom>
                          <a:srgbClr val="FFFFFF"/>
                        </a:clrFrom>
                        <a:clrTo>
                          <a:srgbClr val="FFFFFF">
                            <a:alpha val="0"/>
                          </a:srgbClr>
                        </a:clrTo>
                      </a:clrChange>
                      <a:extLst>
                        <a:ext uri="{28A0092B-C50C-407E-A947-70E740481C1C}"/>
                      </a:extLst>
                    </a:blip>
                    <a:srcRect/>
                    <a:stretch>
                      <a:fillRect/>
                    </a:stretch>
                  </pic:blipFill>
                  <pic:spPr bwMode="auto">
                    <a:xfrm>
                      <a:off x="0" y="0"/>
                      <a:ext cx="6158230" cy="6083935"/>
                    </a:xfrm>
                    <a:prstGeom prst="rect">
                      <a:avLst/>
                    </a:prstGeom>
                    <a:noFill/>
                  </pic:spPr>
                </pic:pic>
              </a:graphicData>
            </a:graphic>
          </wp:anchor>
        </w:drawing>
      </w:r>
    </w:p>
    <w:p w:rsidR="001F0A2E" w:rsidRDefault="001F0A2E" w:rsidP="00DB5F8B">
      <w:pPr>
        <w:spacing w:line="276" w:lineRule="auto"/>
        <w:ind w:firstLine="567"/>
        <w:contextualSpacing/>
        <w:jc w:val="center"/>
        <w:rPr>
          <w:b/>
          <w:sz w:val="28"/>
          <w:szCs w:val="28"/>
        </w:rPr>
      </w:pPr>
    </w:p>
    <w:p w:rsidR="001F0A2E" w:rsidRDefault="001F0A2E" w:rsidP="00DB5F8B">
      <w:pPr>
        <w:spacing w:line="276" w:lineRule="auto"/>
        <w:ind w:firstLine="567"/>
        <w:contextualSpacing/>
        <w:jc w:val="center"/>
        <w:rPr>
          <w:b/>
          <w:sz w:val="28"/>
          <w:szCs w:val="28"/>
        </w:rPr>
      </w:pPr>
    </w:p>
    <w:p w:rsidR="001F0A2E" w:rsidRDefault="001F0A2E" w:rsidP="00DB5F8B">
      <w:pPr>
        <w:spacing w:line="276" w:lineRule="auto"/>
        <w:ind w:firstLine="567"/>
        <w:contextualSpacing/>
        <w:jc w:val="center"/>
        <w:rPr>
          <w:b/>
          <w:sz w:val="28"/>
          <w:szCs w:val="28"/>
        </w:rPr>
      </w:pPr>
    </w:p>
    <w:p w:rsidR="001F0A2E" w:rsidRDefault="001F0A2E" w:rsidP="00DB5F8B">
      <w:pPr>
        <w:spacing w:line="276" w:lineRule="auto"/>
        <w:ind w:firstLine="567"/>
        <w:contextualSpacing/>
        <w:jc w:val="center"/>
        <w:rPr>
          <w:b/>
          <w:sz w:val="28"/>
          <w:szCs w:val="28"/>
        </w:rPr>
      </w:pPr>
    </w:p>
    <w:p w:rsidR="001F0A2E" w:rsidRDefault="001F0A2E" w:rsidP="00DB5F8B">
      <w:pPr>
        <w:spacing w:line="276" w:lineRule="auto"/>
        <w:ind w:firstLine="567"/>
        <w:contextualSpacing/>
        <w:jc w:val="center"/>
        <w:rPr>
          <w:b/>
          <w:sz w:val="28"/>
          <w:szCs w:val="28"/>
        </w:rPr>
      </w:pPr>
    </w:p>
    <w:p w:rsidR="001F0A2E" w:rsidRDefault="001F0A2E" w:rsidP="00DB5F8B">
      <w:pPr>
        <w:spacing w:line="276" w:lineRule="auto"/>
        <w:ind w:firstLine="567"/>
        <w:contextualSpacing/>
        <w:jc w:val="center"/>
        <w:rPr>
          <w:b/>
          <w:sz w:val="28"/>
          <w:szCs w:val="28"/>
        </w:rPr>
      </w:pPr>
    </w:p>
    <w:p w:rsidR="001F0A2E" w:rsidRDefault="001F0A2E" w:rsidP="00DB5F8B">
      <w:pPr>
        <w:spacing w:line="276" w:lineRule="auto"/>
        <w:ind w:firstLine="567"/>
        <w:contextualSpacing/>
        <w:jc w:val="center"/>
        <w:rPr>
          <w:b/>
          <w:sz w:val="28"/>
          <w:szCs w:val="28"/>
        </w:rPr>
      </w:pPr>
    </w:p>
    <w:p w:rsidR="001F0A2E" w:rsidRDefault="001F0A2E" w:rsidP="00DB5F8B">
      <w:pPr>
        <w:spacing w:line="276" w:lineRule="auto"/>
        <w:ind w:firstLine="567"/>
        <w:contextualSpacing/>
        <w:jc w:val="center"/>
        <w:rPr>
          <w:b/>
          <w:sz w:val="28"/>
          <w:szCs w:val="28"/>
        </w:rPr>
      </w:pPr>
    </w:p>
    <w:p w:rsidR="001F0A2E" w:rsidRDefault="001F0A2E" w:rsidP="00DB5F8B">
      <w:pPr>
        <w:spacing w:line="276" w:lineRule="auto"/>
        <w:ind w:firstLine="567"/>
        <w:contextualSpacing/>
        <w:jc w:val="center"/>
        <w:rPr>
          <w:b/>
          <w:sz w:val="28"/>
          <w:szCs w:val="28"/>
        </w:rPr>
      </w:pPr>
    </w:p>
    <w:p w:rsidR="001F0A2E" w:rsidRDefault="001F0A2E" w:rsidP="00DB5F8B">
      <w:pPr>
        <w:spacing w:line="276" w:lineRule="auto"/>
        <w:ind w:firstLine="567"/>
        <w:contextualSpacing/>
        <w:jc w:val="center"/>
        <w:rPr>
          <w:b/>
          <w:sz w:val="28"/>
          <w:szCs w:val="28"/>
        </w:rPr>
      </w:pPr>
    </w:p>
    <w:p w:rsidR="001F0A2E" w:rsidRDefault="001F0A2E" w:rsidP="00DB5F8B">
      <w:pPr>
        <w:spacing w:line="276" w:lineRule="auto"/>
        <w:ind w:firstLine="567"/>
        <w:contextualSpacing/>
        <w:jc w:val="center"/>
        <w:rPr>
          <w:b/>
          <w:sz w:val="28"/>
          <w:szCs w:val="28"/>
        </w:rPr>
      </w:pPr>
    </w:p>
    <w:p w:rsidR="001F0A2E" w:rsidRDefault="001F0A2E" w:rsidP="00DB5F8B">
      <w:pPr>
        <w:spacing w:line="276" w:lineRule="auto"/>
        <w:ind w:firstLine="567"/>
        <w:contextualSpacing/>
        <w:jc w:val="center"/>
        <w:rPr>
          <w:b/>
          <w:sz w:val="28"/>
          <w:szCs w:val="28"/>
        </w:rPr>
      </w:pPr>
    </w:p>
    <w:p w:rsidR="001F0A2E" w:rsidRDefault="001F0A2E" w:rsidP="00DB5F8B">
      <w:pPr>
        <w:spacing w:line="276" w:lineRule="auto"/>
        <w:ind w:firstLine="567"/>
        <w:contextualSpacing/>
        <w:jc w:val="center"/>
        <w:rPr>
          <w:b/>
          <w:sz w:val="28"/>
          <w:szCs w:val="28"/>
        </w:rPr>
      </w:pPr>
    </w:p>
    <w:p w:rsidR="001F0A2E" w:rsidRDefault="001F0A2E" w:rsidP="00DB5F8B">
      <w:pPr>
        <w:spacing w:line="276" w:lineRule="auto"/>
        <w:ind w:firstLine="567"/>
        <w:contextualSpacing/>
        <w:jc w:val="center"/>
        <w:rPr>
          <w:b/>
          <w:sz w:val="28"/>
          <w:szCs w:val="28"/>
        </w:rPr>
      </w:pPr>
    </w:p>
    <w:p w:rsidR="001F0A2E" w:rsidRDefault="001F0A2E" w:rsidP="00DB5F8B">
      <w:pPr>
        <w:spacing w:line="276" w:lineRule="auto"/>
        <w:ind w:firstLine="567"/>
        <w:contextualSpacing/>
        <w:jc w:val="center"/>
        <w:rPr>
          <w:b/>
          <w:sz w:val="28"/>
          <w:szCs w:val="28"/>
        </w:rPr>
      </w:pPr>
    </w:p>
    <w:p w:rsidR="001F0A2E" w:rsidRDefault="001F0A2E" w:rsidP="00DB5F8B">
      <w:pPr>
        <w:spacing w:line="276" w:lineRule="auto"/>
        <w:ind w:firstLine="567"/>
        <w:contextualSpacing/>
        <w:jc w:val="center"/>
        <w:rPr>
          <w:b/>
          <w:sz w:val="28"/>
          <w:szCs w:val="28"/>
        </w:rPr>
      </w:pPr>
    </w:p>
    <w:p w:rsidR="001F0A2E" w:rsidRDefault="001F0A2E" w:rsidP="00DB5F8B">
      <w:pPr>
        <w:spacing w:line="276" w:lineRule="auto"/>
        <w:ind w:firstLine="567"/>
        <w:contextualSpacing/>
        <w:jc w:val="center"/>
        <w:rPr>
          <w:b/>
          <w:sz w:val="28"/>
          <w:szCs w:val="28"/>
        </w:rPr>
      </w:pPr>
    </w:p>
    <w:p w:rsidR="001F0A2E" w:rsidRDefault="001F0A2E" w:rsidP="00DB5F8B">
      <w:pPr>
        <w:spacing w:line="276" w:lineRule="auto"/>
        <w:ind w:firstLine="567"/>
        <w:contextualSpacing/>
        <w:jc w:val="center"/>
        <w:rPr>
          <w:b/>
          <w:sz w:val="28"/>
          <w:szCs w:val="28"/>
        </w:rPr>
      </w:pPr>
    </w:p>
    <w:p w:rsidR="001F0A2E" w:rsidRDefault="001F0A2E" w:rsidP="00DB5F8B">
      <w:pPr>
        <w:spacing w:line="276" w:lineRule="auto"/>
        <w:ind w:firstLine="567"/>
        <w:contextualSpacing/>
        <w:jc w:val="center"/>
        <w:rPr>
          <w:b/>
          <w:sz w:val="28"/>
          <w:szCs w:val="28"/>
        </w:rPr>
      </w:pPr>
    </w:p>
    <w:p w:rsidR="001F0A2E" w:rsidRDefault="001F0A2E" w:rsidP="00DB5F8B">
      <w:pPr>
        <w:spacing w:line="276" w:lineRule="auto"/>
        <w:ind w:firstLine="567"/>
        <w:contextualSpacing/>
        <w:jc w:val="center"/>
        <w:rPr>
          <w:b/>
          <w:sz w:val="28"/>
          <w:szCs w:val="28"/>
        </w:rPr>
      </w:pPr>
    </w:p>
    <w:p w:rsidR="001F0A2E" w:rsidRDefault="001F0A2E" w:rsidP="00DB5F8B">
      <w:pPr>
        <w:spacing w:line="276" w:lineRule="auto"/>
        <w:ind w:firstLine="567"/>
        <w:contextualSpacing/>
        <w:jc w:val="center"/>
        <w:rPr>
          <w:b/>
          <w:sz w:val="28"/>
          <w:szCs w:val="28"/>
        </w:rPr>
      </w:pPr>
    </w:p>
    <w:p w:rsidR="001F0A2E" w:rsidRDefault="001F0A2E" w:rsidP="00DB5F8B">
      <w:pPr>
        <w:spacing w:line="276" w:lineRule="auto"/>
        <w:ind w:firstLine="567"/>
        <w:contextualSpacing/>
        <w:jc w:val="center"/>
        <w:rPr>
          <w:b/>
          <w:sz w:val="28"/>
          <w:szCs w:val="28"/>
        </w:rPr>
      </w:pPr>
    </w:p>
    <w:p w:rsidR="001F0A2E" w:rsidRDefault="001F0A2E" w:rsidP="00DB5F8B">
      <w:pPr>
        <w:spacing w:line="276" w:lineRule="auto"/>
        <w:ind w:firstLine="567"/>
        <w:contextualSpacing/>
        <w:jc w:val="center"/>
        <w:rPr>
          <w:b/>
          <w:sz w:val="28"/>
          <w:szCs w:val="28"/>
        </w:rPr>
      </w:pPr>
    </w:p>
    <w:p w:rsidR="001F0A2E" w:rsidRDefault="001F0A2E" w:rsidP="00DB5F8B">
      <w:pPr>
        <w:spacing w:line="276" w:lineRule="auto"/>
        <w:ind w:firstLine="567"/>
        <w:contextualSpacing/>
        <w:jc w:val="center"/>
        <w:rPr>
          <w:b/>
          <w:sz w:val="28"/>
          <w:szCs w:val="28"/>
        </w:rPr>
      </w:pPr>
    </w:p>
    <w:p w:rsidR="001F0A2E" w:rsidRDefault="001F0A2E" w:rsidP="00DB5F8B">
      <w:pPr>
        <w:spacing w:line="276" w:lineRule="auto"/>
        <w:ind w:firstLine="567"/>
        <w:contextualSpacing/>
        <w:jc w:val="center"/>
        <w:rPr>
          <w:b/>
          <w:sz w:val="28"/>
          <w:szCs w:val="28"/>
        </w:rPr>
      </w:pPr>
    </w:p>
    <w:p w:rsidR="001F0A2E" w:rsidRDefault="001F0A2E" w:rsidP="00DB5F8B">
      <w:pPr>
        <w:spacing w:line="276" w:lineRule="auto"/>
        <w:ind w:firstLine="567"/>
        <w:contextualSpacing/>
        <w:jc w:val="center"/>
        <w:rPr>
          <w:b/>
          <w:sz w:val="28"/>
          <w:szCs w:val="28"/>
        </w:rPr>
      </w:pPr>
    </w:p>
    <w:p w:rsidR="001F0A2E" w:rsidRDefault="001F0A2E" w:rsidP="00DB5F8B">
      <w:pPr>
        <w:spacing w:line="276" w:lineRule="auto"/>
        <w:ind w:firstLine="567"/>
        <w:contextualSpacing/>
        <w:jc w:val="center"/>
        <w:rPr>
          <w:b/>
          <w:sz w:val="28"/>
          <w:szCs w:val="28"/>
        </w:rPr>
      </w:pPr>
    </w:p>
    <w:p w:rsidR="001F0A2E" w:rsidRDefault="001F0A2E" w:rsidP="00DB5F8B">
      <w:pPr>
        <w:spacing w:line="276" w:lineRule="auto"/>
        <w:ind w:firstLine="567"/>
        <w:contextualSpacing/>
        <w:jc w:val="center"/>
        <w:rPr>
          <w:b/>
          <w:sz w:val="28"/>
          <w:szCs w:val="28"/>
        </w:rPr>
      </w:pPr>
    </w:p>
    <w:p w:rsidR="001F0A2E" w:rsidRDefault="001F0A2E" w:rsidP="001F0A2E">
      <w:pPr>
        <w:ind w:left="4720"/>
        <w:rPr>
          <w:sz w:val="20"/>
          <w:szCs w:val="20"/>
        </w:rPr>
      </w:pPr>
      <w:r>
        <w:rPr>
          <w:sz w:val="23"/>
          <w:szCs w:val="23"/>
        </w:rPr>
        <w:t>Масштаб 1: 5 000</w:t>
      </w:r>
    </w:p>
    <w:p w:rsidR="001F0A2E" w:rsidRDefault="009F6682" w:rsidP="001F0A2E">
      <w:pPr>
        <w:spacing w:line="20" w:lineRule="exact"/>
        <w:rPr>
          <w:sz w:val="20"/>
          <w:szCs w:val="20"/>
        </w:rPr>
      </w:pPr>
      <w:r>
        <w:rPr>
          <w:sz w:val="20"/>
          <w:szCs w:val="20"/>
        </w:rPr>
        <w:pict>
          <v:line id="_x0000_s1151" style="position:absolute;z-index:251804672;visibility:visible;mso-wrap-distance-left:0;mso-wrap-distance-right:0" from="295pt,.6pt" to="436.75pt,.6pt" o:allowincell="f" strokeweight=".16931mm"/>
        </w:pict>
      </w:r>
    </w:p>
    <w:p w:rsidR="001F0A2E" w:rsidRDefault="001F0A2E" w:rsidP="001F0A2E">
      <w:pPr>
        <w:rPr>
          <w:sz w:val="20"/>
          <w:szCs w:val="20"/>
        </w:rPr>
      </w:pPr>
      <w:r>
        <w:rPr>
          <w:sz w:val="23"/>
          <w:szCs w:val="23"/>
        </w:rPr>
        <w:t>Используемые условные знаки и обозначения:</w:t>
      </w:r>
    </w:p>
    <w:p w:rsidR="001F0A2E" w:rsidRDefault="001F0A2E" w:rsidP="001F0A2E">
      <w:pPr>
        <w:ind w:left="1020"/>
        <w:rPr>
          <w:sz w:val="20"/>
          <w:szCs w:val="20"/>
        </w:rPr>
      </w:pPr>
      <w:r>
        <w:rPr>
          <w:sz w:val="20"/>
          <w:szCs w:val="20"/>
        </w:rPr>
        <w:t>граница населенного пункта</w:t>
      </w:r>
    </w:p>
    <w:p w:rsidR="001F0A2E" w:rsidRDefault="009F6682" w:rsidP="001F0A2E">
      <w:pPr>
        <w:spacing w:line="20" w:lineRule="exact"/>
        <w:rPr>
          <w:sz w:val="20"/>
          <w:szCs w:val="20"/>
        </w:rPr>
      </w:pPr>
      <w:r>
        <w:rPr>
          <w:sz w:val="20"/>
          <w:szCs w:val="20"/>
        </w:rPr>
        <w:pict>
          <v:line id="_x0000_s1152" style="position:absolute;z-index:251805696;visibility:visible;mso-wrap-distance-left:0;mso-wrap-distance-right:0" from="1.6pt,-4.3pt" to="40.95pt,-4.3pt" o:allowincell="f" strokecolor="red" strokeweight="2.52pt"/>
        </w:pict>
      </w:r>
    </w:p>
    <w:p w:rsidR="001F0A2E" w:rsidRDefault="001F0A2E" w:rsidP="001F0A2E">
      <w:pPr>
        <w:spacing w:line="13" w:lineRule="exact"/>
        <w:rPr>
          <w:sz w:val="20"/>
          <w:szCs w:val="20"/>
        </w:rPr>
      </w:pPr>
    </w:p>
    <w:p w:rsidR="001F0A2E" w:rsidRDefault="001F0A2E" w:rsidP="001F0A2E">
      <w:pPr>
        <w:ind w:left="1020"/>
        <w:rPr>
          <w:sz w:val="20"/>
          <w:szCs w:val="20"/>
        </w:rPr>
      </w:pPr>
      <w:r>
        <w:rPr>
          <w:sz w:val="20"/>
          <w:szCs w:val="20"/>
        </w:rPr>
        <w:t>границы кадастровых участков</w:t>
      </w:r>
    </w:p>
    <w:p w:rsidR="001F0A2E" w:rsidRDefault="009F6682" w:rsidP="001F0A2E">
      <w:pPr>
        <w:spacing w:line="20" w:lineRule="exact"/>
        <w:rPr>
          <w:sz w:val="20"/>
          <w:szCs w:val="20"/>
        </w:rPr>
      </w:pPr>
      <w:r>
        <w:rPr>
          <w:sz w:val="20"/>
          <w:szCs w:val="20"/>
        </w:rPr>
        <w:pict>
          <v:line id="_x0000_s1153" style="position:absolute;z-index:251806720;visibility:visible;mso-wrap-distance-left:0;mso-wrap-distance-right:0" from=".95pt,-4.6pt" to="40.3pt,-4.6pt" o:allowincell="f" strokecolor="#7f6000" strokeweight=".48pt"/>
        </w:pict>
      </w:r>
    </w:p>
    <w:p w:rsidR="001F0A2E" w:rsidRDefault="001F0A2E" w:rsidP="001F0A2E">
      <w:pPr>
        <w:spacing w:line="14" w:lineRule="exact"/>
        <w:rPr>
          <w:sz w:val="20"/>
          <w:szCs w:val="20"/>
        </w:rPr>
      </w:pPr>
    </w:p>
    <w:p w:rsidR="001F0A2E" w:rsidRDefault="001F0A2E" w:rsidP="001F0A2E">
      <w:pPr>
        <w:ind w:left="1020"/>
        <w:rPr>
          <w:sz w:val="20"/>
          <w:szCs w:val="20"/>
        </w:rPr>
      </w:pPr>
      <w:r>
        <w:rPr>
          <w:sz w:val="20"/>
          <w:szCs w:val="20"/>
        </w:rPr>
        <w:t>характерная точка границы</w:t>
      </w:r>
    </w:p>
    <w:p w:rsidR="001F0A2E" w:rsidRDefault="001F0A2E" w:rsidP="001F0A2E">
      <w:pPr>
        <w:spacing w:line="20" w:lineRule="exact"/>
        <w:rPr>
          <w:sz w:val="20"/>
          <w:szCs w:val="20"/>
        </w:rPr>
      </w:pPr>
      <w:r>
        <w:rPr>
          <w:noProof/>
          <w:sz w:val="20"/>
          <w:szCs w:val="20"/>
          <w:lang w:eastAsia="ru-RU"/>
        </w:rPr>
        <w:drawing>
          <wp:anchor distT="0" distB="0" distL="114300" distR="114300" simplePos="0" relativeHeight="251802624" behindDoc="1" locked="0" layoutInCell="0" allowOverlap="1">
            <wp:simplePos x="0" y="0"/>
            <wp:positionH relativeFrom="column">
              <wp:posOffset>18415</wp:posOffset>
            </wp:positionH>
            <wp:positionV relativeFrom="paragraph">
              <wp:posOffset>-81915</wp:posOffset>
            </wp:positionV>
            <wp:extent cx="156845" cy="86995"/>
            <wp:effectExtent l="0" t="0" r="0" b="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3" cstate="print">
                      <a:clrChange>
                        <a:clrFrom>
                          <a:srgbClr val="000000"/>
                        </a:clrFrom>
                        <a:clrTo>
                          <a:srgbClr val="000000">
                            <a:alpha val="0"/>
                          </a:srgbClr>
                        </a:clrTo>
                      </a:clrChange>
                      <a:extLst>
                        <a:ext uri="{28A0092B-C50C-407E-A947-70E740481C1C}"/>
                      </a:extLst>
                    </a:blip>
                    <a:srcRect/>
                    <a:stretch>
                      <a:fillRect/>
                    </a:stretch>
                  </pic:blipFill>
                  <pic:spPr bwMode="auto">
                    <a:xfrm>
                      <a:off x="0" y="0"/>
                      <a:ext cx="156845" cy="86995"/>
                    </a:xfrm>
                    <a:prstGeom prst="rect">
                      <a:avLst/>
                    </a:prstGeom>
                    <a:noFill/>
                  </pic:spPr>
                </pic:pic>
              </a:graphicData>
            </a:graphic>
          </wp:anchor>
        </w:drawing>
      </w:r>
      <w:r>
        <w:rPr>
          <w:noProof/>
          <w:sz w:val="20"/>
          <w:szCs w:val="20"/>
          <w:lang w:eastAsia="ru-RU"/>
        </w:rPr>
        <w:drawing>
          <wp:anchor distT="0" distB="0" distL="114300" distR="114300" simplePos="0" relativeHeight="251803648" behindDoc="1" locked="0" layoutInCell="0" allowOverlap="1">
            <wp:simplePos x="0" y="0"/>
            <wp:positionH relativeFrom="column">
              <wp:posOffset>18415</wp:posOffset>
            </wp:positionH>
            <wp:positionV relativeFrom="paragraph">
              <wp:posOffset>-81915</wp:posOffset>
            </wp:positionV>
            <wp:extent cx="156845" cy="86995"/>
            <wp:effectExtent l="0" t="0" r="0" b="0"/>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4" cstate="print">
                      <a:clrChange>
                        <a:clrFrom>
                          <a:srgbClr val="FFFFFF"/>
                        </a:clrFrom>
                        <a:clrTo>
                          <a:srgbClr val="FFFFFF">
                            <a:alpha val="0"/>
                          </a:srgbClr>
                        </a:clrTo>
                      </a:clrChange>
                      <a:extLst>
                        <a:ext uri="{28A0092B-C50C-407E-A947-70E740481C1C}"/>
                      </a:extLst>
                    </a:blip>
                    <a:srcRect/>
                    <a:stretch>
                      <a:fillRect/>
                    </a:stretch>
                  </pic:blipFill>
                  <pic:spPr bwMode="auto">
                    <a:xfrm>
                      <a:off x="0" y="0"/>
                      <a:ext cx="156845" cy="86995"/>
                    </a:xfrm>
                    <a:prstGeom prst="rect">
                      <a:avLst/>
                    </a:prstGeom>
                    <a:noFill/>
                  </pic:spPr>
                </pic:pic>
              </a:graphicData>
            </a:graphic>
          </wp:anchor>
        </w:drawing>
      </w:r>
    </w:p>
    <w:p w:rsidR="001F0A2E" w:rsidRDefault="001F0A2E" w:rsidP="001F0A2E">
      <w:pPr>
        <w:spacing w:line="281" w:lineRule="exact"/>
        <w:rPr>
          <w:sz w:val="20"/>
          <w:szCs w:val="20"/>
        </w:rPr>
      </w:pPr>
    </w:p>
    <w:p w:rsidR="001F0A2E" w:rsidRDefault="001F0A2E" w:rsidP="001F0A2E">
      <w:pPr>
        <w:tabs>
          <w:tab w:val="left" w:pos="4620"/>
          <w:tab w:val="left" w:pos="5760"/>
          <w:tab w:val="left" w:pos="7540"/>
          <w:tab w:val="left" w:pos="8460"/>
        </w:tabs>
        <w:rPr>
          <w:sz w:val="20"/>
          <w:szCs w:val="20"/>
        </w:rPr>
      </w:pPr>
      <w:r>
        <w:rPr>
          <w:sz w:val="23"/>
          <w:szCs w:val="23"/>
        </w:rPr>
        <w:t>Подпись</w:t>
      </w:r>
      <w:r>
        <w:rPr>
          <w:sz w:val="20"/>
          <w:szCs w:val="20"/>
        </w:rPr>
        <w:tab/>
      </w:r>
      <w:r>
        <w:rPr>
          <w:sz w:val="23"/>
          <w:szCs w:val="23"/>
        </w:rPr>
        <w:t>Дата «</w:t>
      </w:r>
      <w:r>
        <w:rPr>
          <w:sz w:val="20"/>
          <w:szCs w:val="20"/>
        </w:rPr>
        <w:tab/>
      </w:r>
      <w:r>
        <w:rPr>
          <w:sz w:val="23"/>
          <w:szCs w:val="23"/>
        </w:rPr>
        <w:t>»</w:t>
      </w:r>
      <w:r>
        <w:rPr>
          <w:sz w:val="20"/>
          <w:szCs w:val="20"/>
        </w:rPr>
        <w:tab/>
      </w:r>
      <w:r>
        <w:rPr>
          <w:sz w:val="23"/>
          <w:szCs w:val="23"/>
        </w:rPr>
        <w:t>20</w:t>
      </w:r>
      <w:r>
        <w:rPr>
          <w:sz w:val="20"/>
          <w:szCs w:val="20"/>
        </w:rPr>
        <w:tab/>
      </w:r>
      <w:r>
        <w:rPr>
          <w:sz w:val="21"/>
          <w:szCs w:val="21"/>
        </w:rPr>
        <w:t>г.</w:t>
      </w:r>
    </w:p>
    <w:p w:rsidR="001F0A2E" w:rsidRDefault="009F6682" w:rsidP="001F0A2E">
      <w:pPr>
        <w:spacing w:line="20" w:lineRule="exact"/>
        <w:rPr>
          <w:sz w:val="20"/>
          <w:szCs w:val="20"/>
        </w:rPr>
      </w:pPr>
      <w:r>
        <w:rPr>
          <w:sz w:val="20"/>
          <w:szCs w:val="20"/>
        </w:rPr>
        <w:pict>
          <v:line id="_x0000_s1154" style="position:absolute;z-index:251807744;visibility:visible;mso-wrap-distance-left:0;mso-wrap-distance-right:0" from="47.4pt,.6pt" to="225.15pt,.6pt" o:allowincell="f" strokeweight=".16931mm"/>
        </w:pict>
      </w:r>
      <w:r>
        <w:rPr>
          <w:sz w:val="20"/>
          <w:szCs w:val="20"/>
        </w:rPr>
        <w:pict>
          <v:line id="_x0000_s1155" style="position:absolute;z-index:251808768;visibility:visible;mso-wrap-distance-left:0;mso-wrap-distance-right:0" from="265pt,.6pt" to="287.7pt,.6pt" o:allowincell="f" strokeweight=".16931mm"/>
        </w:pict>
      </w:r>
      <w:r>
        <w:rPr>
          <w:sz w:val="20"/>
          <w:szCs w:val="20"/>
        </w:rPr>
        <w:pict>
          <v:line id="_x0000_s1156" style="position:absolute;z-index:251809792;visibility:visible;mso-wrap-distance-left:0;mso-wrap-distance-right:0" from="300.55pt,.6pt" to="371.35pt,.6pt" o:allowincell="f" strokeweight=".16931mm"/>
        </w:pict>
      </w:r>
      <w:r>
        <w:rPr>
          <w:sz w:val="20"/>
          <w:szCs w:val="20"/>
        </w:rPr>
        <w:pict>
          <v:line id="_x0000_s1157" style="position:absolute;z-index:251810816;visibility:visible;mso-wrap-distance-left:0;mso-wrap-distance-right:0" from="377pt,.6pt" to="419.6pt,.6pt" o:allowincell="f" strokeweight=".16931mm"/>
        </w:pict>
      </w:r>
    </w:p>
    <w:p w:rsidR="001F0A2E" w:rsidRDefault="001F0A2E" w:rsidP="001F0A2E">
      <w:pPr>
        <w:spacing w:line="249" w:lineRule="exact"/>
        <w:rPr>
          <w:sz w:val="20"/>
          <w:szCs w:val="20"/>
        </w:rPr>
      </w:pPr>
    </w:p>
    <w:p w:rsidR="001F0A2E" w:rsidRDefault="001F0A2E" w:rsidP="001F0A2E">
      <w:pPr>
        <w:spacing w:line="235" w:lineRule="auto"/>
        <w:rPr>
          <w:sz w:val="20"/>
          <w:szCs w:val="20"/>
        </w:rPr>
      </w:pPr>
      <w:r>
        <w:rPr>
          <w:sz w:val="23"/>
          <w:szCs w:val="23"/>
        </w:rPr>
        <w:t>Место для оттиска печати (при наличии) лица, составившего описание местоположения границ объекта</w:t>
      </w:r>
    </w:p>
    <w:p w:rsidR="00011291" w:rsidRDefault="00011291" w:rsidP="00DB5F8B">
      <w:pPr>
        <w:spacing w:line="276" w:lineRule="auto"/>
        <w:ind w:firstLine="567"/>
        <w:contextualSpacing/>
        <w:jc w:val="center"/>
        <w:rPr>
          <w:b/>
          <w:sz w:val="28"/>
          <w:szCs w:val="28"/>
        </w:rPr>
      </w:pPr>
    </w:p>
    <w:p w:rsidR="00011291" w:rsidRDefault="00011291" w:rsidP="00DB5F8B">
      <w:pPr>
        <w:spacing w:line="276" w:lineRule="auto"/>
        <w:ind w:firstLine="567"/>
        <w:contextualSpacing/>
        <w:jc w:val="center"/>
        <w:rPr>
          <w:b/>
          <w:sz w:val="28"/>
          <w:szCs w:val="28"/>
        </w:rPr>
      </w:pPr>
    </w:p>
    <w:p w:rsidR="00DB5F8B" w:rsidRPr="007D75CF" w:rsidRDefault="00DB5F8B" w:rsidP="00DB5F8B">
      <w:pPr>
        <w:spacing w:line="276" w:lineRule="auto"/>
        <w:ind w:firstLine="567"/>
        <w:contextualSpacing/>
        <w:jc w:val="center"/>
        <w:rPr>
          <w:b/>
          <w:sz w:val="28"/>
          <w:szCs w:val="28"/>
        </w:rPr>
      </w:pPr>
      <w:r w:rsidRPr="007D75CF">
        <w:rPr>
          <w:b/>
          <w:sz w:val="28"/>
          <w:szCs w:val="28"/>
        </w:rPr>
        <w:t xml:space="preserve">Генеральный план Старокриушанского сельского поселения </w:t>
      </w:r>
    </w:p>
    <w:p w:rsidR="00DB5F8B" w:rsidRPr="007D75CF" w:rsidRDefault="00DB5F8B" w:rsidP="00DB5F8B">
      <w:pPr>
        <w:spacing w:line="276" w:lineRule="auto"/>
        <w:ind w:firstLine="567"/>
        <w:contextualSpacing/>
        <w:jc w:val="center"/>
        <w:rPr>
          <w:b/>
          <w:sz w:val="28"/>
          <w:szCs w:val="28"/>
        </w:rPr>
      </w:pPr>
      <w:r w:rsidRPr="007D75CF">
        <w:rPr>
          <w:b/>
          <w:sz w:val="28"/>
          <w:szCs w:val="28"/>
        </w:rPr>
        <w:t>Петропавловского муниципального района Воронежской области.</w:t>
      </w:r>
    </w:p>
    <w:p w:rsidR="00DB5F8B" w:rsidRPr="007D75CF" w:rsidRDefault="00DB5F8B" w:rsidP="00DB5F8B">
      <w:pPr>
        <w:spacing w:line="276" w:lineRule="auto"/>
        <w:contextualSpacing/>
        <w:rPr>
          <w:sz w:val="28"/>
          <w:szCs w:val="28"/>
        </w:rPr>
      </w:pPr>
    </w:p>
    <w:p w:rsidR="00DB5F8B" w:rsidRPr="007D75CF" w:rsidRDefault="00DB5F8B" w:rsidP="00DB5F8B">
      <w:pPr>
        <w:pStyle w:val="1"/>
        <w:spacing w:before="0" w:line="276" w:lineRule="auto"/>
        <w:ind w:firstLine="567"/>
        <w:contextualSpacing/>
        <w:jc w:val="center"/>
        <w:rPr>
          <w:rFonts w:ascii="Times New Roman" w:hAnsi="Times New Roman" w:cs="Times New Roman"/>
          <w:b w:val="0"/>
          <w:color w:val="auto"/>
        </w:rPr>
      </w:pPr>
      <w:r w:rsidRPr="007D75CF">
        <w:rPr>
          <w:rFonts w:ascii="Times New Roman" w:hAnsi="Times New Roman" w:cs="Times New Roman"/>
          <w:color w:val="auto"/>
        </w:rPr>
        <w:t>Карты генерального плана сельского поселения</w:t>
      </w:r>
    </w:p>
    <w:p w:rsidR="00DB5F8B" w:rsidRPr="007D75CF" w:rsidRDefault="00DB5F8B" w:rsidP="00DB5F8B">
      <w:pPr>
        <w:spacing w:line="276" w:lineRule="auto"/>
        <w:ind w:firstLine="567"/>
        <w:contextualSpacing/>
        <w:jc w:val="both"/>
        <w:rPr>
          <w:sz w:val="28"/>
          <w:szCs w:val="28"/>
        </w:rPr>
      </w:pPr>
    </w:p>
    <w:p w:rsidR="00DB5F8B" w:rsidRPr="007D75CF" w:rsidRDefault="00DB5F8B" w:rsidP="00DB5F8B">
      <w:pPr>
        <w:spacing w:line="276" w:lineRule="auto"/>
        <w:ind w:firstLine="567"/>
        <w:contextualSpacing/>
        <w:jc w:val="both"/>
        <w:rPr>
          <w:rFonts w:eastAsiaTheme="majorEastAsia"/>
          <w:sz w:val="28"/>
          <w:szCs w:val="28"/>
        </w:rPr>
      </w:pPr>
      <w:r w:rsidRPr="007D75CF">
        <w:rPr>
          <w:rFonts w:eastAsiaTheme="majorEastAsia"/>
          <w:sz w:val="28"/>
          <w:szCs w:val="28"/>
        </w:rPr>
        <w:t>Карта 1.</w:t>
      </w:r>
      <w:r w:rsidRPr="007D75CF">
        <w:rPr>
          <w:rFonts w:eastAsiaTheme="majorEastAsia"/>
          <w:sz w:val="28"/>
          <w:szCs w:val="28"/>
        </w:rPr>
        <w:tab/>
        <w:t xml:space="preserve">Карта планируемого размещения объектов местного значения поселения. </w:t>
      </w:r>
    </w:p>
    <w:p w:rsidR="00DB5F8B" w:rsidRPr="007D75CF" w:rsidRDefault="00DB5F8B" w:rsidP="00DB5F8B">
      <w:pPr>
        <w:spacing w:line="276" w:lineRule="auto"/>
        <w:ind w:firstLine="567"/>
        <w:contextualSpacing/>
        <w:rPr>
          <w:sz w:val="28"/>
          <w:szCs w:val="28"/>
        </w:rPr>
      </w:pPr>
      <w:r w:rsidRPr="007D75CF">
        <w:rPr>
          <w:rFonts w:eastAsiaTheme="majorEastAsia"/>
          <w:sz w:val="28"/>
          <w:szCs w:val="28"/>
        </w:rPr>
        <w:t>Карта 1.1.</w:t>
      </w:r>
      <w:r w:rsidRPr="007D75CF">
        <w:rPr>
          <w:rFonts w:eastAsiaTheme="majorEastAsia"/>
          <w:sz w:val="28"/>
          <w:szCs w:val="28"/>
        </w:rPr>
        <w:tab/>
        <w:t xml:space="preserve">Карта планируемого размещения объектов местного значения поселения. </w:t>
      </w:r>
      <w:r w:rsidRPr="007D75CF">
        <w:rPr>
          <w:sz w:val="28"/>
          <w:szCs w:val="28"/>
        </w:rPr>
        <w:t>Фрагменты на территории населенных пунктов.</w:t>
      </w:r>
    </w:p>
    <w:p w:rsidR="00DB5F8B" w:rsidRPr="007D75CF" w:rsidRDefault="00DB5F8B" w:rsidP="00DB5F8B">
      <w:pPr>
        <w:spacing w:line="276" w:lineRule="auto"/>
        <w:ind w:firstLine="567"/>
        <w:contextualSpacing/>
        <w:jc w:val="both"/>
        <w:rPr>
          <w:sz w:val="28"/>
          <w:szCs w:val="28"/>
        </w:rPr>
      </w:pPr>
      <w:r w:rsidRPr="007D75CF">
        <w:rPr>
          <w:sz w:val="28"/>
          <w:szCs w:val="28"/>
        </w:rPr>
        <w:t>Карта 2.</w:t>
      </w:r>
      <w:r w:rsidRPr="007D75CF">
        <w:rPr>
          <w:sz w:val="28"/>
          <w:szCs w:val="28"/>
        </w:rPr>
        <w:tab/>
        <w:t xml:space="preserve">Карта границ населенных пунктов, входящих в состав поселения. </w:t>
      </w:r>
    </w:p>
    <w:p w:rsidR="00DB5F8B" w:rsidRPr="007D75CF" w:rsidRDefault="00DB5F8B" w:rsidP="00DB5F8B">
      <w:pPr>
        <w:spacing w:line="276" w:lineRule="auto"/>
        <w:ind w:firstLine="567"/>
        <w:contextualSpacing/>
        <w:jc w:val="both"/>
        <w:rPr>
          <w:rFonts w:eastAsiaTheme="majorEastAsia"/>
          <w:sz w:val="28"/>
          <w:szCs w:val="28"/>
        </w:rPr>
      </w:pPr>
      <w:r w:rsidRPr="007D75CF">
        <w:rPr>
          <w:rFonts w:eastAsiaTheme="majorEastAsia"/>
          <w:sz w:val="28"/>
          <w:szCs w:val="28"/>
        </w:rPr>
        <w:t>Карта 3.</w:t>
      </w:r>
      <w:r w:rsidRPr="007D75CF">
        <w:rPr>
          <w:rFonts w:eastAsiaTheme="majorEastAsia"/>
          <w:sz w:val="28"/>
          <w:szCs w:val="28"/>
        </w:rPr>
        <w:tab/>
        <w:t xml:space="preserve">Карта функциональных зон поселения.  </w:t>
      </w:r>
    </w:p>
    <w:p w:rsidR="00DB5F8B" w:rsidRPr="007D75CF" w:rsidRDefault="00DB5F8B" w:rsidP="00DB5F8B">
      <w:pPr>
        <w:spacing w:line="276" w:lineRule="auto"/>
        <w:ind w:firstLine="567"/>
        <w:contextualSpacing/>
        <w:rPr>
          <w:sz w:val="28"/>
          <w:szCs w:val="28"/>
        </w:rPr>
      </w:pPr>
      <w:r w:rsidRPr="007D75CF">
        <w:rPr>
          <w:rFonts w:eastAsiaTheme="majorEastAsia"/>
          <w:sz w:val="28"/>
          <w:szCs w:val="28"/>
        </w:rPr>
        <w:t>Карта 3.1.</w:t>
      </w:r>
      <w:r w:rsidRPr="007D75CF">
        <w:rPr>
          <w:rFonts w:eastAsiaTheme="majorEastAsia"/>
          <w:sz w:val="28"/>
          <w:szCs w:val="28"/>
        </w:rPr>
        <w:tab/>
        <w:t xml:space="preserve">Карта функциональных зон поселения. </w:t>
      </w:r>
      <w:r w:rsidRPr="007D75CF">
        <w:rPr>
          <w:sz w:val="28"/>
          <w:szCs w:val="28"/>
        </w:rPr>
        <w:t>Фрагменты на территории населенных пунктов.</w:t>
      </w:r>
    </w:p>
    <w:p w:rsidR="00DB5F8B" w:rsidRPr="007D75CF" w:rsidRDefault="00DB5F8B" w:rsidP="00DB5F8B">
      <w:pPr>
        <w:pStyle w:val="1"/>
        <w:spacing w:before="0" w:line="276" w:lineRule="auto"/>
        <w:ind w:firstLine="567"/>
        <w:contextualSpacing/>
        <w:jc w:val="center"/>
        <w:rPr>
          <w:rFonts w:ascii="Times New Roman" w:hAnsi="Times New Roman" w:cs="Times New Roman"/>
          <w:color w:val="auto"/>
        </w:rPr>
      </w:pPr>
    </w:p>
    <w:p w:rsidR="00DB5F8B" w:rsidRDefault="00DB5F8B"/>
    <w:p w:rsidR="00DB5F8B" w:rsidRDefault="00DB5F8B"/>
    <w:p w:rsidR="00DB5F8B" w:rsidRDefault="00DB5F8B"/>
    <w:p w:rsidR="00DB5F8B" w:rsidRDefault="00DB5F8B"/>
    <w:p w:rsidR="00DB5F8B" w:rsidRDefault="00DB5F8B"/>
    <w:p w:rsidR="00DB5F8B" w:rsidRDefault="00DB5F8B"/>
    <w:p w:rsidR="00DB5F8B" w:rsidRDefault="00DB5F8B"/>
    <w:p w:rsidR="00C10EC3" w:rsidRDefault="00C10EC3"/>
    <w:p w:rsidR="00C10EC3" w:rsidRDefault="00C10EC3"/>
    <w:p w:rsidR="00C10EC3" w:rsidRDefault="00C10EC3"/>
    <w:p w:rsidR="00C10EC3" w:rsidRDefault="00C10EC3"/>
    <w:p w:rsidR="00C10EC3" w:rsidRDefault="00C10EC3"/>
    <w:p w:rsidR="00C10EC3" w:rsidRDefault="00C10EC3"/>
    <w:p w:rsidR="00C10EC3" w:rsidRDefault="00C10EC3"/>
    <w:p w:rsidR="00C10EC3" w:rsidRDefault="00C10EC3"/>
    <w:p w:rsidR="00C10EC3" w:rsidRDefault="00C10EC3"/>
    <w:p w:rsidR="00C10EC3" w:rsidRDefault="00C10EC3"/>
    <w:p w:rsidR="00C10EC3" w:rsidRDefault="00C10EC3"/>
    <w:p w:rsidR="00C10EC3" w:rsidRDefault="00C10EC3"/>
    <w:p w:rsidR="00C10EC3" w:rsidRDefault="00C10EC3"/>
    <w:p w:rsidR="00C10EC3" w:rsidRDefault="00C10EC3"/>
    <w:p w:rsidR="00C10EC3" w:rsidRDefault="00C10EC3"/>
    <w:p w:rsidR="00C10EC3" w:rsidRDefault="00C10EC3"/>
    <w:p w:rsidR="00C10EC3" w:rsidRDefault="00C10EC3"/>
    <w:p w:rsidR="00C10EC3" w:rsidRDefault="00C10EC3"/>
    <w:p w:rsidR="00C10EC3" w:rsidRDefault="00C10EC3"/>
    <w:p w:rsidR="00C10EC3" w:rsidRDefault="00C10EC3"/>
    <w:p w:rsidR="00C10EC3" w:rsidRDefault="00C10EC3"/>
    <w:p w:rsidR="00C10EC3" w:rsidRDefault="00C10EC3"/>
    <w:p w:rsidR="00C10EC3" w:rsidRDefault="00C10EC3"/>
    <w:p w:rsidR="00C10EC3" w:rsidRDefault="00C10EC3"/>
    <w:p w:rsidR="00C10EC3" w:rsidRDefault="00C10EC3"/>
    <w:p w:rsidR="00C10EC3" w:rsidRDefault="00C10EC3"/>
    <w:p w:rsidR="00DB5F8B" w:rsidRDefault="00C10EC3">
      <w:r>
        <w:rPr>
          <w:noProof/>
          <w:lang w:eastAsia="ru-RU"/>
        </w:rPr>
        <w:drawing>
          <wp:inline distT="0" distB="0" distL="0" distR="0">
            <wp:extent cx="5940425" cy="4452700"/>
            <wp:effectExtent l="19050" t="0" r="3175" b="0"/>
            <wp:docPr id="20" name="Рисунок 4" descr="C:\Users\User\Desktop\изм.Ген.план\новый Ген.план\Старокриушанское 10-2020\Положение о территориальном планировании\Карты генерального плана\1 ОМЗ Старокриушанско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изм.Ген.план\новый Ген.план\Старокриушанское 10-2020\Положение о территориальном планировании\Карты генерального плана\1 ОМЗ Старокриушанское.jpg"/>
                    <pic:cNvPicPr>
                      <a:picLocks noChangeAspect="1" noChangeArrowheads="1"/>
                    </pic:cNvPicPr>
                  </pic:nvPicPr>
                  <pic:blipFill>
                    <a:blip r:embed="rId18" cstate="print"/>
                    <a:srcRect/>
                    <a:stretch>
                      <a:fillRect/>
                    </a:stretch>
                  </pic:blipFill>
                  <pic:spPr bwMode="auto">
                    <a:xfrm>
                      <a:off x="0" y="0"/>
                      <a:ext cx="5940425" cy="4452700"/>
                    </a:xfrm>
                    <a:prstGeom prst="rect">
                      <a:avLst/>
                    </a:prstGeom>
                    <a:noFill/>
                    <a:ln w="9525">
                      <a:noFill/>
                      <a:miter lim="800000"/>
                      <a:headEnd/>
                      <a:tailEnd/>
                    </a:ln>
                  </pic:spPr>
                </pic:pic>
              </a:graphicData>
            </a:graphic>
          </wp:inline>
        </w:drawing>
      </w:r>
    </w:p>
    <w:p w:rsidR="00C10EC3" w:rsidRDefault="00C10EC3"/>
    <w:p w:rsidR="00C10EC3" w:rsidRDefault="00C10EC3"/>
    <w:p w:rsidR="00C10EC3" w:rsidRDefault="00C10EC3"/>
    <w:p w:rsidR="00C10EC3" w:rsidRDefault="00C10EC3"/>
    <w:p w:rsidR="00C10EC3" w:rsidRDefault="00C10EC3"/>
    <w:p w:rsidR="00C10EC3" w:rsidRDefault="00C10EC3"/>
    <w:p w:rsidR="00C10EC3" w:rsidRDefault="00C10EC3"/>
    <w:p w:rsidR="00C10EC3" w:rsidRDefault="00C10EC3"/>
    <w:p w:rsidR="00C10EC3" w:rsidRDefault="00C10EC3"/>
    <w:p w:rsidR="00C10EC3" w:rsidRDefault="00C10EC3"/>
    <w:p w:rsidR="00C10EC3" w:rsidRDefault="00C10EC3"/>
    <w:p w:rsidR="00C10EC3" w:rsidRDefault="00C10EC3"/>
    <w:p w:rsidR="00C10EC3" w:rsidRDefault="00C10EC3"/>
    <w:p w:rsidR="00C10EC3" w:rsidRDefault="00C10EC3"/>
    <w:p w:rsidR="00C10EC3" w:rsidRDefault="00C10EC3"/>
    <w:p w:rsidR="00C10EC3" w:rsidRDefault="00C10EC3"/>
    <w:p w:rsidR="00C10EC3" w:rsidRDefault="00C10EC3"/>
    <w:p w:rsidR="00C10EC3" w:rsidRDefault="00C10EC3"/>
    <w:p w:rsidR="00C10EC3" w:rsidRDefault="00C10EC3"/>
    <w:p w:rsidR="00C10EC3" w:rsidRDefault="00C10EC3"/>
    <w:p w:rsidR="00C10EC3" w:rsidRDefault="00C10EC3"/>
    <w:p w:rsidR="00C10EC3" w:rsidRDefault="00C10EC3"/>
    <w:p w:rsidR="00C10EC3" w:rsidRDefault="00C10EC3"/>
    <w:p w:rsidR="00C10EC3" w:rsidRDefault="00C10EC3"/>
    <w:p w:rsidR="00C10EC3" w:rsidRDefault="00C10EC3"/>
    <w:p w:rsidR="00C10EC3" w:rsidRDefault="00C10EC3"/>
    <w:p w:rsidR="00DB5F8B" w:rsidRDefault="00C10EC3">
      <w:r>
        <w:rPr>
          <w:noProof/>
          <w:lang w:eastAsia="ru-RU"/>
        </w:rPr>
        <w:drawing>
          <wp:inline distT="0" distB="0" distL="0" distR="0">
            <wp:extent cx="5940425" cy="5186812"/>
            <wp:effectExtent l="19050" t="0" r="3175" b="0"/>
            <wp:docPr id="21" name="Рисунок 5" descr="C:\Users\User\Desktop\изм.Ген.план\новый Ген.план\Старокриушанское 10-2020\Положение о территориальном планировании\Карты генерального плана\1.1 ОМЗ Старокриушанско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изм.Ген.план\новый Ген.план\Старокриушанское 10-2020\Положение о территориальном планировании\Карты генерального плана\1.1 ОМЗ Старокриушанское.jpg"/>
                    <pic:cNvPicPr>
                      <a:picLocks noChangeAspect="1" noChangeArrowheads="1"/>
                    </pic:cNvPicPr>
                  </pic:nvPicPr>
                  <pic:blipFill>
                    <a:blip r:embed="rId19" cstate="print"/>
                    <a:srcRect/>
                    <a:stretch>
                      <a:fillRect/>
                    </a:stretch>
                  </pic:blipFill>
                  <pic:spPr bwMode="auto">
                    <a:xfrm>
                      <a:off x="0" y="0"/>
                      <a:ext cx="5940425" cy="5186812"/>
                    </a:xfrm>
                    <a:prstGeom prst="rect">
                      <a:avLst/>
                    </a:prstGeom>
                    <a:noFill/>
                    <a:ln w="9525">
                      <a:noFill/>
                      <a:miter lim="800000"/>
                      <a:headEnd/>
                      <a:tailEnd/>
                    </a:ln>
                  </pic:spPr>
                </pic:pic>
              </a:graphicData>
            </a:graphic>
          </wp:inline>
        </w:drawing>
      </w:r>
    </w:p>
    <w:p w:rsidR="00C10EC3" w:rsidRDefault="00C10EC3"/>
    <w:p w:rsidR="00C10EC3" w:rsidRDefault="00C10EC3"/>
    <w:p w:rsidR="00C10EC3" w:rsidRDefault="00C10EC3"/>
    <w:p w:rsidR="00C10EC3" w:rsidRDefault="00C10EC3"/>
    <w:p w:rsidR="00C10EC3" w:rsidRDefault="00C10EC3"/>
    <w:p w:rsidR="00C10EC3" w:rsidRDefault="00C10EC3"/>
    <w:p w:rsidR="00C10EC3" w:rsidRDefault="00C10EC3"/>
    <w:p w:rsidR="00C10EC3" w:rsidRDefault="00C10EC3"/>
    <w:p w:rsidR="00C10EC3" w:rsidRDefault="00C10EC3"/>
    <w:p w:rsidR="00C10EC3" w:rsidRDefault="00C10EC3"/>
    <w:p w:rsidR="00C10EC3" w:rsidRDefault="00C10EC3"/>
    <w:p w:rsidR="00C10EC3" w:rsidRDefault="00C10EC3"/>
    <w:p w:rsidR="00C10EC3" w:rsidRDefault="00C10EC3"/>
    <w:p w:rsidR="00C10EC3" w:rsidRDefault="00C10EC3"/>
    <w:p w:rsidR="00C10EC3" w:rsidRDefault="00C10EC3"/>
    <w:p w:rsidR="00C10EC3" w:rsidRDefault="00C10EC3"/>
    <w:p w:rsidR="00C10EC3" w:rsidRDefault="00C10EC3"/>
    <w:p w:rsidR="00C10EC3" w:rsidRDefault="00C10EC3"/>
    <w:p w:rsidR="00C10EC3" w:rsidRDefault="00C10EC3"/>
    <w:p w:rsidR="00C10EC3" w:rsidRDefault="00C10EC3"/>
    <w:p w:rsidR="00C10EC3" w:rsidRDefault="00C10EC3"/>
    <w:p w:rsidR="00C10EC3" w:rsidRDefault="00C10EC3"/>
    <w:p w:rsidR="00DB5F8B" w:rsidRDefault="00C10EC3">
      <w:r>
        <w:rPr>
          <w:noProof/>
          <w:lang w:eastAsia="ru-RU"/>
        </w:rPr>
        <w:lastRenderedPageBreak/>
        <w:drawing>
          <wp:inline distT="0" distB="0" distL="0" distR="0">
            <wp:extent cx="5940425" cy="4452700"/>
            <wp:effectExtent l="19050" t="0" r="3175" b="0"/>
            <wp:docPr id="22" name="Рисунок 6" descr="C:\Users\User\Desktop\изм.Ген.план\новый Ген.план\Старокриушанское 10-2020\Положение о территориальном планировании\Карты генерального плана\2. Границы Старокриушанско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изм.Ген.план\новый Ген.план\Старокриушанское 10-2020\Положение о территориальном планировании\Карты генерального плана\2. Границы Старокриушанское.jpg"/>
                    <pic:cNvPicPr>
                      <a:picLocks noChangeAspect="1" noChangeArrowheads="1"/>
                    </pic:cNvPicPr>
                  </pic:nvPicPr>
                  <pic:blipFill>
                    <a:blip r:embed="rId20" cstate="print"/>
                    <a:srcRect/>
                    <a:stretch>
                      <a:fillRect/>
                    </a:stretch>
                  </pic:blipFill>
                  <pic:spPr bwMode="auto">
                    <a:xfrm>
                      <a:off x="0" y="0"/>
                      <a:ext cx="5940425" cy="4452700"/>
                    </a:xfrm>
                    <a:prstGeom prst="rect">
                      <a:avLst/>
                    </a:prstGeom>
                    <a:noFill/>
                    <a:ln w="9525">
                      <a:noFill/>
                      <a:miter lim="800000"/>
                      <a:headEnd/>
                      <a:tailEnd/>
                    </a:ln>
                  </pic:spPr>
                </pic:pic>
              </a:graphicData>
            </a:graphic>
          </wp:inline>
        </w:drawing>
      </w:r>
    </w:p>
    <w:p w:rsidR="00C10EC3" w:rsidRDefault="00C10EC3"/>
    <w:p w:rsidR="00C10EC3" w:rsidRDefault="00C10EC3"/>
    <w:p w:rsidR="00C10EC3" w:rsidRDefault="00C10EC3"/>
    <w:p w:rsidR="00C10EC3" w:rsidRDefault="00C10EC3"/>
    <w:p w:rsidR="00C10EC3" w:rsidRDefault="00C10EC3"/>
    <w:p w:rsidR="00C10EC3" w:rsidRDefault="00C10EC3"/>
    <w:p w:rsidR="00C10EC3" w:rsidRDefault="00C10EC3"/>
    <w:p w:rsidR="00C10EC3" w:rsidRDefault="00C10EC3"/>
    <w:p w:rsidR="00C10EC3" w:rsidRDefault="00C10EC3"/>
    <w:p w:rsidR="00C10EC3" w:rsidRDefault="00C10EC3"/>
    <w:p w:rsidR="00C10EC3" w:rsidRDefault="00C10EC3"/>
    <w:p w:rsidR="00C10EC3" w:rsidRDefault="00C10EC3"/>
    <w:p w:rsidR="00C10EC3" w:rsidRDefault="00C10EC3"/>
    <w:p w:rsidR="00C10EC3" w:rsidRDefault="00C10EC3"/>
    <w:p w:rsidR="00C10EC3" w:rsidRDefault="00C10EC3"/>
    <w:p w:rsidR="00C10EC3" w:rsidRDefault="00C10EC3"/>
    <w:p w:rsidR="00C10EC3" w:rsidRDefault="00C10EC3"/>
    <w:p w:rsidR="00C10EC3" w:rsidRDefault="00C10EC3"/>
    <w:p w:rsidR="00C10EC3" w:rsidRDefault="00C10EC3"/>
    <w:p w:rsidR="00C10EC3" w:rsidRDefault="00C10EC3"/>
    <w:p w:rsidR="00C10EC3" w:rsidRDefault="00C10EC3"/>
    <w:p w:rsidR="00C10EC3" w:rsidRDefault="00C10EC3"/>
    <w:p w:rsidR="00C10EC3" w:rsidRDefault="00C10EC3"/>
    <w:p w:rsidR="00C10EC3" w:rsidRDefault="00C10EC3"/>
    <w:p w:rsidR="00C10EC3" w:rsidRDefault="00C10EC3"/>
    <w:p w:rsidR="00C10EC3" w:rsidRDefault="00C10EC3"/>
    <w:p w:rsidR="00DB5F8B" w:rsidRDefault="00E46625">
      <w:r>
        <w:rPr>
          <w:noProof/>
          <w:lang w:eastAsia="ru-RU"/>
        </w:rPr>
        <w:lastRenderedPageBreak/>
        <w:drawing>
          <wp:inline distT="0" distB="0" distL="0" distR="0">
            <wp:extent cx="5940425" cy="4452700"/>
            <wp:effectExtent l="19050" t="0" r="3175" b="0"/>
            <wp:docPr id="23" name="Рисунок 7" descr="C:\Users\User\Desktop\изм.Ген.план\новый Ген.план\Старокриушанское 10-2020\Положение о территориальном планировании\Карты генерального плана\3. Функциональные зоны Старокриушанско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изм.Ген.план\новый Ген.план\Старокриушанское 10-2020\Положение о территориальном планировании\Карты генерального плана\3. Функциональные зоны Старокриушанское.jpg"/>
                    <pic:cNvPicPr>
                      <a:picLocks noChangeAspect="1" noChangeArrowheads="1"/>
                    </pic:cNvPicPr>
                  </pic:nvPicPr>
                  <pic:blipFill>
                    <a:blip r:embed="rId21" cstate="print"/>
                    <a:srcRect/>
                    <a:stretch>
                      <a:fillRect/>
                    </a:stretch>
                  </pic:blipFill>
                  <pic:spPr bwMode="auto">
                    <a:xfrm>
                      <a:off x="0" y="0"/>
                      <a:ext cx="5940425" cy="4452700"/>
                    </a:xfrm>
                    <a:prstGeom prst="rect">
                      <a:avLst/>
                    </a:prstGeom>
                    <a:noFill/>
                    <a:ln w="9525">
                      <a:noFill/>
                      <a:miter lim="800000"/>
                      <a:headEnd/>
                      <a:tailEnd/>
                    </a:ln>
                  </pic:spPr>
                </pic:pic>
              </a:graphicData>
            </a:graphic>
          </wp:inline>
        </w:drawing>
      </w:r>
    </w:p>
    <w:p w:rsidR="00E46625" w:rsidRDefault="00E46625"/>
    <w:p w:rsidR="00E46625" w:rsidRDefault="00E46625"/>
    <w:p w:rsidR="00E46625" w:rsidRDefault="00E46625"/>
    <w:p w:rsidR="00E46625" w:rsidRDefault="00E46625"/>
    <w:p w:rsidR="00E46625" w:rsidRDefault="00E46625"/>
    <w:p w:rsidR="00E46625" w:rsidRDefault="00E46625"/>
    <w:p w:rsidR="00E46625" w:rsidRDefault="00E46625"/>
    <w:p w:rsidR="00E46625" w:rsidRDefault="00E46625"/>
    <w:p w:rsidR="00E46625" w:rsidRDefault="00E46625"/>
    <w:p w:rsidR="00E46625" w:rsidRDefault="00E46625"/>
    <w:p w:rsidR="00E46625" w:rsidRDefault="00E46625"/>
    <w:p w:rsidR="00E46625" w:rsidRDefault="00E46625"/>
    <w:p w:rsidR="00E46625" w:rsidRDefault="00E46625"/>
    <w:p w:rsidR="00E46625" w:rsidRDefault="00E46625"/>
    <w:p w:rsidR="00E46625" w:rsidRDefault="00E46625"/>
    <w:p w:rsidR="00E46625" w:rsidRDefault="00E46625"/>
    <w:p w:rsidR="00E46625" w:rsidRDefault="00E46625"/>
    <w:p w:rsidR="00E46625" w:rsidRDefault="00E46625"/>
    <w:p w:rsidR="00E46625" w:rsidRDefault="00E46625"/>
    <w:p w:rsidR="00E46625" w:rsidRDefault="00E46625"/>
    <w:p w:rsidR="00E46625" w:rsidRDefault="00E46625"/>
    <w:p w:rsidR="00E46625" w:rsidRDefault="00E46625"/>
    <w:p w:rsidR="00E46625" w:rsidRDefault="00E46625"/>
    <w:p w:rsidR="00E46625" w:rsidRDefault="00E46625"/>
    <w:p w:rsidR="00E46625" w:rsidRDefault="00E46625"/>
    <w:p w:rsidR="00E46625" w:rsidRDefault="00E46625"/>
    <w:p w:rsidR="00E46625" w:rsidRDefault="00E46625">
      <w:r>
        <w:rPr>
          <w:noProof/>
          <w:lang w:eastAsia="ru-RU"/>
        </w:rPr>
        <w:lastRenderedPageBreak/>
        <w:drawing>
          <wp:inline distT="0" distB="0" distL="0" distR="0">
            <wp:extent cx="5940425" cy="5139299"/>
            <wp:effectExtent l="19050" t="0" r="3175" b="0"/>
            <wp:docPr id="24" name="Рисунок 8" descr="C:\Users\User\Desktop\изм.Ген.план\новый Ген.план\Старокриушанское 10-2020\Положение о территориальном планировании\Карты генерального плана\3.1 Функциональные зоны Старокриушанско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изм.Ген.план\новый Ген.план\Старокриушанское 10-2020\Положение о территориальном планировании\Карты генерального плана\3.1 Функциональные зоны Старокриушанское.jpg"/>
                    <pic:cNvPicPr>
                      <a:picLocks noChangeAspect="1" noChangeArrowheads="1"/>
                    </pic:cNvPicPr>
                  </pic:nvPicPr>
                  <pic:blipFill>
                    <a:blip r:embed="rId22" cstate="print"/>
                    <a:srcRect/>
                    <a:stretch>
                      <a:fillRect/>
                    </a:stretch>
                  </pic:blipFill>
                  <pic:spPr bwMode="auto">
                    <a:xfrm>
                      <a:off x="0" y="0"/>
                      <a:ext cx="5940425" cy="5139299"/>
                    </a:xfrm>
                    <a:prstGeom prst="rect">
                      <a:avLst/>
                    </a:prstGeom>
                    <a:noFill/>
                    <a:ln w="9525">
                      <a:noFill/>
                      <a:miter lim="800000"/>
                      <a:headEnd/>
                      <a:tailEnd/>
                    </a:ln>
                  </pic:spPr>
                </pic:pic>
              </a:graphicData>
            </a:graphic>
          </wp:inline>
        </w:drawing>
      </w:r>
    </w:p>
    <w:p w:rsidR="00E46625" w:rsidRDefault="00E46625"/>
    <w:p w:rsidR="00E46625" w:rsidRDefault="00E46625"/>
    <w:p w:rsidR="00E46625" w:rsidRDefault="00E46625"/>
    <w:p w:rsidR="00E46625" w:rsidRDefault="00E46625"/>
    <w:p w:rsidR="00E46625" w:rsidRDefault="00E46625"/>
    <w:p w:rsidR="00E46625" w:rsidRDefault="00E46625"/>
    <w:p w:rsidR="00E46625" w:rsidRDefault="00E46625"/>
    <w:p w:rsidR="00E46625" w:rsidRDefault="00E46625"/>
    <w:p w:rsidR="00E46625" w:rsidRDefault="00E46625"/>
    <w:p w:rsidR="00E46625" w:rsidRDefault="00E46625"/>
    <w:p w:rsidR="00E46625" w:rsidRDefault="00E46625"/>
    <w:p w:rsidR="00E46625" w:rsidRDefault="00E46625"/>
    <w:p w:rsidR="00E46625" w:rsidRDefault="00E46625"/>
    <w:p w:rsidR="00E46625" w:rsidRDefault="00E46625"/>
    <w:p w:rsidR="00E46625" w:rsidRDefault="00E46625"/>
    <w:p w:rsidR="00E46625" w:rsidRDefault="00E46625"/>
    <w:p w:rsidR="00E46625" w:rsidRDefault="00E46625"/>
    <w:p w:rsidR="00E46625" w:rsidRDefault="00E46625"/>
    <w:p w:rsidR="00E46625" w:rsidRDefault="00E46625"/>
    <w:p w:rsidR="00E46625" w:rsidRDefault="00E46625"/>
    <w:p w:rsidR="00E46625" w:rsidRDefault="00E46625"/>
    <w:p w:rsidR="00E46625" w:rsidRDefault="00E46625"/>
    <w:p w:rsidR="00834A39" w:rsidRDefault="00834A39" w:rsidP="00834A39">
      <w:pPr>
        <w:jc w:val="center"/>
      </w:pPr>
    </w:p>
    <w:p w:rsidR="00834A39" w:rsidRDefault="00834A39" w:rsidP="00834A39">
      <w:pPr>
        <w:jc w:val="center"/>
      </w:pPr>
    </w:p>
    <w:p w:rsidR="00834A39" w:rsidRDefault="00834A39" w:rsidP="00834A39">
      <w:pPr>
        <w:jc w:val="center"/>
      </w:pPr>
    </w:p>
    <w:p w:rsidR="00834A39" w:rsidRDefault="00834A39" w:rsidP="00834A39">
      <w:pPr>
        <w:jc w:val="center"/>
      </w:pPr>
    </w:p>
    <w:p w:rsidR="00834A39" w:rsidRDefault="00834A39" w:rsidP="00834A39">
      <w:pPr>
        <w:jc w:val="center"/>
      </w:pPr>
    </w:p>
    <w:p w:rsidR="00834A39" w:rsidRDefault="00834A39" w:rsidP="00834A39">
      <w:pPr>
        <w:jc w:val="center"/>
      </w:pPr>
    </w:p>
    <w:p w:rsidR="00834A39" w:rsidRDefault="00834A39" w:rsidP="00834A39"/>
    <w:p w:rsidR="00834A39" w:rsidRDefault="00834A39" w:rsidP="00834A39">
      <w:pPr>
        <w:jc w:val="center"/>
      </w:pPr>
    </w:p>
    <w:p w:rsidR="00834A39" w:rsidRPr="00114DE6" w:rsidRDefault="00834A39" w:rsidP="00834A39">
      <w:pPr>
        <w:jc w:val="center"/>
      </w:pPr>
    </w:p>
    <w:p w:rsidR="00834A39" w:rsidRPr="00AE080A" w:rsidRDefault="00834A39" w:rsidP="00834A39">
      <w:pPr>
        <w:pStyle w:val="14"/>
        <w:spacing w:line="360" w:lineRule="auto"/>
        <w:jc w:val="center"/>
        <w:rPr>
          <w:b/>
          <w:sz w:val="36"/>
          <w:szCs w:val="36"/>
        </w:rPr>
      </w:pPr>
      <w:r w:rsidRPr="00AE080A">
        <w:rPr>
          <w:b/>
          <w:sz w:val="36"/>
          <w:szCs w:val="36"/>
        </w:rPr>
        <w:t>ГЕНЕРАЛЬНЫЙ ПЛАН</w:t>
      </w:r>
    </w:p>
    <w:p w:rsidR="00834A39" w:rsidRPr="005214DD" w:rsidRDefault="00834A39" w:rsidP="00834A39">
      <w:pPr>
        <w:pStyle w:val="14"/>
        <w:spacing w:line="360" w:lineRule="auto"/>
        <w:jc w:val="center"/>
        <w:rPr>
          <w:b/>
          <w:sz w:val="36"/>
          <w:szCs w:val="36"/>
        </w:rPr>
      </w:pPr>
      <w:r w:rsidRPr="009463DE">
        <w:rPr>
          <w:b/>
          <w:sz w:val="36"/>
          <w:szCs w:val="36"/>
        </w:rPr>
        <w:t>Старокриушанского сельского поселения Петропавловского муниципального района Воронежской области</w:t>
      </w:r>
    </w:p>
    <w:p w:rsidR="00834A39" w:rsidRDefault="00834A39" w:rsidP="00834A39">
      <w:pPr>
        <w:spacing w:line="180" w:lineRule="exact"/>
        <w:rPr>
          <w:sz w:val="18"/>
          <w:szCs w:val="18"/>
        </w:rPr>
      </w:pPr>
    </w:p>
    <w:p w:rsidR="00834A39" w:rsidRPr="005214DD" w:rsidRDefault="00834A39" w:rsidP="00834A39">
      <w:pPr>
        <w:spacing w:line="180" w:lineRule="exact"/>
        <w:jc w:val="center"/>
      </w:pPr>
      <w:r>
        <w:t xml:space="preserve"> </w:t>
      </w:r>
    </w:p>
    <w:p w:rsidR="00834A39" w:rsidRDefault="00834A39" w:rsidP="00834A39">
      <w:pPr>
        <w:spacing w:line="180" w:lineRule="exact"/>
        <w:jc w:val="center"/>
        <w:rPr>
          <w:sz w:val="18"/>
          <w:szCs w:val="18"/>
        </w:rPr>
      </w:pPr>
    </w:p>
    <w:p w:rsidR="00834A39" w:rsidRDefault="00834A39" w:rsidP="00834A39">
      <w:pPr>
        <w:spacing w:line="180" w:lineRule="exact"/>
        <w:jc w:val="center"/>
        <w:rPr>
          <w:sz w:val="18"/>
          <w:szCs w:val="18"/>
        </w:rPr>
      </w:pPr>
    </w:p>
    <w:p w:rsidR="00834A39" w:rsidRDefault="00834A39" w:rsidP="00834A39">
      <w:pPr>
        <w:spacing w:line="180" w:lineRule="exact"/>
        <w:jc w:val="center"/>
        <w:rPr>
          <w:sz w:val="18"/>
          <w:szCs w:val="18"/>
        </w:rPr>
      </w:pPr>
    </w:p>
    <w:p w:rsidR="00834A39" w:rsidRDefault="00834A39" w:rsidP="00834A39">
      <w:pPr>
        <w:jc w:val="center"/>
        <w:rPr>
          <w:kern w:val="24"/>
          <w:szCs w:val="28"/>
        </w:rPr>
      </w:pPr>
      <w:r>
        <w:rPr>
          <w:kern w:val="24"/>
          <w:szCs w:val="28"/>
        </w:rPr>
        <w:t xml:space="preserve"> </w:t>
      </w:r>
    </w:p>
    <w:p w:rsidR="00834A39" w:rsidRDefault="00834A39" w:rsidP="00834A39">
      <w:pPr>
        <w:jc w:val="center"/>
        <w:rPr>
          <w:kern w:val="24"/>
          <w:szCs w:val="28"/>
        </w:rPr>
      </w:pPr>
    </w:p>
    <w:p w:rsidR="00834A39" w:rsidRDefault="00834A39" w:rsidP="00834A39">
      <w:pPr>
        <w:jc w:val="center"/>
        <w:rPr>
          <w:kern w:val="24"/>
          <w:szCs w:val="28"/>
        </w:rPr>
      </w:pPr>
    </w:p>
    <w:p w:rsidR="00834A39" w:rsidRDefault="00834A39" w:rsidP="00834A39">
      <w:pPr>
        <w:jc w:val="center"/>
        <w:rPr>
          <w:szCs w:val="28"/>
        </w:rPr>
      </w:pPr>
      <w:r>
        <w:rPr>
          <w:szCs w:val="28"/>
        </w:rPr>
        <w:t>Материалы по обоснованию генерального плана</w:t>
      </w:r>
    </w:p>
    <w:p w:rsidR="00834A39" w:rsidRDefault="00834A39" w:rsidP="00834A39">
      <w:pPr>
        <w:jc w:val="center"/>
        <w:rPr>
          <w:szCs w:val="28"/>
        </w:rPr>
      </w:pPr>
    </w:p>
    <w:p w:rsidR="00834A39" w:rsidRDefault="00834A39" w:rsidP="00834A39">
      <w:pPr>
        <w:jc w:val="center"/>
        <w:rPr>
          <w:szCs w:val="28"/>
        </w:rPr>
      </w:pPr>
    </w:p>
    <w:p w:rsidR="00834A39" w:rsidRPr="00BE7218" w:rsidRDefault="00834A39" w:rsidP="00834A39">
      <w:pPr>
        <w:jc w:val="center"/>
        <w:rPr>
          <w:szCs w:val="28"/>
        </w:rPr>
      </w:pPr>
    </w:p>
    <w:p w:rsidR="00834A39" w:rsidRDefault="00834A39" w:rsidP="00834A39">
      <w:pPr>
        <w:spacing w:line="180" w:lineRule="exact"/>
        <w:jc w:val="center"/>
        <w:rPr>
          <w:sz w:val="18"/>
          <w:szCs w:val="18"/>
        </w:rPr>
      </w:pPr>
    </w:p>
    <w:p w:rsidR="00834A39" w:rsidRDefault="00834A39" w:rsidP="00834A39">
      <w:pPr>
        <w:spacing w:line="180" w:lineRule="exact"/>
        <w:jc w:val="center"/>
        <w:rPr>
          <w:sz w:val="18"/>
          <w:szCs w:val="18"/>
        </w:rPr>
      </w:pPr>
    </w:p>
    <w:p w:rsidR="00834A39" w:rsidRDefault="00834A39" w:rsidP="00834A39">
      <w:pPr>
        <w:spacing w:line="180" w:lineRule="exact"/>
        <w:jc w:val="center"/>
        <w:rPr>
          <w:sz w:val="18"/>
          <w:szCs w:val="18"/>
        </w:rPr>
      </w:pPr>
    </w:p>
    <w:p w:rsidR="00834A39" w:rsidRPr="007A3824" w:rsidRDefault="00834A39" w:rsidP="00834A39">
      <w:pPr>
        <w:jc w:val="center"/>
        <w:rPr>
          <w:szCs w:val="28"/>
        </w:rPr>
      </w:pPr>
    </w:p>
    <w:p w:rsidR="00834A39" w:rsidRDefault="00834A39" w:rsidP="00834A39">
      <w:pPr>
        <w:spacing w:line="180" w:lineRule="exact"/>
        <w:jc w:val="center"/>
        <w:rPr>
          <w:sz w:val="18"/>
          <w:szCs w:val="18"/>
        </w:rPr>
      </w:pPr>
    </w:p>
    <w:p w:rsidR="00834A39" w:rsidRDefault="00834A39" w:rsidP="00834A39">
      <w:pPr>
        <w:spacing w:line="180" w:lineRule="exact"/>
        <w:rPr>
          <w:sz w:val="18"/>
          <w:szCs w:val="18"/>
        </w:rPr>
      </w:pPr>
    </w:p>
    <w:p w:rsidR="00834A39" w:rsidRDefault="00834A39" w:rsidP="00834A39">
      <w:pPr>
        <w:spacing w:line="180" w:lineRule="exact"/>
        <w:jc w:val="center"/>
        <w:rPr>
          <w:sz w:val="18"/>
          <w:szCs w:val="18"/>
        </w:rPr>
      </w:pPr>
    </w:p>
    <w:p w:rsidR="00834A39" w:rsidRDefault="00834A39" w:rsidP="00834A39">
      <w:pPr>
        <w:spacing w:line="180" w:lineRule="exact"/>
        <w:jc w:val="center"/>
        <w:rPr>
          <w:sz w:val="18"/>
          <w:szCs w:val="18"/>
        </w:rPr>
      </w:pPr>
    </w:p>
    <w:p w:rsidR="00834A39" w:rsidRDefault="00834A39" w:rsidP="00834A39">
      <w:pPr>
        <w:spacing w:line="180" w:lineRule="exact"/>
        <w:jc w:val="center"/>
        <w:rPr>
          <w:sz w:val="18"/>
          <w:szCs w:val="18"/>
        </w:rPr>
      </w:pPr>
    </w:p>
    <w:p w:rsidR="00834A39" w:rsidRDefault="00834A39" w:rsidP="00834A39">
      <w:pPr>
        <w:spacing w:line="180" w:lineRule="exact"/>
        <w:jc w:val="center"/>
        <w:rPr>
          <w:sz w:val="18"/>
          <w:szCs w:val="18"/>
        </w:rPr>
      </w:pPr>
    </w:p>
    <w:p w:rsidR="00834A39" w:rsidRDefault="00834A39" w:rsidP="00834A39">
      <w:pPr>
        <w:spacing w:line="180" w:lineRule="exact"/>
        <w:jc w:val="center"/>
        <w:rPr>
          <w:sz w:val="18"/>
          <w:szCs w:val="18"/>
        </w:rPr>
      </w:pPr>
    </w:p>
    <w:p w:rsidR="00834A39" w:rsidRDefault="00834A39" w:rsidP="00834A39">
      <w:pPr>
        <w:spacing w:line="180" w:lineRule="exact"/>
        <w:jc w:val="center"/>
        <w:rPr>
          <w:sz w:val="18"/>
          <w:szCs w:val="18"/>
        </w:rPr>
      </w:pPr>
    </w:p>
    <w:p w:rsidR="00834A39" w:rsidRDefault="00834A39" w:rsidP="00834A39">
      <w:pPr>
        <w:spacing w:line="180" w:lineRule="exact"/>
        <w:jc w:val="center"/>
        <w:rPr>
          <w:sz w:val="18"/>
          <w:szCs w:val="18"/>
        </w:rPr>
      </w:pPr>
    </w:p>
    <w:p w:rsidR="00834A39" w:rsidRDefault="00834A39" w:rsidP="00834A39">
      <w:pPr>
        <w:spacing w:line="180" w:lineRule="exact"/>
        <w:jc w:val="center"/>
        <w:rPr>
          <w:sz w:val="18"/>
          <w:szCs w:val="18"/>
        </w:rPr>
      </w:pPr>
    </w:p>
    <w:p w:rsidR="00834A39" w:rsidRDefault="00834A39" w:rsidP="00834A39">
      <w:pPr>
        <w:spacing w:line="180" w:lineRule="exact"/>
        <w:jc w:val="center"/>
        <w:rPr>
          <w:sz w:val="18"/>
          <w:szCs w:val="18"/>
        </w:rPr>
      </w:pPr>
    </w:p>
    <w:p w:rsidR="00834A39" w:rsidRDefault="00834A39" w:rsidP="00834A39">
      <w:pPr>
        <w:spacing w:line="180" w:lineRule="exact"/>
        <w:jc w:val="center"/>
        <w:rPr>
          <w:sz w:val="18"/>
          <w:szCs w:val="18"/>
        </w:rPr>
      </w:pPr>
    </w:p>
    <w:p w:rsidR="00834A39" w:rsidRDefault="00834A39" w:rsidP="00834A39">
      <w:pPr>
        <w:spacing w:line="180" w:lineRule="exact"/>
        <w:jc w:val="center"/>
        <w:rPr>
          <w:sz w:val="18"/>
          <w:szCs w:val="18"/>
        </w:rPr>
      </w:pPr>
    </w:p>
    <w:p w:rsidR="00834A39" w:rsidRDefault="00834A39" w:rsidP="00834A39">
      <w:pPr>
        <w:rPr>
          <w:kern w:val="24"/>
          <w:szCs w:val="28"/>
        </w:rPr>
      </w:pPr>
      <w:r>
        <w:rPr>
          <w:kern w:val="24"/>
          <w:szCs w:val="28"/>
        </w:rPr>
        <w:t xml:space="preserve"> </w:t>
      </w:r>
    </w:p>
    <w:p w:rsidR="00834A39" w:rsidRPr="005214DD" w:rsidRDefault="00834A39" w:rsidP="00834A39">
      <w:pPr>
        <w:rPr>
          <w:kern w:val="24"/>
          <w:szCs w:val="28"/>
        </w:rPr>
      </w:pPr>
    </w:p>
    <w:p w:rsidR="00834A39" w:rsidRPr="005214DD" w:rsidRDefault="00834A39" w:rsidP="00834A39">
      <w:pPr>
        <w:rPr>
          <w:kern w:val="24"/>
          <w:szCs w:val="28"/>
        </w:rPr>
      </w:pPr>
    </w:p>
    <w:p w:rsidR="00834A39" w:rsidRPr="005214DD" w:rsidRDefault="00834A39" w:rsidP="00834A39">
      <w:pPr>
        <w:rPr>
          <w:kern w:val="24"/>
          <w:szCs w:val="28"/>
        </w:rPr>
      </w:pPr>
    </w:p>
    <w:p w:rsidR="00834A39" w:rsidRDefault="00834A39" w:rsidP="00834A39">
      <w:pPr>
        <w:spacing w:line="180" w:lineRule="exact"/>
        <w:jc w:val="center"/>
        <w:rPr>
          <w:sz w:val="18"/>
          <w:szCs w:val="18"/>
        </w:rPr>
      </w:pPr>
    </w:p>
    <w:p w:rsidR="00834A39" w:rsidRDefault="00834A39" w:rsidP="00834A39">
      <w:pPr>
        <w:jc w:val="center"/>
        <w:rPr>
          <w:szCs w:val="28"/>
        </w:rPr>
      </w:pPr>
    </w:p>
    <w:p w:rsidR="00834A39" w:rsidRDefault="00834A39" w:rsidP="00834A39">
      <w:pPr>
        <w:jc w:val="center"/>
        <w:rPr>
          <w:szCs w:val="28"/>
        </w:rPr>
      </w:pPr>
    </w:p>
    <w:p w:rsidR="00834A39" w:rsidRDefault="00834A39" w:rsidP="00834A39">
      <w:pPr>
        <w:jc w:val="center"/>
      </w:pPr>
      <w:r>
        <w:rPr>
          <w:kern w:val="24"/>
          <w:szCs w:val="28"/>
        </w:rPr>
        <w:t>2019</w:t>
      </w:r>
    </w:p>
    <w:p w:rsidR="00E46625" w:rsidRDefault="00E46625"/>
    <w:p w:rsidR="00834A39" w:rsidRDefault="00834A39"/>
    <w:p w:rsidR="00834A39" w:rsidRDefault="00834A39"/>
    <w:p w:rsidR="00011291" w:rsidRDefault="00011291"/>
    <w:p w:rsidR="00834A39" w:rsidRDefault="00834A39"/>
    <w:p w:rsidR="00834A39" w:rsidRDefault="00834A39"/>
    <w:p w:rsidR="00834A39" w:rsidRPr="00B3300C" w:rsidRDefault="00834A39" w:rsidP="00834A39">
      <w:pPr>
        <w:spacing w:line="276" w:lineRule="auto"/>
        <w:ind w:firstLine="567"/>
        <w:contextualSpacing/>
        <w:jc w:val="right"/>
        <w:rPr>
          <w:sz w:val="28"/>
          <w:szCs w:val="28"/>
        </w:rPr>
      </w:pPr>
      <w:r w:rsidRPr="00B3300C">
        <w:rPr>
          <w:sz w:val="28"/>
          <w:szCs w:val="28"/>
        </w:rPr>
        <w:lastRenderedPageBreak/>
        <w:t>ПРОЕКТ</w:t>
      </w:r>
    </w:p>
    <w:p w:rsidR="00834A39" w:rsidRPr="00B3300C" w:rsidRDefault="00834A39" w:rsidP="00834A39">
      <w:pPr>
        <w:pStyle w:val="1"/>
        <w:spacing w:before="0" w:line="276" w:lineRule="auto"/>
        <w:ind w:firstLine="567"/>
        <w:contextualSpacing/>
        <w:jc w:val="center"/>
        <w:rPr>
          <w:rFonts w:ascii="Times New Roman" w:hAnsi="Times New Roman" w:cs="Times New Roman"/>
          <w:b w:val="0"/>
          <w:color w:val="auto"/>
        </w:rPr>
      </w:pPr>
      <w:bookmarkStart w:id="1" w:name="_Toc8651177"/>
      <w:bookmarkStart w:id="2" w:name="_Toc8651344"/>
      <w:bookmarkStart w:id="3" w:name="_Toc23113283"/>
      <w:bookmarkStart w:id="4" w:name="_Toc26099926"/>
      <w:r w:rsidRPr="00B3300C">
        <w:rPr>
          <w:rFonts w:ascii="Times New Roman" w:hAnsi="Times New Roman" w:cs="Times New Roman"/>
          <w:color w:val="auto"/>
        </w:rPr>
        <w:t>Материалы по обоснованию генерального плана.</w:t>
      </w:r>
      <w:bookmarkEnd w:id="1"/>
      <w:bookmarkEnd w:id="2"/>
      <w:bookmarkEnd w:id="3"/>
      <w:bookmarkEnd w:id="4"/>
    </w:p>
    <w:p w:rsidR="00834A39" w:rsidRPr="00B3300C" w:rsidRDefault="00834A39" w:rsidP="00834A39">
      <w:pPr>
        <w:spacing w:line="276" w:lineRule="auto"/>
        <w:ind w:firstLine="567"/>
        <w:contextualSpacing/>
        <w:jc w:val="both"/>
        <w:rPr>
          <w:sz w:val="28"/>
          <w:szCs w:val="28"/>
          <w:lang w:eastAsia="ru-RU"/>
        </w:rPr>
      </w:pPr>
    </w:p>
    <w:p w:rsidR="00834A39" w:rsidRPr="00011291" w:rsidRDefault="00834A39" w:rsidP="00834A39">
      <w:pPr>
        <w:spacing w:line="276" w:lineRule="auto"/>
        <w:ind w:firstLine="567"/>
        <w:contextualSpacing/>
        <w:jc w:val="center"/>
        <w:rPr>
          <w:sz w:val="28"/>
          <w:szCs w:val="28"/>
          <w:lang w:eastAsia="ru-RU"/>
        </w:rPr>
      </w:pPr>
      <w:r w:rsidRPr="00011291">
        <w:rPr>
          <w:sz w:val="28"/>
          <w:szCs w:val="28"/>
          <w:lang w:eastAsia="ru-RU"/>
        </w:rPr>
        <w:t>Содержание:</w:t>
      </w:r>
    </w:p>
    <w:sdt>
      <w:sdtPr>
        <w:rPr>
          <w:rFonts w:ascii="Times New Roman" w:eastAsia="Times New Roman" w:hAnsi="Times New Roman" w:cs="Times New Roman"/>
          <w:sz w:val="24"/>
          <w:szCs w:val="24"/>
          <w:lang w:eastAsia="ar-SA"/>
        </w:rPr>
        <w:id w:val="845519165"/>
        <w:docPartObj>
          <w:docPartGallery w:val="Table of Contents"/>
          <w:docPartUnique/>
        </w:docPartObj>
      </w:sdtPr>
      <w:sdtEndPr>
        <w:rPr>
          <w:b/>
          <w:bCs/>
        </w:rPr>
      </w:sdtEndPr>
      <w:sdtContent>
        <w:p w:rsidR="00834A39" w:rsidRPr="00011291" w:rsidRDefault="009F6682" w:rsidP="00834A39">
          <w:pPr>
            <w:pStyle w:val="12"/>
            <w:rPr>
              <w:rFonts w:ascii="Times New Roman" w:eastAsiaTheme="minorEastAsia" w:hAnsi="Times New Roman" w:cs="Times New Roman"/>
              <w:noProof/>
              <w:lang w:eastAsia="ru-RU"/>
            </w:rPr>
          </w:pPr>
          <w:r w:rsidRPr="009F6682">
            <w:rPr>
              <w:rFonts w:ascii="Times New Roman" w:eastAsiaTheme="majorEastAsia" w:hAnsi="Times New Roman" w:cs="Times New Roman"/>
              <w:sz w:val="24"/>
              <w:szCs w:val="24"/>
              <w:lang w:eastAsia="ru-RU"/>
            </w:rPr>
            <w:fldChar w:fldCharType="begin"/>
          </w:r>
          <w:r w:rsidR="00834A39" w:rsidRPr="00011291">
            <w:rPr>
              <w:rFonts w:ascii="Times New Roman" w:hAnsi="Times New Roman" w:cs="Times New Roman"/>
              <w:sz w:val="24"/>
              <w:szCs w:val="24"/>
            </w:rPr>
            <w:instrText xml:space="preserve"> TOC \o "1-3" \h \z \u </w:instrText>
          </w:r>
          <w:r w:rsidRPr="009F6682">
            <w:rPr>
              <w:rFonts w:ascii="Times New Roman" w:eastAsiaTheme="majorEastAsia" w:hAnsi="Times New Roman" w:cs="Times New Roman"/>
              <w:sz w:val="24"/>
              <w:szCs w:val="24"/>
              <w:lang w:eastAsia="ru-RU"/>
            </w:rPr>
            <w:fldChar w:fldCharType="separate"/>
          </w:r>
          <w:hyperlink w:anchor="_Toc26099927" w:history="1">
            <w:r w:rsidR="00834A39" w:rsidRPr="00011291">
              <w:rPr>
                <w:rStyle w:val="a9"/>
                <w:rFonts w:ascii="Times New Roman" w:hAnsi="Times New Roman" w:cs="Times New Roman"/>
                <w:noProof/>
              </w:rPr>
              <w:t>1. Сведения о планах и программах комплексного социально-экономического развития, для реализации которых осуществляется создание объектов местного значения поселения.</w:t>
            </w:r>
            <w:r w:rsidR="00834A39" w:rsidRPr="00011291">
              <w:rPr>
                <w:rFonts w:ascii="Times New Roman" w:hAnsi="Times New Roman" w:cs="Times New Roman"/>
                <w:noProof/>
                <w:webHidden/>
              </w:rPr>
              <w:tab/>
            </w:r>
            <w:r w:rsidRPr="00011291">
              <w:rPr>
                <w:rFonts w:ascii="Times New Roman" w:hAnsi="Times New Roman" w:cs="Times New Roman"/>
                <w:noProof/>
                <w:webHidden/>
              </w:rPr>
              <w:fldChar w:fldCharType="begin"/>
            </w:r>
            <w:r w:rsidR="00834A39" w:rsidRPr="00011291">
              <w:rPr>
                <w:rFonts w:ascii="Times New Roman" w:hAnsi="Times New Roman" w:cs="Times New Roman"/>
                <w:noProof/>
                <w:webHidden/>
              </w:rPr>
              <w:instrText xml:space="preserve"> PAGEREF _Toc26099927 \h </w:instrText>
            </w:r>
            <w:r w:rsidRPr="00011291">
              <w:rPr>
                <w:rFonts w:ascii="Times New Roman" w:hAnsi="Times New Roman" w:cs="Times New Roman"/>
                <w:noProof/>
                <w:webHidden/>
              </w:rPr>
            </w:r>
            <w:r w:rsidRPr="00011291">
              <w:rPr>
                <w:rFonts w:ascii="Times New Roman" w:hAnsi="Times New Roman" w:cs="Times New Roman"/>
                <w:noProof/>
                <w:webHidden/>
              </w:rPr>
              <w:fldChar w:fldCharType="separate"/>
            </w:r>
            <w:r w:rsidR="00834A39" w:rsidRPr="00011291">
              <w:rPr>
                <w:rFonts w:ascii="Times New Roman" w:hAnsi="Times New Roman" w:cs="Times New Roman"/>
                <w:noProof/>
                <w:webHidden/>
              </w:rPr>
              <w:t>2</w:t>
            </w:r>
            <w:r w:rsidRPr="00011291">
              <w:rPr>
                <w:rFonts w:ascii="Times New Roman" w:hAnsi="Times New Roman" w:cs="Times New Roman"/>
                <w:noProof/>
                <w:webHidden/>
              </w:rPr>
              <w:fldChar w:fldCharType="end"/>
            </w:r>
          </w:hyperlink>
        </w:p>
        <w:p w:rsidR="00834A39" w:rsidRPr="00011291" w:rsidRDefault="009F6682" w:rsidP="00834A39">
          <w:pPr>
            <w:pStyle w:val="23"/>
            <w:rPr>
              <w:rFonts w:ascii="Times New Roman" w:eastAsiaTheme="minorEastAsia" w:hAnsi="Times New Roman" w:cs="Times New Roman"/>
              <w:noProof/>
              <w:lang w:eastAsia="ru-RU"/>
            </w:rPr>
          </w:pPr>
          <w:hyperlink w:anchor="_Toc26099928" w:history="1">
            <w:r w:rsidR="00834A39" w:rsidRPr="00011291">
              <w:rPr>
                <w:rStyle w:val="a9"/>
                <w:rFonts w:ascii="Times New Roman" w:hAnsi="Times New Roman" w:cs="Times New Roman"/>
                <w:noProof/>
              </w:rPr>
              <w:t>2. Обоснование выбранного варианта размещения объектов местного значения поселения на основе анализа использования территорий поселения, возможных направлений развития этих территорий и прогнозируемых ограничений их использования.</w:t>
            </w:r>
            <w:r w:rsidR="00834A39" w:rsidRPr="00011291">
              <w:rPr>
                <w:rFonts w:ascii="Times New Roman" w:hAnsi="Times New Roman" w:cs="Times New Roman"/>
                <w:noProof/>
                <w:webHidden/>
              </w:rPr>
              <w:tab/>
            </w:r>
            <w:r w:rsidRPr="00011291">
              <w:rPr>
                <w:rFonts w:ascii="Times New Roman" w:hAnsi="Times New Roman" w:cs="Times New Roman"/>
                <w:noProof/>
                <w:webHidden/>
              </w:rPr>
              <w:fldChar w:fldCharType="begin"/>
            </w:r>
            <w:r w:rsidR="00834A39" w:rsidRPr="00011291">
              <w:rPr>
                <w:rFonts w:ascii="Times New Roman" w:hAnsi="Times New Roman" w:cs="Times New Roman"/>
                <w:noProof/>
                <w:webHidden/>
              </w:rPr>
              <w:instrText xml:space="preserve"> PAGEREF _Toc26099928 \h </w:instrText>
            </w:r>
            <w:r w:rsidRPr="00011291">
              <w:rPr>
                <w:rFonts w:ascii="Times New Roman" w:hAnsi="Times New Roman" w:cs="Times New Roman"/>
                <w:noProof/>
                <w:webHidden/>
              </w:rPr>
            </w:r>
            <w:r w:rsidRPr="00011291">
              <w:rPr>
                <w:rFonts w:ascii="Times New Roman" w:hAnsi="Times New Roman" w:cs="Times New Roman"/>
                <w:noProof/>
                <w:webHidden/>
              </w:rPr>
              <w:fldChar w:fldCharType="separate"/>
            </w:r>
            <w:r w:rsidR="00834A39" w:rsidRPr="00011291">
              <w:rPr>
                <w:rFonts w:ascii="Times New Roman" w:hAnsi="Times New Roman" w:cs="Times New Roman"/>
                <w:noProof/>
                <w:webHidden/>
              </w:rPr>
              <w:t>3</w:t>
            </w:r>
            <w:r w:rsidRPr="00011291">
              <w:rPr>
                <w:rFonts w:ascii="Times New Roman" w:hAnsi="Times New Roman" w:cs="Times New Roman"/>
                <w:noProof/>
                <w:webHidden/>
              </w:rPr>
              <w:fldChar w:fldCharType="end"/>
            </w:r>
          </w:hyperlink>
        </w:p>
        <w:p w:rsidR="00834A39" w:rsidRPr="00011291" w:rsidRDefault="009F6682" w:rsidP="00834A39">
          <w:pPr>
            <w:pStyle w:val="31"/>
            <w:rPr>
              <w:rFonts w:eastAsiaTheme="minorEastAsia"/>
              <w:lang w:eastAsia="ru-RU"/>
            </w:rPr>
          </w:pPr>
          <w:hyperlink w:anchor="_Toc26099929" w:history="1">
            <w:r w:rsidR="00834A39" w:rsidRPr="00011291">
              <w:rPr>
                <w:rStyle w:val="a9"/>
              </w:rPr>
              <w:t>2.1. Анализ использования территории поселения.</w:t>
            </w:r>
            <w:r w:rsidR="00834A39" w:rsidRPr="00011291">
              <w:rPr>
                <w:webHidden/>
              </w:rPr>
              <w:tab/>
            </w:r>
            <w:r w:rsidRPr="00011291">
              <w:rPr>
                <w:webHidden/>
              </w:rPr>
              <w:fldChar w:fldCharType="begin"/>
            </w:r>
            <w:r w:rsidR="00834A39" w:rsidRPr="00011291">
              <w:rPr>
                <w:webHidden/>
              </w:rPr>
              <w:instrText xml:space="preserve"> PAGEREF _Toc26099929 \h </w:instrText>
            </w:r>
            <w:r w:rsidRPr="00011291">
              <w:rPr>
                <w:webHidden/>
              </w:rPr>
            </w:r>
            <w:r w:rsidRPr="00011291">
              <w:rPr>
                <w:webHidden/>
              </w:rPr>
              <w:fldChar w:fldCharType="separate"/>
            </w:r>
            <w:r w:rsidR="00834A39" w:rsidRPr="00011291">
              <w:rPr>
                <w:webHidden/>
              </w:rPr>
              <w:t>3</w:t>
            </w:r>
            <w:r w:rsidRPr="00011291">
              <w:rPr>
                <w:webHidden/>
              </w:rPr>
              <w:fldChar w:fldCharType="end"/>
            </w:r>
          </w:hyperlink>
        </w:p>
        <w:p w:rsidR="00834A39" w:rsidRPr="00011291" w:rsidRDefault="009F6682" w:rsidP="00834A39">
          <w:pPr>
            <w:pStyle w:val="31"/>
            <w:rPr>
              <w:rFonts w:eastAsiaTheme="minorEastAsia"/>
              <w:lang w:eastAsia="ru-RU"/>
            </w:rPr>
          </w:pPr>
          <w:hyperlink w:anchor="_Toc26099930" w:history="1">
            <w:r w:rsidR="00834A39" w:rsidRPr="00011291">
              <w:rPr>
                <w:rStyle w:val="a9"/>
              </w:rPr>
              <w:t>2.2. Возможные направления развития территории.</w:t>
            </w:r>
            <w:r w:rsidR="00834A39" w:rsidRPr="00011291">
              <w:rPr>
                <w:webHidden/>
              </w:rPr>
              <w:tab/>
            </w:r>
            <w:r w:rsidRPr="00011291">
              <w:rPr>
                <w:webHidden/>
              </w:rPr>
              <w:fldChar w:fldCharType="begin"/>
            </w:r>
            <w:r w:rsidR="00834A39" w:rsidRPr="00011291">
              <w:rPr>
                <w:webHidden/>
              </w:rPr>
              <w:instrText xml:space="preserve"> PAGEREF _Toc26099930 \h </w:instrText>
            </w:r>
            <w:r w:rsidRPr="00011291">
              <w:rPr>
                <w:webHidden/>
              </w:rPr>
            </w:r>
            <w:r w:rsidRPr="00011291">
              <w:rPr>
                <w:webHidden/>
              </w:rPr>
              <w:fldChar w:fldCharType="separate"/>
            </w:r>
            <w:r w:rsidR="00834A39" w:rsidRPr="00011291">
              <w:rPr>
                <w:webHidden/>
              </w:rPr>
              <w:t>15</w:t>
            </w:r>
            <w:r w:rsidRPr="00011291">
              <w:rPr>
                <w:webHidden/>
              </w:rPr>
              <w:fldChar w:fldCharType="end"/>
            </w:r>
          </w:hyperlink>
        </w:p>
        <w:p w:rsidR="00834A39" w:rsidRPr="00011291" w:rsidRDefault="009F6682" w:rsidP="00834A39">
          <w:pPr>
            <w:pStyle w:val="31"/>
            <w:rPr>
              <w:rFonts w:eastAsiaTheme="minorEastAsia"/>
              <w:lang w:eastAsia="ru-RU"/>
            </w:rPr>
          </w:pPr>
          <w:hyperlink w:anchor="_Toc26099931" w:history="1">
            <w:r w:rsidR="00834A39" w:rsidRPr="00011291">
              <w:rPr>
                <w:rStyle w:val="a9"/>
              </w:rPr>
              <w:t>2.3. Прогнозируемые ограничения использования территории.</w:t>
            </w:r>
            <w:r w:rsidR="00834A39" w:rsidRPr="00011291">
              <w:rPr>
                <w:webHidden/>
              </w:rPr>
              <w:tab/>
            </w:r>
            <w:r w:rsidRPr="00011291">
              <w:rPr>
                <w:webHidden/>
              </w:rPr>
              <w:fldChar w:fldCharType="begin"/>
            </w:r>
            <w:r w:rsidR="00834A39" w:rsidRPr="00011291">
              <w:rPr>
                <w:webHidden/>
              </w:rPr>
              <w:instrText xml:space="preserve"> PAGEREF _Toc26099931 \h </w:instrText>
            </w:r>
            <w:r w:rsidRPr="00011291">
              <w:rPr>
                <w:webHidden/>
              </w:rPr>
            </w:r>
            <w:r w:rsidRPr="00011291">
              <w:rPr>
                <w:webHidden/>
              </w:rPr>
              <w:fldChar w:fldCharType="separate"/>
            </w:r>
            <w:r w:rsidR="00834A39" w:rsidRPr="00011291">
              <w:rPr>
                <w:webHidden/>
              </w:rPr>
              <w:t>15</w:t>
            </w:r>
            <w:r w:rsidRPr="00011291">
              <w:rPr>
                <w:webHidden/>
              </w:rPr>
              <w:fldChar w:fldCharType="end"/>
            </w:r>
          </w:hyperlink>
        </w:p>
        <w:p w:rsidR="00834A39" w:rsidRPr="00011291" w:rsidRDefault="009F6682" w:rsidP="00834A39">
          <w:pPr>
            <w:pStyle w:val="23"/>
            <w:rPr>
              <w:rFonts w:ascii="Times New Roman" w:eastAsiaTheme="minorEastAsia" w:hAnsi="Times New Roman" w:cs="Times New Roman"/>
              <w:noProof/>
              <w:lang w:eastAsia="ru-RU"/>
            </w:rPr>
          </w:pPr>
          <w:hyperlink w:anchor="_Toc26099932" w:history="1">
            <w:r w:rsidR="00834A39" w:rsidRPr="00011291">
              <w:rPr>
                <w:rStyle w:val="a9"/>
                <w:rFonts w:ascii="Times New Roman" w:hAnsi="Times New Roman" w:cs="Times New Roman"/>
                <w:noProof/>
              </w:rPr>
              <w:t>3. Оценка возможного влияния планируемых для размещения объектов местного значения поселения на комплексное развитие территории.</w:t>
            </w:r>
            <w:r w:rsidR="00834A39" w:rsidRPr="00011291">
              <w:rPr>
                <w:rFonts w:ascii="Times New Roman" w:hAnsi="Times New Roman" w:cs="Times New Roman"/>
                <w:noProof/>
                <w:webHidden/>
              </w:rPr>
              <w:tab/>
            </w:r>
            <w:r w:rsidRPr="00011291">
              <w:rPr>
                <w:rFonts w:ascii="Times New Roman" w:hAnsi="Times New Roman" w:cs="Times New Roman"/>
                <w:noProof/>
                <w:webHidden/>
              </w:rPr>
              <w:fldChar w:fldCharType="begin"/>
            </w:r>
            <w:r w:rsidR="00834A39" w:rsidRPr="00011291">
              <w:rPr>
                <w:rFonts w:ascii="Times New Roman" w:hAnsi="Times New Roman" w:cs="Times New Roman"/>
                <w:noProof/>
                <w:webHidden/>
              </w:rPr>
              <w:instrText xml:space="preserve"> PAGEREF _Toc26099932 \h </w:instrText>
            </w:r>
            <w:r w:rsidRPr="00011291">
              <w:rPr>
                <w:rFonts w:ascii="Times New Roman" w:hAnsi="Times New Roman" w:cs="Times New Roman"/>
                <w:noProof/>
                <w:webHidden/>
              </w:rPr>
            </w:r>
            <w:r w:rsidRPr="00011291">
              <w:rPr>
                <w:rFonts w:ascii="Times New Roman" w:hAnsi="Times New Roman" w:cs="Times New Roman"/>
                <w:noProof/>
                <w:webHidden/>
              </w:rPr>
              <w:fldChar w:fldCharType="separate"/>
            </w:r>
            <w:r w:rsidR="00834A39" w:rsidRPr="00011291">
              <w:rPr>
                <w:rFonts w:ascii="Times New Roman" w:hAnsi="Times New Roman" w:cs="Times New Roman"/>
                <w:noProof/>
                <w:webHidden/>
              </w:rPr>
              <w:t>24</w:t>
            </w:r>
            <w:r w:rsidRPr="00011291">
              <w:rPr>
                <w:rFonts w:ascii="Times New Roman" w:hAnsi="Times New Roman" w:cs="Times New Roman"/>
                <w:noProof/>
                <w:webHidden/>
              </w:rPr>
              <w:fldChar w:fldCharType="end"/>
            </w:r>
          </w:hyperlink>
        </w:p>
        <w:p w:rsidR="00834A39" w:rsidRPr="00011291" w:rsidRDefault="009F6682" w:rsidP="00834A39">
          <w:pPr>
            <w:pStyle w:val="23"/>
            <w:rPr>
              <w:rFonts w:ascii="Times New Roman" w:eastAsiaTheme="minorEastAsia" w:hAnsi="Times New Roman" w:cs="Times New Roman"/>
              <w:noProof/>
              <w:lang w:eastAsia="ru-RU"/>
            </w:rPr>
          </w:pPr>
          <w:hyperlink w:anchor="_Toc26099933" w:history="1">
            <w:r w:rsidR="00834A39" w:rsidRPr="00011291">
              <w:rPr>
                <w:rStyle w:val="a9"/>
                <w:rFonts w:ascii="Times New Roman" w:hAnsi="Times New Roman" w:cs="Times New Roman"/>
                <w:noProof/>
              </w:rPr>
              <w:t>4. Сведения о видах, назначении и наименованиях, планируемых для размещения на территориях поселения объектов федерального значения, объектов регионального значения, их основные характеристики, местоположение, характеристики зон с особыми условиями использования территорий.</w:t>
            </w:r>
            <w:r w:rsidR="00834A39" w:rsidRPr="00011291">
              <w:rPr>
                <w:rFonts w:ascii="Times New Roman" w:hAnsi="Times New Roman" w:cs="Times New Roman"/>
                <w:noProof/>
                <w:webHidden/>
              </w:rPr>
              <w:tab/>
            </w:r>
            <w:r w:rsidRPr="00011291">
              <w:rPr>
                <w:rFonts w:ascii="Times New Roman" w:hAnsi="Times New Roman" w:cs="Times New Roman"/>
                <w:noProof/>
                <w:webHidden/>
              </w:rPr>
              <w:fldChar w:fldCharType="begin"/>
            </w:r>
            <w:r w:rsidR="00834A39" w:rsidRPr="00011291">
              <w:rPr>
                <w:rFonts w:ascii="Times New Roman" w:hAnsi="Times New Roman" w:cs="Times New Roman"/>
                <w:noProof/>
                <w:webHidden/>
              </w:rPr>
              <w:instrText xml:space="preserve"> PAGEREF _Toc26099933 \h </w:instrText>
            </w:r>
            <w:r w:rsidRPr="00011291">
              <w:rPr>
                <w:rFonts w:ascii="Times New Roman" w:hAnsi="Times New Roman" w:cs="Times New Roman"/>
                <w:noProof/>
                <w:webHidden/>
              </w:rPr>
            </w:r>
            <w:r w:rsidRPr="00011291">
              <w:rPr>
                <w:rFonts w:ascii="Times New Roman" w:hAnsi="Times New Roman" w:cs="Times New Roman"/>
                <w:noProof/>
                <w:webHidden/>
              </w:rPr>
              <w:fldChar w:fldCharType="separate"/>
            </w:r>
            <w:r w:rsidR="00834A39" w:rsidRPr="00011291">
              <w:rPr>
                <w:rFonts w:ascii="Times New Roman" w:hAnsi="Times New Roman" w:cs="Times New Roman"/>
                <w:noProof/>
                <w:webHidden/>
              </w:rPr>
              <w:t>29</w:t>
            </w:r>
            <w:r w:rsidRPr="00011291">
              <w:rPr>
                <w:rFonts w:ascii="Times New Roman" w:hAnsi="Times New Roman" w:cs="Times New Roman"/>
                <w:noProof/>
                <w:webHidden/>
              </w:rPr>
              <w:fldChar w:fldCharType="end"/>
            </w:r>
          </w:hyperlink>
        </w:p>
        <w:p w:rsidR="00834A39" w:rsidRPr="00011291" w:rsidRDefault="009F6682" w:rsidP="00834A39">
          <w:pPr>
            <w:pStyle w:val="31"/>
            <w:rPr>
              <w:rFonts w:eastAsiaTheme="minorEastAsia"/>
              <w:lang w:eastAsia="ru-RU"/>
            </w:rPr>
          </w:pPr>
          <w:hyperlink w:anchor="_Toc26099934" w:history="1">
            <w:r w:rsidR="00834A39" w:rsidRPr="00011291">
              <w:rPr>
                <w:rStyle w:val="a9"/>
              </w:rPr>
              <w:t>4.1. Сведения о видах, назначении и наименованиях, планируемых для размещения на территориях поселения объектов федерального значения.</w:t>
            </w:r>
            <w:r w:rsidR="00834A39" w:rsidRPr="00011291">
              <w:rPr>
                <w:webHidden/>
              </w:rPr>
              <w:tab/>
            </w:r>
            <w:r w:rsidRPr="00011291">
              <w:rPr>
                <w:webHidden/>
              </w:rPr>
              <w:fldChar w:fldCharType="begin"/>
            </w:r>
            <w:r w:rsidR="00834A39" w:rsidRPr="00011291">
              <w:rPr>
                <w:webHidden/>
              </w:rPr>
              <w:instrText xml:space="preserve"> PAGEREF _Toc26099934 \h </w:instrText>
            </w:r>
            <w:r w:rsidRPr="00011291">
              <w:rPr>
                <w:webHidden/>
              </w:rPr>
            </w:r>
            <w:r w:rsidRPr="00011291">
              <w:rPr>
                <w:webHidden/>
              </w:rPr>
              <w:fldChar w:fldCharType="separate"/>
            </w:r>
            <w:r w:rsidR="00834A39" w:rsidRPr="00011291">
              <w:rPr>
                <w:webHidden/>
              </w:rPr>
              <w:t>29</w:t>
            </w:r>
            <w:r w:rsidRPr="00011291">
              <w:rPr>
                <w:webHidden/>
              </w:rPr>
              <w:fldChar w:fldCharType="end"/>
            </w:r>
          </w:hyperlink>
        </w:p>
        <w:p w:rsidR="00834A39" w:rsidRPr="00011291" w:rsidRDefault="009F6682" w:rsidP="00834A39">
          <w:pPr>
            <w:pStyle w:val="31"/>
            <w:rPr>
              <w:rFonts w:eastAsiaTheme="minorEastAsia"/>
              <w:lang w:eastAsia="ru-RU"/>
            </w:rPr>
          </w:pPr>
          <w:hyperlink w:anchor="_Toc26099935" w:history="1">
            <w:r w:rsidR="00834A39" w:rsidRPr="00011291">
              <w:rPr>
                <w:rStyle w:val="a9"/>
              </w:rPr>
              <w:t>4.2. Сведения о видах, назначении и наименованиях, планируемых для размещения на территориях поселения объектов регионального значения.</w:t>
            </w:r>
            <w:r w:rsidR="00834A39" w:rsidRPr="00011291">
              <w:rPr>
                <w:webHidden/>
              </w:rPr>
              <w:tab/>
            </w:r>
            <w:r w:rsidRPr="00011291">
              <w:rPr>
                <w:webHidden/>
              </w:rPr>
              <w:fldChar w:fldCharType="begin"/>
            </w:r>
            <w:r w:rsidR="00834A39" w:rsidRPr="00011291">
              <w:rPr>
                <w:webHidden/>
              </w:rPr>
              <w:instrText xml:space="preserve"> PAGEREF _Toc26099935 \h </w:instrText>
            </w:r>
            <w:r w:rsidRPr="00011291">
              <w:rPr>
                <w:webHidden/>
              </w:rPr>
            </w:r>
            <w:r w:rsidRPr="00011291">
              <w:rPr>
                <w:webHidden/>
              </w:rPr>
              <w:fldChar w:fldCharType="separate"/>
            </w:r>
            <w:r w:rsidR="00834A39" w:rsidRPr="00011291">
              <w:rPr>
                <w:webHidden/>
              </w:rPr>
              <w:t>30</w:t>
            </w:r>
            <w:r w:rsidRPr="00011291">
              <w:rPr>
                <w:webHidden/>
              </w:rPr>
              <w:fldChar w:fldCharType="end"/>
            </w:r>
          </w:hyperlink>
        </w:p>
        <w:p w:rsidR="00834A39" w:rsidRPr="00011291" w:rsidRDefault="009F6682" w:rsidP="00834A39">
          <w:pPr>
            <w:pStyle w:val="23"/>
            <w:rPr>
              <w:rFonts w:ascii="Times New Roman" w:eastAsiaTheme="minorEastAsia" w:hAnsi="Times New Roman" w:cs="Times New Roman"/>
              <w:noProof/>
              <w:lang w:eastAsia="ru-RU"/>
            </w:rPr>
          </w:pPr>
          <w:hyperlink w:anchor="_Toc26099936" w:history="1">
            <w:r w:rsidR="00834A39" w:rsidRPr="00011291">
              <w:rPr>
                <w:rStyle w:val="a9"/>
                <w:rFonts w:ascii="Times New Roman" w:hAnsi="Times New Roman" w:cs="Times New Roman"/>
                <w:noProof/>
              </w:rPr>
              <w:t>5. Сведения о видах, назначении и наименованиях, планируемых для размещения на территории поселения, входящего в состав муниципального района, объектов местного значения муниципального района, их основные характеристики, местоположение, характеристики зон с особыми условиями использования территорий.</w:t>
            </w:r>
            <w:r w:rsidR="00834A39" w:rsidRPr="00011291">
              <w:rPr>
                <w:rFonts w:ascii="Times New Roman" w:hAnsi="Times New Roman" w:cs="Times New Roman"/>
                <w:noProof/>
                <w:webHidden/>
              </w:rPr>
              <w:tab/>
            </w:r>
            <w:r w:rsidRPr="00011291">
              <w:rPr>
                <w:rFonts w:ascii="Times New Roman" w:hAnsi="Times New Roman" w:cs="Times New Roman"/>
                <w:noProof/>
                <w:webHidden/>
              </w:rPr>
              <w:fldChar w:fldCharType="begin"/>
            </w:r>
            <w:r w:rsidR="00834A39" w:rsidRPr="00011291">
              <w:rPr>
                <w:rFonts w:ascii="Times New Roman" w:hAnsi="Times New Roman" w:cs="Times New Roman"/>
                <w:noProof/>
                <w:webHidden/>
              </w:rPr>
              <w:instrText xml:space="preserve"> PAGEREF _Toc26099936 \h </w:instrText>
            </w:r>
            <w:r w:rsidRPr="00011291">
              <w:rPr>
                <w:rFonts w:ascii="Times New Roman" w:hAnsi="Times New Roman" w:cs="Times New Roman"/>
                <w:noProof/>
                <w:webHidden/>
              </w:rPr>
            </w:r>
            <w:r w:rsidRPr="00011291">
              <w:rPr>
                <w:rFonts w:ascii="Times New Roman" w:hAnsi="Times New Roman" w:cs="Times New Roman"/>
                <w:noProof/>
                <w:webHidden/>
              </w:rPr>
              <w:fldChar w:fldCharType="separate"/>
            </w:r>
            <w:r w:rsidR="00834A39" w:rsidRPr="00011291">
              <w:rPr>
                <w:rFonts w:ascii="Times New Roman" w:hAnsi="Times New Roman" w:cs="Times New Roman"/>
                <w:noProof/>
                <w:webHidden/>
              </w:rPr>
              <w:t>30</w:t>
            </w:r>
            <w:r w:rsidRPr="00011291">
              <w:rPr>
                <w:rFonts w:ascii="Times New Roman" w:hAnsi="Times New Roman" w:cs="Times New Roman"/>
                <w:noProof/>
                <w:webHidden/>
              </w:rPr>
              <w:fldChar w:fldCharType="end"/>
            </w:r>
          </w:hyperlink>
        </w:p>
        <w:p w:rsidR="00834A39" w:rsidRPr="00011291" w:rsidRDefault="009F6682" w:rsidP="00834A39">
          <w:pPr>
            <w:pStyle w:val="23"/>
            <w:rPr>
              <w:rFonts w:ascii="Times New Roman" w:eastAsiaTheme="minorEastAsia" w:hAnsi="Times New Roman" w:cs="Times New Roman"/>
              <w:noProof/>
              <w:lang w:eastAsia="ru-RU"/>
            </w:rPr>
          </w:pPr>
          <w:hyperlink w:anchor="_Toc26099937" w:history="1">
            <w:r w:rsidR="00834A39" w:rsidRPr="00011291">
              <w:rPr>
                <w:rStyle w:val="a9"/>
                <w:rFonts w:ascii="Times New Roman" w:hAnsi="Times New Roman" w:cs="Times New Roman"/>
                <w:noProof/>
              </w:rPr>
              <w:t>6. Перечень и характеристика основных факторов риска возникновения чрезвычайных ситуаций природного и техногенного характера.</w:t>
            </w:r>
            <w:r w:rsidR="00834A39" w:rsidRPr="00011291">
              <w:rPr>
                <w:rFonts w:ascii="Times New Roman" w:hAnsi="Times New Roman" w:cs="Times New Roman"/>
                <w:noProof/>
                <w:webHidden/>
              </w:rPr>
              <w:tab/>
            </w:r>
            <w:r w:rsidRPr="00011291">
              <w:rPr>
                <w:rFonts w:ascii="Times New Roman" w:hAnsi="Times New Roman" w:cs="Times New Roman"/>
                <w:noProof/>
                <w:webHidden/>
              </w:rPr>
              <w:fldChar w:fldCharType="begin"/>
            </w:r>
            <w:r w:rsidR="00834A39" w:rsidRPr="00011291">
              <w:rPr>
                <w:rFonts w:ascii="Times New Roman" w:hAnsi="Times New Roman" w:cs="Times New Roman"/>
                <w:noProof/>
                <w:webHidden/>
              </w:rPr>
              <w:instrText xml:space="preserve"> PAGEREF _Toc26099937 \h </w:instrText>
            </w:r>
            <w:r w:rsidRPr="00011291">
              <w:rPr>
                <w:rFonts w:ascii="Times New Roman" w:hAnsi="Times New Roman" w:cs="Times New Roman"/>
                <w:noProof/>
                <w:webHidden/>
              </w:rPr>
            </w:r>
            <w:r w:rsidRPr="00011291">
              <w:rPr>
                <w:rFonts w:ascii="Times New Roman" w:hAnsi="Times New Roman" w:cs="Times New Roman"/>
                <w:noProof/>
                <w:webHidden/>
              </w:rPr>
              <w:fldChar w:fldCharType="separate"/>
            </w:r>
            <w:r w:rsidR="00834A39" w:rsidRPr="00011291">
              <w:rPr>
                <w:rFonts w:ascii="Times New Roman" w:hAnsi="Times New Roman" w:cs="Times New Roman"/>
                <w:noProof/>
                <w:webHidden/>
              </w:rPr>
              <w:t>33</w:t>
            </w:r>
            <w:r w:rsidRPr="00011291">
              <w:rPr>
                <w:rFonts w:ascii="Times New Roman" w:hAnsi="Times New Roman" w:cs="Times New Roman"/>
                <w:noProof/>
                <w:webHidden/>
              </w:rPr>
              <w:fldChar w:fldCharType="end"/>
            </w:r>
          </w:hyperlink>
        </w:p>
        <w:p w:rsidR="00834A39" w:rsidRPr="00011291" w:rsidRDefault="009F6682" w:rsidP="00834A39">
          <w:pPr>
            <w:pStyle w:val="31"/>
            <w:rPr>
              <w:rFonts w:eastAsiaTheme="minorEastAsia"/>
              <w:lang w:eastAsia="ru-RU"/>
            </w:rPr>
          </w:pPr>
          <w:hyperlink w:anchor="_Toc26099938" w:history="1">
            <w:r w:rsidR="00834A39" w:rsidRPr="00011291">
              <w:rPr>
                <w:rStyle w:val="a9"/>
              </w:rPr>
              <w:t>6.1. Краткое описание территории.</w:t>
            </w:r>
            <w:r w:rsidR="00834A39" w:rsidRPr="00011291">
              <w:rPr>
                <w:webHidden/>
              </w:rPr>
              <w:tab/>
            </w:r>
            <w:r w:rsidRPr="00011291">
              <w:rPr>
                <w:webHidden/>
              </w:rPr>
              <w:fldChar w:fldCharType="begin"/>
            </w:r>
            <w:r w:rsidR="00834A39" w:rsidRPr="00011291">
              <w:rPr>
                <w:webHidden/>
              </w:rPr>
              <w:instrText xml:space="preserve"> PAGEREF _Toc26099938 \h </w:instrText>
            </w:r>
            <w:r w:rsidRPr="00011291">
              <w:rPr>
                <w:webHidden/>
              </w:rPr>
            </w:r>
            <w:r w:rsidRPr="00011291">
              <w:rPr>
                <w:webHidden/>
              </w:rPr>
              <w:fldChar w:fldCharType="separate"/>
            </w:r>
            <w:r w:rsidR="00834A39" w:rsidRPr="00011291">
              <w:rPr>
                <w:webHidden/>
              </w:rPr>
              <w:t>33</w:t>
            </w:r>
            <w:r w:rsidRPr="00011291">
              <w:rPr>
                <w:webHidden/>
              </w:rPr>
              <w:fldChar w:fldCharType="end"/>
            </w:r>
          </w:hyperlink>
        </w:p>
        <w:p w:rsidR="00834A39" w:rsidRPr="00011291" w:rsidRDefault="009F6682" w:rsidP="00834A39">
          <w:pPr>
            <w:pStyle w:val="31"/>
            <w:rPr>
              <w:rFonts w:eastAsiaTheme="minorEastAsia"/>
              <w:lang w:eastAsia="ru-RU"/>
            </w:rPr>
          </w:pPr>
          <w:hyperlink w:anchor="_Toc26099939" w:history="1">
            <w:r w:rsidR="00834A39" w:rsidRPr="00011291">
              <w:rPr>
                <w:rStyle w:val="a9"/>
              </w:rPr>
              <w:t>6.2. Оценка возможного влияния планируемых для размещения объектов использования атомной энергии, опасных производственных объектов, особо опасных, технически сложных и уникальных объектов местного значения поселения на комплексное развитие территории с точки зрения потенциальной опасности указанных объектов.</w:t>
            </w:r>
            <w:r w:rsidR="00834A39" w:rsidRPr="00011291">
              <w:rPr>
                <w:webHidden/>
              </w:rPr>
              <w:tab/>
            </w:r>
            <w:r w:rsidRPr="00011291">
              <w:rPr>
                <w:webHidden/>
              </w:rPr>
              <w:fldChar w:fldCharType="begin"/>
            </w:r>
            <w:r w:rsidR="00834A39" w:rsidRPr="00011291">
              <w:rPr>
                <w:webHidden/>
              </w:rPr>
              <w:instrText xml:space="preserve"> PAGEREF _Toc26099939 \h </w:instrText>
            </w:r>
            <w:r w:rsidRPr="00011291">
              <w:rPr>
                <w:webHidden/>
              </w:rPr>
            </w:r>
            <w:r w:rsidRPr="00011291">
              <w:rPr>
                <w:webHidden/>
              </w:rPr>
              <w:fldChar w:fldCharType="separate"/>
            </w:r>
            <w:r w:rsidR="00834A39" w:rsidRPr="00011291">
              <w:rPr>
                <w:webHidden/>
              </w:rPr>
              <w:t>34</w:t>
            </w:r>
            <w:r w:rsidRPr="00011291">
              <w:rPr>
                <w:webHidden/>
              </w:rPr>
              <w:fldChar w:fldCharType="end"/>
            </w:r>
          </w:hyperlink>
        </w:p>
        <w:p w:rsidR="00834A39" w:rsidRPr="00011291" w:rsidRDefault="009F6682" w:rsidP="00834A39">
          <w:pPr>
            <w:pStyle w:val="31"/>
            <w:rPr>
              <w:rFonts w:eastAsiaTheme="minorEastAsia"/>
              <w:lang w:eastAsia="ru-RU"/>
            </w:rPr>
          </w:pPr>
          <w:hyperlink w:anchor="_Toc26099940" w:history="1">
            <w:r w:rsidR="00834A39" w:rsidRPr="00011291">
              <w:rPr>
                <w:rStyle w:val="a9"/>
              </w:rPr>
              <w:t>6.3. Перечень и характеристика основных факторов риска возникновения чрезвычайных ситуаций природного и техногенного характера.</w:t>
            </w:r>
            <w:r w:rsidR="00834A39" w:rsidRPr="00011291">
              <w:rPr>
                <w:webHidden/>
              </w:rPr>
              <w:tab/>
            </w:r>
            <w:r w:rsidRPr="00011291">
              <w:rPr>
                <w:webHidden/>
              </w:rPr>
              <w:fldChar w:fldCharType="begin"/>
            </w:r>
            <w:r w:rsidR="00834A39" w:rsidRPr="00011291">
              <w:rPr>
                <w:webHidden/>
              </w:rPr>
              <w:instrText xml:space="preserve"> PAGEREF _Toc26099940 \h </w:instrText>
            </w:r>
            <w:r w:rsidRPr="00011291">
              <w:rPr>
                <w:webHidden/>
              </w:rPr>
            </w:r>
            <w:r w:rsidRPr="00011291">
              <w:rPr>
                <w:webHidden/>
              </w:rPr>
              <w:fldChar w:fldCharType="separate"/>
            </w:r>
            <w:r w:rsidR="00834A39" w:rsidRPr="00011291">
              <w:rPr>
                <w:webHidden/>
              </w:rPr>
              <w:t>34</w:t>
            </w:r>
            <w:r w:rsidRPr="00011291">
              <w:rPr>
                <w:webHidden/>
              </w:rPr>
              <w:fldChar w:fldCharType="end"/>
            </w:r>
          </w:hyperlink>
        </w:p>
        <w:p w:rsidR="00834A39" w:rsidRPr="00011291" w:rsidRDefault="009F6682" w:rsidP="00834A39">
          <w:pPr>
            <w:pStyle w:val="23"/>
            <w:rPr>
              <w:rFonts w:ascii="Times New Roman" w:eastAsiaTheme="minorEastAsia" w:hAnsi="Times New Roman" w:cs="Times New Roman"/>
              <w:noProof/>
              <w:lang w:eastAsia="ru-RU"/>
            </w:rPr>
          </w:pPr>
          <w:hyperlink w:anchor="_Toc26099941" w:history="1">
            <w:r w:rsidR="00834A39" w:rsidRPr="00011291">
              <w:rPr>
                <w:rStyle w:val="a9"/>
                <w:rFonts w:ascii="Times New Roman" w:hAnsi="Times New Roman" w:cs="Times New Roman"/>
                <w:noProof/>
              </w:rPr>
              <w:t>7. Перечень земельных участков, которые включаются в границы населенных пунктов, входящих в состав поселения, или исключаются из границы населенных пунктов.</w:t>
            </w:r>
            <w:r w:rsidR="00834A39" w:rsidRPr="00011291">
              <w:rPr>
                <w:rFonts w:ascii="Times New Roman" w:hAnsi="Times New Roman" w:cs="Times New Roman"/>
                <w:noProof/>
                <w:webHidden/>
              </w:rPr>
              <w:tab/>
            </w:r>
            <w:r w:rsidRPr="00011291">
              <w:rPr>
                <w:rFonts w:ascii="Times New Roman" w:hAnsi="Times New Roman" w:cs="Times New Roman"/>
                <w:noProof/>
                <w:webHidden/>
              </w:rPr>
              <w:fldChar w:fldCharType="begin"/>
            </w:r>
            <w:r w:rsidR="00834A39" w:rsidRPr="00011291">
              <w:rPr>
                <w:rFonts w:ascii="Times New Roman" w:hAnsi="Times New Roman" w:cs="Times New Roman"/>
                <w:noProof/>
                <w:webHidden/>
              </w:rPr>
              <w:instrText xml:space="preserve"> PAGEREF _Toc26099941 \h </w:instrText>
            </w:r>
            <w:r w:rsidRPr="00011291">
              <w:rPr>
                <w:rFonts w:ascii="Times New Roman" w:hAnsi="Times New Roman" w:cs="Times New Roman"/>
                <w:noProof/>
                <w:webHidden/>
              </w:rPr>
            </w:r>
            <w:r w:rsidRPr="00011291">
              <w:rPr>
                <w:rFonts w:ascii="Times New Roman" w:hAnsi="Times New Roman" w:cs="Times New Roman"/>
                <w:noProof/>
                <w:webHidden/>
              </w:rPr>
              <w:fldChar w:fldCharType="separate"/>
            </w:r>
            <w:r w:rsidR="00834A39" w:rsidRPr="00011291">
              <w:rPr>
                <w:rFonts w:ascii="Times New Roman" w:hAnsi="Times New Roman" w:cs="Times New Roman"/>
                <w:noProof/>
                <w:webHidden/>
              </w:rPr>
              <w:t>37</w:t>
            </w:r>
            <w:r w:rsidRPr="00011291">
              <w:rPr>
                <w:rFonts w:ascii="Times New Roman" w:hAnsi="Times New Roman" w:cs="Times New Roman"/>
                <w:noProof/>
                <w:webHidden/>
              </w:rPr>
              <w:fldChar w:fldCharType="end"/>
            </w:r>
          </w:hyperlink>
        </w:p>
        <w:p w:rsidR="00834A39" w:rsidRPr="00011291" w:rsidRDefault="009F6682" w:rsidP="00834A39">
          <w:pPr>
            <w:pStyle w:val="31"/>
            <w:rPr>
              <w:rFonts w:eastAsiaTheme="minorEastAsia"/>
              <w:lang w:eastAsia="ru-RU"/>
            </w:rPr>
          </w:pPr>
          <w:hyperlink w:anchor="_Toc26099942" w:history="1">
            <w:r w:rsidR="00834A39" w:rsidRPr="00011291">
              <w:rPr>
                <w:rStyle w:val="a9"/>
              </w:rPr>
              <w:t>7.1. Перечень земельных участков, которые включаются в границы населенных пунктов, входящих в состав поселения.</w:t>
            </w:r>
            <w:r w:rsidR="00834A39" w:rsidRPr="00011291">
              <w:rPr>
                <w:webHidden/>
              </w:rPr>
              <w:tab/>
            </w:r>
            <w:r w:rsidRPr="00011291">
              <w:rPr>
                <w:webHidden/>
              </w:rPr>
              <w:fldChar w:fldCharType="begin"/>
            </w:r>
            <w:r w:rsidR="00834A39" w:rsidRPr="00011291">
              <w:rPr>
                <w:webHidden/>
              </w:rPr>
              <w:instrText xml:space="preserve"> PAGEREF _Toc26099942 \h </w:instrText>
            </w:r>
            <w:r w:rsidRPr="00011291">
              <w:rPr>
                <w:webHidden/>
              </w:rPr>
            </w:r>
            <w:r w:rsidRPr="00011291">
              <w:rPr>
                <w:webHidden/>
              </w:rPr>
              <w:fldChar w:fldCharType="separate"/>
            </w:r>
            <w:r w:rsidR="00834A39" w:rsidRPr="00011291">
              <w:rPr>
                <w:webHidden/>
              </w:rPr>
              <w:t>37</w:t>
            </w:r>
            <w:r w:rsidRPr="00011291">
              <w:rPr>
                <w:webHidden/>
              </w:rPr>
              <w:fldChar w:fldCharType="end"/>
            </w:r>
          </w:hyperlink>
        </w:p>
        <w:p w:rsidR="00834A39" w:rsidRPr="00011291" w:rsidRDefault="009F6682" w:rsidP="00834A39">
          <w:pPr>
            <w:pStyle w:val="31"/>
            <w:rPr>
              <w:rFonts w:eastAsiaTheme="minorEastAsia"/>
              <w:lang w:eastAsia="ru-RU"/>
            </w:rPr>
          </w:pPr>
          <w:hyperlink w:anchor="_Toc26099943" w:history="1">
            <w:r w:rsidR="00834A39" w:rsidRPr="00011291">
              <w:rPr>
                <w:rStyle w:val="a9"/>
                <w:iCs/>
              </w:rPr>
              <w:t>7.2. Перечень земельных участков, которые исключаются из границы населенных пунктов, входящих в состав поселения.</w:t>
            </w:r>
            <w:r w:rsidR="00834A39" w:rsidRPr="00011291">
              <w:rPr>
                <w:webHidden/>
              </w:rPr>
              <w:tab/>
            </w:r>
            <w:r w:rsidRPr="00011291">
              <w:rPr>
                <w:webHidden/>
              </w:rPr>
              <w:fldChar w:fldCharType="begin"/>
            </w:r>
            <w:r w:rsidR="00834A39" w:rsidRPr="00011291">
              <w:rPr>
                <w:webHidden/>
              </w:rPr>
              <w:instrText xml:space="preserve"> PAGEREF _Toc26099943 \h </w:instrText>
            </w:r>
            <w:r w:rsidRPr="00011291">
              <w:rPr>
                <w:webHidden/>
              </w:rPr>
            </w:r>
            <w:r w:rsidRPr="00011291">
              <w:rPr>
                <w:webHidden/>
              </w:rPr>
              <w:fldChar w:fldCharType="separate"/>
            </w:r>
            <w:r w:rsidR="00834A39" w:rsidRPr="00011291">
              <w:rPr>
                <w:webHidden/>
              </w:rPr>
              <w:t>37</w:t>
            </w:r>
            <w:r w:rsidRPr="00011291">
              <w:rPr>
                <w:webHidden/>
              </w:rPr>
              <w:fldChar w:fldCharType="end"/>
            </w:r>
          </w:hyperlink>
        </w:p>
        <w:p w:rsidR="00834A39" w:rsidRPr="00011291" w:rsidRDefault="009F6682" w:rsidP="00834A39">
          <w:pPr>
            <w:pStyle w:val="31"/>
            <w:rPr>
              <w:rFonts w:eastAsiaTheme="minorEastAsia"/>
              <w:lang w:eastAsia="ru-RU"/>
            </w:rPr>
          </w:pPr>
          <w:hyperlink w:anchor="_Toc26099944" w:history="1">
            <w:r w:rsidR="00834A39" w:rsidRPr="00011291">
              <w:rPr>
                <w:rStyle w:val="a9"/>
                <w:lang w:eastAsia="ru-RU"/>
              </w:rPr>
              <w:t xml:space="preserve">7.3. </w:t>
            </w:r>
            <w:r w:rsidR="00834A39" w:rsidRPr="00011291">
              <w:rPr>
                <w:rStyle w:val="a9"/>
                <w:iCs/>
              </w:rPr>
              <w:t>Перечень земельных участков, которые переводятся из одной категории земель в другую категорию земель.</w:t>
            </w:r>
            <w:r w:rsidR="00834A39" w:rsidRPr="00011291">
              <w:rPr>
                <w:webHidden/>
              </w:rPr>
              <w:tab/>
            </w:r>
            <w:r w:rsidRPr="00011291">
              <w:rPr>
                <w:webHidden/>
              </w:rPr>
              <w:fldChar w:fldCharType="begin"/>
            </w:r>
            <w:r w:rsidR="00834A39" w:rsidRPr="00011291">
              <w:rPr>
                <w:webHidden/>
              </w:rPr>
              <w:instrText xml:space="preserve"> PAGEREF _Toc26099944 \h </w:instrText>
            </w:r>
            <w:r w:rsidRPr="00011291">
              <w:rPr>
                <w:webHidden/>
              </w:rPr>
            </w:r>
            <w:r w:rsidRPr="00011291">
              <w:rPr>
                <w:webHidden/>
              </w:rPr>
              <w:fldChar w:fldCharType="separate"/>
            </w:r>
            <w:r w:rsidR="00834A39" w:rsidRPr="00011291">
              <w:rPr>
                <w:webHidden/>
              </w:rPr>
              <w:t>38</w:t>
            </w:r>
            <w:r w:rsidRPr="00011291">
              <w:rPr>
                <w:webHidden/>
              </w:rPr>
              <w:fldChar w:fldCharType="end"/>
            </w:r>
          </w:hyperlink>
        </w:p>
        <w:p w:rsidR="00834A39" w:rsidRPr="00011291" w:rsidRDefault="009F6682" w:rsidP="00834A39">
          <w:pPr>
            <w:pStyle w:val="23"/>
            <w:rPr>
              <w:rFonts w:ascii="Times New Roman" w:eastAsiaTheme="minorEastAsia" w:hAnsi="Times New Roman" w:cs="Times New Roman"/>
              <w:noProof/>
              <w:lang w:eastAsia="ru-RU"/>
            </w:rPr>
          </w:pPr>
          <w:hyperlink w:anchor="_Toc26099945" w:history="1">
            <w:r w:rsidR="00834A39" w:rsidRPr="00011291">
              <w:rPr>
                <w:rStyle w:val="a9"/>
                <w:rFonts w:ascii="Times New Roman" w:hAnsi="Times New Roman" w:cs="Times New Roman"/>
                <w:noProof/>
              </w:rPr>
              <w:t>8. Сведения об утвержденных предметах охраны и границах территорий исторических поселений федерального значения и исторических поселений регионального значения.</w:t>
            </w:r>
            <w:r w:rsidR="00834A39" w:rsidRPr="00011291">
              <w:rPr>
                <w:rFonts w:ascii="Times New Roman" w:hAnsi="Times New Roman" w:cs="Times New Roman"/>
                <w:noProof/>
                <w:webHidden/>
              </w:rPr>
              <w:tab/>
            </w:r>
            <w:r w:rsidRPr="00011291">
              <w:rPr>
                <w:rFonts w:ascii="Times New Roman" w:hAnsi="Times New Roman" w:cs="Times New Roman"/>
                <w:noProof/>
                <w:webHidden/>
              </w:rPr>
              <w:fldChar w:fldCharType="begin"/>
            </w:r>
            <w:r w:rsidR="00834A39" w:rsidRPr="00011291">
              <w:rPr>
                <w:rFonts w:ascii="Times New Roman" w:hAnsi="Times New Roman" w:cs="Times New Roman"/>
                <w:noProof/>
                <w:webHidden/>
              </w:rPr>
              <w:instrText xml:space="preserve"> PAGEREF _Toc26099945 \h </w:instrText>
            </w:r>
            <w:r w:rsidRPr="00011291">
              <w:rPr>
                <w:rFonts w:ascii="Times New Roman" w:hAnsi="Times New Roman" w:cs="Times New Roman"/>
                <w:noProof/>
                <w:webHidden/>
              </w:rPr>
            </w:r>
            <w:r w:rsidRPr="00011291">
              <w:rPr>
                <w:rFonts w:ascii="Times New Roman" w:hAnsi="Times New Roman" w:cs="Times New Roman"/>
                <w:noProof/>
                <w:webHidden/>
              </w:rPr>
              <w:fldChar w:fldCharType="separate"/>
            </w:r>
            <w:r w:rsidR="00834A39" w:rsidRPr="00011291">
              <w:rPr>
                <w:rFonts w:ascii="Times New Roman" w:hAnsi="Times New Roman" w:cs="Times New Roman"/>
                <w:noProof/>
                <w:webHidden/>
              </w:rPr>
              <w:t>39</w:t>
            </w:r>
            <w:r w:rsidRPr="00011291">
              <w:rPr>
                <w:rFonts w:ascii="Times New Roman" w:hAnsi="Times New Roman" w:cs="Times New Roman"/>
                <w:noProof/>
                <w:webHidden/>
              </w:rPr>
              <w:fldChar w:fldCharType="end"/>
            </w:r>
          </w:hyperlink>
        </w:p>
        <w:p w:rsidR="00834A39" w:rsidRPr="00011291" w:rsidRDefault="009F6682" w:rsidP="00834A39">
          <w:pPr>
            <w:pStyle w:val="23"/>
            <w:rPr>
              <w:rFonts w:ascii="Times New Roman" w:eastAsiaTheme="minorEastAsia" w:hAnsi="Times New Roman" w:cs="Times New Roman"/>
              <w:noProof/>
              <w:lang w:eastAsia="ru-RU"/>
            </w:rPr>
          </w:pPr>
          <w:hyperlink w:anchor="_Toc26099946" w:history="1">
            <w:r w:rsidR="00834A39" w:rsidRPr="00011291">
              <w:rPr>
                <w:rStyle w:val="a9"/>
                <w:rFonts w:ascii="Times New Roman" w:hAnsi="Times New Roman" w:cs="Times New Roman"/>
                <w:noProof/>
              </w:rPr>
              <w:t>9. Карты материалов по обоснованию генерального плана.</w:t>
            </w:r>
            <w:r w:rsidR="00834A39" w:rsidRPr="00011291">
              <w:rPr>
                <w:rFonts w:ascii="Times New Roman" w:hAnsi="Times New Roman" w:cs="Times New Roman"/>
                <w:noProof/>
                <w:webHidden/>
              </w:rPr>
              <w:tab/>
            </w:r>
            <w:r w:rsidRPr="00011291">
              <w:rPr>
                <w:rFonts w:ascii="Times New Roman" w:hAnsi="Times New Roman" w:cs="Times New Roman"/>
                <w:noProof/>
                <w:webHidden/>
              </w:rPr>
              <w:fldChar w:fldCharType="begin"/>
            </w:r>
            <w:r w:rsidR="00834A39" w:rsidRPr="00011291">
              <w:rPr>
                <w:rFonts w:ascii="Times New Roman" w:hAnsi="Times New Roman" w:cs="Times New Roman"/>
                <w:noProof/>
                <w:webHidden/>
              </w:rPr>
              <w:instrText xml:space="preserve"> PAGEREF _Toc26099946 \h </w:instrText>
            </w:r>
            <w:r w:rsidRPr="00011291">
              <w:rPr>
                <w:rFonts w:ascii="Times New Roman" w:hAnsi="Times New Roman" w:cs="Times New Roman"/>
                <w:noProof/>
                <w:webHidden/>
              </w:rPr>
            </w:r>
            <w:r w:rsidRPr="00011291">
              <w:rPr>
                <w:rFonts w:ascii="Times New Roman" w:hAnsi="Times New Roman" w:cs="Times New Roman"/>
                <w:noProof/>
                <w:webHidden/>
              </w:rPr>
              <w:fldChar w:fldCharType="separate"/>
            </w:r>
            <w:r w:rsidR="00834A39" w:rsidRPr="00011291">
              <w:rPr>
                <w:rFonts w:ascii="Times New Roman" w:hAnsi="Times New Roman" w:cs="Times New Roman"/>
                <w:noProof/>
                <w:webHidden/>
              </w:rPr>
              <w:t>39</w:t>
            </w:r>
            <w:r w:rsidRPr="00011291">
              <w:rPr>
                <w:rFonts w:ascii="Times New Roman" w:hAnsi="Times New Roman" w:cs="Times New Roman"/>
                <w:noProof/>
                <w:webHidden/>
              </w:rPr>
              <w:fldChar w:fldCharType="end"/>
            </w:r>
          </w:hyperlink>
        </w:p>
        <w:p w:rsidR="00834A39" w:rsidRPr="00011291" w:rsidRDefault="009F6682" w:rsidP="00834A39">
          <w:pPr>
            <w:pStyle w:val="23"/>
            <w:rPr>
              <w:rFonts w:ascii="Times New Roman" w:eastAsiaTheme="minorEastAsia" w:hAnsi="Times New Roman" w:cs="Times New Roman"/>
              <w:noProof/>
              <w:lang w:eastAsia="ru-RU"/>
            </w:rPr>
          </w:pPr>
          <w:hyperlink w:anchor="_Toc26099947" w:history="1">
            <w:r w:rsidR="00834A39" w:rsidRPr="00011291">
              <w:rPr>
                <w:rStyle w:val="a9"/>
                <w:rFonts w:ascii="Times New Roman" w:hAnsi="Times New Roman" w:cs="Times New Roman"/>
                <w:noProof/>
              </w:rPr>
              <w:t>10. Исходные данные для подготовки проекта генерального плана.</w:t>
            </w:r>
            <w:r w:rsidR="00834A39" w:rsidRPr="00011291">
              <w:rPr>
                <w:rFonts w:ascii="Times New Roman" w:hAnsi="Times New Roman" w:cs="Times New Roman"/>
                <w:noProof/>
                <w:webHidden/>
              </w:rPr>
              <w:tab/>
            </w:r>
            <w:r w:rsidRPr="00011291">
              <w:rPr>
                <w:rFonts w:ascii="Times New Roman" w:hAnsi="Times New Roman" w:cs="Times New Roman"/>
                <w:noProof/>
                <w:webHidden/>
              </w:rPr>
              <w:fldChar w:fldCharType="begin"/>
            </w:r>
            <w:r w:rsidR="00834A39" w:rsidRPr="00011291">
              <w:rPr>
                <w:rFonts w:ascii="Times New Roman" w:hAnsi="Times New Roman" w:cs="Times New Roman"/>
                <w:noProof/>
                <w:webHidden/>
              </w:rPr>
              <w:instrText xml:space="preserve"> PAGEREF _Toc26099947 \h </w:instrText>
            </w:r>
            <w:r w:rsidRPr="00011291">
              <w:rPr>
                <w:rFonts w:ascii="Times New Roman" w:hAnsi="Times New Roman" w:cs="Times New Roman"/>
                <w:noProof/>
                <w:webHidden/>
              </w:rPr>
            </w:r>
            <w:r w:rsidRPr="00011291">
              <w:rPr>
                <w:rFonts w:ascii="Times New Roman" w:hAnsi="Times New Roman" w:cs="Times New Roman"/>
                <w:noProof/>
                <w:webHidden/>
              </w:rPr>
              <w:fldChar w:fldCharType="separate"/>
            </w:r>
            <w:r w:rsidR="00834A39" w:rsidRPr="00011291">
              <w:rPr>
                <w:rFonts w:ascii="Times New Roman" w:hAnsi="Times New Roman" w:cs="Times New Roman"/>
                <w:noProof/>
                <w:webHidden/>
              </w:rPr>
              <w:t>39</w:t>
            </w:r>
            <w:r w:rsidRPr="00011291">
              <w:rPr>
                <w:rFonts w:ascii="Times New Roman" w:hAnsi="Times New Roman" w:cs="Times New Roman"/>
                <w:noProof/>
                <w:webHidden/>
              </w:rPr>
              <w:fldChar w:fldCharType="end"/>
            </w:r>
          </w:hyperlink>
        </w:p>
        <w:p w:rsidR="00834A39" w:rsidRPr="00B3300C" w:rsidRDefault="009F6682" w:rsidP="00834A39">
          <w:pPr>
            <w:contextualSpacing/>
          </w:pPr>
          <w:r w:rsidRPr="00011291">
            <w:rPr>
              <w:b/>
              <w:bCs/>
            </w:rPr>
            <w:fldChar w:fldCharType="end"/>
          </w:r>
        </w:p>
      </w:sdtContent>
    </w:sdt>
    <w:p w:rsidR="00834A39" w:rsidRPr="00B3300C" w:rsidRDefault="00834A39" w:rsidP="00834A39">
      <w:pPr>
        <w:spacing w:line="276" w:lineRule="auto"/>
        <w:ind w:firstLine="567"/>
        <w:contextualSpacing/>
        <w:jc w:val="both"/>
        <w:rPr>
          <w:i/>
        </w:rPr>
      </w:pPr>
      <w:r w:rsidRPr="00B3300C">
        <w:rPr>
          <w:sz w:val="28"/>
          <w:szCs w:val="28"/>
          <w:lang w:eastAsia="ru-RU"/>
        </w:rPr>
        <w:br w:type="page"/>
      </w:r>
      <w:bookmarkStart w:id="5" w:name="_Toc26099927"/>
      <w:r w:rsidRPr="0096495E">
        <w:rPr>
          <w:b/>
          <w:bCs/>
          <w:iCs/>
          <w:sz w:val="28"/>
          <w:szCs w:val="28"/>
          <w:lang w:eastAsia="ru-RU"/>
        </w:rPr>
        <w:lastRenderedPageBreak/>
        <w:t>1. Сведения о планах и программах комплексного социально-экономического развития, для реализации которых осуществляется создание объектов местного значения поселения.</w:t>
      </w:r>
      <w:bookmarkEnd w:id="5"/>
    </w:p>
    <w:p w:rsidR="00834A39" w:rsidRPr="00B3300C" w:rsidRDefault="00834A39" w:rsidP="00834A39">
      <w:pPr>
        <w:spacing w:line="276" w:lineRule="auto"/>
        <w:ind w:firstLine="567"/>
        <w:contextualSpacing/>
        <w:jc w:val="both"/>
        <w:rPr>
          <w:sz w:val="28"/>
          <w:szCs w:val="28"/>
        </w:rPr>
      </w:pPr>
    </w:p>
    <w:p w:rsidR="00834A39" w:rsidRPr="00B3300C" w:rsidRDefault="00834A39" w:rsidP="00834A39">
      <w:pPr>
        <w:pStyle w:val="a3"/>
        <w:numPr>
          <w:ilvl w:val="0"/>
          <w:numId w:val="7"/>
        </w:numPr>
        <w:spacing w:after="0" w:line="276" w:lineRule="auto"/>
        <w:ind w:left="0" w:firstLine="567"/>
        <w:jc w:val="both"/>
        <w:rPr>
          <w:rFonts w:ascii="Times New Roman" w:hAnsi="Times New Roman" w:cs="Times New Roman"/>
          <w:sz w:val="28"/>
          <w:szCs w:val="28"/>
        </w:rPr>
      </w:pPr>
      <w:r w:rsidRPr="00B3300C">
        <w:rPr>
          <w:rFonts w:ascii="Times New Roman" w:hAnsi="Times New Roman" w:cs="Times New Roman"/>
          <w:sz w:val="28"/>
          <w:szCs w:val="28"/>
        </w:rPr>
        <w:t>Устав Старокриушанского сельского поселения Петропавловского муниципального района Воронежской области.</w:t>
      </w:r>
    </w:p>
    <w:p w:rsidR="00834A39" w:rsidRPr="00B3300C" w:rsidRDefault="00834A39" w:rsidP="00834A39">
      <w:pPr>
        <w:pStyle w:val="a3"/>
        <w:numPr>
          <w:ilvl w:val="0"/>
          <w:numId w:val="7"/>
        </w:numPr>
        <w:spacing w:after="0" w:line="276" w:lineRule="auto"/>
        <w:ind w:left="0" w:firstLine="567"/>
        <w:jc w:val="both"/>
        <w:rPr>
          <w:rFonts w:ascii="Times New Roman" w:hAnsi="Times New Roman" w:cs="Times New Roman"/>
          <w:sz w:val="28"/>
          <w:szCs w:val="28"/>
          <w:lang w:eastAsia="ru-RU"/>
        </w:rPr>
      </w:pPr>
      <w:r w:rsidRPr="00B3300C">
        <w:rPr>
          <w:rFonts w:ascii="Times New Roman" w:hAnsi="Times New Roman" w:cs="Times New Roman"/>
          <w:sz w:val="28"/>
          <w:szCs w:val="28"/>
        </w:rPr>
        <w:t>Решение Совета народных депутатов Старокриушанского сельского поселения Петропавловского муниципального района Воронежской области от 07.08.2017 № 25 «О принятии программы комплексного развития транспортной инфраструктуры Старокриушанского сельского поселения Петропавловского муниципального района Воронежской области на 2017 – 2030 годы</w:t>
      </w:r>
      <w:r w:rsidRPr="00B3300C">
        <w:rPr>
          <w:rFonts w:ascii="Times New Roman" w:hAnsi="Times New Roman" w:cs="Times New Roman"/>
          <w:sz w:val="28"/>
          <w:szCs w:val="28"/>
          <w:lang w:eastAsia="ru-RU"/>
        </w:rPr>
        <w:t>».</w:t>
      </w:r>
    </w:p>
    <w:p w:rsidR="00834A39" w:rsidRPr="00B3300C" w:rsidRDefault="00834A39" w:rsidP="00834A39">
      <w:pPr>
        <w:pStyle w:val="a3"/>
        <w:numPr>
          <w:ilvl w:val="0"/>
          <w:numId w:val="7"/>
        </w:numPr>
        <w:spacing w:after="0" w:line="276" w:lineRule="auto"/>
        <w:ind w:left="0" w:firstLine="567"/>
        <w:jc w:val="both"/>
        <w:rPr>
          <w:rFonts w:ascii="Times New Roman" w:hAnsi="Times New Roman" w:cs="Times New Roman"/>
          <w:sz w:val="28"/>
          <w:szCs w:val="28"/>
          <w:lang w:eastAsia="ru-RU"/>
        </w:rPr>
      </w:pPr>
      <w:r w:rsidRPr="00B3300C">
        <w:rPr>
          <w:rFonts w:ascii="Times New Roman" w:hAnsi="Times New Roman" w:cs="Times New Roman"/>
          <w:sz w:val="28"/>
          <w:szCs w:val="28"/>
        </w:rPr>
        <w:t>Решение Совета народных депутатов Старокриушанского сельского поселения Петропавловского муниципального района Воронежской области от 07.08.017 № 24 «Об утверждении Программы комплексного развития социальной инфраструктуры Старокриушанского сельского поселения Петропавловского муниципального района Воронежской области на 2017-2030 годы</w:t>
      </w:r>
      <w:r w:rsidRPr="00B3300C">
        <w:rPr>
          <w:rFonts w:ascii="Times New Roman" w:hAnsi="Times New Roman" w:cs="Times New Roman"/>
          <w:sz w:val="28"/>
          <w:szCs w:val="28"/>
          <w:lang w:eastAsia="ru-RU"/>
        </w:rPr>
        <w:t>».</w:t>
      </w:r>
    </w:p>
    <w:p w:rsidR="00834A39" w:rsidRPr="00B3300C" w:rsidRDefault="00834A39" w:rsidP="00834A39">
      <w:pPr>
        <w:pStyle w:val="a3"/>
        <w:numPr>
          <w:ilvl w:val="0"/>
          <w:numId w:val="7"/>
        </w:numPr>
        <w:spacing w:after="0" w:line="276" w:lineRule="auto"/>
        <w:ind w:left="0" w:firstLine="567"/>
        <w:jc w:val="both"/>
        <w:rPr>
          <w:rFonts w:ascii="Times New Roman" w:hAnsi="Times New Roman" w:cs="Times New Roman"/>
          <w:sz w:val="28"/>
          <w:szCs w:val="28"/>
        </w:rPr>
      </w:pPr>
      <w:r w:rsidRPr="00B3300C">
        <w:rPr>
          <w:rFonts w:ascii="Times New Roman" w:hAnsi="Times New Roman" w:cs="Times New Roman"/>
          <w:sz w:val="28"/>
          <w:szCs w:val="28"/>
        </w:rPr>
        <w:t>Решение Совета народных депутатов Старокриушанского сельского поселения Петропавловского муниципального района Воронежской области от 07.08.2017 № 24 «Об утверждении Программы «Комплексное развитие систем коммунальной инфраструктуры Старокриушанского сельского поселения Петропавловского муниципального района Воронежской области на период 2012-2020 годов».</w:t>
      </w:r>
    </w:p>
    <w:p w:rsidR="00834A39" w:rsidRPr="00B3300C" w:rsidRDefault="00834A39" w:rsidP="00834A39">
      <w:pPr>
        <w:pStyle w:val="a3"/>
        <w:numPr>
          <w:ilvl w:val="0"/>
          <w:numId w:val="7"/>
        </w:numPr>
        <w:spacing w:after="0" w:line="276" w:lineRule="auto"/>
        <w:ind w:left="0" w:firstLine="567"/>
        <w:jc w:val="both"/>
        <w:rPr>
          <w:rFonts w:ascii="Times New Roman" w:hAnsi="Times New Roman" w:cs="Times New Roman"/>
          <w:sz w:val="28"/>
          <w:szCs w:val="28"/>
        </w:rPr>
      </w:pPr>
      <w:r w:rsidRPr="00B3300C">
        <w:rPr>
          <w:rFonts w:ascii="Times New Roman" w:hAnsi="Times New Roman" w:cs="Times New Roman"/>
          <w:sz w:val="28"/>
          <w:szCs w:val="28"/>
        </w:rPr>
        <w:t>Решение Совета народных депутатов Старокриушанского сельского поселения Петропавловского муниципального района Воронежской области от 06.12.2012 № 23 «Об утверждении положения о местных нормативах градостроительного проектирования Старокриушанского сельского поселения».</w:t>
      </w:r>
    </w:p>
    <w:p w:rsidR="00834A39" w:rsidRPr="00B3300C" w:rsidRDefault="00834A39" w:rsidP="00834A39">
      <w:pPr>
        <w:pStyle w:val="a3"/>
        <w:numPr>
          <w:ilvl w:val="0"/>
          <w:numId w:val="7"/>
        </w:numPr>
        <w:spacing w:after="0" w:line="276" w:lineRule="auto"/>
        <w:ind w:left="0" w:firstLine="567"/>
        <w:jc w:val="both"/>
        <w:rPr>
          <w:rFonts w:ascii="Times New Roman" w:hAnsi="Times New Roman" w:cs="Times New Roman"/>
          <w:sz w:val="28"/>
          <w:szCs w:val="28"/>
        </w:rPr>
      </w:pPr>
      <w:r w:rsidRPr="00B3300C">
        <w:rPr>
          <w:rFonts w:ascii="Times New Roman" w:hAnsi="Times New Roman" w:cs="Times New Roman"/>
          <w:sz w:val="28"/>
          <w:szCs w:val="28"/>
        </w:rPr>
        <w:t>Решение Совета народных депутатов Старокриушанского сельского поселения Петропавловского муниципального района Воронежской области от 06.12.2012 № 24 «Об утверждении местных нормативов градостроительного проектирования Старокриушанского сельского поселения».</w:t>
      </w:r>
    </w:p>
    <w:p w:rsidR="00834A39" w:rsidRPr="00B3300C" w:rsidRDefault="00834A39" w:rsidP="00834A39">
      <w:pPr>
        <w:pStyle w:val="a3"/>
        <w:numPr>
          <w:ilvl w:val="0"/>
          <w:numId w:val="7"/>
        </w:numPr>
        <w:spacing w:after="0" w:line="276" w:lineRule="auto"/>
        <w:ind w:left="0" w:firstLine="567"/>
        <w:jc w:val="both"/>
        <w:rPr>
          <w:rFonts w:ascii="Times New Roman" w:hAnsi="Times New Roman" w:cs="Times New Roman"/>
          <w:sz w:val="28"/>
          <w:szCs w:val="28"/>
          <w:lang w:eastAsia="ru-RU"/>
        </w:rPr>
      </w:pPr>
      <w:r w:rsidRPr="00B3300C">
        <w:rPr>
          <w:rFonts w:ascii="Times New Roman" w:hAnsi="Times New Roman" w:cs="Times New Roman"/>
          <w:sz w:val="28"/>
          <w:szCs w:val="28"/>
        </w:rPr>
        <w:t xml:space="preserve">Решение Совета народных депутатов Старокриушанского сельского поселения Петропавловского </w:t>
      </w:r>
      <w:r w:rsidRPr="00B3300C">
        <w:rPr>
          <w:rFonts w:ascii="Times New Roman" w:hAnsi="Times New Roman" w:cs="Times New Roman"/>
          <w:sz w:val="28"/>
          <w:szCs w:val="28"/>
          <w:lang w:eastAsia="ru-RU"/>
        </w:rPr>
        <w:t xml:space="preserve">муниципального района Воронежской области от 09.06.2012 № 12 «Об утверждении Правил землепользования и застройки </w:t>
      </w:r>
      <w:r w:rsidRPr="00B3300C">
        <w:rPr>
          <w:rFonts w:ascii="Times New Roman" w:hAnsi="Times New Roman" w:cs="Times New Roman"/>
          <w:sz w:val="28"/>
          <w:szCs w:val="28"/>
        </w:rPr>
        <w:t xml:space="preserve">Старокриушанского сельского поселения Петропавловского </w:t>
      </w:r>
      <w:r w:rsidRPr="00B3300C">
        <w:rPr>
          <w:rFonts w:ascii="Times New Roman" w:hAnsi="Times New Roman" w:cs="Times New Roman"/>
          <w:sz w:val="28"/>
          <w:szCs w:val="28"/>
          <w:lang w:eastAsia="ru-RU"/>
        </w:rPr>
        <w:t>муниципального района Воронежской области».</w:t>
      </w:r>
    </w:p>
    <w:p w:rsidR="00834A39" w:rsidRPr="00B3300C" w:rsidRDefault="00834A39" w:rsidP="00834A39">
      <w:pPr>
        <w:pStyle w:val="a3"/>
        <w:numPr>
          <w:ilvl w:val="0"/>
          <w:numId w:val="7"/>
        </w:numPr>
        <w:spacing w:after="0" w:line="276" w:lineRule="auto"/>
        <w:ind w:left="0" w:firstLine="567"/>
        <w:jc w:val="both"/>
        <w:rPr>
          <w:rFonts w:ascii="Times New Roman" w:hAnsi="Times New Roman" w:cs="Times New Roman"/>
          <w:sz w:val="28"/>
          <w:szCs w:val="28"/>
          <w:lang w:eastAsia="ru-RU"/>
        </w:rPr>
      </w:pPr>
      <w:r w:rsidRPr="00B3300C">
        <w:rPr>
          <w:rFonts w:ascii="Times New Roman" w:hAnsi="Times New Roman" w:cs="Times New Roman"/>
          <w:sz w:val="28"/>
          <w:szCs w:val="28"/>
        </w:rPr>
        <w:t>Социально-</w:t>
      </w:r>
      <w:r w:rsidRPr="00B3300C">
        <w:rPr>
          <w:rFonts w:ascii="Times New Roman" w:hAnsi="Times New Roman" w:cs="Times New Roman"/>
          <w:sz w:val="28"/>
          <w:szCs w:val="28"/>
          <w:lang w:eastAsia="ru-RU"/>
        </w:rPr>
        <w:t>экономический паспорт муниципального образования (по состоянию на 01.01.2019).</w:t>
      </w:r>
    </w:p>
    <w:p w:rsidR="00834A39" w:rsidRPr="00B3300C" w:rsidRDefault="00834A39" w:rsidP="00834A39">
      <w:pPr>
        <w:pStyle w:val="a3"/>
        <w:numPr>
          <w:ilvl w:val="0"/>
          <w:numId w:val="7"/>
        </w:numPr>
        <w:spacing w:after="0" w:line="276" w:lineRule="auto"/>
        <w:ind w:left="0" w:firstLine="567"/>
        <w:jc w:val="both"/>
        <w:rPr>
          <w:rFonts w:ascii="Times New Roman" w:hAnsi="Times New Roman" w:cs="Times New Roman"/>
          <w:sz w:val="28"/>
          <w:szCs w:val="28"/>
          <w:lang w:eastAsia="ru-RU"/>
        </w:rPr>
      </w:pPr>
      <w:r w:rsidRPr="00B3300C">
        <w:rPr>
          <w:rFonts w:ascii="Times New Roman" w:hAnsi="Times New Roman" w:cs="Times New Roman"/>
          <w:sz w:val="28"/>
          <w:szCs w:val="28"/>
        </w:rPr>
        <w:lastRenderedPageBreak/>
        <w:t>Паспорт Старокриушанского сельского поселения (по состоянию на 01.01.2018 г.)</w:t>
      </w:r>
    </w:p>
    <w:p w:rsidR="00834A39" w:rsidRPr="00B3300C" w:rsidRDefault="00834A39" w:rsidP="00834A39">
      <w:pPr>
        <w:pStyle w:val="a3"/>
        <w:numPr>
          <w:ilvl w:val="0"/>
          <w:numId w:val="7"/>
        </w:numPr>
        <w:spacing w:after="0" w:line="276" w:lineRule="auto"/>
        <w:ind w:left="0" w:firstLine="567"/>
        <w:jc w:val="both"/>
        <w:rPr>
          <w:rFonts w:ascii="Times New Roman" w:hAnsi="Times New Roman" w:cs="Times New Roman"/>
          <w:sz w:val="28"/>
          <w:szCs w:val="28"/>
          <w:lang w:eastAsia="ru-RU"/>
        </w:rPr>
      </w:pPr>
      <w:r w:rsidRPr="00B3300C">
        <w:rPr>
          <w:rFonts w:ascii="Times New Roman" w:hAnsi="Times New Roman" w:cs="Times New Roman"/>
          <w:sz w:val="28"/>
          <w:szCs w:val="28"/>
          <w:lang w:eastAsia="ru-RU"/>
        </w:rPr>
        <w:t xml:space="preserve">Муниципальная программа Старокриушанского сельского поселения Петропавловского муниципального района Воронежской области «Развитие местного самоуправления Старокриушанского сельского поселения на 2014-2021 годы» (утверждена постановлением администрации Старокриушанского сельского поселения Петропавловского муниципального района Воронежской области от 23.12.2013 года № 106). </w:t>
      </w:r>
    </w:p>
    <w:p w:rsidR="00834A39" w:rsidRPr="00B3300C" w:rsidRDefault="00834A39" w:rsidP="00834A39">
      <w:pPr>
        <w:pStyle w:val="a3"/>
        <w:numPr>
          <w:ilvl w:val="0"/>
          <w:numId w:val="7"/>
        </w:numPr>
        <w:spacing w:after="0" w:line="276" w:lineRule="auto"/>
        <w:ind w:left="0" w:firstLine="567"/>
        <w:jc w:val="both"/>
        <w:rPr>
          <w:rFonts w:ascii="Times New Roman" w:hAnsi="Times New Roman" w:cs="Times New Roman"/>
          <w:sz w:val="28"/>
          <w:szCs w:val="28"/>
          <w:lang w:eastAsia="ru-RU"/>
        </w:rPr>
      </w:pPr>
      <w:r w:rsidRPr="00B3300C">
        <w:rPr>
          <w:rFonts w:ascii="Times New Roman" w:hAnsi="Times New Roman" w:cs="Times New Roman"/>
          <w:sz w:val="28"/>
          <w:szCs w:val="28"/>
          <w:lang w:eastAsia="ru-RU"/>
        </w:rPr>
        <w:t>Проект постановления администрации Старокриушанского сельского поселения муниципальная программа «Формирование комфортной городской среды» Старокриушанского сельского поселения на 2018-2022 годы.</w:t>
      </w:r>
    </w:p>
    <w:p w:rsidR="00834A39" w:rsidRPr="00B3300C" w:rsidRDefault="00834A39" w:rsidP="00834A39">
      <w:pPr>
        <w:pStyle w:val="a3"/>
        <w:numPr>
          <w:ilvl w:val="0"/>
          <w:numId w:val="7"/>
        </w:numPr>
        <w:spacing w:after="0" w:line="276" w:lineRule="auto"/>
        <w:ind w:left="0" w:firstLine="567"/>
        <w:jc w:val="both"/>
        <w:rPr>
          <w:rFonts w:ascii="Times New Roman" w:hAnsi="Times New Roman" w:cs="Times New Roman"/>
          <w:sz w:val="28"/>
          <w:szCs w:val="28"/>
          <w:lang w:eastAsia="ru-RU"/>
        </w:rPr>
      </w:pPr>
      <w:r w:rsidRPr="00B3300C">
        <w:rPr>
          <w:rFonts w:ascii="Times New Roman" w:hAnsi="Times New Roman" w:cs="Times New Roman"/>
          <w:sz w:val="28"/>
          <w:szCs w:val="28"/>
          <w:lang w:eastAsia="ru-RU"/>
        </w:rPr>
        <w:t>Закон Воронежской области от 07.07.2006 № 61-ОЗ «О регулировании градостроительной деятельности в Воронежской области».</w:t>
      </w:r>
    </w:p>
    <w:p w:rsidR="00834A39" w:rsidRPr="00B3300C" w:rsidRDefault="00834A39" w:rsidP="00834A39">
      <w:pPr>
        <w:spacing w:line="276" w:lineRule="auto"/>
        <w:jc w:val="both"/>
        <w:rPr>
          <w:sz w:val="28"/>
          <w:szCs w:val="28"/>
          <w:lang w:eastAsia="ru-RU"/>
        </w:rPr>
      </w:pPr>
    </w:p>
    <w:p w:rsidR="00834A39" w:rsidRPr="00B3300C" w:rsidRDefault="00834A39" w:rsidP="00834A39">
      <w:pPr>
        <w:spacing w:line="276" w:lineRule="auto"/>
        <w:ind w:firstLine="567"/>
        <w:contextualSpacing/>
        <w:jc w:val="both"/>
        <w:rPr>
          <w:b/>
          <w:sz w:val="28"/>
          <w:szCs w:val="28"/>
          <w:lang w:eastAsia="ru-RU"/>
        </w:rPr>
      </w:pPr>
    </w:p>
    <w:p w:rsidR="00834A39" w:rsidRPr="00B3300C" w:rsidRDefault="00834A39" w:rsidP="00834A39">
      <w:pPr>
        <w:pStyle w:val="2"/>
        <w:spacing w:before="0" w:after="0" w:line="276" w:lineRule="auto"/>
        <w:ind w:firstLine="567"/>
        <w:contextualSpacing/>
        <w:jc w:val="both"/>
        <w:rPr>
          <w:rFonts w:ascii="Times New Roman" w:hAnsi="Times New Roman" w:cs="Times New Roman"/>
          <w:i w:val="0"/>
        </w:rPr>
      </w:pPr>
      <w:bookmarkStart w:id="6" w:name="_Toc26099928"/>
      <w:r w:rsidRPr="00B3300C">
        <w:rPr>
          <w:rFonts w:ascii="Times New Roman" w:hAnsi="Times New Roman" w:cs="Times New Roman"/>
          <w:i w:val="0"/>
        </w:rPr>
        <w:t>2. Обоснование выбранного варианта размещения объектов местного значения поселения на основе анализа использования территорий поселения, возможных направлений развития этих территорий и прогнозируемых ограничений их использования.</w:t>
      </w:r>
      <w:bookmarkEnd w:id="6"/>
    </w:p>
    <w:p w:rsidR="00834A39" w:rsidRPr="00B3300C" w:rsidRDefault="00834A39" w:rsidP="00834A39">
      <w:pPr>
        <w:spacing w:line="276" w:lineRule="auto"/>
        <w:ind w:firstLine="567"/>
        <w:contextualSpacing/>
        <w:jc w:val="both"/>
        <w:rPr>
          <w:sz w:val="28"/>
          <w:szCs w:val="28"/>
          <w:lang w:eastAsia="ru-RU"/>
        </w:rPr>
      </w:pPr>
    </w:p>
    <w:p w:rsidR="00834A39" w:rsidRPr="00B3300C" w:rsidRDefault="00834A39" w:rsidP="00834A39">
      <w:pPr>
        <w:pStyle w:val="3"/>
        <w:spacing w:before="0" w:line="276" w:lineRule="auto"/>
        <w:ind w:firstLine="567"/>
        <w:contextualSpacing/>
        <w:rPr>
          <w:rFonts w:ascii="Times New Roman" w:hAnsi="Times New Roman" w:cs="Times New Roman"/>
          <w:b w:val="0"/>
          <w:sz w:val="28"/>
          <w:szCs w:val="28"/>
        </w:rPr>
      </w:pPr>
      <w:bookmarkStart w:id="7" w:name="_Toc521926751"/>
      <w:bookmarkStart w:id="8" w:name="_Toc26099929"/>
      <w:r w:rsidRPr="00B3300C">
        <w:rPr>
          <w:rFonts w:ascii="Times New Roman" w:hAnsi="Times New Roman" w:cs="Times New Roman"/>
          <w:b w:val="0"/>
          <w:sz w:val="28"/>
          <w:szCs w:val="28"/>
        </w:rPr>
        <w:t>2.1. Анализ использования территории поселения</w:t>
      </w:r>
      <w:bookmarkEnd w:id="7"/>
      <w:r w:rsidRPr="00B3300C">
        <w:rPr>
          <w:rFonts w:ascii="Times New Roman" w:hAnsi="Times New Roman" w:cs="Times New Roman"/>
          <w:b w:val="0"/>
          <w:sz w:val="28"/>
          <w:szCs w:val="28"/>
        </w:rPr>
        <w:t>.</w:t>
      </w:r>
      <w:bookmarkEnd w:id="8"/>
    </w:p>
    <w:p w:rsidR="00834A39" w:rsidRPr="00B3300C" w:rsidRDefault="00834A39" w:rsidP="00834A39">
      <w:pPr>
        <w:spacing w:line="276" w:lineRule="auto"/>
        <w:ind w:firstLine="567"/>
        <w:contextualSpacing/>
        <w:rPr>
          <w:sz w:val="28"/>
          <w:szCs w:val="28"/>
        </w:rPr>
      </w:pPr>
    </w:p>
    <w:p w:rsidR="00834A39" w:rsidRPr="00B3300C" w:rsidRDefault="00834A39" w:rsidP="00834A39">
      <w:pPr>
        <w:spacing w:line="276" w:lineRule="auto"/>
        <w:ind w:firstLine="567"/>
        <w:contextualSpacing/>
        <w:jc w:val="both"/>
        <w:rPr>
          <w:sz w:val="28"/>
          <w:szCs w:val="28"/>
        </w:rPr>
      </w:pPr>
      <w:r w:rsidRPr="00B3300C">
        <w:rPr>
          <w:sz w:val="28"/>
          <w:szCs w:val="28"/>
        </w:rPr>
        <w:t>2.1.1. Административно-территориальное устройство.</w:t>
      </w:r>
    </w:p>
    <w:p w:rsidR="00834A39" w:rsidRPr="00B3300C" w:rsidRDefault="00834A39" w:rsidP="00834A39">
      <w:pPr>
        <w:spacing w:line="276" w:lineRule="auto"/>
        <w:ind w:firstLine="567"/>
        <w:contextualSpacing/>
        <w:jc w:val="both"/>
        <w:rPr>
          <w:sz w:val="28"/>
          <w:szCs w:val="28"/>
        </w:rPr>
      </w:pPr>
      <w:r w:rsidRPr="00B3300C">
        <w:rPr>
          <w:sz w:val="28"/>
          <w:szCs w:val="28"/>
        </w:rPr>
        <w:t>В соответствии с Законом Воронежской области от 15 октября 2004 года №63-ОЗ «Об установлении границ, наделении соответствующим статусом, определении административных центров отдельных муниципальных образований Воронежской области» в состав сельского поселения входят населенные пункты: село Старая Криуша, хутор Березовый, поселок 1-го отделения совхоза «Старокриушанский», поселок совхоза «Труд».</w:t>
      </w:r>
    </w:p>
    <w:p w:rsidR="00834A39" w:rsidRPr="00B3300C" w:rsidRDefault="00834A39" w:rsidP="00834A39">
      <w:pPr>
        <w:spacing w:line="276" w:lineRule="auto"/>
        <w:ind w:firstLine="567"/>
        <w:contextualSpacing/>
        <w:jc w:val="both"/>
        <w:rPr>
          <w:sz w:val="28"/>
          <w:szCs w:val="28"/>
        </w:rPr>
      </w:pPr>
    </w:p>
    <w:p w:rsidR="00834A39" w:rsidRPr="00B3300C" w:rsidRDefault="00834A39" w:rsidP="00834A39">
      <w:pPr>
        <w:spacing w:line="276" w:lineRule="auto"/>
        <w:ind w:firstLine="567"/>
        <w:contextualSpacing/>
        <w:jc w:val="both"/>
        <w:rPr>
          <w:sz w:val="28"/>
          <w:szCs w:val="28"/>
        </w:rPr>
      </w:pPr>
      <w:r w:rsidRPr="00B3300C">
        <w:rPr>
          <w:sz w:val="28"/>
          <w:szCs w:val="28"/>
        </w:rPr>
        <w:t xml:space="preserve">Таблица </w:t>
      </w:r>
      <w:r>
        <w:rPr>
          <w:sz w:val="28"/>
          <w:szCs w:val="28"/>
        </w:rPr>
        <w:t>2.1.1-</w:t>
      </w:r>
      <w:r w:rsidRPr="00B3300C">
        <w:rPr>
          <w:sz w:val="28"/>
          <w:szCs w:val="28"/>
        </w:rPr>
        <w:t>1. Площади населенных пунктов.</w:t>
      </w:r>
    </w:p>
    <w:tbl>
      <w:tblPr>
        <w:tblW w:w="956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51"/>
        <w:gridCol w:w="4961"/>
        <w:gridCol w:w="2086"/>
        <w:gridCol w:w="1662"/>
      </w:tblGrid>
      <w:tr w:rsidR="00834A39" w:rsidRPr="00B3300C" w:rsidTr="00834A39">
        <w:trPr>
          <w:trHeight w:val="567"/>
        </w:trPr>
        <w:tc>
          <w:tcPr>
            <w:tcW w:w="851" w:type="dxa"/>
            <w:vAlign w:val="center"/>
            <w:hideMark/>
          </w:tcPr>
          <w:p w:rsidR="00834A39" w:rsidRPr="00B3300C" w:rsidRDefault="00834A39" w:rsidP="00834A39">
            <w:pPr>
              <w:contextualSpacing/>
              <w:jc w:val="center"/>
            </w:pPr>
            <w:r w:rsidRPr="00B3300C">
              <w:t>№ п.п.</w:t>
            </w:r>
          </w:p>
        </w:tc>
        <w:tc>
          <w:tcPr>
            <w:tcW w:w="4961" w:type="dxa"/>
            <w:vAlign w:val="center"/>
            <w:hideMark/>
          </w:tcPr>
          <w:p w:rsidR="00834A39" w:rsidRPr="00B3300C" w:rsidRDefault="00834A39" w:rsidP="00834A39">
            <w:pPr>
              <w:contextualSpacing/>
              <w:jc w:val="center"/>
            </w:pPr>
            <w:r w:rsidRPr="00B3300C">
              <w:t>Наименование</w:t>
            </w:r>
          </w:p>
          <w:p w:rsidR="00834A39" w:rsidRPr="00B3300C" w:rsidRDefault="00834A39" w:rsidP="00834A39">
            <w:pPr>
              <w:contextualSpacing/>
              <w:jc w:val="center"/>
            </w:pPr>
            <w:r w:rsidRPr="00B3300C">
              <w:t>населенного пункта</w:t>
            </w:r>
          </w:p>
        </w:tc>
        <w:tc>
          <w:tcPr>
            <w:tcW w:w="2086" w:type="dxa"/>
            <w:shd w:val="clear" w:color="auto" w:fill="auto"/>
            <w:vAlign w:val="center"/>
          </w:tcPr>
          <w:p w:rsidR="00834A39" w:rsidRPr="00B3300C" w:rsidRDefault="00834A39" w:rsidP="00834A39">
            <w:pPr>
              <w:contextualSpacing/>
              <w:jc w:val="center"/>
            </w:pPr>
            <w:r w:rsidRPr="00B3300C">
              <w:t>Существующая, га</w:t>
            </w:r>
          </w:p>
        </w:tc>
        <w:tc>
          <w:tcPr>
            <w:tcW w:w="1662" w:type="dxa"/>
            <w:shd w:val="clear" w:color="auto" w:fill="auto"/>
            <w:vAlign w:val="center"/>
          </w:tcPr>
          <w:p w:rsidR="00834A39" w:rsidRPr="00B3300C" w:rsidRDefault="00834A39" w:rsidP="00834A39">
            <w:pPr>
              <w:contextualSpacing/>
              <w:jc w:val="center"/>
            </w:pPr>
            <w:r w:rsidRPr="00B3300C">
              <w:t>Планируемая генеральным планом, га</w:t>
            </w:r>
          </w:p>
        </w:tc>
      </w:tr>
      <w:tr w:rsidR="00834A39" w:rsidRPr="00B3300C" w:rsidTr="00834A39">
        <w:trPr>
          <w:trHeight w:val="567"/>
        </w:trPr>
        <w:tc>
          <w:tcPr>
            <w:tcW w:w="851" w:type="dxa"/>
            <w:shd w:val="clear" w:color="auto" w:fill="auto"/>
            <w:hideMark/>
          </w:tcPr>
          <w:p w:rsidR="00834A39" w:rsidRPr="00B3300C" w:rsidRDefault="00834A39" w:rsidP="00834A39">
            <w:pPr>
              <w:contextualSpacing/>
              <w:jc w:val="center"/>
            </w:pPr>
            <w:r w:rsidRPr="00B3300C">
              <w:t>1.</w:t>
            </w:r>
          </w:p>
        </w:tc>
        <w:tc>
          <w:tcPr>
            <w:tcW w:w="4961" w:type="dxa"/>
            <w:shd w:val="clear" w:color="auto" w:fill="auto"/>
            <w:hideMark/>
          </w:tcPr>
          <w:p w:rsidR="00834A39" w:rsidRPr="00B3300C" w:rsidRDefault="00834A39" w:rsidP="00834A39">
            <w:pPr>
              <w:tabs>
                <w:tab w:val="left" w:pos="284"/>
              </w:tabs>
              <w:contextualSpacing/>
            </w:pPr>
            <w:r w:rsidRPr="00B3300C">
              <w:t>село Старая Криуша</w:t>
            </w:r>
          </w:p>
        </w:tc>
        <w:tc>
          <w:tcPr>
            <w:tcW w:w="2086" w:type="dxa"/>
            <w:shd w:val="clear" w:color="FFFFCC" w:fill="FFFFFF"/>
          </w:tcPr>
          <w:p w:rsidR="00834A39" w:rsidRPr="00B3300C" w:rsidRDefault="00834A39" w:rsidP="00834A39">
            <w:pPr>
              <w:contextualSpacing/>
              <w:jc w:val="center"/>
            </w:pPr>
            <w:r w:rsidRPr="00B3300C">
              <w:t>1795,05</w:t>
            </w:r>
          </w:p>
        </w:tc>
        <w:tc>
          <w:tcPr>
            <w:tcW w:w="1662" w:type="dxa"/>
            <w:shd w:val="clear" w:color="FFFFCC" w:fill="FFFFFF"/>
          </w:tcPr>
          <w:p w:rsidR="00834A39" w:rsidRPr="00B3300C" w:rsidRDefault="00834A39" w:rsidP="00834A39">
            <w:pPr>
              <w:contextualSpacing/>
              <w:jc w:val="center"/>
            </w:pPr>
            <w:r w:rsidRPr="00B3300C">
              <w:t>1663,92</w:t>
            </w:r>
          </w:p>
        </w:tc>
      </w:tr>
      <w:tr w:rsidR="00834A39" w:rsidRPr="00B3300C" w:rsidTr="00834A39">
        <w:trPr>
          <w:trHeight w:val="567"/>
        </w:trPr>
        <w:tc>
          <w:tcPr>
            <w:tcW w:w="851" w:type="dxa"/>
            <w:shd w:val="clear" w:color="auto" w:fill="auto"/>
            <w:hideMark/>
          </w:tcPr>
          <w:p w:rsidR="00834A39" w:rsidRPr="00B3300C" w:rsidRDefault="00834A39" w:rsidP="00834A39">
            <w:pPr>
              <w:contextualSpacing/>
              <w:jc w:val="center"/>
            </w:pPr>
            <w:r w:rsidRPr="00B3300C">
              <w:t>2.</w:t>
            </w:r>
          </w:p>
        </w:tc>
        <w:tc>
          <w:tcPr>
            <w:tcW w:w="4961" w:type="dxa"/>
            <w:shd w:val="clear" w:color="auto" w:fill="auto"/>
            <w:hideMark/>
          </w:tcPr>
          <w:p w:rsidR="00834A39" w:rsidRPr="00B3300C" w:rsidRDefault="00834A39" w:rsidP="00834A39">
            <w:pPr>
              <w:tabs>
                <w:tab w:val="left" w:pos="284"/>
              </w:tabs>
              <w:contextualSpacing/>
            </w:pPr>
            <w:r w:rsidRPr="00B3300C">
              <w:t>посёлок 1-го отделения совхоза «Старокриушанский»</w:t>
            </w:r>
          </w:p>
        </w:tc>
        <w:tc>
          <w:tcPr>
            <w:tcW w:w="2086" w:type="dxa"/>
            <w:shd w:val="clear" w:color="FFFFCC" w:fill="FFFFFF"/>
          </w:tcPr>
          <w:p w:rsidR="00834A39" w:rsidRPr="00B3300C" w:rsidRDefault="00834A39" w:rsidP="00834A39">
            <w:pPr>
              <w:contextualSpacing/>
              <w:jc w:val="center"/>
            </w:pPr>
            <w:r w:rsidRPr="00B3300C">
              <w:t>14,37</w:t>
            </w:r>
          </w:p>
        </w:tc>
        <w:tc>
          <w:tcPr>
            <w:tcW w:w="1662" w:type="dxa"/>
            <w:shd w:val="clear" w:color="FFFFCC" w:fill="FFFFFF"/>
          </w:tcPr>
          <w:p w:rsidR="00834A39" w:rsidRPr="00B3300C" w:rsidRDefault="00834A39" w:rsidP="00834A39">
            <w:pPr>
              <w:contextualSpacing/>
              <w:jc w:val="center"/>
            </w:pPr>
            <w:r w:rsidRPr="00B3300C">
              <w:t>14,37</w:t>
            </w:r>
          </w:p>
        </w:tc>
      </w:tr>
      <w:tr w:rsidR="00834A39" w:rsidRPr="00B3300C" w:rsidTr="00834A39">
        <w:trPr>
          <w:trHeight w:val="567"/>
        </w:trPr>
        <w:tc>
          <w:tcPr>
            <w:tcW w:w="851" w:type="dxa"/>
            <w:shd w:val="clear" w:color="auto" w:fill="auto"/>
          </w:tcPr>
          <w:p w:rsidR="00834A39" w:rsidRPr="00B3300C" w:rsidRDefault="00834A39" w:rsidP="00834A39">
            <w:pPr>
              <w:contextualSpacing/>
              <w:jc w:val="center"/>
            </w:pPr>
            <w:r w:rsidRPr="00B3300C">
              <w:t>3.</w:t>
            </w:r>
          </w:p>
        </w:tc>
        <w:tc>
          <w:tcPr>
            <w:tcW w:w="4961" w:type="dxa"/>
            <w:shd w:val="clear" w:color="auto" w:fill="auto"/>
          </w:tcPr>
          <w:p w:rsidR="00834A39" w:rsidRPr="00B3300C" w:rsidRDefault="00834A39" w:rsidP="00834A39">
            <w:pPr>
              <w:tabs>
                <w:tab w:val="left" w:pos="284"/>
              </w:tabs>
              <w:contextualSpacing/>
            </w:pPr>
            <w:r w:rsidRPr="00B3300C">
              <w:t>хутор Березовый</w:t>
            </w:r>
          </w:p>
        </w:tc>
        <w:tc>
          <w:tcPr>
            <w:tcW w:w="2086" w:type="dxa"/>
            <w:shd w:val="clear" w:color="FFFFCC" w:fill="FFFFFF"/>
          </w:tcPr>
          <w:p w:rsidR="00834A39" w:rsidRPr="00B3300C" w:rsidRDefault="00834A39" w:rsidP="00834A39">
            <w:pPr>
              <w:contextualSpacing/>
              <w:jc w:val="center"/>
            </w:pPr>
            <w:r w:rsidRPr="00B3300C">
              <w:t>2,40</w:t>
            </w:r>
          </w:p>
        </w:tc>
        <w:tc>
          <w:tcPr>
            <w:tcW w:w="1662" w:type="dxa"/>
            <w:shd w:val="clear" w:color="FFFFCC" w:fill="FFFFFF"/>
          </w:tcPr>
          <w:p w:rsidR="00834A39" w:rsidRPr="00B3300C" w:rsidRDefault="00834A39" w:rsidP="00834A39">
            <w:pPr>
              <w:contextualSpacing/>
              <w:jc w:val="center"/>
            </w:pPr>
            <w:r w:rsidRPr="00B3300C">
              <w:t>2,40</w:t>
            </w:r>
          </w:p>
        </w:tc>
      </w:tr>
      <w:tr w:rsidR="00834A39" w:rsidRPr="00B3300C" w:rsidTr="00834A39">
        <w:trPr>
          <w:trHeight w:val="567"/>
        </w:trPr>
        <w:tc>
          <w:tcPr>
            <w:tcW w:w="851" w:type="dxa"/>
            <w:shd w:val="clear" w:color="auto" w:fill="auto"/>
          </w:tcPr>
          <w:p w:rsidR="00834A39" w:rsidRPr="00B3300C" w:rsidRDefault="00834A39" w:rsidP="00834A39">
            <w:pPr>
              <w:contextualSpacing/>
              <w:jc w:val="center"/>
            </w:pPr>
            <w:r w:rsidRPr="00B3300C">
              <w:lastRenderedPageBreak/>
              <w:t>4.</w:t>
            </w:r>
          </w:p>
        </w:tc>
        <w:tc>
          <w:tcPr>
            <w:tcW w:w="4961" w:type="dxa"/>
            <w:shd w:val="clear" w:color="auto" w:fill="auto"/>
          </w:tcPr>
          <w:p w:rsidR="00834A39" w:rsidRPr="00B3300C" w:rsidRDefault="00834A39" w:rsidP="00834A39">
            <w:pPr>
              <w:tabs>
                <w:tab w:val="left" w:pos="284"/>
              </w:tabs>
              <w:contextualSpacing/>
            </w:pPr>
            <w:r w:rsidRPr="00B3300C">
              <w:t>посёлок совхоза «Труд»</w:t>
            </w:r>
          </w:p>
        </w:tc>
        <w:tc>
          <w:tcPr>
            <w:tcW w:w="2086" w:type="dxa"/>
            <w:shd w:val="clear" w:color="FFFFCC" w:fill="FFFFFF"/>
          </w:tcPr>
          <w:p w:rsidR="00834A39" w:rsidRPr="00B3300C" w:rsidRDefault="00834A39" w:rsidP="00834A39">
            <w:pPr>
              <w:contextualSpacing/>
              <w:jc w:val="center"/>
            </w:pPr>
            <w:r w:rsidRPr="00B3300C">
              <w:t>7,74</w:t>
            </w:r>
          </w:p>
        </w:tc>
        <w:tc>
          <w:tcPr>
            <w:tcW w:w="1662" w:type="dxa"/>
            <w:shd w:val="clear" w:color="FFFFCC" w:fill="FFFFFF"/>
          </w:tcPr>
          <w:p w:rsidR="00834A39" w:rsidRPr="00B3300C" w:rsidRDefault="00834A39" w:rsidP="00834A39">
            <w:pPr>
              <w:contextualSpacing/>
              <w:jc w:val="center"/>
            </w:pPr>
            <w:r w:rsidRPr="00B3300C">
              <w:t>7,74</w:t>
            </w:r>
          </w:p>
        </w:tc>
      </w:tr>
      <w:tr w:rsidR="00834A39" w:rsidRPr="00B3300C" w:rsidTr="00834A39">
        <w:trPr>
          <w:trHeight w:val="567"/>
        </w:trPr>
        <w:tc>
          <w:tcPr>
            <w:tcW w:w="5812" w:type="dxa"/>
            <w:gridSpan w:val="2"/>
            <w:shd w:val="clear" w:color="auto" w:fill="auto"/>
          </w:tcPr>
          <w:p w:rsidR="00834A39" w:rsidRPr="00B3300C" w:rsidRDefault="00834A39" w:rsidP="00834A39">
            <w:pPr>
              <w:contextualSpacing/>
            </w:pPr>
            <w:r w:rsidRPr="00B3300C">
              <w:t>Итого</w:t>
            </w:r>
          </w:p>
        </w:tc>
        <w:tc>
          <w:tcPr>
            <w:tcW w:w="2086" w:type="dxa"/>
            <w:shd w:val="clear" w:color="FFFFCC" w:fill="FFFFFF"/>
          </w:tcPr>
          <w:p w:rsidR="00834A39" w:rsidRPr="00B3300C" w:rsidRDefault="00834A39" w:rsidP="00834A39">
            <w:pPr>
              <w:contextualSpacing/>
              <w:jc w:val="center"/>
            </w:pPr>
            <w:r w:rsidRPr="00B3300C">
              <w:t>1819,56</w:t>
            </w:r>
          </w:p>
        </w:tc>
        <w:tc>
          <w:tcPr>
            <w:tcW w:w="1662" w:type="dxa"/>
            <w:shd w:val="clear" w:color="FFFFCC" w:fill="FFFFFF"/>
          </w:tcPr>
          <w:p w:rsidR="00834A39" w:rsidRPr="00B3300C" w:rsidRDefault="00834A39" w:rsidP="00834A39">
            <w:pPr>
              <w:contextualSpacing/>
              <w:jc w:val="center"/>
            </w:pPr>
            <w:r w:rsidRPr="00B3300C">
              <w:t>1688,43</w:t>
            </w:r>
          </w:p>
        </w:tc>
      </w:tr>
    </w:tbl>
    <w:p w:rsidR="00834A39" w:rsidRPr="00B3300C" w:rsidRDefault="00834A39" w:rsidP="00834A39">
      <w:pPr>
        <w:spacing w:line="276" w:lineRule="auto"/>
        <w:ind w:firstLine="567"/>
        <w:contextualSpacing/>
        <w:jc w:val="both"/>
        <w:rPr>
          <w:sz w:val="28"/>
          <w:szCs w:val="28"/>
        </w:rPr>
      </w:pPr>
    </w:p>
    <w:p w:rsidR="00834A39" w:rsidRPr="00B3300C" w:rsidRDefault="00834A39" w:rsidP="00834A39">
      <w:pPr>
        <w:spacing w:line="276" w:lineRule="auto"/>
        <w:ind w:firstLine="567"/>
        <w:contextualSpacing/>
        <w:jc w:val="both"/>
        <w:rPr>
          <w:sz w:val="28"/>
          <w:szCs w:val="28"/>
        </w:rPr>
      </w:pPr>
      <w:r w:rsidRPr="00B3300C">
        <w:rPr>
          <w:sz w:val="28"/>
          <w:szCs w:val="28"/>
        </w:rPr>
        <w:t>2.1.2. Сведения о планируемых для размещения объектах федерального значения, объектах регионального значения, объектах местного значения муниципального района.</w:t>
      </w:r>
    </w:p>
    <w:p w:rsidR="00834A39" w:rsidRPr="00B3300C" w:rsidRDefault="00834A39" w:rsidP="00834A39">
      <w:pPr>
        <w:spacing w:line="276" w:lineRule="auto"/>
        <w:ind w:firstLine="567"/>
        <w:contextualSpacing/>
        <w:jc w:val="both"/>
        <w:rPr>
          <w:i/>
          <w:sz w:val="28"/>
          <w:szCs w:val="28"/>
        </w:rPr>
      </w:pPr>
      <w:r w:rsidRPr="00B3300C">
        <w:rPr>
          <w:i/>
          <w:sz w:val="28"/>
          <w:szCs w:val="28"/>
        </w:rPr>
        <w:t xml:space="preserve">Сведения о планируемых для размещения объектах федерального значения. </w:t>
      </w:r>
    </w:p>
    <w:p w:rsidR="00834A39" w:rsidRPr="00B3300C" w:rsidRDefault="00834A39" w:rsidP="00834A39">
      <w:pPr>
        <w:spacing w:line="276" w:lineRule="auto"/>
        <w:ind w:firstLine="567"/>
        <w:contextualSpacing/>
        <w:jc w:val="both"/>
        <w:rPr>
          <w:sz w:val="28"/>
          <w:szCs w:val="28"/>
        </w:rPr>
      </w:pPr>
      <w:r w:rsidRPr="00B3300C">
        <w:rPr>
          <w:sz w:val="28"/>
          <w:szCs w:val="28"/>
        </w:rPr>
        <w:t>Размещение объектов федерального значения на территории Старокриушанского сельского поселения не планируется.</w:t>
      </w:r>
    </w:p>
    <w:p w:rsidR="00834A39" w:rsidRPr="00B3300C" w:rsidRDefault="00834A39" w:rsidP="00834A39">
      <w:pPr>
        <w:spacing w:line="276" w:lineRule="auto"/>
        <w:ind w:firstLine="567"/>
        <w:contextualSpacing/>
        <w:jc w:val="both"/>
        <w:rPr>
          <w:sz w:val="28"/>
          <w:szCs w:val="28"/>
          <w:lang w:eastAsia="ru-RU"/>
        </w:rPr>
      </w:pPr>
      <w:r w:rsidRPr="00B3300C">
        <w:rPr>
          <w:i/>
          <w:sz w:val="28"/>
          <w:szCs w:val="28"/>
        </w:rPr>
        <w:t>Сведения о планируемых для размещения объектах регионального значения Воронежской области.</w:t>
      </w:r>
      <w:r w:rsidRPr="00B3300C">
        <w:rPr>
          <w:sz w:val="28"/>
          <w:szCs w:val="28"/>
        </w:rPr>
        <w:t xml:space="preserve"> В соответствии </w:t>
      </w:r>
      <w:r w:rsidRPr="00B3300C">
        <w:rPr>
          <w:sz w:val="28"/>
          <w:szCs w:val="28"/>
          <w:lang w:eastAsia="ru-RU"/>
        </w:rPr>
        <w:t>со Схемой территориального планирования Воронежской области, утвержденной постановлением Правительства Воронежской области от 05.03.2009 № 158 «Об утверждении Схемы территориального планирования Воронежской области» (в ред. от 26.12.2018) на территории сельского поселения планируются к размещению объекты регионального значения, которые включены в перечень мероприятий по территориальному планированию Воронежской области:</w:t>
      </w:r>
    </w:p>
    <w:p w:rsidR="00834A39" w:rsidRPr="00B3300C" w:rsidRDefault="00834A39" w:rsidP="00834A39">
      <w:pPr>
        <w:pStyle w:val="a3"/>
        <w:numPr>
          <w:ilvl w:val="0"/>
          <w:numId w:val="10"/>
        </w:numPr>
        <w:spacing w:after="0" w:line="276" w:lineRule="auto"/>
        <w:ind w:left="1134" w:hanging="567"/>
        <w:jc w:val="both"/>
        <w:rPr>
          <w:rFonts w:ascii="Times New Roman" w:hAnsi="Times New Roman" w:cs="Times New Roman"/>
          <w:sz w:val="28"/>
          <w:szCs w:val="28"/>
          <w:lang w:eastAsia="ru-RU"/>
        </w:rPr>
      </w:pPr>
      <w:r w:rsidRPr="00B3300C">
        <w:rPr>
          <w:rFonts w:ascii="Times New Roman" w:hAnsi="Times New Roman" w:cs="Times New Roman"/>
          <w:sz w:val="28"/>
          <w:szCs w:val="28"/>
          <w:lang w:eastAsia="ru-RU"/>
        </w:rPr>
        <w:t>Водоснабжение с. Старая Криуша, Петропавловский муниципальный район;</w:t>
      </w:r>
    </w:p>
    <w:p w:rsidR="00834A39" w:rsidRPr="00B3300C" w:rsidRDefault="00834A39" w:rsidP="00834A39">
      <w:pPr>
        <w:pStyle w:val="a3"/>
        <w:numPr>
          <w:ilvl w:val="0"/>
          <w:numId w:val="10"/>
        </w:numPr>
        <w:spacing w:after="0" w:line="276" w:lineRule="auto"/>
        <w:ind w:left="1134" w:hanging="567"/>
        <w:jc w:val="both"/>
        <w:rPr>
          <w:rFonts w:ascii="Times New Roman" w:hAnsi="Times New Roman" w:cs="Times New Roman"/>
          <w:sz w:val="28"/>
          <w:szCs w:val="28"/>
          <w:lang w:eastAsia="ru-RU"/>
        </w:rPr>
      </w:pPr>
      <w:r w:rsidRPr="00B3300C">
        <w:rPr>
          <w:rFonts w:ascii="Times New Roman" w:hAnsi="Times New Roman" w:cs="Times New Roman"/>
          <w:sz w:val="28"/>
          <w:szCs w:val="28"/>
          <w:lang w:eastAsia="ru-RU"/>
        </w:rPr>
        <w:t>Создание и развитие сельскохозяйственного животноводческого племенного хозяйства по развитию КРС мясной абердин-ангусской породы, ООО «Зеленый луг», Петропавловский муниципальный район.</w:t>
      </w:r>
    </w:p>
    <w:p w:rsidR="00834A39" w:rsidRPr="00B3300C" w:rsidRDefault="00834A39" w:rsidP="00834A39">
      <w:pPr>
        <w:spacing w:line="276" w:lineRule="auto"/>
        <w:ind w:firstLine="540"/>
        <w:contextualSpacing/>
        <w:jc w:val="both"/>
        <w:rPr>
          <w:sz w:val="28"/>
          <w:szCs w:val="28"/>
        </w:rPr>
      </w:pPr>
      <w:r w:rsidRPr="00B3300C">
        <w:rPr>
          <w:i/>
          <w:sz w:val="28"/>
          <w:szCs w:val="28"/>
        </w:rPr>
        <w:t>Сведения о планируемых для размещения объектах местного значения муниципального района.</w:t>
      </w:r>
      <w:r w:rsidRPr="00B3300C">
        <w:rPr>
          <w:sz w:val="28"/>
          <w:szCs w:val="28"/>
        </w:rPr>
        <w:t xml:space="preserve"> Объекты местного значения Петропавловского муниципального района, планируемые для размещения на территории сельского поселения в соответствии с решением Совета народных депутатов Петропавловского муниципального районного Воронежской области от 29.04.2010 № 10:</w:t>
      </w:r>
    </w:p>
    <w:p w:rsidR="00834A39" w:rsidRPr="00B3300C" w:rsidRDefault="00834A39" w:rsidP="00834A39">
      <w:pPr>
        <w:pStyle w:val="a3"/>
        <w:numPr>
          <w:ilvl w:val="0"/>
          <w:numId w:val="15"/>
        </w:numPr>
        <w:spacing w:after="0" w:line="276" w:lineRule="auto"/>
        <w:ind w:left="1134" w:hanging="567"/>
        <w:jc w:val="both"/>
        <w:rPr>
          <w:rFonts w:ascii="Times New Roman" w:hAnsi="Times New Roman" w:cs="Times New Roman"/>
          <w:sz w:val="28"/>
          <w:szCs w:val="28"/>
          <w:lang w:eastAsia="ru-RU"/>
        </w:rPr>
      </w:pPr>
      <w:r w:rsidRPr="00B3300C">
        <w:rPr>
          <w:rFonts w:ascii="Times New Roman" w:hAnsi="Times New Roman" w:cs="Times New Roman"/>
          <w:sz w:val="28"/>
          <w:szCs w:val="28"/>
          <w:lang w:eastAsia="ru-RU"/>
        </w:rPr>
        <w:t>Строительство административно-жилого комплекса для участкового;</w:t>
      </w:r>
    </w:p>
    <w:p w:rsidR="00834A39" w:rsidRPr="00B3300C" w:rsidRDefault="00834A39" w:rsidP="00834A39">
      <w:pPr>
        <w:pStyle w:val="a3"/>
        <w:numPr>
          <w:ilvl w:val="0"/>
          <w:numId w:val="15"/>
        </w:numPr>
        <w:spacing w:after="0" w:line="276" w:lineRule="auto"/>
        <w:ind w:left="1134" w:hanging="567"/>
        <w:jc w:val="both"/>
        <w:rPr>
          <w:rFonts w:ascii="Times New Roman" w:hAnsi="Times New Roman" w:cs="Times New Roman"/>
          <w:sz w:val="28"/>
          <w:szCs w:val="28"/>
          <w:lang w:eastAsia="ru-RU"/>
        </w:rPr>
      </w:pPr>
      <w:r w:rsidRPr="00B3300C">
        <w:rPr>
          <w:rFonts w:ascii="Times New Roman" w:hAnsi="Times New Roman" w:cs="Times New Roman"/>
          <w:sz w:val="28"/>
          <w:szCs w:val="28"/>
          <w:lang w:eastAsia="ru-RU"/>
        </w:rPr>
        <w:t>Строительство торгового центра в с. Старая Криуша;</w:t>
      </w:r>
    </w:p>
    <w:p w:rsidR="00834A39" w:rsidRPr="00B3300C" w:rsidRDefault="00834A39" w:rsidP="00834A39">
      <w:pPr>
        <w:pStyle w:val="a3"/>
        <w:numPr>
          <w:ilvl w:val="0"/>
          <w:numId w:val="15"/>
        </w:numPr>
        <w:spacing w:after="0" w:line="276" w:lineRule="auto"/>
        <w:ind w:left="1134" w:hanging="567"/>
        <w:jc w:val="both"/>
        <w:rPr>
          <w:rFonts w:ascii="Times New Roman" w:hAnsi="Times New Roman" w:cs="Times New Roman"/>
          <w:sz w:val="28"/>
          <w:szCs w:val="28"/>
          <w:lang w:eastAsia="ru-RU"/>
        </w:rPr>
      </w:pPr>
      <w:r w:rsidRPr="00B3300C">
        <w:rPr>
          <w:rFonts w:ascii="Times New Roman" w:hAnsi="Times New Roman" w:cs="Times New Roman"/>
          <w:sz w:val="28"/>
          <w:szCs w:val="28"/>
          <w:lang w:eastAsia="ru-RU"/>
        </w:rPr>
        <w:t>Строительство рыночной площади в с. Старая Криуша;</w:t>
      </w:r>
    </w:p>
    <w:p w:rsidR="00834A39" w:rsidRPr="00B3300C" w:rsidRDefault="00834A39" w:rsidP="00834A39">
      <w:pPr>
        <w:pStyle w:val="a3"/>
        <w:numPr>
          <w:ilvl w:val="0"/>
          <w:numId w:val="15"/>
        </w:numPr>
        <w:spacing w:after="0" w:line="276" w:lineRule="auto"/>
        <w:ind w:left="1134" w:hanging="567"/>
        <w:jc w:val="both"/>
        <w:rPr>
          <w:rFonts w:ascii="Times New Roman" w:hAnsi="Times New Roman" w:cs="Times New Roman"/>
          <w:sz w:val="28"/>
          <w:szCs w:val="28"/>
          <w:lang w:eastAsia="ru-RU"/>
        </w:rPr>
      </w:pPr>
      <w:r w:rsidRPr="00B3300C">
        <w:rPr>
          <w:rFonts w:ascii="Times New Roman" w:hAnsi="Times New Roman" w:cs="Times New Roman"/>
          <w:sz w:val="28"/>
          <w:szCs w:val="28"/>
          <w:lang w:eastAsia="ru-RU"/>
        </w:rPr>
        <w:t>Строительство ливневой канализации в с. Старая Криуша;</w:t>
      </w:r>
    </w:p>
    <w:p w:rsidR="00834A39" w:rsidRPr="00B3300C" w:rsidRDefault="00834A39" w:rsidP="00834A39">
      <w:pPr>
        <w:pStyle w:val="a3"/>
        <w:numPr>
          <w:ilvl w:val="0"/>
          <w:numId w:val="15"/>
        </w:numPr>
        <w:spacing w:after="0" w:line="276" w:lineRule="auto"/>
        <w:ind w:left="1134" w:hanging="567"/>
        <w:jc w:val="both"/>
        <w:rPr>
          <w:rFonts w:ascii="Times New Roman" w:hAnsi="Times New Roman" w:cs="Times New Roman"/>
          <w:sz w:val="28"/>
          <w:szCs w:val="28"/>
          <w:lang w:eastAsia="ru-RU"/>
        </w:rPr>
      </w:pPr>
      <w:r w:rsidRPr="00B3300C">
        <w:rPr>
          <w:rFonts w:ascii="Times New Roman" w:hAnsi="Times New Roman" w:cs="Times New Roman"/>
          <w:sz w:val="28"/>
          <w:szCs w:val="28"/>
          <w:lang w:eastAsia="ru-RU"/>
        </w:rPr>
        <w:t>Обустройство части ул. Мира в с. Старая Криуша;</w:t>
      </w:r>
    </w:p>
    <w:p w:rsidR="00834A39" w:rsidRPr="00B3300C" w:rsidRDefault="00834A39" w:rsidP="00834A39">
      <w:pPr>
        <w:pStyle w:val="a3"/>
        <w:numPr>
          <w:ilvl w:val="0"/>
          <w:numId w:val="15"/>
        </w:numPr>
        <w:spacing w:after="0" w:line="276" w:lineRule="auto"/>
        <w:ind w:left="1134" w:hanging="567"/>
        <w:jc w:val="both"/>
        <w:rPr>
          <w:rFonts w:ascii="Times New Roman" w:hAnsi="Times New Roman" w:cs="Times New Roman"/>
          <w:sz w:val="28"/>
          <w:szCs w:val="28"/>
          <w:lang w:eastAsia="ru-RU"/>
        </w:rPr>
      </w:pPr>
      <w:r w:rsidRPr="00B3300C">
        <w:rPr>
          <w:rFonts w:ascii="Times New Roman" w:hAnsi="Times New Roman" w:cs="Times New Roman"/>
          <w:sz w:val="28"/>
          <w:szCs w:val="28"/>
          <w:lang w:eastAsia="ru-RU"/>
        </w:rPr>
        <w:t>Обустройство части ул. Молодежная в с. Старая Криуша;</w:t>
      </w:r>
    </w:p>
    <w:p w:rsidR="00834A39" w:rsidRPr="00B3300C" w:rsidRDefault="00834A39" w:rsidP="00834A39">
      <w:pPr>
        <w:pStyle w:val="a3"/>
        <w:numPr>
          <w:ilvl w:val="0"/>
          <w:numId w:val="15"/>
        </w:numPr>
        <w:spacing w:after="0" w:line="276" w:lineRule="auto"/>
        <w:ind w:left="1134" w:hanging="567"/>
        <w:jc w:val="both"/>
        <w:rPr>
          <w:rFonts w:ascii="Times New Roman" w:hAnsi="Times New Roman" w:cs="Times New Roman"/>
          <w:sz w:val="28"/>
          <w:szCs w:val="28"/>
          <w:lang w:eastAsia="ru-RU"/>
        </w:rPr>
      </w:pPr>
      <w:r w:rsidRPr="00B3300C">
        <w:rPr>
          <w:rFonts w:ascii="Times New Roman" w:hAnsi="Times New Roman" w:cs="Times New Roman"/>
          <w:sz w:val="28"/>
          <w:szCs w:val="28"/>
          <w:lang w:eastAsia="ru-RU"/>
        </w:rPr>
        <w:t>Обустройство части ул. Садовая в с. Старая Криуша;</w:t>
      </w:r>
    </w:p>
    <w:p w:rsidR="00834A39" w:rsidRPr="00B3300C" w:rsidRDefault="00834A39" w:rsidP="00834A39">
      <w:pPr>
        <w:pStyle w:val="a3"/>
        <w:numPr>
          <w:ilvl w:val="0"/>
          <w:numId w:val="15"/>
        </w:numPr>
        <w:spacing w:after="0" w:line="276" w:lineRule="auto"/>
        <w:ind w:left="1134" w:hanging="567"/>
        <w:jc w:val="both"/>
        <w:rPr>
          <w:rFonts w:ascii="Times New Roman" w:hAnsi="Times New Roman" w:cs="Times New Roman"/>
          <w:sz w:val="28"/>
          <w:szCs w:val="28"/>
          <w:lang w:eastAsia="ru-RU"/>
        </w:rPr>
      </w:pPr>
      <w:r w:rsidRPr="00B3300C">
        <w:rPr>
          <w:rFonts w:ascii="Times New Roman" w:hAnsi="Times New Roman" w:cs="Times New Roman"/>
          <w:sz w:val="28"/>
          <w:szCs w:val="28"/>
          <w:lang w:eastAsia="ru-RU"/>
        </w:rPr>
        <w:t>Обустройство части пер. Октябрьский в с. Старая Криуша;</w:t>
      </w:r>
    </w:p>
    <w:p w:rsidR="00834A39" w:rsidRPr="00B3300C" w:rsidRDefault="00834A39" w:rsidP="00834A39">
      <w:pPr>
        <w:pStyle w:val="a3"/>
        <w:numPr>
          <w:ilvl w:val="0"/>
          <w:numId w:val="15"/>
        </w:numPr>
        <w:spacing w:after="0" w:line="276" w:lineRule="auto"/>
        <w:ind w:left="1134" w:hanging="567"/>
        <w:jc w:val="both"/>
        <w:rPr>
          <w:rFonts w:ascii="Times New Roman" w:hAnsi="Times New Roman" w:cs="Times New Roman"/>
          <w:sz w:val="28"/>
          <w:szCs w:val="28"/>
          <w:lang w:eastAsia="ru-RU"/>
        </w:rPr>
      </w:pPr>
      <w:r w:rsidRPr="00B3300C">
        <w:rPr>
          <w:rFonts w:ascii="Times New Roman" w:hAnsi="Times New Roman" w:cs="Times New Roman"/>
          <w:sz w:val="28"/>
          <w:szCs w:val="28"/>
          <w:lang w:eastAsia="ru-RU"/>
        </w:rPr>
        <w:t>Строительство дома престарелых;</w:t>
      </w:r>
    </w:p>
    <w:p w:rsidR="00834A39" w:rsidRPr="00B3300C" w:rsidRDefault="00834A39" w:rsidP="00834A39">
      <w:pPr>
        <w:pStyle w:val="a3"/>
        <w:numPr>
          <w:ilvl w:val="0"/>
          <w:numId w:val="15"/>
        </w:numPr>
        <w:spacing w:after="0" w:line="276" w:lineRule="auto"/>
        <w:ind w:left="1134" w:hanging="567"/>
        <w:jc w:val="both"/>
        <w:rPr>
          <w:rFonts w:ascii="Times New Roman" w:hAnsi="Times New Roman" w:cs="Times New Roman"/>
          <w:sz w:val="28"/>
          <w:szCs w:val="28"/>
          <w:lang w:eastAsia="ru-RU"/>
        </w:rPr>
      </w:pPr>
      <w:r w:rsidRPr="00B3300C">
        <w:rPr>
          <w:rFonts w:ascii="Times New Roman" w:hAnsi="Times New Roman" w:cs="Times New Roman"/>
          <w:sz w:val="28"/>
          <w:szCs w:val="28"/>
          <w:lang w:eastAsia="ru-RU"/>
        </w:rPr>
        <w:lastRenderedPageBreak/>
        <w:t>Обустройство сквера в с. Старая Криуша, ул. Садовая;</w:t>
      </w:r>
    </w:p>
    <w:p w:rsidR="00834A39" w:rsidRPr="00B3300C" w:rsidRDefault="00834A39" w:rsidP="00834A39">
      <w:pPr>
        <w:pStyle w:val="a3"/>
        <w:numPr>
          <w:ilvl w:val="0"/>
          <w:numId w:val="15"/>
        </w:numPr>
        <w:spacing w:after="0" w:line="276" w:lineRule="auto"/>
        <w:ind w:left="1134" w:hanging="567"/>
        <w:jc w:val="both"/>
        <w:rPr>
          <w:rFonts w:ascii="Times New Roman" w:hAnsi="Times New Roman" w:cs="Times New Roman"/>
          <w:sz w:val="28"/>
          <w:szCs w:val="28"/>
          <w:lang w:eastAsia="ru-RU"/>
        </w:rPr>
      </w:pPr>
      <w:r w:rsidRPr="00B3300C">
        <w:rPr>
          <w:rFonts w:ascii="Times New Roman" w:hAnsi="Times New Roman" w:cs="Times New Roman"/>
          <w:sz w:val="28"/>
          <w:szCs w:val="28"/>
          <w:lang w:eastAsia="ru-RU"/>
        </w:rPr>
        <w:t>Строительство мусоросортировочного завода и полигона ТКО;</w:t>
      </w:r>
    </w:p>
    <w:p w:rsidR="00834A39" w:rsidRPr="00B3300C" w:rsidRDefault="00834A39" w:rsidP="00834A39">
      <w:pPr>
        <w:pStyle w:val="a3"/>
        <w:numPr>
          <w:ilvl w:val="0"/>
          <w:numId w:val="15"/>
        </w:numPr>
        <w:spacing w:after="0" w:line="276" w:lineRule="auto"/>
        <w:ind w:left="1134" w:hanging="567"/>
        <w:jc w:val="both"/>
        <w:rPr>
          <w:rFonts w:ascii="Times New Roman" w:hAnsi="Times New Roman" w:cs="Times New Roman"/>
          <w:sz w:val="28"/>
          <w:szCs w:val="28"/>
          <w:lang w:eastAsia="ru-RU"/>
        </w:rPr>
      </w:pPr>
      <w:r w:rsidRPr="00B3300C">
        <w:rPr>
          <w:rFonts w:ascii="Times New Roman" w:hAnsi="Times New Roman" w:cs="Times New Roman"/>
          <w:sz w:val="28"/>
          <w:szCs w:val="28"/>
          <w:lang w:eastAsia="ru-RU"/>
        </w:rPr>
        <w:t>Строительство дома культуры в с. Старая Криуша;</w:t>
      </w:r>
    </w:p>
    <w:p w:rsidR="00834A39" w:rsidRPr="00B3300C" w:rsidRDefault="00834A39" w:rsidP="00834A39">
      <w:pPr>
        <w:pStyle w:val="a3"/>
        <w:numPr>
          <w:ilvl w:val="0"/>
          <w:numId w:val="15"/>
        </w:numPr>
        <w:spacing w:after="0" w:line="276" w:lineRule="auto"/>
        <w:ind w:left="1134" w:hanging="567"/>
        <w:jc w:val="both"/>
        <w:rPr>
          <w:rFonts w:ascii="Times New Roman" w:hAnsi="Times New Roman" w:cs="Times New Roman"/>
          <w:sz w:val="28"/>
          <w:szCs w:val="28"/>
          <w:lang w:eastAsia="ru-RU"/>
        </w:rPr>
      </w:pPr>
      <w:r w:rsidRPr="00B3300C">
        <w:rPr>
          <w:rFonts w:ascii="Times New Roman" w:hAnsi="Times New Roman" w:cs="Times New Roman"/>
          <w:sz w:val="28"/>
          <w:szCs w:val="28"/>
          <w:lang w:eastAsia="ru-RU"/>
        </w:rPr>
        <w:t>Строительство современного информационно-библиотечного центра в с. Старая Криуша с помещениями для новой детской библиотеки;</w:t>
      </w:r>
    </w:p>
    <w:p w:rsidR="00834A39" w:rsidRPr="00B3300C" w:rsidRDefault="00834A39" w:rsidP="00834A39">
      <w:pPr>
        <w:pStyle w:val="a3"/>
        <w:numPr>
          <w:ilvl w:val="0"/>
          <w:numId w:val="15"/>
        </w:numPr>
        <w:spacing w:after="0" w:line="276" w:lineRule="auto"/>
        <w:ind w:left="1134" w:hanging="567"/>
        <w:jc w:val="both"/>
        <w:rPr>
          <w:rFonts w:ascii="Times New Roman" w:hAnsi="Times New Roman" w:cs="Times New Roman"/>
          <w:sz w:val="28"/>
          <w:szCs w:val="28"/>
          <w:lang w:eastAsia="ru-RU"/>
        </w:rPr>
      </w:pPr>
      <w:r w:rsidRPr="00B3300C">
        <w:rPr>
          <w:rFonts w:ascii="Times New Roman" w:hAnsi="Times New Roman" w:cs="Times New Roman"/>
          <w:sz w:val="28"/>
          <w:szCs w:val="28"/>
          <w:lang w:eastAsia="ru-RU"/>
        </w:rPr>
        <w:t>Строительство многофункциональных культурно-спортивных центров для детей и молодежи в с. Старая Криуша;</w:t>
      </w:r>
    </w:p>
    <w:p w:rsidR="00834A39" w:rsidRPr="00B3300C" w:rsidRDefault="00834A39" w:rsidP="00834A39">
      <w:pPr>
        <w:pStyle w:val="a3"/>
        <w:numPr>
          <w:ilvl w:val="0"/>
          <w:numId w:val="15"/>
        </w:numPr>
        <w:spacing w:after="0" w:line="276" w:lineRule="auto"/>
        <w:ind w:left="1134" w:hanging="567"/>
        <w:jc w:val="both"/>
        <w:rPr>
          <w:rFonts w:ascii="Times New Roman" w:hAnsi="Times New Roman" w:cs="Times New Roman"/>
          <w:sz w:val="28"/>
          <w:szCs w:val="28"/>
          <w:lang w:eastAsia="ru-RU"/>
        </w:rPr>
      </w:pPr>
      <w:r w:rsidRPr="00B3300C">
        <w:rPr>
          <w:rFonts w:ascii="Times New Roman" w:hAnsi="Times New Roman" w:cs="Times New Roman"/>
          <w:sz w:val="28"/>
          <w:szCs w:val="28"/>
          <w:lang w:eastAsia="ru-RU"/>
        </w:rPr>
        <w:t>Строительство спортивного стадиона в с. Старая Криуша;</w:t>
      </w:r>
    </w:p>
    <w:p w:rsidR="00834A39" w:rsidRPr="00B3300C" w:rsidRDefault="00834A39" w:rsidP="00834A39">
      <w:pPr>
        <w:pStyle w:val="a3"/>
        <w:numPr>
          <w:ilvl w:val="0"/>
          <w:numId w:val="15"/>
        </w:numPr>
        <w:spacing w:after="0" w:line="276" w:lineRule="auto"/>
        <w:ind w:left="1134" w:hanging="567"/>
        <w:jc w:val="both"/>
        <w:rPr>
          <w:rFonts w:ascii="Times New Roman" w:hAnsi="Times New Roman" w:cs="Times New Roman"/>
          <w:sz w:val="28"/>
          <w:szCs w:val="28"/>
          <w:lang w:eastAsia="ru-RU"/>
        </w:rPr>
      </w:pPr>
      <w:r w:rsidRPr="00B3300C">
        <w:rPr>
          <w:rFonts w:ascii="Times New Roman" w:hAnsi="Times New Roman" w:cs="Times New Roman"/>
          <w:sz w:val="28"/>
          <w:szCs w:val="28"/>
          <w:lang w:eastAsia="ru-RU"/>
        </w:rPr>
        <w:t>Реконструкция систем водоснабжения в с. Старая Криуша;</w:t>
      </w:r>
    </w:p>
    <w:p w:rsidR="00834A39" w:rsidRPr="00B3300C" w:rsidRDefault="00834A39" w:rsidP="00834A39">
      <w:pPr>
        <w:pStyle w:val="a3"/>
        <w:numPr>
          <w:ilvl w:val="0"/>
          <w:numId w:val="15"/>
        </w:numPr>
        <w:spacing w:after="0" w:line="276" w:lineRule="auto"/>
        <w:ind w:left="1134" w:hanging="567"/>
        <w:jc w:val="both"/>
        <w:rPr>
          <w:rFonts w:ascii="Times New Roman" w:hAnsi="Times New Roman" w:cs="Times New Roman"/>
          <w:sz w:val="28"/>
          <w:szCs w:val="28"/>
          <w:lang w:eastAsia="ru-RU"/>
        </w:rPr>
      </w:pPr>
      <w:r w:rsidRPr="00B3300C">
        <w:rPr>
          <w:rFonts w:ascii="Times New Roman" w:hAnsi="Times New Roman" w:cs="Times New Roman"/>
          <w:sz w:val="28"/>
          <w:szCs w:val="28"/>
          <w:lang w:eastAsia="ru-RU"/>
        </w:rPr>
        <w:t>Реконструкция систем водоснабжения в остальных населенных пунктах района в расчетный срок и за пределами расчетного срока;</w:t>
      </w:r>
    </w:p>
    <w:p w:rsidR="00834A39" w:rsidRPr="00B3300C" w:rsidRDefault="00834A39" w:rsidP="00834A39">
      <w:pPr>
        <w:pStyle w:val="a3"/>
        <w:numPr>
          <w:ilvl w:val="0"/>
          <w:numId w:val="15"/>
        </w:numPr>
        <w:spacing w:after="0" w:line="276" w:lineRule="auto"/>
        <w:ind w:left="1134" w:hanging="567"/>
        <w:jc w:val="both"/>
        <w:rPr>
          <w:rFonts w:ascii="Times New Roman" w:hAnsi="Times New Roman" w:cs="Times New Roman"/>
          <w:sz w:val="28"/>
          <w:szCs w:val="28"/>
          <w:lang w:eastAsia="ru-RU"/>
        </w:rPr>
      </w:pPr>
      <w:r w:rsidRPr="00B3300C">
        <w:rPr>
          <w:rFonts w:ascii="Times New Roman" w:hAnsi="Times New Roman" w:cs="Times New Roman"/>
          <w:sz w:val="28"/>
          <w:szCs w:val="28"/>
          <w:lang w:eastAsia="ru-RU"/>
        </w:rPr>
        <w:t>Строительство канализационных очистных сооружений в с. Старая Криуша.</w:t>
      </w:r>
    </w:p>
    <w:p w:rsidR="00834A39" w:rsidRPr="00B3300C" w:rsidRDefault="00834A39" w:rsidP="00834A39">
      <w:pPr>
        <w:spacing w:line="276" w:lineRule="auto"/>
        <w:ind w:firstLine="567"/>
        <w:contextualSpacing/>
        <w:jc w:val="both"/>
        <w:rPr>
          <w:sz w:val="28"/>
          <w:szCs w:val="28"/>
        </w:rPr>
      </w:pPr>
    </w:p>
    <w:p w:rsidR="00834A39" w:rsidRPr="00B3300C" w:rsidRDefault="00834A39" w:rsidP="00834A39">
      <w:pPr>
        <w:spacing w:line="276" w:lineRule="auto"/>
        <w:ind w:firstLine="567"/>
        <w:contextualSpacing/>
        <w:jc w:val="both"/>
        <w:rPr>
          <w:rFonts w:eastAsia="Calibri"/>
          <w:sz w:val="28"/>
          <w:szCs w:val="28"/>
        </w:rPr>
      </w:pPr>
      <w:r w:rsidRPr="00B3300C">
        <w:rPr>
          <w:rFonts w:eastAsia="Calibri"/>
          <w:sz w:val="28"/>
          <w:szCs w:val="28"/>
        </w:rPr>
        <w:t>2.1.3. Демография и трудовые ресурсы.</w:t>
      </w:r>
    </w:p>
    <w:p w:rsidR="00834A39" w:rsidRPr="00B3300C" w:rsidRDefault="00834A39" w:rsidP="00834A39">
      <w:pPr>
        <w:spacing w:line="276" w:lineRule="auto"/>
        <w:ind w:firstLine="567"/>
        <w:contextualSpacing/>
        <w:jc w:val="both"/>
        <w:rPr>
          <w:sz w:val="28"/>
          <w:szCs w:val="28"/>
        </w:rPr>
      </w:pPr>
      <w:r w:rsidRPr="00B3300C">
        <w:rPr>
          <w:sz w:val="28"/>
          <w:szCs w:val="28"/>
        </w:rPr>
        <w:t xml:space="preserve">По данным социально-экономического паспорта муниципального образования численность населения на 01.01.2019 год составляет 2212 человека. Численность населения по годам представлена в таблице 1. </w:t>
      </w:r>
    </w:p>
    <w:p w:rsidR="00834A39" w:rsidRPr="00B3300C" w:rsidRDefault="00834A39" w:rsidP="00834A39">
      <w:pPr>
        <w:spacing w:line="276" w:lineRule="auto"/>
        <w:ind w:firstLine="567"/>
        <w:contextualSpacing/>
        <w:jc w:val="both"/>
        <w:rPr>
          <w:sz w:val="28"/>
          <w:szCs w:val="28"/>
        </w:rPr>
      </w:pPr>
    </w:p>
    <w:p w:rsidR="00834A39" w:rsidRPr="00B3300C" w:rsidRDefault="00834A39" w:rsidP="00834A39">
      <w:pPr>
        <w:spacing w:line="276" w:lineRule="auto"/>
        <w:ind w:firstLine="567"/>
        <w:contextualSpacing/>
        <w:jc w:val="both"/>
        <w:rPr>
          <w:sz w:val="28"/>
          <w:szCs w:val="28"/>
        </w:rPr>
      </w:pPr>
      <w:r w:rsidRPr="00B3300C">
        <w:rPr>
          <w:sz w:val="28"/>
          <w:szCs w:val="28"/>
        </w:rPr>
        <w:t xml:space="preserve">Таблица </w:t>
      </w:r>
      <w:r>
        <w:rPr>
          <w:sz w:val="28"/>
          <w:szCs w:val="28"/>
        </w:rPr>
        <w:t>2.1.3-</w:t>
      </w:r>
      <w:r w:rsidRPr="00B3300C">
        <w:rPr>
          <w:sz w:val="28"/>
          <w:szCs w:val="28"/>
        </w:rPr>
        <w:t>1. Численность постоянного населения по годам.</w:t>
      </w:r>
    </w:p>
    <w:tbl>
      <w:tblPr>
        <w:tblW w:w="966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51"/>
        <w:gridCol w:w="3827"/>
        <w:gridCol w:w="1661"/>
        <w:gridCol w:w="1662"/>
        <w:gridCol w:w="1662"/>
      </w:tblGrid>
      <w:tr w:rsidR="00834A39" w:rsidRPr="00B3300C" w:rsidTr="00834A39">
        <w:trPr>
          <w:trHeight w:val="567"/>
        </w:trPr>
        <w:tc>
          <w:tcPr>
            <w:tcW w:w="851" w:type="dxa"/>
            <w:vMerge w:val="restart"/>
            <w:vAlign w:val="center"/>
          </w:tcPr>
          <w:p w:rsidR="00834A39" w:rsidRPr="00B3300C" w:rsidRDefault="00834A39" w:rsidP="00834A39">
            <w:pPr>
              <w:contextualSpacing/>
              <w:jc w:val="center"/>
            </w:pPr>
            <w:r w:rsidRPr="00B3300C">
              <w:t>№ п.п.</w:t>
            </w:r>
          </w:p>
        </w:tc>
        <w:tc>
          <w:tcPr>
            <w:tcW w:w="3827" w:type="dxa"/>
            <w:vMerge w:val="restart"/>
            <w:vAlign w:val="center"/>
          </w:tcPr>
          <w:p w:rsidR="00834A39" w:rsidRPr="00B3300C" w:rsidRDefault="00834A39" w:rsidP="00834A39">
            <w:pPr>
              <w:contextualSpacing/>
              <w:jc w:val="center"/>
            </w:pPr>
            <w:r w:rsidRPr="00B3300C">
              <w:t>Наименование</w:t>
            </w:r>
          </w:p>
          <w:p w:rsidR="00834A39" w:rsidRPr="00B3300C" w:rsidRDefault="00834A39" w:rsidP="00834A39">
            <w:pPr>
              <w:contextualSpacing/>
              <w:jc w:val="center"/>
            </w:pPr>
            <w:r w:rsidRPr="00B3300C">
              <w:t>населенного пункта</w:t>
            </w:r>
          </w:p>
        </w:tc>
        <w:tc>
          <w:tcPr>
            <w:tcW w:w="4985" w:type="dxa"/>
            <w:gridSpan w:val="3"/>
            <w:shd w:val="clear" w:color="auto" w:fill="auto"/>
            <w:vAlign w:val="center"/>
          </w:tcPr>
          <w:p w:rsidR="00834A39" w:rsidRPr="00B3300C" w:rsidRDefault="00834A39" w:rsidP="00834A39">
            <w:pPr>
              <w:contextualSpacing/>
              <w:jc w:val="center"/>
            </w:pPr>
            <w:r w:rsidRPr="00B3300C">
              <w:t>Численность постоянного населения (среднегодовая), человек</w:t>
            </w:r>
          </w:p>
        </w:tc>
      </w:tr>
      <w:tr w:rsidR="00834A39" w:rsidRPr="00B3300C" w:rsidTr="00834A39">
        <w:trPr>
          <w:trHeight w:val="567"/>
        </w:trPr>
        <w:tc>
          <w:tcPr>
            <w:tcW w:w="851" w:type="dxa"/>
            <w:vMerge/>
            <w:vAlign w:val="center"/>
            <w:hideMark/>
          </w:tcPr>
          <w:p w:rsidR="00834A39" w:rsidRPr="00B3300C" w:rsidRDefault="00834A39" w:rsidP="00834A39">
            <w:pPr>
              <w:contextualSpacing/>
              <w:jc w:val="center"/>
            </w:pPr>
          </w:p>
        </w:tc>
        <w:tc>
          <w:tcPr>
            <w:tcW w:w="3827" w:type="dxa"/>
            <w:vMerge/>
            <w:vAlign w:val="center"/>
            <w:hideMark/>
          </w:tcPr>
          <w:p w:rsidR="00834A39" w:rsidRPr="00B3300C" w:rsidRDefault="00834A39" w:rsidP="00834A39">
            <w:pPr>
              <w:contextualSpacing/>
              <w:jc w:val="center"/>
            </w:pPr>
          </w:p>
        </w:tc>
        <w:tc>
          <w:tcPr>
            <w:tcW w:w="1661" w:type="dxa"/>
            <w:shd w:val="clear" w:color="auto" w:fill="auto"/>
            <w:vAlign w:val="center"/>
          </w:tcPr>
          <w:p w:rsidR="00834A39" w:rsidRPr="00B3300C" w:rsidRDefault="00834A39" w:rsidP="00834A39">
            <w:pPr>
              <w:contextualSpacing/>
              <w:jc w:val="center"/>
            </w:pPr>
            <w:r w:rsidRPr="00B3300C">
              <w:t>2010 год</w:t>
            </w:r>
          </w:p>
        </w:tc>
        <w:tc>
          <w:tcPr>
            <w:tcW w:w="1662" w:type="dxa"/>
            <w:shd w:val="clear" w:color="auto" w:fill="auto"/>
            <w:vAlign w:val="center"/>
          </w:tcPr>
          <w:p w:rsidR="00834A39" w:rsidRPr="00B3300C" w:rsidRDefault="00834A39" w:rsidP="00834A39">
            <w:pPr>
              <w:contextualSpacing/>
              <w:jc w:val="center"/>
            </w:pPr>
            <w:r w:rsidRPr="00B3300C">
              <w:t>2017 год</w:t>
            </w:r>
          </w:p>
        </w:tc>
        <w:tc>
          <w:tcPr>
            <w:tcW w:w="1662" w:type="dxa"/>
            <w:shd w:val="clear" w:color="auto" w:fill="auto"/>
            <w:vAlign w:val="center"/>
          </w:tcPr>
          <w:p w:rsidR="00834A39" w:rsidRPr="00B3300C" w:rsidRDefault="00834A39" w:rsidP="00834A39">
            <w:pPr>
              <w:contextualSpacing/>
              <w:jc w:val="center"/>
            </w:pPr>
            <w:r w:rsidRPr="00B3300C">
              <w:t>2019 год</w:t>
            </w:r>
          </w:p>
        </w:tc>
      </w:tr>
      <w:tr w:rsidR="00834A39" w:rsidRPr="00B3300C" w:rsidTr="00834A39">
        <w:trPr>
          <w:trHeight w:val="567"/>
        </w:trPr>
        <w:tc>
          <w:tcPr>
            <w:tcW w:w="851" w:type="dxa"/>
            <w:shd w:val="clear" w:color="auto" w:fill="auto"/>
            <w:hideMark/>
          </w:tcPr>
          <w:p w:rsidR="00834A39" w:rsidRPr="00B3300C" w:rsidRDefault="00834A39" w:rsidP="00834A39">
            <w:pPr>
              <w:contextualSpacing/>
              <w:jc w:val="center"/>
            </w:pPr>
            <w:r w:rsidRPr="00B3300C">
              <w:t>1.</w:t>
            </w:r>
          </w:p>
        </w:tc>
        <w:tc>
          <w:tcPr>
            <w:tcW w:w="3827" w:type="dxa"/>
            <w:shd w:val="clear" w:color="auto" w:fill="auto"/>
            <w:hideMark/>
          </w:tcPr>
          <w:p w:rsidR="00834A39" w:rsidRPr="00B3300C" w:rsidRDefault="00834A39" w:rsidP="00834A39">
            <w:pPr>
              <w:tabs>
                <w:tab w:val="left" w:pos="284"/>
              </w:tabs>
              <w:contextualSpacing/>
            </w:pPr>
            <w:r w:rsidRPr="00B3300C">
              <w:t>село Старая Криуша</w:t>
            </w:r>
          </w:p>
        </w:tc>
        <w:tc>
          <w:tcPr>
            <w:tcW w:w="1661" w:type="dxa"/>
            <w:shd w:val="clear" w:color="FFFFCC" w:fill="FFFFFF"/>
          </w:tcPr>
          <w:p w:rsidR="00834A39" w:rsidRPr="00B3300C" w:rsidRDefault="00834A39" w:rsidP="00834A39">
            <w:pPr>
              <w:contextualSpacing/>
              <w:jc w:val="center"/>
            </w:pPr>
            <w:r w:rsidRPr="00B3300C">
              <w:t>2544</w:t>
            </w:r>
          </w:p>
        </w:tc>
        <w:tc>
          <w:tcPr>
            <w:tcW w:w="1662" w:type="dxa"/>
            <w:shd w:val="clear" w:color="FFFFCC" w:fill="FFFFFF"/>
          </w:tcPr>
          <w:p w:rsidR="00834A39" w:rsidRPr="00B3300C" w:rsidRDefault="00834A39" w:rsidP="00834A39">
            <w:pPr>
              <w:contextualSpacing/>
              <w:jc w:val="center"/>
            </w:pPr>
            <w:r w:rsidRPr="00B3300C">
              <w:t>2171</w:t>
            </w:r>
          </w:p>
        </w:tc>
        <w:tc>
          <w:tcPr>
            <w:tcW w:w="1662" w:type="dxa"/>
            <w:shd w:val="clear" w:color="FFFFCC" w:fill="FFFFFF"/>
          </w:tcPr>
          <w:p w:rsidR="00834A39" w:rsidRPr="00B3300C" w:rsidRDefault="00834A39" w:rsidP="00834A39">
            <w:pPr>
              <w:contextualSpacing/>
              <w:jc w:val="center"/>
            </w:pPr>
            <w:r w:rsidRPr="00B3300C">
              <w:t>-</w:t>
            </w:r>
          </w:p>
        </w:tc>
      </w:tr>
      <w:tr w:rsidR="00834A39" w:rsidRPr="00B3300C" w:rsidTr="00834A39">
        <w:trPr>
          <w:trHeight w:val="567"/>
        </w:trPr>
        <w:tc>
          <w:tcPr>
            <w:tcW w:w="851" w:type="dxa"/>
            <w:shd w:val="clear" w:color="auto" w:fill="auto"/>
            <w:hideMark/>
          </w:tcPr>
          <w:p w:rsidR="00834A39" w:rsidRPr="00B3300C" w:rsidRDefault="00834A39" w:rsidP="00834A39">
            <w:pPr>
              <w:contextualSpacing/>
              <w:jc w:val="center"/>
            </w:pPr>
            <w:r w:rsidRPr="00B3300C">
              <w:t>2.</w:t>
            </w:r>
          </w:p>
        </w:tc>
        <w:tc>
          <w:tcPr>
            <w:tcW w:w="3827" w:type="dxa"/>
            <w:shd w:val="clear" w:color="auto" w:fill="auto"/>
            <w:hideMark/>
          </w:tcPr>
          <w:p w:rsidR="00834A39" w:rsidRPr="00B3300C" w:rsidRDefault="00834A39" w:rsidP="00834A39">
            <w:pPr>
              <w:tabs>
                <w:tab w:val="left" w:pos="284"/>
              </w:tabs>
              <w:contextualSpacing/>
            </w:pPr>
            <w:r w:rsidRPr="00B3300C">
              <w:t>посёлок 1-го отделения совхоза «Старокриушанский»</w:t>
            </w:r>
          </w:p>
        </w:tc>
        <w:tc>
          <w:tcPr>
            <w:tcW w:w="1661" w:type="dxa"/>
            <w:shd w:val="clear" w:color="FFFFCC" w:fill="FFFFFF"/>
          </w:tcPr>
          <w:p w:rsidR="00834A39" w:rsidRPr="00B3300C" w:rsidRDefault="00834A39" w:rsidP="00834A39">
            <w:pPr>
              <w:contextualSpacing/>
              <w:jc w:val="center"/>
            </w:pPr>
            <w:r w:rsidRPr="00B3300C">
              <w:t>11</w:t>
            </w:r>
          </w:p>
        </w:tc>
        <w:tc>
          <w:tcPr>
            <w:tcW w:w="1662" w:type="dxa"/>
            <w:shd w:val="clear" w:color="FFFFCC" w:fill="FFFFFF"/>
          </w:tcPr>
          <w:p w:rsidR="00834A39" w:rsidRPr="00B3300C" w:rsidRDefault="00834A39" w:rsidP="00834A39">
            <w:pPr>
              <w:contextualSpacing/>
              <w:jc w:val="center"/>
            </w:pPr>
            <w:r w:rsidRPr="00B3300C">
              <w:t>9</w:t>
            </w:r>
          </w:p>
        </w:tc>
        <w:tc>
          <w:tcPr>
            <w:tcW w:w="1662" w:type="dxa"/>
            <w:shd w:val="clear" w:color="FFFFCC" w:fill="FFFFFF"/>
          </w:tcPr>
          <w:p w:rsidR="00834A39" w:rsidRPr="00B3300C" w:rsidRDefault="00834A39" w:rsidP="00834A39">
            <w:pPr>
              <w:contextualSpacing/>
              <w:jc w:val="center"/>
            </w:pPr>
            <w:r w:rsidRPr="00B3300C">
              <w:t>-</w:t>
            </w:r>
          </w:p>
        </w:tc>
      </w:tr>
      <w:tr w:rsidR="00834A39" w:rsidRPr="00B3300C" w:rsidTr="00834A39">
        <w:trPr>
          <w:trHeight w:val="567"/>
        </w:trPr>
        <w:tc>
          <w:tcPr>
            <w:tcW w:w="851" w:type="dxa"/>
            <w:shd w:val="clear" w:color="auto" w:fill="auto"/>
          </w:tcPr>
          <w:p w:rsidR="00834A39" w:rsidRPr="00B3300C" w:rsidRDefault="00834A39" w:rsidP="00834A39">
            <w:pPr>
              <w:contextualSpacing/>
              <w:jc w:val="center"/>
            </w:pPr>
            <w:r w:rsidRPr="00B3300C">
              <w:t>3.</w:t>
            </w:r>
          </w:p>
        </w:tc>
        <w:tc>
          <w:tcPr>
            <w:tcW w:w="3827" w:type="dxa"/>
            <w:shd w:val="clear" w:color="auto" w:fill="auto"/>
          </w:tcPr>
          <w:p w:rsidR="00834A39" w:rsidRPr="00B3300C" w:rsidRDefault="00834A39" w:rsidP="00834A39">
            <w:pPr>
              <w:tabs>
                <w:tab w:val="left" w:pos="284"/>
              </w:tabs>
              <w:contextualSpacing/>
            </w:pPr>
            <w:r w:rsidRPr="00B3300C">
              <w:t>хутор Березовый</w:t>
            </w:r>
          </w:p>
        </w:tc>
        <w:tc>
          <w:tcPr>
            <w:tcW w:w="1661" w:type="dxa"/>
            <w:shd w:val="clear" w:color="FFFFCC" w:fill="FFFFFF"/>
          </w:tcPr>
          <w:p w:rsidR="00834A39" w:rsidRPr="00B3300C" w:rsidRDefault="00834A39" w:rsidP="00834A39">
            <w:pPr>
              <w:contextualSpacing/>
              <w:jc w:val="center"/>
            </w:pPr>
            <w:r w:rsidRPr="00B3300C">
              <w:t>0</w:t>
            </w:r>
          </w:p>
        </w:tc>
        <w:tc>
          <w:tcPr>
            <w:tcW w:w="1662" w:type="dxa"/>
            <w:shd w:val="clear" w:color="FFFFCC" w:fill="FFFFFF"/>
          </w:tcPr>
          <w:p w:rsidR="00834A39" w:rsidRPr="00B3300C" w:rsidRDefault="00834A39" w:rsidP="00834A39">
            <w:pPr>
              <w:contextualSpacing/>
              <w:jc w:val="center"/>
            </w:pPr>
            <w:r w:rsidRPr="00B3300C">
              <w:t>1</w:t>
            </w:r>
          </w:p>
        </w:tc>
        <w:tc>
          <w:tcPr>
            <w:tcW w:w="1662" w:type="dxa"/>
            <w:shd w:val="clear" w:color="FFFFCC" w:fill="FFFFFF"/>
          </w:tcPr>
          <w:p w:rsidR="00834A39" w:rsidRPr="00B3300C" w:rsidRDefault="00834A39" w:rsidP="00834A39">
            <w:pPr>
              <w:contextualSpacing/>
              <w:jc w:val="center"/>
            </w:pPr>
            <w:r w:rsidRPr="00B3300C">
              <w:t>-</w:t>
            </w:r>
          </w:p>
        </w:tc>
      </w:tr>
      <w:tr w:rsidR="00834A39" w:rsidRPr="00B3300C" w:rsidTr="00834A39">
        <w:trPr>
          <w:trHeight w:val="567"/>
        </w:trPr>
        <w:tc>
          <w:tcPr>
            <w:tcW w:w="851" w:type="dxa"/>
            <w:shd w:val="clear" w:color="auto" w:fill="auto"/>
          </w:tcPr>
          <w:p w:rsidR="00834A39" w:rsidRPr="00B3300C" w:rsidRDefault="00834A39" w:rsidP="00834A39">
            <w:pPr>
              <w:contextualSpacing/>
              <w:jc w:val="center"/>
            </w:pPr>
            <w:r w:rsidRPr="00B3300C">
              <w:t>4.</w:t>
            </w:r>
          </w:p>
        </w:tc>
        <w:tc>
          <w:tcPr>
            <w:tcW w:w="3827" w:type="dxa"/>
            <w:shd w:val="clear" w:color="auto" w:fill="auto"/>
          </w:tcPr>
          <w:p w:rsidR="00834A39" w:rsidRPr="00B3300C" w:rsidRDefault="00834A39" w:rsidP="00834A39">
            <w:pPr>
              <w:tabs>
                <w:tab w:val="left" w:pos="284"/>
              </w:tabs>
              <w:contextualSpacing/>
            </w:pPr>
            <w:r w:rsidRPr="00B3300C">
              <w:t>посёлок совхоза «Труд»</w:t>
            </w:r>
          </w:p>
        </w:tc>
        <w:tc>
          <w:tcPr>
            <w:tcW w:w="1661" w:type="dxa"/>
            <w:shd w:val="clear" w:color="FFFFCC" w:fill="FFFFFF"/>
          </w:tcPr>
          <w:p w:rsidR="00834A39" w:rsidRPr="00B3300C" w:rsidRDefault="00834A39" w:rsidP="00834A39">
            <w:pPr>
              <w:contextualSpacing/>
              <w:jc w:val="center"/>
            </w:pPr>
            <w:r w:rsidRPr="00B3300C">
              <w:t>74</w:t>
            </w:r>
          </w:p>
        </w:tc>
        <w:tc>
          <w:tcPr>
            <w:tcW w:w="1662" w:type="dxa"/>
            <w:shd w:val="clear" w:color="FFFFCC" w:fill="FFFFFF"/>
          </w:tcPr>
          <w:p w:rsidR="00834A39" w:rsidRPr="00B3300C" w:rsidRDefault="00834A39" w:rsidP="00834A39">
            <w:pPr>
              <w:contextualSpacing/>
              <w:jc w:val="center"/>
            </w:pPr>
            <w:r w:rsidRPr="00B3300C">
              <w:t>80</w:t>
            </w:r>
          </w:p>
        </w:tc>
        <w:tc>
          <w:tcPr>
            <w:tcW w:w="1662" w:type="dxa"/>
            <w:shd w:val="clear" w:color="FFFFCC" w:fill="FFFFFF"/>
          </w:tcPr>
          <w:p w:rsidR="00834A39" w:rsidRPr="00B3300C" w:rsidRDefault="00834A39" w:rsidP="00834A39">
            <w:pPr>
              <w:contextualSpacing/>
              <w:jc w:val="center"/>
            </w:pPr>
            <w:r w:rsidRPr="00B3300C">
              <w:t>-</w:t>
            </w:r>
          </w:p>
        </w:tc>
      </w:tr>
      <w:tr w:rsidR="00834A39" w:rsidRPr="00B3300C" w:rsidTr="00834A39">
        <w:trPr>
          <w:trHeight w:val="567"/>
        </w:trPr>
        <w:tc>
          <w:tcPr>
            <w:tcW w:w="4678" w:type="dxa"/>
            <w:gridSpan w:val="2"/>
            <w:shd w:val="clear" w:color="auto" w:fill="auto"/>
          </w:tcPr>
          <w:p w:rsidR="00834A39" w:rsidRPr="00B3300C" w:rsidRDefault="00834A39" w:rsidP="00834A39">
            <w:pPr>
              <w:contextualSpacing/>
            </w:pPr>
            <w:r w:rsidRPr="00B3300C">
              <w:t>Итого</w:t>
            </w:r>
          </w:p>
        </w:tc>
        <w:tc>
          <w:tcPr>
            <w:tcW w:w="1661" w:type="dxa"/>
            <w:shd w:val="clear" w:color="FFFFCC" w:fill="FFFFFF"/>
          </w:tcPr>
          <w:p w:rsidR="00834A39" w:rsidRPr="00B3300C" w:rsidRDefault="00834A39" w:rsidP="00834A39">
            <w:pPr>
              <w:contextualSpacing/>
              <w:jc w:val="center"/>
            </w:pPr>
            <w:r w:rsidRPr="00B3300C">
              <w:t>2629</w:t>
            </w:r>
          </w:p>
        </w:tc>
        <w:tc>
          <w:tcPr>
            <w:tcW w:w="1662" w:type="dxa"/>
            <w:shd w:val="clear" w:color="FFFFCC" w:fill="FFFFFF"/>
          </w:tcPr>
          <w:p w:rsidR="00834A39" w:rsidRPr="00B3300C" w:rsidRDefault="00834A39" w:rsidP="00834A39">
            <w:pPr>
              <w:contextualSpacing/>
              <w:jc w:val="center"/>
            </w:pPr>
            <w:r w:rsidRPr="00B3300C">
              <w:t>2261</w:t>
            </w:r>
          </w:p>
        </w:tc>
        <w:tc>
          <w:tcPr>
            <w:tcW w:w="1662" w:type="dxa"/>
            <w:shd w:val="clear" w:color="FFFFCC" w:fill="FFFFFF"/>
          </w:tcPr>
          <w:p w:rsidR="00834A39" w:rsidRPr="00B3300C" w:rsidRDefault="00834A39" w:rsidP="00834A39">
            <w:pPr>
              <w:contextualSpacing/>
              <w:jc w:val="center"/>
            </w:pPr>
            <w:r w:rsidRPr="00B3300C">
              <w:t>2212</w:t>
            </w:r>
          </w:p>
        </w:tc>
      </w:tr>
    </w:tbl>
    <w:p w:rsidR="00834A39" w:rsidRPr="00B3300C" w:rsidRDefault="00834A39" w:rsidP="00834A39">
      <w:pPr>
        <w:spacing w:line="276" w:lineRule="auto"/>
        <w:ind w:firstLine="567"/>
        <w:contextualSpacing/>
        <w:jc w:val="both"/>
        <w:rPr>
          <w:sz w:val="28"/>
          <w:szCs w:val="28"/>
        </w:rPr>
      </w:pPr>
    </w:p>
    <w:p w:rsidR="00834A39" w:rsidRPr="00B3300C" w:rsidRDefault="00834A39" w:rsidP="00834A39">
      <w:pPr>
        <w:spacing w:line="276" w:lineRule="auto"/>
        <w:ind w:firstLine="567"/>
        <w:contextualSpacing/>
        <w:jc w:val="both"/>
        <w:rPr>
          <w:sz w:val="28"/>
          <w:szCs w:val="28"/>
        </w:rPr>
      </w:pPr>
      <w:r w:rsidRPr="00B3300C">
        <w:rPr>
          <w:sz w:val="28"/>
          <w:szCs w:val="28"/>
        </w:rPr>
        <w:t>Численность населения младше трудоспособного возраста (детей) на 01.01.2019 год составляет 367 человека, численность населения трудоспособного возраста 1034 человека.</w:t>
      </w:r>
    </w:p>
    <w:p w:rsidR="00834A39" w:rsidRPr="00B3300C" w:rsidRDefault="00834A39" w:rsidP="00834A39">
      <w:pPr>
        <w:pStyle w:val="af"/>
        <w:spacing w:line="276" w:lineRule="auto"/>
        <w:ind w:firstLine="567"/>
        <w:contextualSpacing/>
        <w:jc w:val="both"/>
        <w:rPr>
          <w:rFonts w:eastAsia="Calibri"/>
          <w:sz w:val="28"/>
          <w:szCs w:val="28"/>
          <w:lang w:eastAsia="en-US"/>
        </w:rPr>
      </w:pPr>
    </w:p>
    <w:p w:rsidR="00834A39" w:rsidRPr="00B3300C" w:rsidRDefault="00834A39" w:rsidP="00834A39">
      <w:pPr>
        <w:spacing w:line="276" w:lineRule="auto"/>
        <w:ind w:firstLine="567"/>
        <w:contextualSpacing/>
        <w:rPr>
          <w:sz w:val="28"/>
          <w:szCs w:val="28"/>
        </w:rPr>
      </w:pPr>
      <w:r w:rsidRPr="00B3300C">
        <w:rPr>
          <w:sz w:val="28"/>
          <w:szCs w:val="28"/>
        </w:rPr>
        <w:t>2.1.4. Природно-климатические условия.</w:t>
      </w:r>
    </w:p>
    <w:p w:rsidR="00834A39" w:rsidRPr="00B3300C" w:rsidRDefault="00834A39" w:rsidP="00834A39">
      <w:pPr>
        <w:spacing w:line="276" w:lineRule="auto"/>
        <w:ind w:firstLine="567"/>
        <w:contextualSpacing/>
        <w:jc w:val="both"/>
        <w:rPr>
          <w:sz w:val="28"/>
          <w:szCs w:val="28"/>
        </w:rPr>
      </w:pPr>
      <w:r w:rsidRPr="00B3300C">
        <w:rPr>
          <w:sz w:val="28"/>
          <w:szCs w:val="28"/>
        </w:rPr>
        <w:lastRenderedPageBreak/>
        <w:t>Поселение находится в зоне умеренно-континентального климата и относится к южному степному району Воронежской области. Среднегодовая температура воздуха здесь равна +6,7°С.</w:t>
      </w:r>
    </w:p>
    <w:p w:rsidR="00834A39" w:rsidRPr="00B3300C" w:rsidRDefault="00834A39" w:rsidP="00834A39">
      <w:pPr>
        <w:spacing w:line="276" w:lineRule="auto"/>
        <w:ind w:firstLine="567"/>
        <w:contextualSpacing/>
        <w:jc w:val="both"/>
        <w:rPr>
          <w:sz w:val="28"/>
          <w:szCs w:val="28"/>
        </w:rPr>
      </w:pPr>
      <w:r w:rsidRPr="00B3300C">
        <w:rPr>
          <w:sz w:val="28"/>
          <w:szCs w:val="28"/>
        </w:rPr>
        <w:t xml:space="preserve">Максимальная температура (среднемесячное значение) температура воздуха составляет 25°С, что отмечается в июле и августе. </w:t>
      </w:r>
    </w:p>
    <w:p w:rsidR="00834A39" w:rsidRPr="00B3300C" w:rsidRDefault="00834A39" w:rsidP="00834A39">
      <w:pPr>
        <w:spacing w:line="276" w:lineRule="auto"/>
        <w:ind w:firstLine="567"/>
        <w:contextualSpacing/>
        <w:jc w:val="both"/>
        <w:rPr>
          <w:sz w:val="28"/>
          <w:szCs w:val="28"/>
        </w:rPr>
      </w:pPr>
      <w:r w:rsidRPr="00B3300C">
        <w:rPr>
          <w:sz w:val="28"/>
          <w:szCs w:val="28"/>
        </w:rPr>
        <w:t>В весенний период наибольшее значение отмечается в мае, в осенний – в сентябре, в зимний – в декабре.</w:t>
      </w:r>
    </w:p>
    <w:p w:rsidR="00834A39" w:rsidRPr="00B3300C" w:rsidRDefault="00834A39" w:rsidP="00834A39">
      <w:pPr>
        <w:spacing w:line="276" w:lineRule="auto"/>
        <w:ind w:firstLine="567"/>
        <w:contextualSpacing/>
        <w:jc w:val="both"/>
        <w:rPr>
          <w:sz w:val="28"/>
          <w:szCs w:val="28"/>
        </w:rPr>
      </w:pPr>
      <w:r w:rsidRPr="00B3300C">
        <w:rPr>
          <w:sz w:val="28"/>
          <w:szCs w:val="28"/>
        </w:rPr>
        <w:t xml:space="preserve">Минимальная температура (среднемесячные данные) зафиксирована в январе и феврале -12°С. Для осеннего, весеннего и летнего периода значение показателя составляет соответственно -6°С, +13°С, -3°С. </w:t>
      </w:r>
    </w:p>
    <w:p w:rsidR="00834A39" w:rsidRPr="00B3300C" w:rsidRDefault="00834A39" w:rsidP="00834A39">
      <w:pPr>
        <w:spacing w:line="276" w:lineRule="auto"/>
        <w:ind w:firstLine="567"/>
        <w:contextualSpacing/>
        <w:jc w:val="both"/>
        <w:rPr>
          <w:sz w:val="28"/>
          <w:szCs w:val="28"/>
        </w:rPr>
      </w:pPr>
      <w:r w:rsidRPr="00B3300C">
        <w:rPr>
          <w:sz w:val="28"/>
          <w:szCs w:val="28"/>
        </w:rPr>
        <w:t>Преобладающее направление переноса воздушных масс – западное. Средняя продолжительность безморозного периода составляет 235 дней. Период активной вегетации равен 162 дням. Среднегодовое количество осадков – 360 мм, распределяются они неравномерно. Климат района отличается четкой выраженностью четырех сезонов года.</w:t>
      </w:r>
    </w:p>
    <w:p w:rsidR="00834A39" w:rsidRPr="00B3300C" w:rsidRDefault="00834A39" w:rsidP="00834A39">
      <w:pPr>
        <w:spacing w:line="276" w:lineRule="auto"/>
        <w:ind w:firstLine="567"/>
        <w:contextualSpacing/>
        <w:rPr>
          <w:sz w:val="28"/>
          <w:szCs w:val="28"/>
        </w:rPr>
      </w:pPr>
    </w:p>
    <w:p w:rsidR="00834A39" w:rsidRPr="00B3300C" w:rsidRDefault="00834A39" w:rsidP="00834A39">
      <w:pPr>
        <w:tabs>
          <w:tab w:val="left" w:pos="426"/>
        </w:tabs>
        <w:spacing w:line="276" w:lineRule="auto"/>
        <w:ind w:firstLine="567"/>
        <w:contextualSpacing/>
        <w:jc w:val="both"/>
        <w:rPr>
          <w:sz w:val="28"/>
          <w:szCs w:val="28"/>
        </w:rPr>
      </w:pPr>
      <w:r w:rsidRPr="00B3300C">
        <w:rPr>
          <w:sz w:val="28"/>
          <w:szCs w:val="28"/>
        </w:rPr>
        <w:t>2.1.5. Инженерно-геологические условия.</w:t>
      </w:r>
    </w:p>
    <w:p w:rsidR="00834A39" w:rsidRPr="00B3300C" w:rsidRDefault="00834A39" w:rsidP="00834A39">
      <w:pPr>
        <w:spacing w:line="276" w:lineRule="auto"/>
        <w:ind w:firstLine="567"/>
        <w:contextualSpacing/>
        <w:jc w:val="both"/>
        <w:rPr>
          <w:sz w:val="28"/>
          <w:szCs w:val="28"/>
          <w:lang w:eastAsia="ru-RU"/>
        </w:rPr>
      </w:pPr>
      <w:r w:rsidRPr="00B3300C">
        <w:rPr>
          <w:sz w:val="28"/>
          <w:szCs w:val="28"/>
          <w:lang w:eastAsia="ru-RU"/>
        </w:rPr>
        <w:t>Инженерно-геологическим свойствам породы по характеру внутренних механических связей делятся на основные виды грунтов: полускальные (известняки, песчаники, мел, мергели), крупнообломочные (продукты разрушения мела и мергеля), песчаные (пески различного возраста и состава, супеси), глинистые (глины, суглинки).</w:t>
      </w:r>
    </w:p>
    <w:p w:rsidR="00834A39" w:rsidRPr="00B3300C" w:rsidRDefault="00834A39" w:rsidP="00834A39">
      <w:pPr>
        <w:spacing w:line="276" w:lineRule="auto"/>
        <w:ind w:firstLine="567"/>
        <w:contextualSpacing/>
        <w:jc w:val="both"/>
        <w:rPr>
          <w:sz w:val="28"/>
          <w:szCs w:val="28"/>
          <w:lang w:eastAsia="ru-RU"/>
        </w:rPr>
      </w:pPr>
      <w:r w:rsidRPr="00B3300C">
        <w:rPr>
          <w:sz w:val="28"/>
          <w:szCs w:val="28"/>
          <w:lang w:eastAsia="ru-RU"/>
        </w:rPr>
        <w:t xml:space="preserve">Известняки и песчаники залегают сравнительно глубоко (от 30 – 100 м), инженерно-геологическая роль их минимальна. Мела и мергель самые распространенные полускальные горные породы рассматриваемой территории. Это мягкие породы, твердость их по шкале Мооса около 1. Растворяются в воде, обогащенной углекислотой или другими минеральными и органическими кислотами и растворами солей, повышающими агрессивность вод. Всё это необходимо учитывать при строительстве и планировании использования территорий с близким залеганием от поверхности или обнажающимися мелом и мергелем. Особенностью мело-мергельных пород является их слабая прочность в массиве. Им свойственна слабая цементация, значительная трещиноватость, способность легко разрушаться при низких температурах, превращаясь в щебень. </w:t>
      </w:r>
      <w:r>
        <w:rPr>
          <w:sz w:val="28"/>
          <w:szCs w:val="28"/>
          <w:lang w:eastAsia="ru-RU"/>
        </w:rPr>
        <w:t>Н</w:t>
      </w:r>
      <w:r w:rsidRPr="00B3300C">
        <w:rPr>
          <w:sz w:val="28"/>
          <w:szCs w:val="28"/>
          <w:lang w:eastAsia="ru-RU"/>
        </w:rPr>
        <w:t xml:space="preserve">а участках распространения песчаных отложений наблюдаются интенсивная речная эрозия, подмыв и обрушение речных берегов, дефляция и аккумуляция наносов песка, проявляется суффозия и линейная эрозия. Глинистым породам свойственны разнообразие соотношения кремнезема к основанию и большое число соединений переменного состава. </w:t>
      </w:r>
    </w:p>
    <w:p w:rsidR="00834A39" w:rsidRPr="00B3300C" w:rsidRDefault="00834A39" w:rsidP="00834A39">
      <w:pPr>
        <w:shd w:val="clear" w:color="auto" w:fill="FFFFFF"/>
        <w:spacing w:line="276" w:lineRule="auto"/>
        <w:ind w:firstLine="567"/>
        <w:contextualSpacing/>
        <w:jc w:val="both"/>
        <w:rPr>
          <w:sz w:val="28"/>
          <w:szCs w:val="28"/>
          <w:lang w:eastAsia="ru-RU"/>
        </w:rPr>
      </w:pPr>
      <w:r w:rsidRPr="00B3300C">
        <w:rPr>
          <w:sz w:val="28"/>
          <w:szCs w:val="28"/>
          <w:lang w:eastAsia="ru-RU"/>
        </w:rPr>
        <w:lastRenderedPageBreak/>
        <w:t>Территория сельского поселения ограниченно благоприятна для строительства, в связи с развитием экзогенных геологических процессов. Освоение территории потребует проведения мероприятий по инженерным изысканиям, инженерной подготовке.</w:t>
      </w:r>
    </w:p>
    <w:p w:rsidR="00834A39" w:rsidRPr="00B3300C" w:rsidRDefault="00834A39" w:rsidP="00834A39">
      <w:pPr>
        <w:spacing w:line="276" w:lineRule="auto"/>
        <w:contextualSpacing/>
        <w:rPr>
          <w:sz w:val="28"/>
          <w:szCs w:val="28"/>
        </w:rPr>
      </w:pPr>
    </w:p>
    <w:p w:rsidR="00834A39" w:rsidRPr="00B3300C" w:rsidRDefault="00834A39" w:rsidP="00834A39">
      <w:pPr>
        <w:spacing w:line="276" w:lineRule="auto"/>
        <w:ind w:firstLine="567"/>
        <w:contextualSpacing/>
        <w:rPr>
          <w:sz w:val="28"/>
          <w:szCs w:val="28"/>
        </w:rPr>
      </w:pPr>
      <w:r w:rsidRPr="00B3300C">
        <w:rPr>
          <w:sz w:val="28"/>
          <w:szCs w:val="28"/>
        </w:rPr>
        <w:t>2.1.6. Транспортная инфраструктура.</w:t>
      </w:r>
    </w:p>
    <w:p w:rsidR="00834A39" w:rsidRPr="00B3300C" w:rsidRDefault="00834A39" w:rsidP="00834A39">
      <w:pPr>
        <w:pStyle w:val="af1"/>
        <w:spacing w:before="0" w:after="0" w:line="276" w:lineRule="auto"/>
        <w:ind w:firstLine="567"/>
        <w:contextualSpacing/>
        <w:jc w:val="both"/>
        <w:rPr>
          <w:rFonts w:ascii="Times New Roman" w:eastAsia="Times New Roman" w:hAnsi="Times New Roman" w:cs="Times New Roman"/>
          <w:i/>
          <w:lang w:eastAsia="ru-RU"/>
        </w:rPr>
      </w:pPr>
      <w:r w:rsidRPr="00B3300C">
        <w:rPr>
          <w:rFonts w:ascii="Times New Roman" w:eastAsia="Times New Roman" w:hAnsi="Times New Roman" w:cs="Times New Roman"/>
          <w:i/>
          <w:lang w:eastAsia="ru-RU"/>
        </w:rPr>
        <w:t>Объекты транспортной инфраструктуры федерального значения.</w:t>
      </w:r>
    </w:p>
    <w:p w:rsidR="00834A39" w:rsidRPr="00B3300C" w:rsidRDefault="00834A39" w:rsidP="00834A39">
      <w:pPr>
        <w:pStyle w:val="af1"/>
        <w:spacing w:before="0" w:after="0" w:line="276" w:lineRule="auto"/>
        <w:ind w:firstLine="567"/>
        <w:contextualSpacing/>
        <w:jc w:val="both"/>
        <w:rPr>
          <w:rFonts w:ascii="Times New Roman" w:eastAsia="Times New Roman" w:hAnsi="Times New Roman" w:cs="Times New Roman"/>
          <w:lang w:eastAsia="ru-RU"/>
        </w:rPr>
      </w:pPr>
      <w:r w:rsidRPr="00B3300C">
        <w:rPr>
          <w:rFonts w:ascii="Times New Roman" w:eastAsia="Times New Roman" w:hAnsi="Times New Roman" w:cs="Times New Roman"/>
          <w:lang w:eastAsia="ru-RU"/>
        </w:rPr>
        <w:t>Объекты транспортной инфраструктуры федерального значения на территории поселения отсутствуют.</w:t>
      </w:r>
    </w:p>
    <w:p w:rsidR="00834A39" w:rsidRPr="00B3300C" w:rsidRDefault="00834A39" w:rsidP="00834A39">
      <w:pPr>
        <w:pStyle w:val="af1"/>
        <w:spacing w:before="0" w:after="0" w:line="276" w:lineRule="auto"/>
        <w:ind w:firstLine="567"/>
        <w:contextualSpacing/>
        <w:jc w:val="both"/>
        <w:rPr>
          <w:rFonts w:ascii="Times New Roman" w:eastAsia="Times New Roman" w:hAnsi="Times New Roman" w:cs="Times New Roman"/>
          <w:lang w:eastAsia="ru-RU"/>
        </w:rPr>
      </w:pPr>
      <w:r w:rsidRPr="00B3300C">
        <w:rPr>
          <w:rFonts w:ascii="Times New Roman" w:eastAsia="Times New Roman" w:hAnsi="Times New Roman" w:cs="Times New Roman"/>
          <w:i/>
          <w:lang w:eastAsia="ru-RU"/>
        </w:rPr>
        <w:t>Объекты транспортной инфраструктуры регионального значения.</w:t>
      </w:r>
      <w:r w:rsidRPr="00B3300C">
        <w:rPr>
          <w:rFonts w:ascii="Times New Roman" w:eastAsia="Times New Roman" w:hAnsi="Times New Roman" w:cs="Times New Roman"/>
          <w:lang w:eastAsia="ru-RU"/>
        </w:rPr>
        <w:t xml:space="preserve"> На территории поселения располагаются объекты транспортной инфраструктуры регионального значения - дороги общего пользования регионального или межмуниципального значения, общая протяженность автомобильных дорог общего пользования 32,10 км. Перечень дорог регионального значения на территории поселения приведен в соответствии с постановлением Постановление Администрации Воронежской обл. от 30.12.2005 № 1239 «Об утверждении критериев отнесения автомобильных дорог к автомобильным дорогам общего пользования регионального или межмуниципального значения Воронежской области» и представлен в таблице </w:t>
      </w:r>
      <w:r>
        <w:rPr>
          <w:rFonts w:ascii="Times New Roman" w:eastAsia="Times New Roman" w:hAnsi="Times New Roman" w:cs="Times New Roman"/>
          <w:lang w:eastAsia="ru-RU"/>
        </w:rPr>
        <w:t>2.1.6-</w:t>
      </w:r>
      <w:r w:rsidRPr="00B3300C">
        <w:rPr>
          <w:rFonts w:ascii="Times New Roman" w:eastAsia="Times New Roman" w:hAnsi="Times New Roman" w:cs="Times New Roman"/>
          <w:lang w:eastAsia="ru-RU"/>
        </w:rPr>
        <w:t xml:space="preserve">1. </w:t>
      </w:r>
    </w:p>
    <w:p w:rsidR="00834A39" w:rsidRPr="00B3300C" w:rsidRDefault="00834A39" w:rsidP="00834A39">
      <w:pPr>
        <w:spacing w:line="276" w:lineRule="auto"/>
        <w:ind w:firstLine="567"/>
        <w:contextualSpacing/>
        <w:jc w:val="both"/>
        <w:rPr>
          <w:sz w:val="28"/>
          <w:szCs w:val="28"/>
        </w:rPr>
      </w:pPr>
      <w:r w:rsidRPr="00B3300C">
        <w:rPr>
          <w:sz w:val="28"/>
          <w:szCs w:val="28"/>
        </w:rPr>
        <w:t xml:space="preserve">Транспортные сообщение с населенными пунктами сельского поселения осуществляются по автомобильным дорогам регионального и межмуниципального значения. </w:t>
      </w:r>
    </w:p>
    <w:p w:rsidR="00834A39" w:rsidRPr="00B3300C" w:rsidRDefault="00834A39" w:rsidP="00834A39">
      <w:pPr>
        <w:spacing w:line="276" w:lineRule="auto"/>
        <w:ind w:firstLine="567"/>
        <w:contextualSpacing/>
        <w:jc w:val="both"/>
        <w:rPr>
          <w:sz w:val="28"/>
          <w:szCs w:val="28"/>
          <w:lang w:eastAsia="ru-RU"/>
        </w:rPr>
      </w:pPr>
    </w:p>
    <w:p w:rsidR="00834A39" w:rsidRDefault="00834A39" w:rsidP="00834A39">
      <w:pPr>
        <w:spacing w:line="276" w:lineRule="auto"/>
        <w:ind w:firstLine="567"/>
        <w:contextualSpacing/>
        <w:jc w:val="both"/>
        <w:rPr>
          <w:sz w:val="28"/>
          <w:szCs w:val="28"/>
        </w:rPr>
      </w:pPr>
      <w:r w:rsidRPr="00083439">
        <w:rPr>
          <w:sz w:val="28"/>
          <w:szCs w:val="28"/>
          <w:lang w:eastAsia="ru-RU"/>
        </w:rPr>
        <w:t>Таблица 2.1.6-1. Автомобильные дороги</w:t>
      </w:r>
      <w:r w:rsidRPr="00083439">
        <w:rPr>
          <w:sz w:val="28"/>
          <w:szCs w:val="28"/>
        </w:rPr>
        <w:t xml:space="preserve"> общего пользования регионального или межмуниципального значения.</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tblPr>
      <w:tblGrid>
        <w:gridCol w:w="495"/>
        <w:gridCol w:w="2199"/>
        <w:gridCol w:w="2624"/>
        <w:gridCol w:w="1491"/>
        <w:gridCol w:w="936"/>
        <w:gridCol w:w="1894"/>
      </w:tblGrid>
      <w:tr w:rsidR="00834A39" w:rsidRPr="00042D23" w:rsidTr="00834A39">
        <w:trPr>
          <w:trHeight w:val="559"/>
          <w:tblHeader/>
        </w:trPr>
        <w:tc>
          <w:tcPr>
            <w:tcW w:w="495" w:type="dxa"/>
            <w:shd w:val="clear" w:color="auto" w:fill="FFFFFF"/>
            <w:vAlign w:val="center"/>
          </w:tcPr>
          <w:p w:rsidR="00834A39" w:rsidRPr="00042D23" w:rsidRDefault="00834A39" w:rsidP="00834A39">
            <w:pPr>
              <w:shd w:val="clear" w:color="auto" w:fill="FFFFFF"/>
              <w:contextualSpacing/>
              <w:jc w:val="center"/>
            </w:pPr>
            <w:r w:rsidRPr="00042D23">
              <w:t>№ п.п.</w:t>
            </w:r>
          </w:p>
        </w:tc>
        <w:tc>
          <w:tcPr>
            <w:tcW w:w="2199" w:type="dxa"/>
            <w:shd w:val="clear" w:color="auto" w:fill="FFFFFF"/>
            <w:vAlign w:val="center"/>
          </w:tcPr>
          <w:p w:rsidR="00834A39" w:rsidRPr="00042D23" w:rsidRDefault="00834A39" w:rsidP="00834A39">
            <w:pPr>
              <w:shd w:val="clear" w:color="auto" w:fill="FFFFFF"/>
              <w:contextualSpacing/>
              <w:jc w:val="center"/>
            </w:pPr>
            <w:r w:rsidRPr="00042D23">
              <w:t xml:space="preserve">Идентификац-ионный </w:t>
            </w:r>
          </w:p>
          <w:p w:rsidR="00834A39" w:rsidRPr="00042D23" w:rsidRDefault="00834A39" w:rsidP="00834A39">
            <w:pPr>
              <w:shd w:val="clear" w:color="auto" w:fill="FFFFFF"/>
              <w:contextualSpacing/>
              <w:jc w:val="center"/>
            </w:pPr>
            <w:r w:rsidRPr="00042D23">
              <w:t>номер дороги</w:t>
            </w:r>
          </w:p>
        </w:tc>
        <w:tc>
          <w:tcPr>
            <w:tcW w:w="2624" w:type="dxa"/>
            <w:shd w:val="clear" w:color="auto" w:fill="FFFFFF"/>
            <w:vAlign w:val="center"/>
          </w:tcPr>
          <w:p w:rsidR="00834A39" w:rsidRPr="00042D23" w:rsidRDefault="00834A39" w:rsidP="00834A39">
            <w:pPr>
              <w:shd w:val="clear" w:color="auto" w:fill="FFFFFF"/>
              <w:contextualSpacing/>
              <w:jc w:val="center"/>
            </w:pPr>
            <w:r w:rsidRPr="00042D23">
              <w:t xml:space="preserve">Наименование </w:t>
            </w:r>
          </w:p>
        </w:tc>
        <w:tc>
          <w:tcPr>
            <w:tcW w:w="1491" w:type="dxa"/>
            <w:shd w:val="clear" w:color="auto" w:fill="FFFFFF"/>
            <w:vAlign w:val="center"/>
          </w:tcPr>
          <w:p w:rsidR="00834A39" w:rsidRPr="00042D23" w:rsidRDefault="00834A39" w:rsidP="00834A39">
            <w:pPr>
              <w:shd w:val="clear" w:color="auto" w:fill="FFFFFF"/>
              <w:contextualSpacing/>
              <w:jc w:val="center"/>
            </w:pPr>
            <w:r w:rsidRPr="00042D23">
              <w:t>Протяжен-ность в границах поселения, км</w:t>
            </w:r>
          </w:p>
        </w:tc>
        <w:tc>
          <w:tcPr>
            <w:tcW w:w="936" w:type="dxa"/>
            <w:shd w:val="clear" w:color="auto" w:fill="FFFFFF"/>
          </w:tcPr>
          <w:p w:rsidR="00834A39" w:rsidRPr="00042D23" w:rsidRDefault="00834A39" w:rsidP="00834A39">
            <w:pPr>
              <w:shd w:val="clear" w:color="auto" w:fill="FFFFFF"/>
              <w:contextualSpacing/>
              <w:jc w:val="center"/>
            </w:pPr>
            <w:r w:rsidRPr="00042D23">
              <w:t>Кате</w:t>
            </w:r>
            <w:r>
              <w:rPr>
                <w:lang w:val="en-US"/>
              </w:rPr>
              <w:t>-</w:t>
            </w:r>
            <w:r w:rsidRPr="00042D23">
              <w:t>гория</w:t>
            </w:r>
          </w:p>
        </w:tc>
        <w:tc>
          <w:tcPr>
            <w:tcW w:w="1894" w:type="dxa"/>
            <w:shd w:val="clear" w:color="auto" w:fill="FFFFFF"/>
            <w:vAlign w:val="center"/>
          </w:tcPr>
          <w:p w:rsidR="00834A39" w:rsidRPr="00042D23" w:rsidRDefault="00834A39" w:rsidP="00834A39">
            <w:pPr>
              <w:shd w:val="clear" w:color="auto" w:fill="FFFFFF"/>
              <w:contextualSpacing/>
              <w:jc w:val="center"/>
            </w:pPr>
            <w:r w:rsidRPr="00042D23">
              <w:t>Тип покрытия</w:t>
            </w:r>
          </w:p>
        </w:tc>
      </w:tr>
      <w:tr w:rsidR="00834A39" w:rsidRPr="00042D23" w:rsidTr="00834A39">
        <w:trPr>
          <w:trHeight w:val="17"/>
        </w:trPr>
        <w:tc>
          <w:tcPr>
            <w:tcW w:w="495" w:type="dxa"/>
            <w:shd w:val="clear" w:color="auto" w:fill="FFFFFF"/>
            <w:vAlign w:val="center"/>
          </w:tcPr>
          <w:p w:rsidR="00834A39" w:rsidRPr="00042D23" w:rsidRDefault="00834A39" w:rsidP="00834A39">
            <w:pPr>
              <w:shd w:val="clear" w:color="auto" w:fill="FFFFFF"/>
              <w:contextualSpacing/>
              <w:jc w:val="center"/>
            </w:pPr>
            <w:r w:rsidRPr="00042D23">
              <w:t>1.</w:t>
            </w:r>
          </w:p>
        </w:tc>
        <w:tc>
          <w:tcPr>
            <w:tcW w:w="2199" w:type="dxa"/>
            <w:shd w:val="clear" w:color="auto" w:fill="FFFFFF"/>
            <w:vAlign w:val="center"/>
          </w:tcPr>
          <w:p w:rsidR="00834A39" w:rsidRPr="00042D23" w:rsidRDefault="00834A39" w:rsidP="00834A39">
            <w:pPr>
              <w:shd w:val="clear" w:color="auto" w:fill="FFFFFF"/>
              <w:contextualSpacing/>
            </w:pPr>
            <w:r w:rsidRPr="00042D23">
              <w:t>20 ОП РЗ Н 4-22</w:t>
            </w:r>
          </w:p>
        </w:tc>
        <w:tc>
          <w:tcPr>
            <w:tcW w:w="2624" w:type="dxa"/>
            <w:shd w:val="clear" w:color="auto" w:fill="auto"/>
            <w:vAlign w:val="center"/>
          </w:tcPr>
          <w:p w:rsidR="00834A39" w:rsidRPr="00042D23" w:rsidRDefault="00834A39" w:rsidP="00834A39">
            <w:pPr>
              <w:shd w:val="clear" w:color="auto" w:fill="FFFFFF"/>
              <w:contextualSpacing/>
            </w:pPr>
            <w:r w:rsidRPr="00042D23">
              <w:t>«Новобогородицкое – Старая Криуша»</w:t>
            </w:r>
          </w:p>
        </w:tc>
        <w:tc>
          <w:tcPr>
            <w:tcW w:w="1491" w:type="dxa"/>
            <w:shd w:val="clear" w:color="auto" w:fill="auto"/>
            <w:vAlign w:val="center"/>
          </w:tcPr>
          <w:p w:rsidR="00834A39" w:rsidRPr="00042D23" w:rsidRDefault="00834A39" w:rsidP="00834A39">
            <w:pPr>
              <w:shd w:val="clear" w:color="auto" w:fill="FFFFFF"/>
              <w:contextualSpacing/>
              <w:jc w:val="center"/>
            </w:pPr>
            <w:r w:rsidRPr="00042D23">
              <w:t>7,1</w:t>
            </w:r>
          </w:p>
        </w:tc>
        <w:tc>
          <w:tcPr>
            <w:tcW w:w="936" w:type="dxa"/>
            <w:vAlign w:val="center"/>
          </w:tcPr>
          <w:p w:rsidR="00834A39" w:rsidRPr="00042D23" w:rsidRDefault="00834A39" w:rsidP="00834A39">
            <w:pPr>
              <w:shd w:val="clear" w:color="auto" w:fill="FFFFFF"/>
              <w:contextualSpacing/>
              <w:jc w:val="center"/>
              <w:rPr>
                <w:lang w:val="en-US"/>
              </w:rPr>
            </w:pPr>
            <w:r w:rsidRPr="00042D23">
              <w:rPr>
                <w:lang w:val="en-US"/>
              </w:rPr>
              <w:t>IV</w:t>
            </w:r>
          </w:p>
        </w:tc>
        <w:tc>
          <w:tcPr>
            <w:tcW w:w="1894" w:type="dxa"/>
            <w:shd w:val="clear" w:color="auto" w:fill="auto"/>
            <w:vAlign w:val="center"/>
          </w:tcPr>
          <w:p w:rsidR="00834A39" w:rsidRPr="00B3300C" w:rsidRDefault="00834A39" w:rsidP="00834A39">
            <w:pPr>
              <w:shd w:val="clear" w:color="auto" w:fill="FFFFFF"/>
              <w:contextualSpacing/>
              <w:jc w:val="center"/>
            </w:pPr>
            <w:r w:rsidRPr="00B3300C">
              <w:t>асфальтобетон</w:t>
            </w:r>
          </w:p>
        </w:tc>
      </w:tr>
      <w:tr w:rsidR="00834A39" w:rsidRPr="00042D23" w:rsidTr="00834A39">
        <w:trPr>
          <w:trHeight w:val="17"/>
        </w:trPr>
        <w:tc>
          <w:tcPr>
            <w:tcW w:w="495" w:type="dxa"/>
            <w:shd w:val="clear" w:color="auto" w:fill="FFFFFF"/>
            <w:vAlign w:val="center"/>
          </w:tcPr>
          <w:p w:rsidR="00834A39" w:rsidRPr="00042D23" w:rsidRDefault="00834A39" w:rsidP="00834A39">
            <w:pPr>
              <w:shd w:val="clear" w:color="auto" w:fill="FFFFFF"/>
              <w:contextualSpacing/>
              <w:jc w:val="center"/>
            </w:pPr>
            <w:r w:rsidRPr="00042D23">
              <w:t>2.</w:t>
            </w:r>
          </w:p>
        </w:tc>
        <w:tc>
          <w:tcPr>
            <w:tcW w:w="2199" w:type="dxa"/>
            <w:shd w:val="clear" w:color="auto" w:fill="FFFFFF"/>
            <w:vAlign w:val="center"/>
          </w:tcPr>
          <w:p w:rsidR="00834A39" w:rsidRPr="00042D23" w:rsidRDefault="00834A39" w:rsidP="00834A39">
            <w:pPr>
              <w:shd w:val="clear" w:color="auto" w:fill="FFFFFF"/>
              <w:contextualSpacing/>
            </w:pPr>
            <w:r w:rsidRPr="00042D23">
              <w:t>20 ОП РЗ Н 5-22</w:t>
            </w:r>
          </w:p>
        </w:tc>
        <w:tc>
          <w:tcPr>
            <w:tcW w:w="2624" w:type="dxa"/>
            <w:shd w:val="clear" w:color="auto" w:fill="auto"/>
            <w:vAlign w:val="center"/>
          </w:tcPr>
          <w:p w:rsidR="00834A39" w:rsidRPr="00042D23" w:rsidRDefault="00834A39" w:rsidP="00834A39">
            <w:pPr>
              <w:shd w:val="clear" w:color="auto" w:fill="FFFFFF"/>
              <w:contextualSpacing/>
            </w:pPr>
            <w:r w:rsidRPr="00042D23">
              <w:t>«Старая Криуша – Краснофлотское»</w:t>
            </w:r>
          </w:p>
        </w:tc>
        <w:tc>
          <w:tcPr>
            <w:tcW w:w="1491" w:type="dxa"/>
            <w:shd w:val="clear" w:color="auto" w:fill="auto"/>
            <w:vAlign w:val="center"/>
          </w:tcPr>
          <w:p w:rsidR="00834A39" w:rsidRPr="00042D23" w:rsidRDefault="00834A39" w:rsidP="00834A39">
            <w:pPr>
              <w:shd w:val="clear" w:color="auto" w:fill="FFFFFF"/>
              <w:contextualSpacing/>
              <w:jc w:val="center"/>
            </w:pPr>
            <w:r w:rsidRPr="00042D23">
              <w:t>13,0</w:t>
            </w:r>
          </w:p>
        </w:tc>
        <w:tc>
          <w:tcPr>
            <w:tcW w:w="936" w:type="dxa"/>
            <w:vAlign w:val="center"/>
          </w:tcPr>
          <w:p w:rsidR="00834A39" w:rsidRPr="00042D23" w:rsidRDefault="00834A39" w:rsidP="00834A39">
            <w:pPr>
              <w:jc w:val="center"/>
            </w:pPr>
            <w:r w:rsidRPr="00042D23">
              <w:rPr>
                <w:lang w:val="en-US"/>
              </w:rPr>
              <w:t>IV</w:t>
            </w:r>
          </w:p>
        </w:tc>
        <w:tc>
          <w:tcPr>
            <w:tcW w:w="1894" w:type="dxa"/>
            <w:shd w:val="clear" w:color="auto" w:fill="auto"/>
            <w:vAlign w:val="center"/>
          </w:tcPr>
          <w:p w:rsidR="00834A39" w:rsidRPr="00B3300C" w:rsidRDefault="00834A39" w:rsidP="00834A39">
            <w:pPr>
              <w:shd w:val="clear" w:color="auto" w:fill="FFFFFF"/>
              <w:contextualSpacing/>
              <w:jc w:val="center"/>
            </w:pPr>
            <w:r w:rsidRPr="00B3300C">
              <w:t>асфальтобетон</w:t>
            </w:r>
          </w:p>
        </w:tc>
      </w:tr>
      <w:tr w:rsidR="00834A39" w:rsidRPr="00042D23" w:rsidTr="00834A39">
        <w:trPr>
          <w:trHeight w:val="17"/>
        </w:trPr>
        <w:tc>
          <w:tcPr>
            <w:tcW w:w="495" w:type="dxa"/>
            <w:shd w:val="clear" w:color="auto" w:fill="FFFFFF"/>
            <w:vAlign w:val="center"/>
          </w:tcPr>
          <w:p w:rsidR="00834A39" w:rsidRPr="00042D23" w:rsidRDefault="00834A39" w:rsidP="00834A39">
            <w:pPr>
              <w:shd w:val="clear" w:color="auto" w:fill="FFFFFF"/>
              <w:contextualSpacing/>
              <w:jc w:val="center"/>
            </w:pPr>
            <w:r w:rsidRPr="00042D23">
              <w:t>3.</w:t>
            </w:r>
          </w:p>
        </w:tc>
        <w:tc>
          <w:tcPr>
            <w:tcW w:w="2199" w:type="dxa"/>
            <w:shd w:val="clear" w:color="auto" w:fill="FFFFFF"/>
            <w:vAlign w:val="center"/>
          </w:tcPr>
          <w:p w:rsidR="00834A39" w:rsidRPr="00042D23" w:rsidRDefault="00834A39" w:rsidP="00834A39">
            <w:pPr>
              <w:shd w:val="clear" w:color="auto" w:fill="FFFFFF"/>
              <w:contextualSpacing/>
            </w:pPr>
            <w:r w:rsidRPr="00042D23">
              <w:t>20 ОП РЗ Н 6-22</w:t>
            </w:r>
          </w:p>
        </w:tc>
        <w:tc>
          <w:tcPr>
            <w:tcW w:w="2624" w:type="dxa"/>
            <w:shd w:val="clear" w:color="auto" w:fill="auto"/>
            <w:vAlign w:val="center"/>
          </w:tcPr>
          <w:p w:rsidR="00834A39" w:rsidRPr="00042D23" w:rsidRDefault="00834A39" w:rsidP="00834A39">
            <w:pPr>
              <w:shd w:val="clear" w:color="auto" w:fill="FFFFFF"/>
              <w:contextualSpacing/>
            </w:pPr>
            <w:r w:rsidRPr="00042D23">
              <w:t>«Старая Криуша – Краснофлотское – пос. с-за Труд»</w:t>
            </w:r>
          </w:p>
        </w:tc>
        <w:tc>
          <w:tcPr>
            <w:tcW w:w="1491" w:type="dxa"/>
            <w:shd w:val="clear" w:color="auto" w:fill="auto"/>
            <w:vAlign w:val="center"/>
          </w:tcPr>
          <w:p w:rsidR="00834A39" w:rsidRPr="00042D23" w:rsidRDefault="00834A39" w:rsidP="00834A39">
            <w:pPr>
              <w:shd w:val="clear" w:color="auto" w:fill="FFFFFF"/>
              <w:contextualSpacing/>
              <w:jc w:val="center"/>
            </w:pPr>
            <w:r w:rsidRPr="00042D23">
              <w:t>2,2</w:t>
            </w:r>
          </w:p>
        </w:tc>
        <w:tc>
          <w:tcPr>
            <w:tcW w:w="936" w:type="dxa"/>
            <w:vAlign w:val="center"/>
          </w:tcPr>
          <w:p w:rsidR="00834A39" w:rsidRPr="00042D23" w:rsidRDefault="00834A39" w:rsidP="00834A39">
            <w:pPr>
              <w:jc w:val="center"/>
            </w:pPr>
            <w:r w:rsidRPr="00042D23">
              <w:rPr>
                <w:lang w:val="en-US"/>
              </w:rPr>
              <w:t>IV</w:t>
            </w:r>
          </w:p>
        </w:tc>
        <w:tc>
          <w:tcPr>
            <w:tcW w:w="1894" w:type="dxa"/>
            <w:shd w:val="clear" w:color="auto" w:fill="auto"/>
            <w:vAlign w:val="center"/>
          </w:tcPr>
          <w:p w:rsidR="00834A39" w:rsidRPr="00B3300C" w:rsidRDefault="00834A39" w:rsidP="00834A39">
            <w:pPr>
              <w:shd w:val="clear" w:color="auto" w:fill="FFFFFF"/>
              <w:contextualSpacing/>
              <w:jc w:val="center"/>
            </w:pPr>
            <w:r w:rsidRPr="00B3300C">
              <w:t>асфальтобетон</w:t>
            </w:r>
          </w:p>
        </w:tc>
      </w:tr>
      <w:tr w:rsidR="00834A39" w:rsidRPr="00042D23" w:rsidTr="00834A39">
        <w:trPr>
          <w:trHeight w:val="17"/>
        </w:trPr>
        <w:tc>
          <w:tcPr>
            <w:tcW w:w="495" w:type="dxa"/>
            <w:shd w:val="clear" w:color="auto" w:fill="FFFFFF"/>
            <w:vAlign w:val="center"/>
          </w:tcPr>
          <w:p w:rsidR="00834A39" w:rsidRPr="00042D23" w:rsidRDefault="00834A39" w:rsidP="00834A39">
            <w:pPr>
              <w:shd w:val="clear" w:color="auto" w:fill="FFFFFF"/>
              <w:contextualSpacing/>
              <w:jc w:val="center"/>
            </w:pPr>
            <w:r w:rsidRPr="00042D23">
              <w:t>4.</w:t>
            </w:r>
          </w:p>
        </w:tc>
        <w:tc>
          <w:tcPr>
            <w:tcW w:w="2199" w:type="dxa"/>
            <w:shd w:val="clear" w:color="auto" w:fill="FFFFFF"/>
            <w:vAlign w:val="center"/>
          </w:tcPr>
          <w:p w:rsidR="00834A39" w:rsidRPr="00042D23" w:rsidRDefault="00834A39" w:rsidP="00834A39">
            <w:pPr>
              <w:shd w:val="clear" w:color="auto" w:fill="FFFFFF"/>
              <w:contextualSpacing/>
            </w:pPr>
            <w:r w:rsidRPr="00042D23">
              <w:t>20 ОП РЗ Н В25-0</w:t>
            </w:r>
          </w:p>
        </w:tc>
        <w:tc>
          <w:tcPr>
            <w:tcW w:w="2624" w:type="dxa"/>
            <w:shd w:val="clear" w:color="auto" w:fill="auto"/>
            <w:vAlign w:val="center"/>
          </w:tcPr>
          <w:p w:rsidR="00834A39" w:rsidRPr="00042D23" w:rsidRDefault="00834A39" w:rsidP="00834A39">
            <w:pPr>
              <w:shd w:val="clear" w:color="auto" w:fill="FFFFFF"/>
              <w:contextualSpacing/>
            </w:pPr>
            <w:r w:rsidRPr="00042D23">
              <w:t>«Калач – Старая Криуша»</w:t>
            </w:r>
          </w:p>
        </w:tc>
        <w:tc>
          <w:tcPr>
            <w:tcW w:w="1491" w:type="dxa"/>
            <w:shd w:val="clear" w:color="auto" w:fill="auto"/>
            <w:vAlign w:val="center"/>
          </w:tcPr>
          <w:p w:rsidR="00834A39" w:rsidRPr="00042D23" w:rsidRDefault="00834A39" w:rsidP="00834A39">
            <w:pPr>
              <w:shd w:val="clear" w:color="auto" w:fill="FFFFFF"/>
              <w:contextualSpacing/>
              <w:jc w:val="center"/>
            </w:pPr>
            <w:r w:rsidRPr="00042D23">
              <w:t>6,7</w:t>
            </w:r>
          </w:p>
        </w:tc>
        <w:tc>
          <w:tcPr>
            <w:tcW w:w="936" w:type="dxa"/>
            <w:vAlign w:val="center"/>
          </w:tcPr>
          <w:p w:rsidR="00834A39" w:rsidRPr="00042D23" w:rsidRDefault="00834A39" w:rsidP="00834A39">
            <w:pPr>
              <w:shd w:val="clear" w:color="auto" w:fill="FFFFFF"/>
              <w:contextualSpacing/>
              <w:jc w:val="center"/>
              <w:rPr>
                <w:lang w:val="en-US"/>
              </w:rPr>
            </w:pPr>
            <w:r w:rsidRPr="00042D23">
              <w:rPr>
                <w:lang w:val="en-US"/>
              </w:rPr>
              <w:t>III</w:t>
            </w:r>
          </w:p>
        </w:tc>
        <w:tc>
          <w:tcPr>
            <w:tcW w:w="1894" w:type="dxa"/>
            <w:shd w:val="clear" w:color="auto" w:fill="auto"/>
            <w:vAlign w:val="center"/>
          </w:tcPr>
          <w:p w:rsidR="00834A39" w:rsidRPr="00B3300C" w:rsidRDefault="00834A39" w:rsidP="00834A39">
            <w:pPr>
              <w:shd w:val="clear" w:color="auto" w:fill="FFFFFF"/>
              <w:contextualSpacing/>
              <w:jc w:val="center"/>
            </w:pPr>
            <w:r w:rsidRPr="00B3300C">
              <w:t>асфальтобетон</w:t>
            </w:r>
          </w:p>
        </w:tc>
      </w:tr>
      <w:tr w:rsidR="00834A39" w:rsidRPr="00042D23" w:rsidTr="00834A39">
        <w:trPr>
          <w:trHeight w:val="17"/>
        </w:trPr>
        <w:tc>
          <w:tcPr>
            <w:tcW w:w="495" w:type="dxa"/>
            <w:shd w:val="clear" w:color="auto" w:fill="FFFFFF"/>
            <w:vAlign w:val="center"/>
          </w:tcPr>
          <w:p w:rsidR="00834A39" w:rsidRPr="00042D23" w:rsidRDefault="00834A39" w:rsidP="00834A39">
            <w:pPr>
              <w:shd w:val="clear" w:color="auto" w:fill="FFFFFF"/>
              <w:contextualSpacing/>
              <w:jc w:val="center"/>
            </w:pPr>
            <w:r w:rsidRPr="00042D23">
              <w:t>5.</w:t>
            </w:r>
          </w:p>
        </w:tc>
        <w:tc>
          <w:tcPr>
            <w:tcW w:w="2199" w:type="dxa"/>
            <w:shd w:val="clear" w:color="auto" w:fill="FFFFFF"/>
            <w:vAlign w:val="center"/>
          </w:tcPr>
          <w:p w:rsidR="00834A39" w:rsidRPr="00042D23" w:rsidRDefault="00834A39" w:rsidP="00834A39">
            <w:pPr>
              <w:shd w:val="clear" w:color="auto" w:fill="FFFFFF"/>
              <w:contextualSpacing/>
            </w:pPr>
            <w:r w:rsidRPr="00042D23">
              <w:t>20 ОП РЗ Н В 47-0</w:t>
            </w:r>
          </w:p>
        </w:tc>
        <w:tc>
          <w:tcPr>
            <w:tcW w:w="2624" w:type="dxa"/>
            <w:shd w:val="clear" w:color="auto" w:fill="auto"/>
            <w:vAlign w:val="center"/>
          </w:tcPr>
          <w:p w:rsidR="00834A39" w:rsidRPr="00042D23" w:rsidRDefault="00834A39" w:rsidP="00834A39">
            <w:pPr>
              <w:shd w:val="clear" w:color="auto" w:fill="FFFFFF"/>
              <w:contextualSpacing/>
            </w:pPr>
            <w:r w:rsidRPr="00042D23">
              <w:t>«Калач – Старая Криуша» – п. 1-го отд. свх. «Старокриушанский»</w:t>
            </w:r>
          </w:p>
        </w:tc>
        <w:tc>
          <w:tcPr>
            <w:tcW w:w="1491" w:type="dxa"/>
            <w:shd w:val="clear" w:color="auto" w:fill="auto"/>
            <w:vAlign w:val="center"/>
          </w:tcPr>
          <w:p w:rsidR="00834A39" w:rsidRPr="00042D23" w:rsidRDefault="00834A39" w:rsidP="00834A39">
            <w:pPr>
              <w:shd w:val="clear" w:color="auto" w:fill="FFFFFF"/>
              <w:contextualSpacing/>
              <w:jc w:val="center"/>
            </w:pPr>
            <w:r w:rsidRPr="00042D23">
              <w:t>3,1</w:t>
            </w:r>
          </w:p>
        </w:tc>
        <w:tc>
          <w:tcPr>
            <w:tcW w:w="936" w:type="dxa"/>
            <w:vAlign w:val="center"/>
          </w:tcPr>
          <w:p w:rsidR="00834A39" w:rsidRPr="00042D23" w:rsidRDefault="00834A39" w:rsidP="00834A39">
            <w:pPr>
              <w:shd w:val="clear" w:color="auto" w:fill="FFFFFF"/>
              <w:contextualSpacing/>
              <w:jc w:val="center"/>
              <w:rPr>
                <w:lang w:val="en-US"/>
              </w:rPr>
            </w:pPr>
            <w:r w:rsidRPr="00042D23">
              <w:rPr>
                <w:lang w:val="en-US"/>
              </w:rPr>
              <w:t>IV</w:t>
            </w:r>
          </w:p>
        </w:tc>
        <w:tc>
          <w:tcPr>
            <w:tcW w:w="1894" w:type="dxa"/>
            <w:shd w:val="clear" w:color="auto" w:fill="auto"/>
            <w:vAlign w:val="center"/>
          </w:tcPr>
          <w:p w:rsidR="00834A39" w:rsidRPr="00B3300C" w:rsidRDefault="00834A39" w:rsidP="00834A39">
            <w:pPr>
              <w:shd w:val="clear" w:color="auto" w:fill="FFFFFF"/>
              <w:contextualSpacing/>
              <w:jc w:val="center"/>
            </w:pPr>
            <w:r w:rsidRPr="00B3300C">
              <w:t>асфальтобетон</w:t>
            </w:r>
          </w:p>
        </w:tc>
      </w:tr>
      <w:tr w:rsidR="00834A39" w:rsidRPr="00042D23" w:rsidTr="00834A39">
        <w:trPr>
          <w:trHeight w:val="17"/>
        </w:trPr>
        <w:tc>
          <w:tcPr>
            <w:tcW w:w="495" w:type="dxa"/>
            <w:shd w:val="clear" w:color="auto" w:fill="FFFFFF"/>
            <w:vAlign w:val="center"/>
          </w:tcPr>
          <w:p w:rsidR="00834A39" w:rsidRPr="00042D23" w:rsidRDefault="00834A39" w:rsidP="00834A39">
            <w:pPr>
              <w:shd w:val="clear" w:color="auto" w:fill="FFFFFF"/>
              <w:contextualSpacing/>
              <w:jc w:val="center"/>
            </w:pPr>
          </w:p>
        </w:tc>
        <w:tc>
          <w:tcPr>
            <w:tcW w:w="2199" w:type="dxa"/>
            <w:shd w:val="clear" w:color="auto" w:fill="FFFFFF"/>
            <w:vAlign w:val="center"/>
          </w:tcPr>
          <w:p w:rsidR="00834A39" w:rsidRPr="00042D23" w:rsidRDefault="00834A39" w:rsidP="00834A39">
            <w:pPr>
              <w:shd w:val="clear" w:color="auto" w:fill="FFFFFF"/>
              <w:contextualSpacing/>
            </w:pPr>
            <w:r w:rsidRPr="00042D23">
              <w:t>Итого:</w:t>
            </w:r>
          </w:p>
        </w:tc>
        <w:tc>
          <w:tcPr>
            <w:tcW w:w="2624" w:type="dxa"/>
            <w:shd w:val="clear" w:color="auto" w:fill="FFFFFF"/>
            <w:vAlign w:val="center"/>
          </w:tcPr>
          <w:p w:rsidR="00834A39" w:rsidRPr="00042D23" w:rsidRDefault="00834A39" w:rsidP="00834A39">
            <w:pPr>
              <w:shd w:val="clear" w:color="auto" w:fill="FFFFFF"/>
              <w:contextualSpacing/>
            </w:pPr>
          </w:p>
        </w:tc>
        <w:tc>
          <w:tcPr>
            <w:tcW w:w="1491" w:type="dxa"/>
            <w:shd w:val="clear" w:color="auto" w:fill="FFFFFF"/>
            <w:vAlign w:val="center"/>
          </w:tcPr>
          <w:p w:rsidR="00834A39" w:rsidRPr="00042D23" w:rsidRDefault="00834A39" w:rsidP="00834A39">
            <w:pPr>
              <w:shd w:val="clear" w:color="auto" w:fill="FFFFFF"/>
              <w:contextualSpacing/>
              <w:jc w:val="center"/>
            </w:pPr>
            <w:r w:rsidRPr="00042D23">
              <w:t>32,1</w:t>
            </w:r>
          </w:p>
        </w:tc>
        <w:tc>
          <w:tcPr>
            <w:tcW w:w="936" w:type="dxa"/>
            <w:shd w:val="clear" w:color="auto" w:fill="FFFFFF"/>
          </w:tcPr>
          <w:p w:rsidR="00834A39" w:rsidRPr="00042D23" w:rsidRDefault="00834A39" w:rsidP="00834A39">
            <w:pPr>
              <w:shd w:val="clear" w:color="auto" w:fill="FFFFFF"/>
              <w:contextualSpacing/>
              <w:jc w:val="center"/>
            </w:pPr>
          </w:p>
        </w:tc>
        <w:tc>
          <w:tcPr>
            <w:tcW w:w="1894" w:type="dxa"/>
            <w:shd w:val="clear" w:color="auto" w:fill="FFFFFF"/>
            <w:vAlign w:val="center"/>
          </w:tcPr>
          <w:p w:rsidR="00834A39" w:rsidRPr="00042D23" w:rsidRDefault="00834A39" w:rsidP="00834A39">
            <w:pPr>
              <w:shd w:val="clear" w:color="auto" w:fill="FFFFFF"/>
              <w:contextualSpacing/>
              <w:jc w:val="center"/>
            </w:pPr>
          </w:p>
        </w:tc>
      </w:tr>
    </w:tbl>
    <w:p w:rsidR="00834A39" w:rsidRPr="00B3300C" w:rsidRDefault="00834A39" w:rsidP="00834A39">
      <w:pPr>
        <w:spacing w:line="276" w:lineRule="auto"/>
        <w:contextualSpacing/>
        <w:jc w:val="both"/>
        <w:rPr>
          <w:sz w:val="28"/>
          <w:szCs w:val="28"/>
        </w:rPr>
      </w:pPr>
    </w:p>
    <w:p w:rsidR="00834A39" w:rsidRPr="00B3300C" w:rsidRDefault="00834A39" w:rsidP="00834A39">
      <w:pPr>
        <w:spacing w:line="276" w:lineRule="auto"/>
        <w:ind w:firstLine="567"/>
        <w:contextualSpacing/>
        <w:jc w:val="both"/>
        <w:rPr>
          <w:sz w:val="28"/>
          <w:szCs w:val="28"/>
          <w:lang w:eastAsia="ru-RU"/>
        </w:rPr>
      </w:pPr>
      <w:r w:rsidRPr="00B3300C">
        <w:rPr>
          <w:rFonts w:eastAsia="Tahoma"/>
          <w:i/>
          <w:sz w:val="28"/>
          <w:szCs w:val="28"/>
        </w:rPr>
        <w:t>Объекты транспортной инфраструктуры местного значения.</w:t>
      </w:r>
      <w:r w:rsidRPr="00B3300C">
        <w:t xml:space="preserve"> </w:t>
      </w:r>
      <w:r w:rsidRPr="00B3300C">
        <w:rPr>
          <w:rFonts w:eastAsia="Tahoma"/>
          <w:sz w:val="28"/>
          <w:szCs w:val="28"/>
        </w:rPr>
        <w:t xml:space="preserve"> </w:t>
      </w:r>
      <w:r w:rsidRPr="00B3300C">
        <w:rPr>
          <w:sz w:val="28"/>
          <w:szCs w:val="28"/>
        </w:rPr>
        <w:t xml:space="preserve">Протяженность существующих автомобильных дорог общего пользования в границах населенных </w:t>
      </w:r>
      <w:r w:rsidRPr="00083439">
        <w:rPr>
          <w:sz w:val="28"/>
          <w:szCs w:val="28"/>
          <w:lang w:eastAsia="ru-RU"/>
        </w:rPr>
        <w:t>пунктов составляет 45,20 км.</w:t>
      </w:r>
      <w:r>
        <w:rPr>
          <w:sz w:val="28"/>
          <w:szCs w:val="28"/>
          <w:lang w:eastAsia="ru-RU"/>
        </w:rPr>
        <w:t xml:space="preserve"> </w:t>
      </w:r>
      <w:r w:rsidRPr="00B3300C">
        <w:rPr>
          <w:sz w:val="28"/>
          <w:szCs w:val="28"/>
          <w:lang w:eastAsia="ru-RU"/>
        </w:rPr>
        <w:t xml:space="preserve">Перечень дорог местного значения на территории поселения приведен в соответствии с постановлением № 75 от 10.07.2017 </w:t>
      </w:r>
      <w:r>
        <w:rPr>
          <w:sz w:val="28"/>
          <w:szCs w:val="28"/>
          <w:lang w:eastAsia="ru-RU"/>
        </w:rPr>
        <w:t xml:space="preserve">(ред. </w:t>
      </w:r>
      <w:r w:rsidRPr="00083439">
        <w:rPr>
          <w:sz w:val="28"/>
          <w:szCs w:val="28"/>
          <w:lang w:eastAsia="ru-RU"/>
        </w:rPr>
        <w:t>04.02.2019</w:t>
      </w:r>
      <w:r>
        <w:rPr>
          <w:sz w:val="28"/>
          <w:szCs w:val="28"/>
          <w:lang w:eastAsia="ru-RU"/>
        </w:rPr>
        <w:t xml:space="preserve">) </w:t>
      </w:r>
      <w:r w:rsidRPr="00B3300C">
        <w:rPr>
          <w:sz w:val="28"/>
          <w:szCs w:val="28"/>
          <w:lang w:eastAsia="ru-RU"/>
        </w:rPr>
        <w:t xml:space="preserve">и представлен в таблице </w:t>
      </w:r>
      <w:r>
        <w:rPr>
          <w:sz w:val="28"/>
          <w:szCs w:val="28"/>
          <w:lang w:eastAsia="ru-RU"/>
        </w:rPr>
        <w:t>2.1.6-</w:t>
      </w:r>
      <w:r w:rsidRPr="00B3300C">
        <w:rPr>
          <w:sz w:val="28"/>
          <w:szCs w:val="28"/>
          <w:lang w:eastAsia="ru-RU"/>
        </w:rPr>
        <w:t>2.</w:t>
      </w:r>
    </w:p>
    <w:p w:rsidR="00834A39" w:rsidRPr="00B3300C" w:rsidRDefault="00834A39" w:rsidP="00834A39">
      <w:pPr>
        <w:spacing w:line="276" w:lineRule="auto"/>
        <w:ind w:firstLine="567"/>
        <w:contextualSpacing/>
        <w:jc w:val="both"/>
        <w:rPr>
          <w:sz w:val="28"/>
          <w:szCs w:val="28"/>
        </w:rPr>
      </w:pPr>
    </w:p>
    <w:p w:rsidR="00834A39" w:rsidRPr="00B3300C" w:rsidRDefault="00834A39" w:rsidP="00834A39">
      <w:pPr>
        <w:spacing w:line="276" w:lineRule="auto"/>
        <w:ind w:firstLine="567"/>
        <w:contextualSpacing/>
        <w:jc w:val="both"/>
        <w:rPr>
          <w:sz w:val="28"/>
          <w:szCs w:val="28"/>
        </w:rPr>
      </w:pPr>
      <w:r w:rsidRPr="00B3300C">
        <w:rPr>
          <w:sz w:val="28"/>
          <w:szCs w:val="28"/>
          <w:lang w:eastAsia="ru-RU"/>
        </w:rPr>
        <w:t xml:space="preserve">Таблица </w:t>
      </w:r>
      <w:r>
        <w:rPr>
          <w:sz w:val="28"/>
          <w:szCs w:val="28"/>
          <w:lang w:eastAsia="ru-RU"/>
        </w:rPr>
        <w:t>2.1.6-</w:t>
      </w:r>
      <w:r w:rsidRPr="00B3300C">
        <w:rPr>
          <w:sz w:val="28"/>
          <w:szCs w:val="28"/>
          <w:lang w:eastAsia="ru-RU"/>
        </w:rPr>
        <w:t>2. Автомобильные дороги</w:t>
      </w:r>
      <w:r w:rsidRPr="00B3300C">
        <w:rPr>
          <w:sz w:val="28"/>
          <w:szCs w:val="28"/>
        </w:rPr>
        <w:t xml:space="preserve"> общего пользования местного значения.</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tblPr>
      <w:tblGrid>
        <w:gridCol w:w="567"/>
        <w:gridCol w:w="2410"/>
        <w:gridCol w:w="3119"/>
        <w:gridCol w:w="1746"/>
        <w:gridCol w:w="1797"/>
      </w:tblGrid>
      <w:tr w:rsidR="00834A39" w:rsidRPr="00B3300C" w:rsidTr="00834A39">
        <w:trPr>
          <w:trHeight w:val="17"/>
          <w:tblHeader/>
        </w:trPr>
        <w:tc>
          <w:tcPr>
            <w:tcW w:w="567" w:type="dxa"/>
            <w:shd w:val="clear" w:color="auto" w:fill="FFFFFF"/>
            <w:vAlign w:val="center"/>
          </w:tcPr>
          <w:p w:rsidR="00834A39" w:rsidRPr="00B3300C" w:rsidRDefault="00834A39" w:rsidP="00834A39">
            <w:pPr>
              <w:shd w:val="clear" w:color="auto" w:fill="FFFFFF"/>
              <w:contextualSpacing/>
              <w:jc w:val="center"/>
            </w:pPr>
            <w:r w:rsidRPr="00B3300C">
              <w:t>№ п.п.</w:t>
            </w:r>
          </w:p>
        </w:tc>
        <w:tc>
          <w:tcPr>
            <w:tcW w:w="2410" w:type="dxa"/>
            <w:shd w:val="clear" w:color="auto" w:fill="FFFFFF"/>
            <w:vAlign w:val="center"/>
          </w:tcPr>
          <w:p w:rsidR="00834A39" w:rsidRPr="00B3300C" w:rsidRDefault="00834A39" w:rsidP="00834A39">
            <w:pPr>
              <w:shd w:val="clear" w:color="auto" w:fill="FFFFFF"/>
              <w:contextualSpacing/>
              <w:jc w:val="center"/>
            </w:pPr>
            <w:r w:rsidRPr="00B3300C">
              <w:t>Идентификационный</w:t>
            </w:r>
          </w:p>
          <w:p w:rsidR="00834A39" w:rsidRPr="00B3300C" w:rsidRDefault="00834A39" w:rsidP="00834A39">
            <w:pPr>
              <w:shd w:val="clear" w:color="auto" w:fill="FFFFFF"/>
              <w:contextualSpacing/>
              <w:jc w:val="center"/>
            </w:pPr>
            <w:r w:rsidRPr="00B3300C">
              <w:t>номер дороги</w:t>
            </w:r>
          </w:p>
        </w:tc>
        <w:tc>
          <w:tcPr>
            <w:tcW w:w="3119" w:type="dxa"/>
            <w:shd w:val="clear" w:color="auto" w:fill="FFFFFF"/>
            <w:vAlign w:val="center"/>
          </w:tcPr>
          <w:p w:rsidR="00834A39" w:rsidRPr="00B3300C" w:rsidRDefault="00834A39" w:rsidP="00834A39">
            <w:pPr>
              <w:shd w:val="clear" w:color="auto" w:fill="FFFFFF"/>
              <w:contextualSpacing/>
              <w:jc w:val="center"/>
            </w:pPr>
            <w:r w:rsidRPr="00B3300C">
              <w:t>Наименование</w:t>
            </w:r>
          </w:p>
        </w:tc>
        <w:tc>
          <w:tcPr>
            <w:tcW w:w="1746" w:type="dxa"/>
            <w:shd w:val="clear" w:color="auto" w:fill="FFFFFF"/>
            <w:vAlign w:val="center"/>
          </w:tcPr>
          <w:p w:rsidR="00834A39" w:rsidRPr="00B3300C" w:rsidRDefault="00834A39" w:rsidP="00834A39">
            <w:pPr>
              <w:shd w:val="clear" w:color="auto" w:fill="FFFFFF"/>
              <w:contextualSpacing/>
              <w:jc w:val="center"/>
            </w:pPr>
            <w:r w:rsidRPr="00B3300C">
              <w:t xml:space="preserve">Протяженность, км, </w:t>
            </w:r>
          </w:p>
          <w:p w:rsidR="00834A39" w:rsidRPr="00B3300C" w:rsidRDefault="00834A39" w:rsidP="00834A39">
            <w:pPr>
              <w:shd w:val="clear" w:color="auto" w:fill="FFFFFF"/>
              <w:contextualSpacing/>
              <w:jc w:val="center"/>
            </w:pPr>
            <w:r w:rsidRPr="00B3300C">
              <w:t>ширина, м</w:t>
            </w:r>
          </w:p>
        </w:tc>
        <w:tc>
          <w:tcPr>
            <w:tcW w:w="1797" w:type="dxa"/>
            <w:shd w:val="clear" w:color="auto" w:fill="FFFFFF"/>
            <w:vAlign w:val="center"/>
          </w:tcPr>
          <w:p w:rsidR="00834A39" w:rsidRPr="00B3300C" w:rsidRDefault="00834A39" w:rsidP="00834A39">
            <w:pPr>
              <w:shd w:val="clear" w:color="auto" w:fill="FFFFFF"/>
              <w:contextualSpacing/>
              <w:jc w:val="center"/>
            </w:pPr>
            <w:r w:rsidRPr="00B3300C">
              <w:t>Тип покрытия</w:t>
            </w:r>
          </w:p>
        </w:tc>
      </w:tr>
      <w:tr w:rsidR="00834A39" w:rsidRPr="00B3300C" w:rsidTr="00834A39">
        <w:trPr>
          <w:trHeight w:val="17"/>
        </w:trPr>
        <w:tc>
          <w:tcPr>
            <w:tcW w:w="567" w:type="dxa"/>
            <w:vMerge w:val="restart"/>
            <w:shd w:val="clear" w:color="auto" w:fill="FFFFFF"/>
          </w:tcPr>
          <w:p w:rsidR="00834A39" w:rsidRPr="00B3300C" w:rsidRDefault="00834A39" w:rsidP="00834A39">
            <w:pPr>
              <w:shd w:val="clear" w:color="auto" w:fill="FFFFFF"/>
              <w:contextualSpacing/>
              <w:jc w:val="center"/>
            </w:pPr>
            <w:r w:rsidRPr="00B3300C">
              <w:t>1</w:t>
            </w:r>
          </w:p>
        </w:tc>
        <w:tc>
          <w:tcPr>
            <w:tcW w:w="2410" w:type="dxa"/>
            <w:shd w:val="clear" w:color="auto" w:fill="FFFFFF"/>
          </w:tcPr>
          <w:p w:rsidR="00834A39" w:rsidRPr="00B3300C" w:rsidRDefault="00834A39" w:rsidP="00834A39">
            <w:pPr>
              <w:contextualSpacing/>
              <w:rPr>
                <w:bCs/>
                <w:kern w:val="36"/>
              </w:rPr>
            </w:pPr>
            <w:r w:rsidRPr="00B3300C">
              <w:rPr>
                <w:bCs/>
              </w:rPr>
              <w:t>20 237 840</w:t>
            </w:r>
            <w:r w:rsidRPr="00B3300C">
              <w:rPr>
                <w:bCs/>
                <w:kern w:val="36"/>
              </w:rPr>
              <w:t xml:space="preserve"> ОП МП 01</w:t>
            </w:r>
          </w:p>
        </w:tc>
        <w:tc>
          <w:tcPr>
            <w:tcW w:w="3119" w:type="dxa"/>
            <w:shd w:val="clear" w:color="auto" w:fill="FFFFFF"/>
          </w:tcPr>
          <w:p w:rsidR="00834A39" w:rsidRPr="00B3300C" w:rsidRDefault="00834A39" w:rsidP="00834A39">
            <w:pPr>
              <w:contextualSpacing/>
              <w:rPr>
                <w:bCs/>
                <w:kern w:val="36"/>
              </w:rPr>
            </w:pPr>
            <w:r w:rsidRPr="00B3300C">
              <w:rPr>
                <w:bCs/>
                <w:kern w:val="36"/>
              </w:rPr>
              <w:t>с. Старая Криуша  от ул. 1 Мая № 1 до ул. 1 Мая № 70</w:t>
            </w:r>
          </w:p>
        </w:tc>
        <w:tc>
          <w:tcPr>
            <w:tcW w:w="1746" w:type="dxa"/>
            <w:shd w:val="clear" w:color="auto" w:fill="FFFFFF"/>
          </w:tcPr>
          <w:p w:rsidR="00834A39" w:rsidRPr="00B3300C" w:rsidRDefault="00834A39" w:rsidP="00834A39">
            <w:pPr>
              <w:contextualSpacing/>
              <w:rPr>
                <w:bCs/>
                <w:kern w:val="36"/>
              </w:rPr>
            </w:pPr>
            <w:r w:rsidRPr="00B3300C">
              <w:rPr>
                <w:bCs/>
                <w:kern w:val="36"/>
              </w:rPr>
              <w:t xml:space="preserve">протяженность – 2,25 км ширина – 4 м, </w:t>
            </w:r>
          </w:p>
        </w:tc>
        <w:tc>
          <w:tcPr>
            <w:tcW w:w="1797" w:type="dxa"/>
            <w:shd w:val="clear" w:color="auto" w:fill="FFFFFF"/>
          </w:tcPr>
          <w:p w:rsidR="00834A39" w:rsidRPr="00B3300C" w:rsidRDefault="00834A39" w:rsidP="00834A39">
            <w:pPr>
              <w:contextualSpacing/>
              <w:rPr>
                <w:bCs/>
                <w:kern w:val="36"/>
              </w:rPr>
            </w:pPr>
            <w:r w:rsidRPr="00B3300C">
              <w:rPr>
                <w:bCs/>
                <w:kern w:val="36"/>
              </w:rPr>
              <w:t>Дорога (асфальтобетон)</w:t>
            </w:r>
          </w:p>
        </w:tc>
      </w:tr>
      <w:tr w:rsidR="00834A39" w:rsidRPr="00B3300C" w:rsidTr="00834A39">
        <w:trPr>
          <w:trHeight w:val="17"/>
        </w:trPr>
        <w:tc>
          <w:tcPr>
            <w:tcW w:w="567" w:type="dxa"/>
            <w:vMerge/>
            <w:shd w:val="clear" w:color="auto" w:fill="FFFFFF"/>
          </w:tcPr>
          <w:p w:rsidR="00834A39" w:rsidRPr="00B3300C" w:rsidRDefault="00834A39" w:rsidP="00834A39">
            <w:pPr>
              <w:shd w:val="clear" w:color="auto" w:fill="FFFFFF"/>
              <w:contextualSpacing/>
              <w:jc w:val="center"/>
            </w:pPr>
          </w:p>
        </w:tc>
        <w:tc>
          <w:tcPr>
            <w:tcW w:w="2410" w:type="dxa"/>
            <w:shd w:val="clear" w:color="auto" w:fill="FFFFFF"/>
          </w:tcPr>
          <w:p w:rsidR="00834A39" w:rsidRPr="00B3300C" w:rsidRDefault="00834A39" w:rsidP="00834A39">
            <w:pPr>
              <w:contextualSpacing/>
              <w:rPr>
                <w:bCs/>
              </w:rPr>
            </w:pPr>
            <w:r w:rsidRPr="00B3300C">
              <w:rPr>
                <w:bCs/>
              </w:rPr>
              <w:t>20 237 840</w:t>
            </w:r>
            <w:r w:rsidRPr="00B3300C">
              <w:rPr>
                <w:bCs/>
                <w:kern w:val="36"/>
              </w:rPr>
              <w:t xml:space="preserve"> ОП МП 01</w:t>
            </w:r>
          </w:p>
        </w:tc>
        <w:tc>
          <w:tcPr>
            <w:tcW w:w="3119" w:type="dxa"/>
            <w:shd w:val="clear" w:color="auto" w:fill="FFFFFF"/>
          </w:tcPr>
          <w:p w:rsidR="00834A39" w:rsidRPr="00B3300C" w:rsidRDefault="00834A39" w:rsidP="00834A39">
            <w:pPr>
              <w:contextualSpacing/>
              <w:rPr>
                <w:bCs/>
                <w:kern w:val="36"/>
              </w:rPr>
            </w:pPr>
            <w:r w:rsidRPr="00B3300C">
              <w:rPr>
                <w:bCs/>
                <w:kern w:val="36"/>
              </w:rPr>
              <w:t>с. Старая Криуша  от ул. 1 Мая № 71  до ул. 1 Мая № 88</w:t>
            </w:r>
          </w:p>
        </w:tc>
        <w:tc>
          <w:tcPr>
            <w:tcW w:w="1746" w:type="dxa"/>
            <w:shd w:val="clear" w:color="auto" w:fill="FFFFFF"/>
          </w:tcPr>
          <w:p w:rsidR="00834A39" w:rsidRPr="00B3300C" w:rsidRDefault="00834A39" w:rsidP="00834A39">
            <w:pPr>
              <w:contextualSpacing/>
              <w:rPr>
                <w:bCs/>
                <w:kern w:val="36"/>
              </w:rPr>
            </w:pPr>
            <w:r w:rsidRPr="00B3300C">
              <w:rPr>
                <w:bCs/>
                <w:kern w:val="36"/>
              </w:rPr>
              <w:t>протяженность – 0,8 км ширина – 4 м,</w:t>
            </w:r>
          </w:p>
        </w:tc>
        <w:tc>
          <w:tcPr>
            <w:tcW w:w="1797" w:type="dxa"/>
            <w:shd w:val="clear" w:color="auto" w:fill="FFFFFF"/>
          </w:tcPr>
          <w:p w:rsidR="00834A39" w:rsidRPr="00B3300C" w:rsidRDefault="00834A39" w:rsidP="00834A39">
            <w:pPr>
              <w:contextualSpacing/>
              <w:rPr>
                <w:bCs/>
                <w:kern w:val="36"/>
              </w:rPr>
            </w:pPr>
            <w:r w:rsidRPr="00B3300C">
              <w:rPr>
                <w:bCs/>
                <w:kern w:val="36"/>
              </w:rPr>
              <w:t>Дорога (грунт)</w:t>
            </w:r>
          </w:p>
        </w:tc>
      </w:tr>
      <w:tr w:rsidR="00834A39" w:rsidRPr="00B3300C" w:rsidTr="00834A39">
        <w:trPr>
          <w:trHeight w:val="17"/>
        </w:trPr>
        <w:tc>
          <w:tcPr>
            <w:tcW w:w="567" w:type="dxa"/>
            <w:vMerge w:val="restart"/>
            <w:shd w:val="clear" w:color="auto" w:fill="FFFFFF"/>
          </w:tcPr>
          <w:p w:rsidR="00834A39" w:rsidRPr="00B3300C" w:rsidRDefault="00834A39" w:rsidP="00834A39">
            <w:pPr>
              <w:shd w:val="clear" w:color="auto" w:fill="FFFFFF"/>
              <w:contextualSpacing/>
              <w:jc w:val="center"/>
            </w:pPr>
            <w:r w:rsidRPr="00B3300C">
              <w:t>2</w:t>
            </w:r>
          </w:p>
        </w:tc>
        <w:tc>
          <w:tcPr>
            <w:tcW w:w="2410" w:type="dxa"/>
            <w:shd w:val="clear" w:color="auto" w:fill="FFFFFF"/>
          </w:tcPr>
          <w:p w:rsidR="00834A39" w:rsidRPr="00B3300C" w:rsidRDefault="00834A39" w:rsidP="00834A39">
            <w:pPr>
              <w:contextualSpacing/>
              <w:rPr>
                <w:bCs/>
              </w:rPr>
            </w:pPr>
            <w:r w:rsidRPr="00B3300C">
              <w:rPr>
                <w:bCs/>
              </w:rPr>
              <w:t>20 237 840</w:t>
            </w:r>
            <w:r w:rsidRPr="00B3300C">
              <w:rPr>
                <w:bCs/>
                <w:kern w:val="36"/>
              </w:rPr>
              <w:t xml:space="preserve"> ОП МП 02</w:t>
            </w:r>
          </w:p>
        </w:tc>
        <w:tc>
          <w:tcPr>
            <w:tcW w:w="3119" w:type="dxa"/>
            <w:shd w:val="clear" w:color="auto" w:fill="FFFFFF"/>
          </w:tcPr>
          <w:p w:rsidR="00834A39" w:rsidRPr="00B3300C" w:rsidRDefault="00834A39" w:rsidP="00834A39">
            <w:pPr>
              <w:contextualSpacing/>
              <w:rPr>
                <w:bCs/>
                <w:kern w:val="36"/>
              </w:rPr>
            </w:pPr>
            <w:r w:rsidRPr="00B3300C">
              <w:rPr>
                <w:bCs/>
                <w:kern w:val="36"/>
              </w:rPr>
              <w:t>с. Старая Криуша  от ул. Восточная № 1  до ул. Восточная № 11</w:t>
            </w:r>
          </w:p>
        </w:tc>
        <w:tc>
          <w:tcPr>
            <w:tcW w:w="1746" w:type="dxa"/>
            <w:shd w:val="clear" w:color="auto" w:fill="FFFFFF"/>
          </w:tcPr>
          <w:p w:rsidR="00834A39" w:rsidRPr="00B3300C" w:rsidRDefault="00834A39" w:rsidP="00834A39">
            <w:pPr>
              <w:contextualSpacing/>
              <w:rPr>
                <w:bCs/>
                <w:kern w:val="36"/>
              </w:rPr>
            </w:pPr>
            <w:r w:rsidRPr="00B3300C">
              <w:rPr>
                <w:bCs/>
                <w:kern w:val="36"/>
              </w:rPr>
              <w:t>протяженность – 0,7 км ширина – 3 м,</w:t>
            </w:r>
          </w:p>
        </w:tc>
        <w:tc>
          <w:tcPr>
            <w:tcW w:w="1797" w:type="dxa"/>
            <w:shd w:val="clear" w:color="auto" w:fill="FFFFFF"/>
          </w:tcPr>
          <w:p w:rsidR="00834A39" w:rsidRPr="00B3300C" w:rsidRDefault="00834A39" w:rsidP="00834A39">
            <w:pPr>
              <w:contextualSpacing/>
              <w:rPr>
                <w:bCs/>
                <w:kern w:val="36"/>
              </w:rPr>
            </w:pPr>
            <w:r w:rsidRPr="00B3300C">
              <w:rPr>
                <w:bCs/>
                <w:kern w:val="36"/>
              </w:rPr>
              <w:t>Дорога (щебень)</w:t>
            </w:r>
          </w:p>
        </w:tc>
      </w:tr>
      <w:tr w:rsidR="00834A39" w:rsidRPr="00B3300C" w:rsidTr="00834A39">
        <w:trPr>
          <w:trHeight w:val="17"/>
        </w:trPr>
        <w:tc>
          <w:tcPr>
            <w:tcW w:w="567" w:type="dxa"/>
            <w:vMerge/>
            <w:shd w:val="clear" w:color="auto" w:fill="FFFFFF"/>
          </w:tcPr>
          <w:p w:rsidR="00834A39" w:rsidRPr="00B3300C" w:rsidRDefault="00834A39" w:rsidP="00834A39">
            <w:pPr>
              <w:shd w:val="clear" w:color="auto" w:fill="FFFFFF"/>
              <w:contextualSpacing/>
              <w:jc w:val="center"/>
            </w:pPr>
          </w:p>
        </w:tc>
        <w:tc>
          <w:tcPr>
            <w:tcW w:w="2410" w:type="dxa"/>
            <w:shd w:val="clear" w:color="auto" w:fill="FFFFFF"/>
          </w:tcPr>
          <w:p w:rsidR="00834A39" w:rsidRPr="00B3300C" w:rsidRDefault="00834A39" w:rsidP="00834A39">
            <w:pPr>
              <w:contextualSpacing/>
              <w:rPr>
                <w:bCs/>
              </w:rPr>
            </w:pPr>
            <w:r w:rsidRPr="00B3300C">
              <w:rPr>
                <w:bCs/>
              </w:rPr>
              <w:t>20 237 840</w:t>
            </w:r>
            <w:r w:rsidRPr="00B3300C">
              <w:rPr>
                <w:bCs/>
                <w:kern w:val="36"/>
              </w:rPr>
              <w:t xml:space="preserve"> ОП МП 02</w:t>
            </w:r>
          </w:p>
        </w:tc>
        <w:tc>
          <w:tcPr>
            <w:tcW w:w="3119" w:type="dxa"/>
            <w:shd w:val="clear" w:color="auto" w:fill="FFFFFF"/>
          </w:tcPr>
          <w:p w:rsidR="00834A39" w:rsidRPr="00B3300C" w:rsidRDefault="00834A39" w:rsidP="00834A39">
            <w:pPr>
              <w:contextualSpacing/>
              <w:rPr>
                <w:bCs/>
                <w:kern w:val="36"/>
              </w:rPr>
            </w:pPr>
            <w:r w:rsidRPr="00B3300C">
              <w:rPr>
                <w:bCs/>
                <w:kern w:val="36"/>
              </w:rPr>
              <w:t>с. Старая Криуша от ул. Восточная № 1</w:t>
            </w:r>
          </w:p>
          <w:p w:rsidR="00834A39" w:rsidRPr="00B3300C" w:rsidRDefault="00834A39" w:rsidP="00834A39">
            <w:pPr>
              <w:contextualSpacing/>
              <w:rPr>
                <w:bCs/>
                <w:kern w:val="36"/>
              </w:rPr>
            </w:pPr>
            <w:r w:rsidRPr="00B3300C">
              <w:rPr>
                <w:bCs/>
                <w:kern w:val="36"/>
              </w:rPr>
              <w:t xml:space="preserve">  до ул. Восточная № 39</w:t>
            </w:r>
          </w:p>
        </w:tc>
        <w:tc>
          <w:tcPr>
            <w:tcW w:w="1746" w:type="dxa"/>
            <w:shd w:val="clear" w:color="auto" w:fill="FFFFFF"/>
          </w:tcPr>
          <w:p w:rsidR="00834A39" w:rsidRPr="00B3300C" w:rsidRDefault="00834A39" w:rsidP="00834A39">
            <w:pPr>
              <w:contextualSpacing/>
              <w:rPr>
                <w:bCs/>
                <w:kern w:val="36"/>
              </w:rPr>
            </w:pPr>
            <w:r w:rsidRPr="00B3300C">
              <w:rPr>
                <w:bCs/>
                <w:kern w:val="36"/>
              </w:rPr>
              <w:t>протяженность – 1,0 км ширина – 3 м,</w:t>
            </w:r>
          </w:p>
        </w:tc>
        <w:tc>
          <w:tcPr>
            <w:tcW w:w="1797" w:type="dxa"/>
            <w:shd w:val="clear" w:color="auto" w:fill="FFFFFF"/>
          </w:tcPr>
          <w:p w:rsidR="00834A39" w:rsidRPr="00B3300C" w:rsidRDefault="00834A39" w:rsidP="00834A39">
            <w:pPr>
              <w:contextualSpacing/>
              <w:rPr>
                <w:bCs/>
                <w:kern w:val="36"/>
              </w:rPr>
            </w:pPr>
            <w:r w:rsidRPr="00B3300C">
              <w:rPr>
                <w:bCs/>
                <w:kern w:val="36"/>
              </w:rPr>
              <w:t>Дорога (грунт)</w:t>
            </w:r>
          </w:p>
        </w:tc>
      </w:tr>
      <w:tr w:rsidR="00834A39" w:rsidRPr="00B3300C" w:rsidTr="00834A39">
        <w:trPr>
          <w:trHeight w:val="17"/>
        </w:trPr>
        <w:tc>
          <w:tcPr>
            <w:tcW w:w="567" w:type="dxa"/>
            <w:shd w:val="clear" w:color="auto" w:fill="FFFFFF"/>
          </w:tcPr>
          <w:p w:rsidR="00834A39" w:rsidRPr="00B3300C" w:rsidRDefault="00834A39" w:rsidP="00834A39">
            <w:pPr>
              <w:shd w:val="clear" w:color="auto" w:fill="FFFFFF"/>
              <w:contextualSpacing/>
              <w:jc w:val="center"/>
            </w:pPr>
            <w:r w:rsidRPr="00B3300C">
              <w:t>3</w:t>
            </w:r>
          </w:p>
        </w:tc>
        <w:tc>
          <w:tcPr>
            <w:tcW w:w="2410" w:type="dxa"/>
            <w:shd w:val="clear" w:color="auto" w:fill="FFFFFF"/>
          </w:tcPr>
          <w:p w:rsidR="00834A39" w:rsidRPr="00B3300C" w:rsidRDefault="00834A39" w:rsidP="00834A39">
            <w:pPr>
              <w:contextualSpacing/>
              <w:rPr>
                <w:bCs/>
              </w:rPr>
            </w:pPr>
            <w:r w:rsidRPr="00B3300C">
              <w:rPr>
                <w:bCs/>
              </w:rPr>
              <w:t>20 237 840</w:t>
            </w:r>
            <w:r w:rsidRPr="00B3300C">
              <w:rPr>
                <w:bCs/>
                <w:kern w:val="36"/>
              </w:rPr>
              <w:t xml:space="preserve"> ОП МП 03</w:t>
            </w:r>
          </w:p>
        </w:tc>
        <w:tc>
          <w:tcPr>
            <w:tcW w:w="3119" w:type="dxa"/>
            <w:shd w:val="clear" w:color="auto" w:fill="FFFFFF"/>
          </w:tcPr>
          <w:p w:rsidR="00834A39" w:rsidRPr="00B3300C" w:rsidRDefault="00834A39" w:rsidP="00834A39">
            <w:pPr>
              <w:contextualSpacing/>
              <w:rPr>
                <w:bCs/>
                <w:kern w:val="36"/>
              </w:rPr>
            </w:pPr>
            <w:r w:rsidRPr="00B3300C">
              <w:rPr>
                <w:bCs/>
                <w:kern w:val="36"/>
              </w:rPr>
              <w:t>с. Старая Криуша от пер. Комсомольский № 2</w:t>
            </w:r>
          </w:p>
          <w:p w:rsidR="00834A39" w:rsidRPr="00B3300C" w:rsidRDefault="00834A39" w:rsidP="00834A39">
            <w:pPr>
              <w:contextualSpacing/>
              <w:rPr>
                <w:bCs/>
                <w:kern w:val="36"/>
              </w:rPr>
            </w:pPr>
            <w:r w:rsidRPr="00B3300C">
              <w:rPr>
                <w:bCs/>
                <w:kern w:val="36"/>
              </w:rPr>
              <w:t xml:space="preserve">  до пер. Комсомольский № 29</w:t>
            </w:r>
          </w:p>
        </w:tc>
        <w:tc>
          <w:tcPr>
            <w:tcW w:w="1746" w:type="dxa"/>
            <w:shd w:val="clear" w:color="auto" w:fill="FFFFFF"/>
          </w:tcPr>
          <w:p w:rsidR="00834A39" w:rsidRPr="00B3300C" w:rsidRDefault="00834A39" w:rsidP="00834A39">
            <w:pPr>
              <w:contextualSpacing/>
              <w:rPr>
                <w:bCs/>
                <w:kern w:val="36"/>
              </w:rPr>
            </w:pPr>
            <w:r w:rsidRPr="00B3300C">
              <w:rPr>
                <w:bCs/>
                <w:kern w:val="36"/>
              </w:rPr>
              <w:t>протяженность – 2,25 км ширина – 3 м,</w:t>
            </w:r>
          </w:p>
        </w:tc>
        <w:tc>
          <w:tcPr>
            <w:tcW w:w="1797" w:type="dxa"/>
            <w:shd w:val="clear" w:color="auto" w:fill="FFFFFF"/>
          </w:tcPr>
          <w:p w:rsidR="00834A39" w:rsidRPr="00B3300C" w:rsidRDefault="00834A39" w:rsidP="00834A39">
            <w:pPr>
              <w:contextualSpacing/>
              <w:rPr>
                <w:bCs/>
                <w:kern w:val="36"/>
              </w:rPr>
            </w:pPr>
            <w:r w:rsidRPr="00B3300C">
              <w:rPr>
                <w:bCs/>
                <w:kern w:val="36"/>
              </w:rPr>
              <w:t>Дорога (грунт)</w:t>
            </w:r>
          </w:p>
        </w:tc>
      </w:tr>
      <w:tr w:rsidR="00834A39" w:rsidRPr="00B3300C" w:rsidTr="00834A39">
        <w:trPr>
          <w:trHeight w:val="17"/>
        </w:trPr>
        <w:tc>
          <w:tcPr>
            <w:tcW w:w="567" w:type="dxa"/>
            <w:shd w:val="clear" w:color="auto" w:fill="FFFFFF"/>
          </w:tcPr>
          <w:p w:rsidR="00834A39" w:rsidRPr="00B3300C" w:rsidRDefault="00834A39" w:rsidP="00834A39">
            <w:pPr>
              <w:shd w:val="clear" w:color="auto" w:fill="FFFFFF"/>
              <w:contextualSpacing/>
              <w:jc w:val="center"/>
            </w:pPr>
            <w:r w:rsidRPr="00B3300C">
              <w:t>4</w:t>
            </w:r>
          </w:p>
        </w:tc>
        <w:tc>
          <w:tcPr>
            <w:tcW w:w="2410" w:type="dxa"/>
            <w:shd w:val="clear" w:color="auto" w:fill="FFFFFF"/>
          </w:tcPr>
          <w:p w:rsidR="00834A39" w:rsidRPr="00B3300C" w:rsidRDefault="00834A39" w:rsidP="00834A39">
            <w:pPr>
              <w:contextualSpacing/>
              <w:rPr>
                <w:bCs/>
              </w:rPr>
            </w:pPr>
            <w:r w:rsidRPr="00B3300C">
              <w:rPr>
                <w:bCs/>
              </w:rPr>
              <w:t>20 237 840</w:t>
            </w:r>
            <w:r w:rsidRPr="00B3300C">
              <w:rPr>
                <w:bCs/>
                <w:kern w:val="36"/>
              </w:rPr>
              <w:t xml:space="preserve"> ОП МП 04</w:t>
            </w:r>
          </w:p>
        </w:tc>
        <w:tc>
          <w:tcPr>
            <w:tcW w:w="3119" w:type="dxa"/>
            <w:shd w:val="clear" w:color="auto" w:fill="FFFFFF"/>
          </w:tcPr>
          <w:p w:rsidR="00834A39" w:rsidRPr="00B3300C" w:rsidRDefault="00834A39" w:rsidP="00834A39">
            <w:pPr>
              <w:contextualSpacing/>
              <w:rPr>
                <w:bCs/>
                <w:kern w:val="36"/>
              </w:rPr>
            </w:pPr>
            <w:r w:rsidRPr="00B3300C">
              <w:rPr>
                <w:bCs/>
                <w:kern w:val="36"/>
              </w:rPr>
              <w:t>с. Старая Криуша  от пер. Октябрьский № 1 до пер. Октябрьский № 48</w:t>
            </w:r>
          </w:p>
        </w:tc>
        <w:tc>
          <w:tcPr>
            <w:tcW w:w="1746" w:type="dxa"/>
            <w:shd w:val="clear" w:color="auto" w:fill="FFFFFF"/>
          </w:tcPr>
          <w:p w:rsidR="00834A39" w:rsidRPr="00B3300C" w:rsidRDefault="00834A39" w:rsidP="00834A39">
            <w:pPr>
              <w:contextualSpacing/>
              <w:rPr>
                <w:bCs/>
                <w:kern w:val="36"/>
              </w:rPr>
            </w:pPr>
            <w:r w:rsidRPr="00B3300C">
              <w:rPr>
                <w:bCs/>
                <w:kern w:val="36"/>
              </w:rPr>
              <w:t>протяженность – 2,3 км ширина – 5 м,</w:t>
            </w:r>
          </w:p>
        </w:tc>
        <w:tc>
          <w:tcPr>
            <w:tcW w:w="1797" w:type="dxa"/>
            <w:shd w:val="clear" w:color="auto" w:fill="FFFFFF"/>
          </w:tcPr>
          <w:p w:rsidR="00834A39" w:rsidRPr="00B3300C" w:rsidRDefault="00834A39" w:rsidP="00834A39">
            <w:pPr>
              <w:contextualSpacing/>
              <w:rPr>
                <w:bCs/>
                <w:kern w:val="36"/>
              </w:rPr>
            </w:pPr>
            <w:r w:rsidRPr="00B3300C">
              <w:rPr>
                <w:bCs/>
                <w:kern w:val="36"/>
              </w:rPr>
              <w:t>Дорога (асфальтобетон)</w:t>
            </w:r>
          </w:p>
        </w:tc>
      </w:tr>
      <w:tr w:rsidR="00834A39" w:rsidRPr="00B3300C" w:rsidTr="00834A39">
        <w:trPr>
          <w:trHeight w:val="17"/>
        </w:trPr>
        <w:tc>
          <w:tcPr>
            <w:tcW w:w="567" w:type="dxa"/>
            <w:vMerge w:val="restart"/>
            <w:shd w:val="clear" w:color="auto" w:fill="FFFFFF"/>
          </w:tcPr>
          <w:p w:rsidR="00834A39" w:rsidRPr="00B3300C" w:rsidRDefault="00834A39" w:rsidP="00834A39">
            <w:pPr>
              <w:shd w:val="clear" w:color="auto" w:fill="FFFFFF"/>
              <w:contextualSpacing/>
              <w:jc w:val="center"/>
            </w:pPr>
            <w:r w:rsidRPr="00B3300C">
              <w:t>5</w:t>
            </w:r>
          </w:p>
        </w:tc>
        <w:tc>
          <w:tcPr>
            <w:tcW w:w="2410" w:type="dxa"/>
            <w:shd w:val="clear" w:color="auto" w:fill="FFFFFF"/>
          </w:tcPr>
          <w:p w:rsidR="00834A39" w:rsidRPr="00B3300C" w:rsidRDefault="00834A39" w:rsidP="00834A39">
            <w:pPr>
              <w:contextualSpacing/>
              <w:rPr>
                <w:bCs/>
              </w:rPr>
            </w:pPr>
            <w:r w:rsidRPr="00B3300C">
              <w:rPr>
                <w:bCs/>
              </w:rPr>
              <w:t>20 237 840</w:t>
            </w:r>
            <w:r w:rsidRPr="00B3300C">
              <w:rPr>
                <w:bCs/>
                <w:kern w:val="36"/>
              </w:rPr>
              <w:t xml:space="preserve"> ОП МП 05</w:t>
            </w:r>
          </w:p>
        </w:tc>
        <w:tc>
          <w:tcPr>
            <w:tcW w:w="3119" w:type="dxa"/>
            <w:shd w:val="clear" w:color="auto" w:fill="FFFFFF"/>
          </w:tcPr>
          <w:p w:rsidR="00834A39" w:rsidRPr="00B3300C" w:rsidRDefault="00834A39" w:rsidP="00834A39">
            <w:pPr>
              <w:contextualSpacing/>
              <w:rPr>
                <w:bCs/>
                <w:kern w:val="36"/>
              </w:rPr>
            </w:pPr>
            <w:r w:rsidRPr="00B3300C">
              <w:rPr>
                <w:bCs/>
                <w:kern w:val="36"/>
              </w:rPr>
              <w:t>с. Старая Криуша  от ул. Садовая № 1 до ул. Садовая № 34, от ул. Садовая № 58 до ул. Садовая № 74</w:t>
            </w:r>
          </w:p>
        </w:tc>
        <w:tc>
          <w:tcPr>
            <w:tcW w:w="1746" w:type="dxa"/>
            <w:shd w:val="clear" w:color="auto" w:fill="FFFFFF"/>
          </w:tcPr>
          <w:p w:rsidR="00834A39" w:rsidRPr="00B3300C" w:rsidRDefault="00834A39" w:rsidP="00834A39">
            <w:pPr>
              <w:contextualSpacing/>
              <w:rPr>
                <w:bCs/>
                <w:kern w:val="36"/>
              </w:rPr>
            </w:pPr>
            <w:r w:rsidRPr="00B3300C">
              <w:rPr>
                <w:bCs/>
                <w:kern w:val="36"/>
              </w:rPr>
              <w:t>протяженность – 2,4 км ширина – 3 м,</w:t>
            </w:r>
          </w:p>
        </w:tc>
        <w:tc>
          <w:tcPr>
            <w:tcW w:w="1797" w:type="dxa"/>
            <w:shd w:val="clear" w:color="auto" w:fill="FFFFFF"/>
          </w:tcPr>
          <w:p w:rsidR="00834A39" w:rsidRPr="00B3300C" w:rsidRDefault="00834A39" w:rsidP="00834A39">
            <w:pPr>
              <w:contextualSpacing/>
              <w:rPr>
                <w:bCs/>
                <w:kern w:val="36"/>
              </w:rPr>
            </w:pPr>
            <w:r w:rsidRPr="00B3300C">
              <w:rPr>
                <w:bCs/>
                <w:kern w:val="36"/>
              </w:rPr>
              <w:t>Дорога (асфальтобетон)</w:t>
            </w:r>
          </w:p>
        </w:tc>
      </w:tr>
      <w:tr w:rsidR="00834A39" w:rsidRPr="00B3300C" w:rsidTr="00834A39">
        <w:trPr>
          <w:trHeight w:val="17"/>
        </w:trPr>
        <w:tc>
          <w:tcPr>
            <w:tcW w:w="567" w:type="dxa"/>
            <w:vMerge/>
            <w:shd w:val="clear" w:color="auto" w:fill="FFFFFF"/>
          </w:tcPr>
          <w:p w:rsidR="00834A39" w:rsidRPr="00B3300C" w:rsidRDefault="00834A39" w:rsidP="00834A39">
            <w:pPr>
              <w:shd w:val="clear" w:color="auto" w:fill="FFFFFF"/>
              <w:contextualSpacing/>
              <w:jc w:val="center"/>
            </w:pPr>
          </w:p>
        </w:tc>
        <w:tc>
          <w:tcPr>
            <w:tcW w:w="2410" w:type="dxa"/>
            <w:shd w:val="clear" w:color="auto" w:fill="FFFFFF"/>
          </w:tcPr>
          <w:p w:rsidR="00834A39" w:rsidRPr="00B3300C" w:rsidRDefault="00834A39" w:rsidP="00834A39">
            <w:pPr>
              <w:contextualSpacing/>
              <w:rPr>
                <w:bCs/>
              </w:rPr>
            </w:pPr>
            <w:r w:rsidRPr="00B3300C">
              <w:rPr>
                <w:bCs/>
              </w:rPr>
              <w:t>20 237 840</w:t>
            </w:r>
            <w:r w:rsidRPr="00B3300C">
              <w:rPr>
                <w:bCs/>
                <w:kern w:val="36"/>
              </w:rPr>
              <w:t xml:space="preserve"> ОП МП 05</w:t>
            </w:r>
          </w:p>
        </w:tc>
        <w:tc>
          <w:tcPr>
            <w:tcW w:w="3119" w:type="dxa"/>
            <w:shd w:val="clear" w:color="auto" w:fill="FFFFFF"/>
          </w:tcPr>
          <w:p w:rsidR="00834A39" w:rsidRPr="00B3300C" w:rsidRDefault="00834A39" w:rsidP="00834A39">
            <w:pPr>
              <w:contextualSpacing/>
              <w:rPr>
                <w:bCs/>
                <w:kern w:val="36"/>
              </w:rPr>
            </w:pPr>
            <w:r w:rsidRPr="00B3300C">
              <w:rPr>
                <w:bCs/>
                <w:kern w:val="36"/>
              </w:rPr>
              <w:t>с. Старая Криуша  от ул. Садовая № 36 до ул. Садовая № 56</w:t>
            </w:r>
          </w:p>
        </w:tc>
        <w:tc>
          <w:tcPr>
            <w:tcW w:w="1746" w:type="dxa"/>
            <w:shd w:val="clear" w:color="auto" w:fill="FFFFFF"/>
          </w:tcPr>
          <w:p w:rsidR="00834A39" w:rsidRPr="00B3300C" w:rsidRDefault="00834A39" w:rsidP="00834A39">
            <w:pPr>
              <w:contextualSpacing/>
              <w:rPr>
                <w:bCs/>
                <w:kern w:val="36"/>
              </w:rPr>
            </w:pPr>
            <w:r w:rsidRPr="00B3300C">
              <w:rPr>
                <w:bCs/>
                <w:kern w:val="36"/>
              </w:rPr>
              <w:t>протяженность – 0,5 км ширина – 3 м,</w:t>
            </w:r>
          </w:p>
        </w:tc>
        <w:tc>
          <w:tcPr>
            <w:tcW w:w="1797" w:type="dxa"/>
            <w:shd w:val="clear" w:color="auto" w:fill="FFFFFF"/>
          </w:tcPr>
          <w:p w:rsidR="00834A39" w:rsidRPr="00B3300C" w:rsidRDefault="00834A39" w:rsidP="00834A39">
            <w:pPr>
              <w:contextualSpacing/>
              <w:rPr>
                <w:bCs/>
                <w:kern w:val="36"/>
              </w:rPr>
            </w:pPr>
            <w:r w:rsidRPr="00B3300C">
              <w:rPr>
                <w:bCs/>
                <w:kern w:val="36"/>
              </w:rPr>
              <w:t>Дорога (грунт)</w:t>
            </w:r>
          </w:p>
        </w:tc>
      </w:tr>
      <w:tr w:rsidR="00834A39" w:rsidRPr="00B3300C" w:rsidTr="00834A39">
        <w:trPr>
          <w:trHeight w:val="17"/>
        </w:trPr>
        <w:tc>
          <w:tcPr>
            <w:tcW w:w="567" w:type="dxa"/>
            <w:shd w:val="clear" w:color="auto" w:fill="FFFFFF"/>
          </w:tcPr>
          <w:p w:rsidR="00834A39" w:rsidRPr="00B3300C" w:rsidRDefault="00834A39" w:rsidP="00834A39">
            <w:pPr>
              <w:shd w:val="clear" w:color="auto" w:fill="FFFFFF"/>
              <w:contextualSpacing/>
              <w:jc w:val="center"/>
            </w:pPr>
            <w:r w:rsidRPr="00B3300C">
              <w:t>6</w:t>
            </w:r>
          </w:p>
        </w:tc>
        <w:tc>
          <w:tcPr>
            <w:tcW w:w="2410" w:type="dxa"/>
            <w:shd w:val="clear" w:color="auto" w:fill="FFFFFF"/>
          </w:tcPr>
          <w:p w:rsidR="00834A39" w:rsidRPr="00B3300C" w:rsidRDefault="00834A39" w:rsidP="00834A39">
            <w:pPr>
              <w:contextualSpacing/>
              <w:rPr>
                <w:bCs/>
              </w:rPr>
            </w:pPr>
            <w:r w:rsidRPr="00B3300C">
              <w:rPr>
                <w:bCs/>
              </w:rPr>
              <w:t>20 237 840</w:t>
            </w:r>
            <w:r w:rsidRPr="00B3300C">
              <w:rPr>
                <w:bCs/>
                <w:kern w:val="36"/>
              </w:rPr>
              <w:t xml:space="preserve"> ОП МП 06</w:t>
            </w:r>
          </w:p>
        </w:tc>
        <w:tc>
          <w:tcPr>
            <w:tcW w:w="3119" w:type="dxa"/>
            <w:shd w:val="clear" w:color="auto" w:fill="FFFFFF"/>
          </w:tcPr>
          <w:p w:rsidR="00834A39" w:rsidRPr="00B3300C" w:rsidRDefault="00834A39" w:rsidP="00834A39">
            <w:pPr>
              <w:contextualSpacing/>
              <w:rPr>
                <w:bCs/>
                <w:kern w:val="36"/>
              </w:rPr>
            </w:pPr>
            <w:r w:rsidRPr="00B3300C">
              <w:rPr>
                <w:bCs/>
                <w:kern w:val="36"/>
              </w:rPr>
              <w:t>с. Старая Криуша  от ул. Советская № 1 до ул. Советская № 18</w:t>
            </w:r>
          </w:p>
        </w:tc>
        <w:tc>
          <w:tcPr>
            <w:tcW w:w="1746" w:type="dxa"/>
            <w:shd w:val="clear" w:color="auto" w:fill="FFFFFF"/>
          </w:tcPr>
          <w:p w:rsidR="00834A39" w:rsidRPr="00B3300C" w:rsidRDefault="00834A39" w:rsidP="00834A39">
            <w:pPr>
              <w:contextualSpacing/>
              <w:rPr>
                <w:bCs/>
                <w:kern w:val="36"/>
              </w:rPr>
            </w:pPr>
            <w:r w:rsidRPr="00B3300C">
              <w:rPr>
                <w:bCs/>
                <w:kern w:val="36"/>
              </w:rPr>
              <w:t>протяженность – 0,9 км ширина – 4 м,</w:t>
            </w:r>
          </w:p>
        </w:tc>
        <w:tc>
          <w:tcPr>
            <w:tcW w:w="1797" w:type="dxa"/>
            <w:shd w:val="clear" w:color="auto" w:fill="FFFFFF"/>
          </w:tcPr>
          <w:p w:rsidR="00834A39" w:rsidRPr="00B3300C" w:rsidRDefault="00834A39" w:rsidP="00834A39">
            <w:pPr>
              <w:contextualSpacing/>
              <w:rPr>
                <w:bCs/>
                <w:kern w:val="36"/>
              </w:rPr>
            </w:pPr>
            <w:r w:rsidRPr="00B3300C">
              <w:rPr>
                <w:bCs/>
                <w:kern w:val="36"/>
              </w:rPr>
              <w:t>Дорога (асфальтобетон)</w:t>
            </w:r>
          </w:p>
        </w:tc>
      </w:tr>
      <w:tr w:rsidR="00834A39" w:rsidRPr="00B3300C" w:rsidTr="00834A39">
        <w:trPr>
          <w:trHeight w:val="17"/>
        </w:trPr>
        <w:tc>
          <w:tcPr>
            <w:tcW w:w="567" w:type="dxa"/>
            <w:vMerge w:val="restart"/>
            <w:shd w:val="clear" w:color="auto" w:fill="FFFFFF"/>
          </w:tcPr>
          <w:p w:rsidR="00834A39" w:rsidRPr="00B3300C" w:rsidRDefault="00834A39" w:rsidP="00834A39">
            <w:pPr>
              <w:shd w:val="clear" w:color="auto" w:fill="FFFFFF"/>
              <w:contextualSpacing/>
              <w:jc w:val="center"/>
            </w:pPr>
            <w:r w:rsidRPr="00B3300C">
              <w:t>7</w:t>
            </w:r>
          </w:p>
        </w:tc>
        <w:tc>
          <w:tcPr>
            <w:tcW w:w="2410" w:type="dxa"/>
            <w:shd w:val="clear" w:color="auto" w:fill="FFFFFF"/>
          </w:tcPr>
          <w:p w:rsidR="00834A39" w:rsidRPr="00B3300C" w:rsidRDefault="00834A39" w:rsidP="00834A39">
            <w:pPr>
              <w:contextualSpacing/>
              <w:rPr>
                <w:bCs/>
              </w:rPr>
            </w:pPr>
            <w:r w:rsidRPr="00B3300C">
              <w:rPr>
                <w:bCs/>
              </w:rPr>
              <w:t>20 237 840</w:t>
            </w:r>
            <w:r w:rsidRPr="00B3300C">
              <w:rPr>
                <w:bCs/>
                <w:kern w:val="36"/>
              </w:rPr>
              <w:t xml:space="preserve"> ОП МП 07</w:t>
            </w:r>
          </w:p>
        </w:tc>
        <w:tc>
          <w:tcPr>
            <w:tcW w:w="3119" w:type="dxa"/>
            <w:shd w:val="clear" w:color="auto" w:fill="FFFFFF"/>
          </w:tcPr>
          <w:p w:rsidR="00834A39" w:rsidRPr="00B3300C" w:rsidRDefault="00834A39" w:rsidP="00834A39">
            <w:pPr>
              <w:contextualSpacing/>
              <w:rPr>
                <w:bCs/>
                <w:kern w:val="36"/>
              </w:rPr>
            </w:pPr>
            <w:r w:rsidRPr="00B3300C">
              <w:rPr>
                <w:bCs/>
                <w:kern w:val="36"/>
              </w:rPr>
              <w:t xml:space="preserve">с. Старая Криуша  от ул. Заливная № 1 до ул. </w:t>
            </w:r>
            <w:r w:rsidRPr="00B3300C">
              <w:rPr>
                <w:bCs/>
                <w:kern w:val="36"/>
              </w:rPr>
              <w:lastRenderedPageBreak/>
              <w:t>Заливная № 12, от ул. Заливная № 49 до ул. Заливная № 65</w:t>
            </w:r>
          </w:p>
        </w:tc>
        <w:tc>
          <w:tcPr>
            <w:tcW w:w="1746" w:type="dxa"/>
            <w:shd w:val="clear" w:color="auto" w:fill="FFFFFF"/>
          </w:tcPr>
          <w:p w:rsidR="00834A39" w:rsidRPr="00B3300C" w:rsidRDefault="00834A39" w:rsidP="00834A39">
            <w:pPr>
              <w:contextualSpacing/>
              <w:rPr>
                <w:bCs/>
                <w:kern w:val="36"/>
              </w:rPr>
            </w:pPr>
            <w:r w:rsidRPr="00B3300C">
              <w:rPr>
                <w:bCs/>
                <w:kern w:val="36"/>
              </w:rPr>
              <w:lastRenderedPageBreak/>
              <w:t xml:space="preserve">протяженность – 1,0 км ширина </w:t>
            </w:r>
            <w:r w:rsidRPr="00B3300C">
              <w:rPr>
                <w:bCs/>
                <w:kern w:val="36"/>
              </w:rPr>
              <w:lastRenderedPageBreak/>
              <w:t>– 3 м,</w:t>
            </w:r>
          </w:p>
        </w:tc>
        <w:tc>
          <w:tcPr>
            <w:tcW w:w="1797" w:type="dxa"/>
            <w:shd w:val="clear" w:color="auto" w:fill="FFFFFF"/>
          </w:tcPr>
          <w:p w:rsidR="00834A39" w:rsidRPr="00B3300C" w:rsidRDefault="00834A39" w:rsidP="00834A39">
            <w:pPr>
              <w:contextualSpacing/>
              <w:rPr>
                <w:bCs/>
                <w:kern w:val="36"/>
              </w:rPr>
            </w:pPr>
            <w:r w:rsidRPr="00B3300C">
              <w:rPr>
                <w:bCs/>
                <w:kern w:val="36"/>
              </w:rPr>
              <w:lastRenderedPageBreak/>
              <w:t>Дорога (асфальтобетон)</w:t>
            </w:r>
          </w:p>
        </w:tc>
      </w:tr>
      <w:tr w:rsidR="00834A39" w:rsidRPr="00B3300C" w:rsidTr="00834A39">
        <w:trPr>
          <w:trHeight w:val="17"/>
        </w:trPr>
        <w:tc>
          <w:tcPr>
            <w:tcW w:w="567" w:type="dxa"/>
            <w:vMerge/>
            <w:shd w:val="clear" w:color="auto" w:fill="FFFFFF"/>
          </w:tcPr>
          <w:p w:rsidR="00834A39" w:rsidRPr="00B3300C" w:rsidRDefault="00834A39" w:rsidP="00834A39">
            <w:pPr>
              <w:shd w:val="clear" w:color="auto" w:fill="FFFFFF"/>
              <w:contextualSpacing/>
              <w:jc w:val="center"/>
            </w:pPr>
          </w:p>
        </w:tc>
        <w:tc>
          <w:tcPr>
            <w:tcW w:w="2410" w:type="dxa"/>
            <w:shd w:val="clear" w:color="auto" w:fill="FFFFFF"/>
          </w:tcPr>
          <w:p w:rsidR="00834A39" w:rsidRPr="00B3300C" w:rsidRDefault="00834A39" w:rsidP="00834A39">
            <w:pPr>
              <w:contextualSpacing/>
              <w:rPr>
                <w:bCs/>
              </w:rPr>
            </w:pPr>
            <w:r w:rsidRPr="00B3300C">
              <w:rPr>
                <w:bCs/>
              </w:rPr>
              <w:t>20 237 840</w:t>
            </w:r>
            <w:r w:rsidRPr="00B3300C">
              <w:rPr>
                <w:bCs/>
                <w:kern w:val="36"/>
              </w:rPr>
              <w:t xml:space="preserve"> ОП МП 07</w:t>
            </w:r>
          </w:p>
        </w:tc>
        <w:tc>
          <w:tcPr>
            <w:tcW w:w="3119" w:type="dxa"/>
            <w:shd w:val="clear" w:color="auto" w:fill="FFFFFF"/>
          </w:tcPr>
          <w:p w:rsidR="00834A39" w:rsidRPr="00B3300C" w:rsidRDefault="00834A39" w:rsidP="00834A39">
            <w:pPr>
              <w:contextualSpacing/>
              <w:rPr>
                <w:bCs/>
                <w:kern w:val="36"/>
              </w:rPr>
            </w:pPr>
            <w:r w:rsidRPr="00B3300C">
              <w:rPr>
                <w:bCs/>
                <w:kern w:val="36"/>
              </w:rPr>
              <w:t>с. Старая Криуша  от ул. Заливная № 13 до ул. Заливная № 47</w:t>
            </w:r>
          </w:p>
        </w:tc>
        <w:tc>
          <w:tcPr>
            <w:tcW w:w="1746" w:type="dxa"/>
            <w:shd w:val="clear" w:color="auto" w:fill="FFFFFF"/>
          </w:tcPr>
          <w:p w:rsidR="00834A39" w:rsidRPr="00B3300C" w:rsidRDefault="00834A39" w:rsidP="00834A39">
            <w:pPr>
              <w:contextualSpacing/>
              <w:rPr>
                <w:bCs/>
                <w:kern w:val="36"/>
              </w:rPr>
            </w:pPr>
            <w:r w:rsidRPr="00B3300C">
              <w:rPr>
                <w:bCs/>
                <w:kern w:val="36"/>
              </w:rPr>
              <w:t>протяженность – 1,0 км ширина – 3 м,</w:t>
            </w:r>
          </w:p>
        </w:tc>
        <w:tc>
          <w:tcPr>
            <w:tcW w:w="1797" w:type="dxa"/>
            <w:shd w:val="clear" w:color="auto" w:fill="FFFFFF"/>
          </w:tcPr>
          <w:p w:rsidR="00834A39" w:rsidRPr="00B3300C" w:rsidRDefault="00834A39" w:rsidP="00834A39">
            <w:pPr>
              <w:contextualSpacing/>
              <w:rPr>
                <w:bCs/>
                <w:kern w:val="36"/>
              </w:rPr>
            </w:pPr>
            <w:r w:rsidRPr="00B3300C">
              <w:rPr>
                <w:bCs/>
                <w:kern w:val="36"/>
              </w:rPr>
              <w:t>Дорога (грунт)</w:t>
            </w:r>
          </w:p>
        </w:tc>
      </w:tr>
      <w:tr w:rsidR="00834A39" w:rsidRPr="00B3300C" w:rsidTr="00834A39">
        <w:trPr>
          <w:trHeight w:val="17"/>
        </w:trPr>
        <w:tc>
          <w:tcPr>
            <w:tcW w:w="567" w:type="dxa"/>
            <w:vMerge w:val="restart"/>
            <w:shd w:val="clear" w:color="auto" w:fill="FFFFFF"/>
          </w:tcPr>
          <w:p w:rsidR="00834A39" w:rsidRPr="00B3300C" w:rsidRDefault="00834A39" w:rsidP="00834A39">
            <w:pPr>
              <w:shd w:val="clear" w:color="auto" w:fill="FFFFFF"/>
              <w:contextualSpacing/>
              <w:jc w:val="center"/>
            </w:pPr>
            <w:r w:rsidRPr="00B3300C">
              <w:t>8</w:t>
            </w:r>
          </w:p>
        </w:tc>
        <w:tc>
          <w:tcPr>
            <w:tcW w:w="2410" w:type="dxa"/>
            <w:shd w:val="clear" w:color="auto" w:fill="FFFFFF"/>
          </w:tcPr>
          <w:p w:rsidR="00834A39" w:rsidRPr="00B3300C" w:rsidRDefault="00834A39" w:rsidP="00834A39">
            <w:pPr>
              <w:contextualSpacing/>
              <w:rPr>
                <w:bCs/>
              </w:rPr>
            </w:pPr>
            <w:r w:rsidRPr="00B3300C">
              <w:rPr>
                <w:bCs/>
              </w:rPr>
              <w:t>20 237 840</w:t>
            </w:r>
            <w:r w:rsidRPr="00B3300C">
              <w:rPr>
                <w:bCs/>
                <w:kern w:val="36"/>
              </w:rPr>
              <w:t xml:space="preserve"> ОП МП 08</w:t>
            </w:r>
          </w:p>
        </w:tc>
        <w:tc>
          <w:tcPr>
            <w:tcW w:w="3119" w:type="dxa"/>
            <w:shd w:val="clear" w:color="auto" w:fill="FFFFFF"/>
          </w:tcPr>
          <w:p w:rsidR="00834A39" w:rsidRPr="00B3300C" w:rsidRDefault="00834A39" w:rsidP="00834A39">
            <w:pPr>
              <w:contextualSpacing/>
              <w:rPr>
                <w:bCs/>
                <w:kern w:val="36"/>
              </w:rPr>
            </w:pPr>
            <w:r w:rsidRPr="00B3300C">
              <w:rPr>
                <w:bCs/>
                <w:kern w:val="36"/>
              </w:rPr>
              <w:t>с. Старая Криуша  от ул. Колхозная № 1 до ул. Колхозная № 14, и от ул. Колхозная № 45 до ул. Колхозная № 109</w:t>
            </w:r>
          </w:p>
        </w:tc>
        <w:tc>
          <w:tcPr>
            <w:tcW w:w="1746" w:type="dxa"/>
            <w:shd w:val="clear" w:color="auto" w:fill="FFFFFF"/>
          </w:tcPr>
          <w:p w:rsidR="00834A39" w:rsidRPr="00B3300C" w:rsidRDefault="00834A39" w:rsidP="00834A39">
            <w:pPr>
              <w:contextualSpacing/>
              <w:rPr>
                <w:bCs/>
                <w:kern w:val="36"/>
              </w:rPr>
            </w:pPr>
            <w:r w:rsidRPr="00B3300C">
              <w:rPr>
                <w:bCs/>
                <w:kern w:val="36"/>
              </w:rPr>
              <w:t>протяженность – 1,95 км ширина – 3 м,</w:t>
            </w:r>
          </w:p>
        </w:tc>
        <w:tc>
          <w:tcPr>
            <w:tcW w:w="1797" w:type="dxa"/>
            <w:shd w:val="clear" w:color="auto" w:fill="FFFFFF"/>
          </w:tcPr>
          <w:p w:rsidR="00834A39" w:rsidRPr="00B3300C" w:rsidRDefault="00834A39" w:rsidP="00834A39">
            <w:pPr>
              <w:contextualSpacing/>
              <w:rPr>
                <w:bCs/>
                <w:kern w:val="36"/>
              </w:rPr>
            </w:pPr>
            <w:r w:rsidRPr="00B3300C">
              <w:rPr>
                <w:bCs/>
                <w:kern w:val="36"/>
              </w:rPr>
              <w:t>Дорога (грунт)</w:t>
            </w:r>
          </w:p>
        </w:tc>
      </w:tr>
      <w:tr w:rsidR="00834A39" w:rsidRPr="00B3300C" w:rsidTr="00834A39">
        <w:trPr>
          <w:trHeight w:val="17"/>
        </w:trPr>
        <w:tc>
          <w:tcPr>
            <w:tcW w:w="567" w:type="dxa"/>
            <w:vMerge/>
            <w:shd w:val="clear" w:color="auto" w:fill="FFFFFF"/>
          </w:tcPr>
          <w:p w:rsidR="00834A39" w:rsidRPr="00B3300C" w:rsidRDefault="00834A39" w:rsidP="00834A39">
            <w:pPr>
              <w:shd w:val="clear" w:color="auto" w:fill="FFFFFF"/>
              <w:contextualSpacing/>
              <w:jc w:val="center"/>
            </w:pPr>
          </w:p>
        </w:tc>
        <w:tc>
          <w:tcPr>
            <w:tcW w:w="2410" w:type="dxa"/>
            <w:shd w:val="clear" w:color="auto" w:fill="FFFFFF"/>
          </w:tcPr>
          <w:p w:rsidR="00834A39" w:rsidRPr="00B3300C" w:rsidRDefault="00834A39" w:rsidP="00834A39">
            <w:pPr>
              <w:contextualSpacing/>
              <w:rPr>
                <w:bCs/>
              </w:rPr>
            </w:pPr>
            <w:r w:rsidRPr="00B3300C">
              <w:rPr>
                <w:bCs/>
              </w:rPr>
              <w:t>20 237 840</w:t>
            </w:r>
            <w:r w:rsidRPr="00B3300C">
              <w:rPr>
                <w:bCs/>
                <w:kern w:val="36"/>
              </w:rPr>
              <w:t xml:space="preserve"> ОП МП 08</w:t>
            </w:r>
          </w:p>
        </w:tc>
        <w:tc>
          <w:tcPr>
            <w:tcW w:w="3119" w:type="dxa"/>
            <w:shd w:val="clear" w:color="auto" w:fill="FFFFFF"/>
          </w:tcPr>
          <w:p w:rsidR="00834A39" w:rsidRPr="00B3300C" w:rsidRDefault="00834A39" w:rsidP="00834A39">
            <w:pPr>
              <w:contextualSpacing/>
              <w:rPr>
                <w:bCs/>
                <w:kern w:val="36"/>
              </w:rPr>
            </w:pPr>
            <w:r w:rsidRPr="00B3300C">
              <w:rPr>
                <w:bCs/>
                <w:kern w:val="36"/>
              </w:rPr>
              <w:t>с. Старая Криуша  от ул. Колхозная № 15 до ул. Колхозная № 44</w:t>
            </w:r>
          </w:p>
        </w:tc>
        <w:tc>
          <w:tcPr>
            <w:tcW w:w="1746" w:type="dxa"/>
            <w:shd w:val="clear" w:color="auto" w:fill="FFFFFF"/>
          </w:tcPr>
          <w:p w:rsidR="00834A39" w:rsidRPr="00B3300C" w:rsidRDefault="00834A39" w:rsidP="00834A39">
            <w:pPr>
              <w:contextualSpacing/>
              <w:rPr>
                <w:bCs/>
                <w:kern w:val="36"/>
              </w:rPr>
            </w:pPr>
            <w:r w:rsidRPr="00B3300C">
              <w:rPr>
                <w:bCs/>
                <w:kern w:val="36"/>
              </w:rPr>
              <w:t>протяженность – 1,25 км ширина – 4 м,</w:t>
            </w:r>
          </w:p>
        </w:tc>
        <w:tc>
          <w:tcPr>
            <w:tcW w:w="1797" w:type="dxa"/>
            <w:shd w:val="clear" w:color="auto" w:fill="FFFFFF"/>
          </w:tcPr>
          <w:p w:rsidR="00834A39" w:rsidRPr="00B3300C" w:rsidRDefault="00834A39" w:rsidP="00834A39">
            <w:pPr>
              <w:contextualSpacing/>
              <w:rPr>
                <w:bCs/>
                <w:kern w:val="36"/>
              </w:rPr>
            </w:pPr>
            <w:r w:rsidRPr="00B3300C">
              <w:rPr>
                <w:bCs/>
                <w:kern w:val="36"/>
              </w:rPr>
              <w:t>Дорога (асфальтобетон)</w:t>
            </w:r>
          </w:p>
        </w:tc>
      </w:tr>
      <w:tr w:rsidR="00834A39" w:rsidRPr="00B3300C" w:rsidTr="00834A39">
        <w:trPr>
          <w:trHeight w:val="17"/>
        </w:trPr>
        <w:tc>
          <w:tcPr>
            <w:tcW w:w="567" w:type="dxa"/>
            <w:shd w:val="clear" w:color="auto" w:fill="FFFFFF"/>
          </w:tcPr>
          <w:p w:rsidR="00834A39" w:rsidRPr="00B3300C" w:rsidRDefault="00834A39" w:rsidP="00834A39">
            <w:pPr>
              <w:shd w:val="clear" w:color="auto" w:fill="FFFFFF"/>
              <w:contextualSpacing/>
              <w:jc w:val="center"/>
            </w:pPr>
            <w:r w:rsidRPr="00B3300C">
              <w:t>9</w:t>
            </w:r>
          </w:p>
        </w:tc>
        <w:tc>
          <w:tcPr>
            <w:tcW w:w="2410" w:type="dxa"/>
            <w:shd w:val="clear" w:color="auto" w:fill="FFFFFF"/>
          </w:tcPr>
          <w:p w:rsidR="00834A39" w:rsidRPr="00B3300C" w:rsidRDefault="00834A39" w:rsidP="00834A39">
            <w:pPr>
              <w:contextualSpacing/>
              <w:rPr>
                <w:bCs/>
              </w:rPr>
            </w:pPr>
            <w:r w:rsidRPr="00B3300C">
              <w:rPr>
                <w:bCs/>
              </w:rPr>
              <w:t>20 237 840</w:t>
            </w:r>
            <w:r w:rsidRPr="00B3300C">
              <w:rPr>
                <w:bCs/>
                <w:kern w:val="36"/>
              </w:rPr>
              <w:t xml:space="preserve"> ОП МП 09</w:t>
            </w:r>
          </w:p>
        </w:tc>
        <w:tc>
          <w:tcPr>
            <w:tcW w:w="3119" w:type="dxa"/>
            <w:shd w:val="clear" w:color="auto" w:fill="FFFFFF"/>
          </w:tcPr>
          <w:p w:rsidR="00834A39" w:rsidRPr="00B3300C" w:rsidRDefault="00834A39" w:rsidP="00834A39">
            <w:pPr>
              <w:contextualSpacing/>
              <w:rPr>
                <w:bCs/>
                <w:kern w:val="36"/>
              </w:rPr>
            </w:pPr>
            <w:r w:rsidRPr="00B3300C">
              <w:rPr>
                <w:bCs/>
                <w:kern w:val="36"/>
              </w:rPr>
              <w:t>с. Старая Криуша  от пер. Тихий № 1 до пер. Тихий № 25</w:t>
            </w:r>
          </w:p>
        </w:tc>
        <w:tc>
          <w:tcPr>
            <w:tcW w:w="1746" w:type="dxa"/>
            <w:shd w:val="clear" w:color="auto" w:fill="FFFFFF"/>
          </w:tcPr>
          <w:p w:rsidR="00834A39" w:rsidRPr="00B3300C" w:rsidRDefault="00834A39" w:rsidP="00834A39">
            <w:pPr>
              <w:contextualSpacing/>
              <w:rPr>
                <w:bCs/>
                <w:kern w:val="36"/>
              </w:rPr>
            </w:pPr>
            <w:r w:rsidRPr="00B3300C">
              <w:rPr>
                <w:bCs/>
                <w:kern w:val="36"/>
              </w:rPr>
              <w:t>протяженность – 0,5 км ширина – 3 м,</w:t>
            </w:r>
          </w:p>
        </w:tc>
        <w:tc>
          <w:tcPr>
            <w:tcW w:w="1797" w:type="dxa"/>
            <w:shd w:val="clear" w:color="auto" w:fill="FFFFFF"/>
          </w:tcPr>
          <w:p w:rsidR="00834A39" w:rsidRPr="00B3300C" w:rsidRDefault="00834A39" w:rsidP="00834A39">
            <w:pPr>
              <w:contextualSpacing/>
              <w:rPr>
                <w:bCs/>
                <w:kern w:val="36"/>
              </w:rPr>
            </w:pPr>
            <w:r w:rsidRPr="00B3300C">
              <w:rPr>
                <w:bCs/>
                <w:kern w:val="36"/>
              </w:rPr>
              <w:t>Дорога (щебень)</w:t>
            </w:r>
          </w:p>
        </w:tc>
      </w:tr>
      <w:tr w:rsidR="00834A39" w:rsidRPr="00B3300C" w:rsidTr="00834A39">
        <w:trPr>
          <w:trHeight w:val="17"/>
        </w:trPr>
        <w:tc>
          <w:tcPr>
            <w:tcW w:w="567" w:type="dxa"/>
            <w:shd w:val="clear" w:color="auto" w:fill="FFFFFF"/>
          </w:tcPr>
          <w:p w:rsidR="00834A39" w:rsidRPr="00B3300C" w:rsidRDefault="00834A39" w:rsidP="00834A39">
            <w:pPr>
              <w:shd w:val="clear" w:color="auto" w:fill="FFFFFF"/>
              <w:contextualSpacing/>
              <w:jc w:val="center"/>
            </w:pPr>
            <w:r w:rsidRPr="00B3300C">
              <w:t>10</w:t>
            </w:r>
          </w:p>
        </w:tc>
        <w:tc>
          <w:tcPr>
            <w:tcW w:w="2410" w:type="dxa"/>
            <w:shd w:val="clear" w:color="auto" w:fill="FFFFFF"/>
          </w:tcPr>
          <w:p w:rsidR="00834A39" w:rsidRPr="00B3300C" w:rsidRDefault="00834A39" w:rsidP="00834A39">
            <w:pPr>
              <w:contextualSpacing/>
              <w:rPr>
                <w:bCs/>
              </w:rPr>
            </w:pPr>
            <w:r w:rsidRPr="00B3300C">
              <w:rPr>
                <w:bCs/>
              </w:rPr>
              <w:t>20 237 840</w:t>
            </w:r>
            <w:r w:rsidRPr="00B3300C">
              <w:rPr>
                <w:bCs/>
                <w:kern w:val="36"/>
              </w:rPr>
              <w:t xml:space="preserve"> ОП МП 10</w:t>
            </w:r>
          </w:p>
        </w:tc>
        <w:tc>
          <w:tcPr>
            <w:tcW w:w="3119" w:type="dxa"/>
            <w:shd w:val="clear" w:color="auto" w:fill="FFFFFF"/>
          </w:tcPr>
          <w:p w:rsidR="00834A39" w:rsidRPr="00B3300C" w:rsidRDefault="00834A39" w:rsidP="00834A39">
            <w:pPr>
              <w:contextualSpacing/>
              <w:rPr>
                <w:bCs/>
                <w:kern w:val="36"/>
              </w:rPr>
            </w:pPr>
            <w:r w:rsidRPr="00B3300C">
              <w:rPr>
                <w:bCs/>
                <w:kern w:val="36"/>
              </w:rPr>
              <w:t>с. Старая Криуша  от ул. Мира № 75 до ул. Мира № 87</w:t>
            </w:r>
          </w:p>
        </w:tc>
        <w:tc>
          <w:tcPr>
            <w:tcW w:w="1746" w:type="dxa"/>
            <w:shd w:val="clear" w:color="auto" w:fill="FFFFFF"/>
          </w:tcPr>
          <w:p w:rsidR="00834A39" w:rsidRPr="00B3300C" w:rsidRDefault="00834A39" w:rsidP="00834A39">
            <w:pPr>
              <w:contextualSpacing/>
              <w:rPr>
                <w:bCs/>
                <w:kern w:val="36"/>
              </w:rPr>
            </w:pPr>
            <w:r w:rsidRPr="00B3300C">
              <w:rPr>
                <w:bCs/>
                <w:kern w:val="36"/>
              </w:rPr>
              <w:t>протяженность – 0,6 км ширина – 5 м,</w:t>
            </w:r>
          </w:p>
        </w:tc>
        <w:tc>
          <w:tcPr>
            <w:tcW w:w="1797" w:type="dxa"/>
            <w:shd w:val="clear" w:color="auto" w:fill="FFFFFF"/>
          </w:tcPr>
          <w:p w:rsidR="00834A39" w:rsidRPr="00B3300C" w:rsidRDefault="00834A39" w:rsidP="00834A39">
            <w:pPr>
              <w:contextualSpacing/>
              <w:rPr>
                <w:bCs/>
                <w:kern w:val="36"/>
              </w:rPr>
            </w:pPr>
            <w:r w:rsidRPr="00B3300C">
              <w:rPr>
                <w:bCs/>
                <w:kern w:val="36"/>
              </w:rPr>
              <w:t>Дорога (асфальтобетон)</w:t>
            </w:r>
          </w:p>
        </w:tc>
      </w:tr>
      <w:tr w:rsidR="00834A39" w:rsidRPr="00B3300C" w:rsidTr="00834A39">
        <w:trPr>
          <w:trHeight w:val="17"/>
        </w:trPr>
        <w:tc>
          <w:tcPr>
            <w:tcW w:w="567" w:type="dxa"/>
            <w:shd w:val="clear" w:color="auto" w:fill="FFFFFF"/>
          </w:tcPr>
          <w:p w:rsidR="00834A39" w:rsidRPr="00B3300C" w:rsidRDefault="00834A39" w:rsidP="00834A39">
            <w:pPr>
              <w:shd w:val="clear" w:color="auto" w:fill="FFFFFF"/>
              <w:contextualSpacing/>
              <w:jc w:val="center"/>
            </w:pPr>
            <w:r w:rsidRPr="00B3300C">
              <w:t>11</w:t>
            </w:r>
          </w:p>
        </w:tc>
        <w:tc>
          <w:tcPr>
            <w:tcW w:w="2410" w:type="dxa"/>
            <w:shd w:val="clear" w:color="auto" w:fill="FFFFFF"/>
          </w:tcPr>
          <w:p w:rsidR="00834A39" w:rsidRPr="00B3300C" w:rsidRDefault="00834A39" w:rsidP="00834A39">
            <w:pPr>
              <w:contextualSpacing/>
              <w:rPr>
                <w:bCs/>
              </w:rPr>
            </w:pPr>
            <w:r w:rsidRPr="00B3300C">
              <w:rPr>
                <w:bCs/>
              </w:rPr>
              <w:t>20 237 840</w:t>
            </w:r>
            <w:r w:rsidRPr="00B3300C">
              <w:rPr>
                <w:bCs/>
                <w:kern w:val="36"/>
              </w:rPr>
              <w:t xml:space="preserve"> ОП МП 11</w:t>
            </w:r>
          </w:p>
        </w:tc>
        <w:tc>
          <w:tcPr>
            <w:tcW w:w="3119" w:type="dxa"/>
            <w:shd w:val="clear" w:color="auto" w:fill="FFFFFF"/>
          </w:tcPr>
          <w:p w:rsidR="00834A39" w:rsidRPr="00B3300C" w:rsidRDefault="00834A39" w:rsidP="00834A39">
            <w:pPr>
              <w:contextualSpacing/>
              <w:rPr>
                <w:bCs/>
                <w:kern w:val="36"/>
              </w:rPr>
            </w:pPr>
            <w:r w:rsidRPr="00B3300C">
              <w:rPr>
                <w:bCs/>
                <w:kern w:val="36"/>
              </w:rPr>
              <w:t>с. Старая Криуша  между ул. Мира и ул. Колхозной</w:t>
            </w:r>
          </w:p>
        </w:tc>
        <w:tc>
          <w:tcPr>
            <w:tcW w:w="1746" w:type="dxa"/>
            <w:shd w:val="clear" w:color="auto" w:fill="FFFFFF"/>
          </w:tcPr>
          <w:p w:rsidR="00834A39" w:rsidRPr="00B3300C" w:rsidRDefault="00834A39" w:rsidP="00834A39">
            <w:pPr>
              <w:contextualSpacing/>
              <w:rPr>
                <w:bCs/>
                <w:kern w:val="36"/>
              </w:rPr>
            </w:pPr>
            <w:r w:rsidRPr="00B3300C">
              <w:rPr>
                <w:bCs/>
                <w:kern w:val="36"/>
              </w:rPr>
              <w:t>протяженность – 0,3 км ширина – 3 м,</w:t>
            </w:r>
          </w:p>
        </w:tc>
        <w:tc>
          <w:tcPr>
            <w:tcW w:w="1797" w:type="dxa"/>
            <w:shd w:val="clear" w:color="auto" w:fill="FFFFFF"/>
          </w:tcPr>
          <w:p w:rsidR="00834A39" w:rsidRPr="00B3300C" w:rsidRDefault="00834A39" w:rsidP="00834A39">
            <w:pPr>
              <w:contextualSpacing/>
              <w:rPr>
                <w:bCs/>
                <w:kern w:val="36"/>
              </w:rPr>
            </w:pPr>
            <w:r w:rsidRPr="00B3300C">
              <w:rPr>
                <w:bCs/>
                <w:kern w:val="36"/>
              </w:rPr>
              <w:t>Дорога (грунт)</w:t>
            </w:r>
          </w:p>
        </w:tc>
      </w:tr>
      <w:tr w:rsidR="00834A39" w:rsidRPr="00B3300C" w:rsidTr="00834A39">
        <w:trPr>
          <w:trHeight w:val="17"/>
        </w:trPr>
        <w:tc>
          <w:tcPr>
            <w:tcW w:w="567" w:type="dxa"/>
            <w:shd w:val="clear" w:color="auto" w:fill="FFFFFF"/>
          </w:tcPr>
          <w:p w:rsidR="00834A39" w:rsidRPr="00B3300C" w:rsidRDefault="00834A39" w:rsidP="00834A39">
            <w:pPr>
              <w:shd w:val="clear" w:color="auto" w:fill="FFFFFF"/>
              <w:contextualSpacing/>
              <w:jc w:val="center"/>
            </w:pPr>
            <w:r w:rsidRPr="00B3300C">
              <w:t>12</w:t>
            </w:r>
          </w:p>
        </w:tc>
        <w:tc>
          <w:tcPr>
            <w:tcW w:w="2410" w:type="dxa"/>
            <w:shd w:val="clear" w:color="auto" w:fill="FFFFFF"/>
          </w:tcPr>
          <w:p w:rsidR="00834A39" w:rsidRPr="00B3300C" w:rsidRDefault="00834A39" w:rsidP="00834A39">
            <w:pPr>
              <w:contextualSpacing/>
              <w:rPr>
                <w:bCs/>
              </w:rPr>
            </w:pPr>
            <w:r w:rsidRPr="00B3300C">
              <w:rPr>
                <w:bCs/>
              </w:rPr>
              <w:t>20 237 840</w:t>
            </w:r>
            <w:r w:rsidRPr="00B3300C">
              <w:rPr>
                <w:bCs/>
                <w:kern w:val="36"/>
              </w:rPr>
              <w:t xml:space="preserve"> ОП МП 12</w:t>
            </w:r>
          </w:p>
        </w:tc>
        <w:tc>
          <w:tcPr>
            <w:tcW w:w="3119" w:type="dxa"/>
            <w:shd w:val="clear" w:color="auto" w:fill="FFFFFF"/>
          </w:tcPr>
          <w:p w:rsidR="00834A39" w:rsidRPr="00B3300C" w:rsidRDefault="00834A39" w:rsidP="00834A39">
            <w:pPr>
              <w:contextualSpacing/>
              <w:rPr>
                <w:bCs/>
                <w:kern w:val="36"/>
              </w:rPr>
            </w:pPr>
            <w:r w:rsidRPr="00B3300C">
              <w:rPr>
                <w:bCs/>
                <w:kern w:val="36"/>
              </w:rPr>
              <w:t>с. Старая Криуша  между ул. Мира и ул. Солнечной</w:t>
            </w:r>
          </w:p>
        </w:tc>
        <w:tc>
          <w:tcPr>
            <w:tcW w:w="1746" w:type="dxa"/>
            <w:shd w:val="clear" w:color="auto" w:fill="FFFFFF"/>
          </w:tcPr>
          <w:p w:rsidR="00834A39" w:rsidRPr="00B3300C" w:rsidRDefault="00834A39" w:rsidP="00834A39">
            <w:pPr>
              <w:contextualSpacing/>
              <w:rPr>
                <w:bCs/>
                <w:kern w:val="36"/>
              </w:rPr>
            </w:pPr>
            <w:r w:rsidRPr="00B3300C">
              <w:rPr>
                <w:bCs/>
                <w:kern w:val="36"/>
              </w:rPr>
              <w:t>протяженность – 0,1 км ширина – 3 м,</w:t>
            </w:r>
          </w:p>
        </w:tc>
        <w:tc>
          <w:tcPr>
            <w:tcW w:w="1797" w:type="dxa"/>
            <w:shd w:val="clear" w:color="auto" w:fill="FFFFFF"/>
          </w:tcPr>
          <w:p w:rsidR="00834A39" w:rsidRPr="00B3300C" w:rsidRDefault="00834A39" w:rsidP="00834A39">
            <w:pPr>
              <w:contextualSpacing/>
              <w:rPr>
                <w:bCs/>
                <w:kern w:val="36"/>
              </w:rPr>
            </w:pPr>
            <w:r w:rsidRPr="00B3300C">
              <w:rPr>
                <w:bCs/>
                <w:kern w:val="36"/>
              </w:rPr>
              <w:t>Дорога (грунт)</w:t>
            </w:r>
          </w:p>
        </w:tc>
      </w:tr>
      <w:tr w:rsidR="00834A39" w:rsidRPr="00B3300C" w:rsidTr="00834A39">
        <w:trPr>
          <w:trHeight w:val="17"/>
        </w:trPr>
        <w:tc>
          <w:tcPr>
            <w:tcW w:w="567" w:type="dxa"/>
            <w:vMerge w:val="restart"/>
            <w:shd w:val="clear" w:color="auto" w:fill="FFFFFF"/>
          </w:tcPr>
          <w:p w:rsidR="00834A39" w:rsidRPr="00B3300C" w:rsidRDefault="00834A39" w:rsidP="00834A39">
            <w:pPr>
              <w:shd w:val="clear" w:color="auto" w:fill="FFFFFF"/>
              <w:contextualSpacing/>
              <w:jc w:val="center"/>
            </w:pPr>
            <w:r w:rsidRPr="00B3300C">
              <w:t>13</w:t>
            </w:r>
          </w:p>
        </w:tc>
        <w:tc>
          <w:tcPr>
            <w:tcW w:w="2410" w:type="dxa"/>
            <w:shd w:val="clear" w:color="auto" w:fill="FFFFFF"/>
          </w:tcPr>
          <w:p w:rsidR="00834A39" w:rsidRPr="00B3300C" w:rsidRDefault="00834A39" w:rsidP="00834A39">
            <w:pPr>
              <w:contextualSpacing/>
              <w:rPr>
                <w:bCs/>
              </w:rPr>
            </w:pPr>
            <w:r w:rsidRPr="00B3300C">
              <w:rPr>
                <w:bCs/>
              </w:rPr>
              <w:t>20 237 840</w:t>
            </w:r>
            <w:r w:rsidRPr="00B3300C">
              <w:rPr>
                <w:bCs/>
                <w:kern w:val="36"/>
              </w:rPr>
              <w:t xml:space="preserve"> ОП МП 13</w:t>
            </w:r>
          </w:p>
        </w:tc>
        <w:tc>
          <w:tcPr>
            <w:tcW w:w="3119" w:type="dxa"/>
            <w:shd w:val="clear" w:color="auto" w:fill="FFFFFF"/>
          </w:tcPr>
          <w:p w:rsidR="00834A39" w:rsidRPr="00B3300C" w:rsidRDefault="00834A39" w:rsidP="00834A39">
            <w:pPr>
              <w:contextualSpacing/>
              <w:rPr>
                <w:bCs/>
                <w:kern w:val="36"/>
              </w:rPr>
            </w:pPr>
            <w:r w:rsidRPr="00B3300C">
              <w:rPr>
                <w:bCs/>
                <w:kern w:val="36"/>
              </w:rPr>
              <w:t>с. Старая Криуша  от ул. Мостовой № 1 до ул. Мостовой № 17</w:t>
            </w:r>
          </w:p>
        </w:tc>
        <w:tc>
          <w:tcPr>
            <w:tcW w:w="1746" w:type="dxa"/>
            <w:shd w:val="clear" w:color="auto" w:fill="FFFFFF"/>
          </w:tcPr>
          <w:p w:rsidR="00834A39" w:rsidRPr="00B3300C" w:rsidRDefault="00834A39" w:rsidP="00834A39">
            <w:pPr>
              <w:contextualSpacing/>
              <w:rPr>
                <w:bCs/>
                <w:kern w:val="36"/>
              </w:rPr>
            </w:pPr>
            <w:r w:rsidRPr="00B3300C">
              <w:rPr>
                <w:bCs/>
                <w:kern w:val="36"/>
              </w:rPr>
              <w:t>протяженность – 0,35 км ширина – 3 м,</w:t>
            </w:r>
          </w:p>
        </w:tc>
        <w:tc>
          <w:tcPr>
            <w:tcW w:w="1797" w:type="dxa"/>
            <w:shd w:val="clear" w:color="auto" w:fill="FFFFFF"/>
          </w:tcPr>
          <w:p w:rsidR="00834A39" w:rsidRPr="00B3300C" w:rsidRDefault="00834A39" w:rsidP="00834A39">
            <w:pPr>
              <w:contextualSpacing/>
              <w:rPr>
                <w:bCs/>
                <w:kern w:val="36"/>
              </w:rPr>
            </w:pPr>
            <w:r w:rsidRPr="00B3300C">
              <w:rPr>
                <w:bCs/>
                <w:kern w:val="36"/>
              </w:rPr>
              <w:t>Дорога (асфальтобетон)</w:t>
            </w:r>
          </w:p>
        </w:tc>
      </w:tr>
      <w:tr w:rsidR="00834A39" w:rsidRPr="00B3300C" w:rsidTr="00834A39">
        <w:trPr>
          <w:trHeight w:val="17"/>
        </w:trPr>
        <w:tc>
          <w:tcPr>
            <w:tcW w:w="567" w:type="dxa"/>
            <w:vMerge/>
            <w:shd w:val="clear" w:color="auto" w:fill="FFFFFF"/>
          </w:tcPr>
          <w:p w:rsidR="00834A39" w:rsidRPr="00B3300C" w:rsidRDefault="00834A39" w:rsidP="00834A39">
            <w:pPr>
              <w:shd w:val="clear" w:color="auto" w:fill="FFFFFF"/>
              <w:contextualSpacing/>
              <w:jc w:val="center"/>
            </w:pPr>
          </w:p>
        </w:tc>
        <w:tc>
          <w:tcPr>
            <w:tcW w:w="2410" w:type="dxa"/>
            <w:shd w:val="clear" w:color="auto" w:fill="FFFFFF"/>
          </w:tcPr>
          <w:p w:rsidR="00834A39" w:rsidRPr="00B3300C" w:rsidRDefault="00834A39" w:rsidP="00834A39">
            <w:pPr>
              <w:contextualSpacing/>
              <w:rPr>
                <w:bCs/>
              </w:rPr>
            </w:pPr>
            <w:r w:rsidRPr="00B3300C">
              <w:rPr>
                <w:bCs/>
              </w:rPr>
              <w:t>20 237 840</w:t>
            </w:r>
            <w:r w:rsidRPr="00B3300C">
              <w:rPr>
                <w:bCs/>
                <w:kern w:val="36"/>
              </w:rPr>
              <w:t xml:space="preserve"> ОП МП 13</w:t>
            </w:r>
          </w:p>
        </w:tc>
        <w:tc>
          <w:tcPr>
            <w:tcW w:w="3119" w:type="dxa"/>
            <w:shd w:val="clear" w:color="auto" w:fill="FFFFFF"/>
          </w:tcPr>
          <w:p w:rsidR="00834A39" w:rsidRPr="00B3300C" w:rsidRDefault="00834A39" w:rsidP="00834A39">
            <w:pPr>
              <w:contextualSpacing/>
              <w:rPr>
                <w:bCs/>
                <w:kern w:val="36"/>
              </w:rPr>
            </w:pPr>
            <w:r w:rsidRPr="00B3300C">
              <w:rPr>
                <w:bCs/>
                <w:kern w:val="36"/>
              </w:rPr>
              <w:t>с. Старая Криуша  от ул. Мостовой № 19 до ул. Мостовой № 49</w:t>
            </w:r>
          </w:p>
        </w:tc>
        <w:tc>
          <w:tcPr>
            <w:tcW w:w="1746" w:type="dxa"/>
            <w:shd w:val="clear" w:color="auto" w:fill="FFFFFF"/>
          </w:tcPr>
          <w:p w:rsidR="00834A39" w:rsidRPr="00B3300C" w:rsidRDefault="00834A39" w:rsidP="00834A39">
            <w:pPr>
              <w:contextualSpacing/>
              <w:rPr>
                <w:bCs/>
                <w:kern w:val="36"/>
              </w:rPr>
            </w:pPr>
            <w:r w:rsidRPr="00B3300C">
              <w:rPr>
                <w:bCs/>
                <w:kern w:val="36"/>
              </w:rPr>
              <w:t>протяженность – 1,25 км ширина – 3 м,</w:t>
            </w:r>
          </w:p>
        </w:tc>
        <w:tc>
          <w:tcPr>
            <w:tcW w:w="1797" w:type="dxa"/>
            <w:shd w:val="clear" w:color="auto" w:fill="FFFFFF"/>
          </w:tcPr>
          <w:p w:rsidR="00834A39" w:rsidRPr="00B3300C" w:rsidRDefault="00834A39" w:rsidP="00834A39">
            <w:pPr>
              <w:contextualSpacing/>
              <w:rPr>
                <w:bCs/>
                <w:kern w:val="36"/>
              </w:rPr>
            </w:pPr>
            <w:r w:rsidRPr="00B3300C">
              <w:rPr>
                <w:bCs/>
                <w:kern w:val="36"/>
              </w:rPr>
              <w:t>Дорога (грунт)</w:t>
            </w:r>
          </w:p>
        </w:tc>
      </w:tr>
      <w:tr w:rsidR="00834A39" w:rsidRPr="00B3300C" w:rsidTr="00834A39">
        <w:trPr>
          <w:trHeight w:val="17"/>
        </w:trPr>
        <w:tc>
          <w:tcPr>
            <w:tcW w:w="567" w:type="dxa"/>
            <w:vMerge w:val="restart"/>
            <w:shd w:val="clear" w:color="auto" w:fill="FFFFFF"/>
          </w:tcPr>
          <w:p w:rsidR="00834A39" w:rsidRPr="00B3300C" w:rsidRDefault="00834A39" w:rsidP="00834A39">
            <w:pPr>
              <w:shd w:val="clear" w:color="auto" w:fill="FFFFFF"/>
              <w:contextualSpacing/>
              <w:jc w:val="center"/>
            </w:pPr>
            <w:r w:rsidRPr="00B3300C">
              <w:t>14</w:t>
            </w:r>
          </w:p>
        </w:tc>
        <w:tc>
          <w:tcPr>
            <w:tcW w:w="2410" w:type="dxa"/>
            <w:shd w:val="clear" w:color="auto" w:fill="FFFFFF"/>
          </w:tcPr>
          <w:p w:rsidR="00834A39" w:rsidRPr="00B3300C" w:rsidRDefault="00834A39" w:rsidP="00834A39">
            <w:pPr>
              <w:contextualSpacing/>
              <w:rPr>
                <w:bCs/>
              </w:rPr>
            </w:pPr>
            <w:r w:rsidRPr="00B3300C">
              <w:rPr>
                <w:bCs/>
              </w:rPr>
              <w:t>20 237 840</w:t>
            </w:r>
            <w:r w:rsidRPr="00B3300C">
              <w:rPr>
                <w:bCs/>
                <w:kern w:val="36"/>
              </w:rPr>
              <w:t xml:space="preserve"> ОП МП 14</w:t>
            </w:r>
          </w:p>
        </w:tc>
        <w:tc>
          <w:tcPr>
            <w:tcW w:w="3119" w:type="dxa"/>
            <w:shd w:val="clear" w:color="auto" w:fill="FFFFFF"/>
          </w:tcPr>
          <w:p w:rsidR="00834A39" w:rsidRPr="00B3300C" w:rsidRDefault="00834A39" w:rsidP="00834A39">
            <w:pPr>
              <w:contextualSpacing/>
              <w:rPr>
                <w:bCs/>
                <w:kern w:val="36"/>
              </w:rPr>
            </w:pPr>
            <w:r w:rsidRPr="00B3300C">
              <w:rPr>
                <w:bCs/>
                <w:kern w:val="36"/>
              </w:rPr>
              <w:t>с. Старая Криуша  от ул. Дровалева № 1 до ул. Дровалева № 88</w:t>
            </w:r>
          </w:p>
        </w:tc>
        <w:tc>
          <w:tcPr>
            <w:tcW w:w="1746" w:type="dxa"/>
            <w:shd w:val="clear" w:color="auto" w:fill="FFFFFF"/>
          </w:tcPr>
          <w:p w:rsidR="00834A39" w:rsidRPr="00B3300C" w:rsidRDefault="00834A39" w:rsidP="00834A39">
            <w:pPr>
              <w:contextualSpacing/>
              <w:rPr>
                <w:bCs/>
                <w:kern w:val="36"/>
              </w:rPr>
            </w:pPr>
            <w:r w:rsidRPr="00B3300C">
              <w:rPr>
                <w:bCs/>
                <w:kern w:val="36"/>
              </w:rPr>
              <w:t>протяженность – 1,4 км ширина – 3 м,</w:t>
            </w:r>
          </w:p>
        </w:tc>
        <w:tc>
          <w:tcPr>
            <w:tcW w:w="1797" w:type="dxa"/>
            <w:shd w:val="clear" w:color="auto" w:fill="FFFFFF"/>
          </w:tcPr>
          <w:p w:rsidR="00834A39" w:rsidRPr="00B3300C" w:rsidRDefault="00834A39" w:rsidP="00834A39">
            <w:pPr>
              <w:contextualSpacing/>
              <w:rPr>
                <w:bCs/>
                <w:kern w:val="36"/>
              </w:rPr>
            </w:pPr>
            <w:r w:rsidRPr="00B3300C">
              <w:rPr>
                <w:bCs/>
                <w:kern w:val="36"/>
              </w:rPr>
              <w:t>Дорога (грунт)</w:t>
            </w:r>
          </w:p>
        </w:tc>
      </w:tr>
      <w:tr w:rsidR="00834A39" w:rsidRPr="00B3300C" w:rsidTr="00834A39">
        <w:trPr>
          <w:trHeight w:val="17"/>
        </w:trPr>
        <w:tc>
          <w:tcPr>
            <w:tcW w:w="567" w:type="dxa"/>
            <w:vMerge/>
            <w:shd w:val="clear" w:color="auto" w:fill="FFFFFF"/>
          </w:tcPr>
          <w:p w:rsidR="00834A39" w:rsidRPr="00B3300C" w:rsidRDefault="00834A39" w:rsidP="00834A39">
            <w:pPr>
              <w:shd w:val="clear" w:color="auto" w:fill="FFFFFF"/>
              <w:contextualSpacing/>
              <w:jc w:val="center"/>
            </w:pPr>
          </w:p>
        </w:tc>
        <w:tc>
          <w:tcPr>
            <w:tcW w:w="2410" w:type="dxa"/>
            <w:shd w:val="clear" w:color="auto" w:fill="FFFFFF"/>
          </w:tcPr>
          <w:p w:rsidR="00834A39" w:rsidRPr="00B3300C" w:rsidRDefault="00834A39" w:rsidP="00834A39">
            <w:pPr>
              <w:contextualSpacing/>
              <w:rPr>
                <w:bCs/>
              </w:rPr>
            </w:pPr>
            <w:r w:rsidRPr="00B3300C">
              <w:rPr>
                <w:bCs/>
              </w:rPr>
              <w:t>20 237 840</w:t>
            </w:r>
            <w:r w:rsidRPr="00B3300C">
              <w:rPr>
                <w:bCs/>
                <w:kern w:val="36"/>
              </w:rPr>
              <w:t xml:space="preserve"> ОП МП 14</w:t>
            </w:r>
          </w:p>
        </w:tc>
        <w:tc>
          <w:tcPr>
            <w:tcW w:w="3119" w:type="dxa"/>
            <w:shd w:val="clear" w:color="auto" w:fill="FFFFFF"/>
          </w:tcPr>
          <w:p w:rsidR="00834A39" w:rsidRPr="00B3300C" w:rsidRDefault="00834A39" w:rsidP="00834A39">
            <w:pPr>
              <w:contextualSpacing/>
              <w:rPr>
                <w:bCs/>
                <w:kern w:val="36"/>
              </w:rPr>
            </w:pPr>
            <w:r w:rsidRPr="00B3300C">
              <w:rPr>
                <w:bCs/>
                <w:kern w:val="36"/>
              </w:rPr>
              <w:t>с. Старая Криуша  от ул. Дровалева № 160 до ул. Дровалева № 176</w:t>
            </w:r>
          </w:p>
        </w:tc>
        <w:tc>
          <w:tcPr>
            <w:tcW w:w="1746" w:type="dxa"/>
            <w:shd w:val="clear" w:color="auto" w:fill="FFFFFF"/>
          </w:tcPr>
          <w:p w:rsidR="00834A39" w:rsidRPr="00B3300C" w:rsidRDefault="00834A39" w:rsidP="00834A39">
            <w:pPr>
              <w:contextualSpacing/>
              <w:rPr>
                <w:bCs/>
                <w:kern w:val="36"/>
              </w:rPr>
            </w:pPr>
            <w:r w:rsidRPr="00B3300C">
              <w:rPr>
                <w:bCs/>
                <w:kern w:val="36"/>
              </w:rPr>
              <w:t>протяженность – 1,3 км ширина – 4 м,</w:t>
            </w:r>
          </w:p>
        </w:tc>
        <w:tc>
          <w:tcPr>
            <w:tcW w:w="1797" w:type="dxa"/>
            <w:shd w:val="clear" w:color="auto" w:fill="FFFFFF"/>
          </w:tcPr>
          <w:p w:rsidR="00834A39" w:rsidRPr="00B3300C" w:rsidRDefault="00834A39" w:rsidP="00834A39">
            <w:pPr>
              <w:contextualSpacing/>
              <w:rPr>
                <w:bCs/>
                <w:kern w:val="36"/>
              </w:rPr>
            </w:pPr>
            <w:r w:rsidRPr="00B3300C">
              <w:rPr>
                <w:bCs/>
                <w:kern w:val="36"/>
              </w:rPr>
              <w:t>Дорога (щебень)</w:t>
            </w:r>
          </w:p>
        </w:tc>
      </w:tr>
      <w:tr w:rsidR="00834A39" w:rsidRPr="00B3300C" w:rsidTr="00834A39">
        <w:trPr>
          <w:trHeight w:val="17"/>
        </w:trPr>
        <w:tc>
          <w:tcPr>
            <w:tcW w:w="567" w:type="dxa"/>
            <w:shd w:val="clear" w:color="auto" w:fill="FFFFFF"/>
          </w:tcPr>
          <w:p w:rsidR="00834A39" w:rsidRPr="00B3300C" w:rsidRDefault="00834A39" w:rsidP="00834A39">
            <w:pPr>
              <w:shd w:val="clear" w:color="auto" w:fill="FFFFFF"/>
              <w:contextualSpacing/>
              <w:jc w:val="center"/>
            </w:pPr>
            <w:r w:rsidRPr="00B3300C">
              <w:t>15</w:t>
            </w:r>
          </w:p>
        </w:tc>
        <w:tc>
          <w:tcPr>
            <w:tcW w:w="2410" w:type="dxa"/>
            <w:shd w:val="clear" w:color="auto" w:fill="FFFFFF"/>
          </w:tcPr>
          <w:p w:rsidR="00834A39" w:rsidRPr="00B3300C" w:rsidRDefault="00834A39" w:rsidP="00834A39">
            <w:pPr>
              <w:contextualSpacing/>
              <w:rPr>
                <w:bCs/>
              </w:rPr>
            </w:pPr>
            <w:r w:rsidRPr="00B3300C">
              <w:rPr>
                <w:bCs/>
              </w:rPr>
              <w:t>20 237 840</w:t>
            </w:r>
            <w:r w:rsidRPr="00B3300C">
              <w:rPr>
                <w:bCs/>
                <w:kern w:val="36"/>
              </w:rPr>
              <w:t xml:space="preserve"> ОП МП 15</w:t>
            </w:r>
          </w:p>
        </w:tc>
        <w:tc>
          <w:tcPr>
            <w:tcW w:w="3119" w:type="dxa"/>
            <w:shd w:val="clear" w:color="auto" w:fill="FFFFFF"/>
          </w:tcPr>
          <w:p w:rsidR="00834A39" w:rsidRPr="00B3300C" w:rsidRDefault="00834A39" w:rsidP="00834A39">
            <w:pPr>
              <w:contextualSpacing/>
              <w:rPr>
                <w:bCs/>
                <w:kern w:val="36"/>
              </w:rPr>
            </w:pPr>
            <w:r w:rsidRPr="00B3300C">
              <w:rPr>
                <w:bCs/>
                <w:kern w:val="36"/>
              </w:rPr>
              <w:t>с. Старая Криуша  от ул. Глушко № 1 до ул. Глушко № 132</w:t>
            </w:r>
          </w:p>
        </w:tc>
        <w:tc>
          <w:tcPr>
            <w:tcW w:w="1746" w:type="dxa"/>
            <w:shd w:val="clear" w:color="auto" w:fill="FFFFFF"/>
          </w:tcPr>
          <w:p w:rsidR="00834A39" w:rsidRPr="00B3300C" w:rsidRDefault="00834A39" w:rsidP="00834A39">
            <w:pPr>
              <w:contextualSpacing/>
              <w:rPr>
                <w:bCs/>
                <w:kern w:val="36"/>
              </w:rPr>
            </w:pPr>
            <w:r w:rsidRPr="00B3300C">
              <w:rPr>
                <w:bCs/>
                <w:kern w:val="36"/>
              </w:rPr>
              <w:t>протяженность – 2,0 км ширина – 4 м,</w:t>
            </w:r>
          </w:p>
        </w:tc>
        <w:tc>
          <w:tcPr>
            <w:tcW w:w="1797" w:type="dxa"/>
            <w:shd w:val="clear" w:color="auto" w:fill="FFFFFF"/>
          </w:tcPr>
          <w:p w:rsidR="00834A39" w:rsidRPr="00B3300C" w:rsidRDefault="00834A39" w:rsidP="00834A39">
            <w:pPr>
              <w:contextualSpacing/>
              <w:rPr>
                <w:bCs/>
                <w:kern w:val="36"/>
              </w:rPr>
            </w:pPr>
            <w:r w:rsidRPr="00B3300C">
              <w:rPr>
                <w:bCs/>
                <w:kern w:val="36"/>
              </w:rPr>
              <w:t>Дорога (щебень)</w:t>
            </w:r>
          </w:p>
        </w:tc>
      </w:tr>
      <w:tr w:rsidR="00834A39" w:rsidRPr="00B3300C" w:rsidTr="00834A39">
        <w:trPr>
          <w:trHeight w:val="17"/>
        </w:trPr>
        <w:tc>
          <w:tcPr>
            <w:tcW w:w="567" w:type="dxa"/>
            <w:vMerge w:val="restart"/>
            <w:shd w:val="clear" w:color="auto" w:fill="FFFFFF"/>
          </w:tcPr>
          <w:p w:rsidR="00834A39" w:rsidRPr="00B3300C" w:rsidRDefault="00834A39" w:rsidP="00834A39">
            <w:pPr>
              <w:shd w:val="clear" w:color="auto" w:fill="FFFFFF"/>
              <w:contextualSpacing/>
              <w:jc w:val="center"/>
            </w:pPr>
            <w:r w:rsidRPr="00B3300C">
              <w:t>16</w:t>
            </w:r>
          </w:p>
        </w:tc>
        <w:tc>
          <w:tcPr>
            <w:tcW w:w="2410" w:type="dxa"/>
            <w:shd w:val="clear" w:color="auto" w:fill="FFFFFF"/>
          </w:tcPr>
          <w:p w:rsidR="00834A39" w:rsidRPr="00B3300C" w:rsidRDefault="00834A39" w:rsidP="00834A39">
            <w:pPr>
              <w:contextualSpacing/>
              <w:rPr>
                <w:bCs/>
              </w:rPr>
            </w:pPr>
            <w:r w:rsidRPr="00B3300C">
              <w:rPr>
                <w:bCs/>
              </w:rPr>
              <w:t>20 237 840</w:t>
            </w:r>
            <w:r w:rsidRPr="00B3300C">
              <w:rPr>
                <w:bCs/>
                <w:kern w:val="36"/>
              </w:rPr>
              <w:t xml:space="preserve"> ОП МП 16</w:t>
            </w:r>
          </w:p>
        </w:tc>
        <w:tc>
          <w:tcPr>
            <w:tcW w:w="3119" w:type="dxa"/>
            <w:shd w:val="clear" w:color="auto" w:fill="FFFFFF"/>
          </w:tcPr>
          <w:p w:rsidR="00834A39" w:rsidRPr="00B3300C" w:rsidRDefault="00834A39" w:rsidP="00834A39">
            <w:pPr>
              <w:contextualSpacing/>
              <w:rPr>
                <w:bCs/>
                <w:kern w:val="36"/>
              </w:rPr>
            </w:pPr>
            <w:r w:rsidRPr="00B3300C">
              <w:rPr>
                <w:bCs/>
                <w:kern w:val="36"/>
              </w:rPr>
              <w:t>с. Старая Криуша  от ул. Солнечная № 1 до ул. Солнечной № 18</w:t>
            </w:r>
          </w:p>
        </w:tc>
        <w:tc>
          <w:tcPr>
            <w:tcW w:w="1746" w:type="dxa"/>
            <w:shd w:val="clear" w:color="auto" w:fill="FFFFFF"/>
          </w:tcPr>
          <w:p w:rsidR="00834A39" w:rsidRPr="00B3300C" w:rsidRDefault="00834A39" w:rsidP="00834A39">
            <w:pPr>
              <w:contextualSpacing/>
              <w:rPr>
                <w:bCs/>
                <w:kern w:val="36"/>
              </w:rPr>
            </w:pPr>
            <w:r w:rsidRPr="00B3300C">
              <w:rPr>
                <w:bCs/>
                <w:kern w:val="36"/>
              </w:rPr>
              <w:t>протяженность – 0,75 км ширина – 4 м,</w:t>
            </w:r>
          </w:p>
        </w:tc>
        <w:tc>
          <w:tcPr>
            <w:tcW w:w="1797" w:type="dxa"/>
            <w:shd w:val="clear" w:color="auto" w:fill="FFFFFF"/>
          </w:tcPr>
          <w:p w:rsidR="00834A39" w:rsidRPr="00B3300C" w:rsidRDefault="00834A39" w:rsidP="00834A39">
            <w:pPr>
              <w:contextualSpacing/>
              <w:rPr>
                <w:bCs/>
                <w:kern w:val="36"/>
              </w:rPr>
            </w:pPr>
            <w:r w:rsidRPr="00B3300C">
              <w:rPr>
                <w:bCs/>
                <w:kern w:val="36"/>
              </w:rPr>
              <w:t>Дорога (щебень)</w:t>
            </w:r>
          </w:p>
        </w:tc>
      </w:tr>
      <w:tr w:rsidR="00834A39" w:rsidRPr="00B3300C" w:rsidTr="00834A39">
        <w:trPr>
          <w:trHeight w:val="17"/>
        </w:trPr>
        <w:tc>
          <w:tcPr>
            <w:tcW w:w="567" w:type="dxa"/>
            <w:vMerge/>
            <w:shd w:val="clear" w:color="auto" w:fill="FFFFFF"/>
          </w:tcPr>
          <w:p w:rsidR="00834A39" w:rsidRPr="00B3300C" w:rsidRDefault="00834A39" w:rsidP="00834A39">
            <w:pPr>
              <w:shd w:val="clear" w:color="auto" w:fill="FFFFFF"/>
              <w:contextualSpacing/>
              <w:jc w:val="center"/>
            </w:pPr>
          </w:p>
        </w:tc>
        <w:tc>
          <w:tcPr>
            <w:tcW w:w="2410" w:type="dxa"/>
            <w:shd w:val="clear" w:color="auto" w:fill="FFFFFF"/>
          </w:tcPr>
          <w:p w:rsidR="00834A39" w:rsidRPr="00B3300C" w:rsidRDefault="00834A39" w:rsidP="00834A39">
            <w:pPr>
              <w:contextualSpacing/>
              <w:rPr>
                <w:bCs/>
              </w:rPr>
            </w:pPr>
            <w:r w:rsidRPr="00B3300C">
              <w:rPr>
                <w:bCs/>
              </w:rPr>
              <w:t>20 237 840</w:t>
            </w:r>
            <w:r w:rsidRPr="00B3300C">
              <w:rPr>
                <w:bCs/>
                <w:kern w:val="36"/>
              </w:rPr>
              <w:t xml:space="preserve"> ОП МП 16</w:t>
            </w:r>
          </w:p>
        </w:tc>
        <w:tc>
          <w:tcPr>
            <w:tcW w:w="3119" w:type="dxa"/>
            <w:shd w:val="clear" w:color="auto" w:fill="FFFFFF"/>
          </w:tcPr>
          <w:p w:rsidR="00834A39" w:rsidRPr="00B3300C" w:rsidRDefault="00834A39" w:rsidP="00834A39">
            <w:pPr>
              <w:contextualSpacing/>
              <w:rPr>
                <w:bCs/>
                <w:kern w:val="36"/>
              </w:rPr>
            </w:pPr>
            <w:r w:rsidRPr="00B3300C">
              <w:rPr>
                <w:bCs/>
                <w:kern w:val="36"/>
              </w:rPr>
              <w:t>с. Старая Криуша между ул. Молодежной № 6а и ул. Солнечной № 1</w:t>
            </w:r>
          </w:p>
        </w:tc>
        <w:tc>
          <w:tcPr>
            <w:tcW w:w="1746" w:type="dxa"/>
            <w:shd w:val="clear" w:color="auto" w:fill="FFFFFF"/>
          </w:tcPr>
          <w:p w:rsidR="00834A39" w:rsidRPr="00B3300C" w:rsidRDefault="00834A39" w:rsidP="00834A39">
            <w:pPr>
              <w:contextualSpacing/>
              <w:rPr>
                <w:bCs/>
                <w:kern w:val="36"/>
              </w:rPr>
            </w:pPr>
            <w:r w:rsidRPr="00B3300C">
              <w:rPr>
                <w:bCs/>
                <w:kern w:val="36"/>
              </w:rPr>
              <w:t>протяженность – 0,2 км ширина – 4 м,</w:t>
            </w:r>
          </w:p>
        </w:tc>
        <w:tc>
          <w:tcPr>
            <w:tcW w:w="1797" w:type="dxa"/>
            <w:shd w:val="clear" w:color="auto" w:fill="FFFFFF"/>
          </w:tcPr>
          <w:p w:rsidR="00834A39" w:rsidRPr="00B3300C" w:rsidRDefault="00834A39" w:rsidP="00834A39">
            <w:pPr>
              <w:contextualSpacing/>
              <w:rPr>
                <w:bCs/>
                <w:kern w:val="36"/>
              </w:rPr>
            </w:pPr>
            <w:r w:rsidRPr="00B3300C">
              <w:rPr>
                <w:bCs/>
                <w:kern w:val="36"/>
              </w:rPr>
              <w:t>Дорога (асфальтобетон)</w:t>
            </w:r>
          </w:p>
        </w:tc>
      </w:tr>
      <w:tr w:rsidR="00834A39" w:rsidRPr="00B3300C" w:rsidTr="00834A39">
        <w:trPr>
          <w:trHeight w:val="17"/>
        </w:trPr>
        <w:tc>
          <w:tcPr>
            <w:tcW w:w="567" w:type="dxa"/>
            <w:vMerge w:val="restart"/>
            <w:shd w:val="clear" w:color="auto" w:fill="FFFFFF"/>
          </w:tcPr>
          <w:p w:rsidR="00834A39" w:rsidRPr="00B3300C" w:rsidRDefault="00834A39" w:rsidP="00834A39">
            <w:pPr>
              <w:shd w:val="clear" w:color="auto" w:fill="FFFFFF"/>
              <w:contextualSpacing/>
              <w:jc w:val="center"/>
            </w:pPr>
            <w:r w:rsidRPr="00B3300C">
              <w:t>17</w:t>
            </w:r>
          </w:p>
        </w:tc>
        <w:tc>
          <w:tcPr>
            <w:tcW w:w="2410" w:type="dxa"/>
            <w:shd w:val="clear" w:color="auto" w:fill="FFFFFF"/>
          </w:tcPr>
          <w:p w:rsidR="00834A39" w:rsidRPr="00B3300C" w:rsidRDefault="00834A39" w:rsidP="00834A39">
            <w:pPr>
              <w:contextualSpacing/>
              <w:rPr>
                <w:bCs/>
              </w:rPr>
            </w:pPr>
            <w:r w:rsidRPr="00B3300C">
              <w:rPr>
                <w:bCs/>
              </w:rPr>
              <w:t>20 237 840</w:t>
            </w:r>
            <w:r w:rsidRPr="00B3300C">
              <w:rPr>
                <w:bCs/>
                <w:kern w:val="36"/>
              </w:rPr>
              <w:t xml:space="preserve"> ОП МП 17</w:t>
            </w:r>
          </w:p>
        </w:tc>
        <w:tc>
          <w:tcPr>
            <w:tcW w:w="3119" w:type="dxa"/>
            <w:shd w:val="clear" w:color="auto" w:fill="FFFFFF"/>
          </w:tcPr>
          <w:p w:rsidR="00834A39" w:rsidRPr="00B3300C" w:rsidRDefault="00834A39" w:rsidP="00834A39">
            <w:pPr>
              <w:contextualSpacing/>
              <w:rPr>
                <w:bCs/>
                <w:kern w:val="36"/>
              </w:rPr>
            </w:pPr>
            <w:r w:rsidRPr="00B3300C">
              <w:rPr>
                <w:bCs/>
                <w:kern w:val="36"/>
              </w:rPr>
              <w:t xml:space="preserve">с. Старая Криуша  от ул. Молодежная № 13 до ул. </w:t>
            </w:r>
            <w:r w:rsidRPr="00B3300C">
              <w:rPr>
                <w:bCs/>
                <w:kern w:val="36"/>
              </w:rPr>
              <w:lastRenderedPageBreak/>
              <w:t>Молодежной № 35</w:t>
            </w:r>
          </w:p>
        </w:tc>
        <w:tc>
          <w:tcPr>
            <w:tcW w:w="1746" w:type="dxa"/>
            <w:shd w:val="clear" w:color="auto" w:fill="FFFFFF"/>
          </w:tcPr>
          <w:p w:rsidR="00834A39" w:rsidRPr="00B3300C" w:rsidRDefault="00834A39" w:rsidP="00834A39">
            <w:pPr>
              <w:contextualSpacing/>
              <w:rPr>
                <w:bCs/>
                <w:kern w:val="36"/>
              </w:rPr>
            </w:pPr>
            <w:r w:rsidRPr="00B3300C">
              <w:rPr>
                <w:bCs/>
                <w:kern w:val="36"/>
              </w:rPr>
              <w:lastRenderedPageBreak/>
              <w:t xml:space="preserve">протяженность – 0,3 км ширина </w:t>
            </w:r>
            <w:r w:rsidRPr="00B3300C">
              <w:rPr>
                <w:bCs/>
                <w:kern w:val="36"/>
              </w:rPr>
              <w:lastRenderedPageBreak/>
              <w:t>– 4 м,</w:t>
            </w:r>
          </w:p>
        </w:tc>
        <w:tc>
          <w:tcPr>
            <w:tcW w:w="1797" w:type="dxa"/>
            <w:shd w:val="clear" w:color="auto" w:fill="FFFFFF"/>
          </w:tcPr>
          <w:p w:rsidR="00834A39" w:rsidRPr="00B3300C" w:rsidRDefault="00834A39" w:rsidP="00834A39">
            <w:pPr>
              <w:contextualSpacing/>
              <w:rPr>
                <w:bCs/>
                <w:kern w:val="36"/>
              </w:rPr>
            </w:pPr>
            <w:r w:rsidRPr="00B3300C">
              <w:rPr>
                <w:bCs/>
                <w:kern w:val="36"/>
              </w:rPr>
              <w:lastRenderedPageBreak/>
              <w:t>Дорога (асфальтобетон)</w:t>
            </w:r>
          </w:p>
        </w:tc>
      </w:tr>
      <w:tr w:rsidR="00834A39" w:rsidRPr="00B3300C" w:rsidTr="00834A39">
        <w:trPr>
          <w:trHeight w:val="17"/>
        </w:trPr>
        <w:tc>
          <w:tcPr>
            <w:tcW w:w="567" w:type="dxa"/>
            <w:vMerge/>
            <w:shd w:val="clear" w:color="auto" w:fill="FFFFFF"/>
          </w:tcPr>
          <w:p w:rsidR="00834A39" w:rsidRPr="00B3300C" w:rsidRDefault="00834A39" w:rsidP="00834A39">
            <w:pPr>
              <w:shd w:val="clear" w:color="auto" w:fill="FFFFFF"/>
              <w:contextualSpacing/>
              <w:jc w:val="center"/>
            </w:pPr>
          </w:p>
        </w:tc>
        <w:tc>
          <w:tcPr>
            <w:tcW w:w="2410" w:type="dxa"/>
            <w:shd w:val="clear" w:color="auto" w:fill="FFFFFF"/>
          </w:tcPr>
          <w:p w:rsidR="00834A39" w:rsidRPr="00B3300C" w:rsidRDefault="00834A39" w:rsidP="00834A39">
            <w:pPr>
              <w:contextualSpacing/>
              <w:rPr>
                <w:bCs/>
              </w:rPr>
            </w:pPr>
            <w:r w:rsidRPr="00B3300C">
              <w:rPr>
                <w:bCs/>
              </w:rPr>
              <w:t>20 237 840</w:t>
            </w:r>
            <w:r w:rsidRPr="00B3300C">
              <w:rPr>
                <w:bCs/>
                <w:kern w:val="36"/>
              </w:rPr>
              <w:t xml:space="preserve"> ОП МП 17</w:t>
            </w:r>
          </w:p>
        </w:tc>
        <w:tc>
          <w:tcPr>
            <w:tcW w:w="3119" w:type="dxa"/>
            <w:shd w:val="clear" w:color="auto" w:fill="FFFFFF"/>
          </w:tcPr>
          <w:p w:rsidR="00834A39" w:rsidRPr="00B3300C" w:rsidRDefault="00834A39" w:rsidP="00834A39">
            <w:pPr>
              <w:contextualSpacing/>
              <w:rPr>
                <w:bCs/>
                <w:kern w:val="36"/>
              </w:rPr>
            </w:pPr>
            <w:r w:rsidRPr="00B3300C">
              <w:rPr>
                <w:bCs/>
                <w:kern w:val="36"/>
              </w:rPr>
              <w:t>с. Старая Криуша  от ул. Молодежная № 1 до ул. Молодежной № 12, и от ул. Молодежной № 36  до ул. Молодежной № 45</w:t>
            </w:r>
          </w:p>
        </w:tc>
        <w:tc>
          <w:tcPr>
            <w:tcW w:w="1746" w:type="dxa"/>
            <w:shd w:val="clear" w:color="auto" w:fill="FFFFFF"/>
          </w:tcPr>
          <w:p w:rsidR="00834A39" w:rsidRPr="00B3300C" w:rsidRDefault="00834A39" w:rsidP="00834A39">
            <w:pPr>
              <w:contextualSpacing/>
              <w:rPr>
                <w:bCs/>
                <w:kern w:val="36"/>
              </w:rPr>
            </w:pPr>
            <w:r w:rsidRPr="00B3300C">
              <w:rPr>
                <w:bCs/>
                <w:kern w:val="36"/>
              </w:rPr>
              <w:t>протяженность – 1,65 км ширина – 4 м,</w:t>
            </w:r>
          </w:p>
        </w:tc>
        <w:tc>
          <w:tcPr>
            <w:tcW w:w="1797" w:type="dxa"/>
            <w:shd w:val="clear" w:color="auto" w:fill="FFFFFF"/>
          </w:tcPr>
          <w:p w:rsidR="00834A39" w:rsidRPr="00B3300C" w:rsidRDefault="00834A39" w:rsidP="00834A39">
            <w:pPr>
              <w:contextualSpacing/>
              <w:rPr>
                <w:bCs/>
                <w:kern w:val="36"/>
              </w:rPr>
            </w:pPr>
            <w:r w:rsidRPr="00B3300C">
              <w:rPr>
                <w:bCs/>
                <w:kern w:val="36"/>
              </w:rPr>
              <w:t>Дорога (грунт)</w:t>
            </w:r>
          </w:p>
        </w:tc>
      </w:tr>
      <w:tr w:rsidR="00834A39" w:rsidRPr="00B3300C" w:rsidTr="00834A39">
        <w:trPr>
          <w:trHeight w:val="17"/>
        </w:trPr>
        <w:tc>
          <w:tcPr>
            <w:tcW w:w="567" w:type="dxa"/>
            <w:vMerge w:val="restart"/>
            <w:shd w:val="clear" w:color="auto" w:fill="FFFFFF"/>
          </w:tcPr>
          <w:p w:rsidR="00834A39" w:rsidRPr="00B3300C" w:rsidRDefault="00834A39" w:rsidP="00834A39">
            <w:pPr>
              <w:shd w:val="clear" w:color="auto" w:fill="FFFFFF"/>
              <w:contextualSpacing/>
              <w:jc w:val="center"/>
            </w:pPr>
            <w:r w:rsidRPr="00B3300C">
              <w:t>18</w:t>
            </w:r>
          </w:p>
        </w:tc>
        <w:tc>
          <w:tcPr>
            <w:tcW w:w="2410" w:type="dxa"/>
            <w:shd w:val="clear" w:color="auto" w:fill="FFFFFF"/>
          </w:tcPr>
          <w:p w:rsidR="00834A39" w:rsidRPr="00B3300C" w:rsidRDefault="00834A39" w:rsidP="00834A39">
            <w:pPr>
              <w:contextualSpacing/>
              <w:rPr>
                <w:bCs/>
              </w:rPr>
            </w:pPr>
            <w:r w:rsidRPr="00B3300C">
              <w:rPr>
                <w:bCs/>
              </w:rPr>
              <w:t>20 237 840</w:t>
            </w:r>
            <w:r w:rsidRPr="00B3300C">
              <w:rPr>
                <w:bCs/>
                <w:kern w:val="36"/>
              </w:rPr>
              <w:t xml:space="preserve"> ОП МП 18</w:t>
            </w:r>
          </w:p>
        </w:tc>
        <w:tc>
          <w:tcPr>
            <w:tcW w:w="3119" w:type="dxa"/>
            <w:shd w:val="clear" w:color="auto" w:fill="FFFFFF"/>
          </w:tcPr>
          <w:p w:rsidR="00834A39" w:rsidRPr="00B3300C" w:rsidRDefault="00834A39" w:rsidP="00834A39">
            <w:pPr>
              <w:contextualSpacing/>
              <w:rPr>
                <w:bCs/>
                <w:kern w:val="36"/>
              </w:rPr>
            </w:pPr>
            <w:r w:rsidRPr="00B3300C">
              <w:rPr>
                <w:bCs/>
                <w:kern w:val="36"/>
              </w:rPr>
              <w:t>с. Старая Криуша  от ул. Заря № 1 до ул. Заря № 19</w:t>
            </w:r>
          </w:p>
        </w:tc>
        <w:tc>
          <w:tcPr>
            <w:tcW w:w="1746" w:type="dxa"/>
            <w:shd w:val="clear" w:color="auto" w:fill="FFFFFF"/>
          </w:tcPr>
          <w:p w:rsidR="00834A39" w:rsidRPr="00B3300C" w:rsidRDefault="00834A39" w:rsidP="00834A39">
            <w:pPr>
              <w:contextualSpacing/>
              <w:rPr>
                <w:bCs/>
                <w:kern w:val="36"/>
              </w:rPr>
            </w:pPr>
            <w:r w:rsidRPr="00B3300C">
              <w:rPr>
                <w:bCs/>
                <w:kern w:val="36"/>
              </w:rPr>
              <w:t>протяженность – 0,2 км ширина – 4 м,</w:t>
            </w:r>
          </w:p>
        </w:tc>
        <w:tc>
          <w:tcPr>
            <w:tcW w:w="1797" w:type="dxa"/>
            <w:shd w:val="clear" w:color="auto" w:fill="FFFFFF"/>
          </w:tcPr>
          <w:p w:rsidR="00834A39" w:rsidRPr="00B3300C" w:rsidRDefault="00834A39" w:rsidP="00834A39">
            <w:pPr>
              <w:contextualSpacing/>
              <w:rPr>
                <w:bCs/>
                <w:kern w:val="36"/>
              </w:rPr>
            </w:pPr>
            <w:r w:rsidRPr="00B3300C">
              <w:rPr>
                <w:bCs/>
                <w:kern w:val="36"/>
              </w:rPr>
              <w:t>Дорога (грунт)</w:t>
            </w:r>
          </w:p>
        </w:tc>
      </w:tr>
      <w:tr w:rsidR="00834A39" w:rsidRPr="00B3300C" w:rsidTr="00834A39">
        <w:trPr>
          <w:trHeight w:val="17"/>
        </w:trPr>
        <w:tc>
          <w:tcPr>
            <w:tcW w:w="567" w:type="dxa"/>
            <w:vMerge/>
            <w:shd w:val="clear" w:color="auto" w:fill="FFFFFF"/>
          </w:tcPr>
          <w:p w:rsidR="00834A39" w:rsidRPr="00B3300C" w:rsidRDefault="00834A39" w:rsidP="00834A39">
            <w:pPr>
              <w:shd w:val="clear" w:color="auto" w:fill="FFFFFF"/>
              <w:contextualSpacing/>
              <w:jc w:val="center"/>
            </w:pPr>
          </w:p>
        </w:tc>
        <w:tc>
          <w:tcPr>
            <w:tcW w:w="2410" w:type="dxa"/>
            <w:shd w:val="clear" w:color="auto" w:fill="FFFFFF"/>
          </w:tcPr>
          <w:p w:rsidR="00834A39" w:rsidRPr="00B3300C" w:rsidRDefault="00834A39" w:rsidP="00834A39">
            <w:pPr>
              <w:contextualSpacing/>
              <w:rPr>
                <w:bCs/>
              </w:rPr>
            </w:pPr>
            <w:r w:rsidRPr="00B3300C">
              <w:rPr>
                <w:bCs/>
              </w:rPr>
              <w:t>20 237 840</w:t>
            </w:r>
            <w:r w:rsidRPr="00B3300C">
              <w:rPr>
                <w:bCs/>
                <w:kern w:val="36"/>
              </w:rPr>
              <w:t xml:space="preserve"> ОП МП 18</w:t>
            </w:r>
          </w:p>
        </w:tc>
        <w:tc>
          <w:tcPr>
            <w:tcW w:w="3119" w:type="dxa"/>
            <w:shd w:val="clear" w:color="auto" w:fill="FFFFFF"/>
          </w:tcPr>
          <w:p w:rsidR="00834A39" w:rsidRPr="00B3300C" w:rsidRDefault="00834A39" w:rsidP="00834A39">
            <w:pPr>
              <w:contextualSpacing/>
              <w:rPr>
                <w:bCs/>
                <w:kern w:val="36"/>
              </w:rPr>
            </w:pPr>
            <w:r w:rsidRPr="00B3300C">
              <w:rPr>
                <w:bCs/>
                <w:kern w:val="36"/>
              </w:rPr>
              <w:t>с. Старая Криуша  от ул. Заря № 21 до ул. Заря № 29</w:t>
            </w:r>
          </w:p>
        </w:tc>
        <w:tc>
          <w:tcPr>
            <w:tcW w:w="1746" w:type="dxa"/>
            <w:shd w:val="clear" w:color="auto" w:fill="FFFFFF"/>
          </w:tcPr>
          <w:p w:rsidR="00834A39" w:rsidRPr="00B3300C" w:rsidRDefault="00834A39" w:rsidP="00834A39">
            <w:pPr>
              <w:contextualSpacing/>
              <w:rPr>
                <w:bCs/>
                <w:kern w:val="36"/>
              </w:rPr>
            </w:pPr>
            <w:r w:rsidRPr="00B3300C">
              <w:rPr>
                <w:bCs/>
                <w:kern w:val="36"/>
              </w:rPr>
              <w:t>протяженность – 0,6 км ширина – 4 м,</w:t>
            </w:r>
          </w:p>
        </w:tc>
        <w:tc>
          <w:tcPr>
            <w:tcW w:w="1797" w:type="dxa"/>
            <w:shd w:val="clear" w:color="auto" w:fill="FFFFFF"/>
          </w:tcPr>
          <w:p w:rsidR="00834A39" w:rsidRPr="00B3300C" w:rsidRDefault="00834A39" w:rsidP="00834A39">
            <w:pPr>
              <w:contextualSpacing/>
              <w:rPr>
                <w:bCs/>
                <w:kern w:val="36"/>
              </w:rPr>
            </w:pPr>
            <w:r w:rsidRPr="00B3300C">
              <w:rPr>
                <w:bCs/>
                <w:kern w:val="36"/>
              </w:rPr>
              <w:t>Дорога (асфальтобетон)</w:t>
            </w:r>
          </w:p>
        </w:tc>
      </w:tr>
      <w:tr w:rsidR="00834A39" w:rsidRPr="00B3300C" w:rsidTr="00834A39">
        <w:trPr>
          <w:trHeight w:val="17"/>
        </w:trPr>
        <w:tc>
          <w:tcPr>
            <w:tcW w:w="567" w:type="dxa"/>
            <w:vMerge w:val="restart"/>
            <w:shd w:val="clear" w:color="auto" w:fill="FFFFFF"/>
          </w:tcPr>
          <w:p w:rsidR="00834A39" w:rsidRPr="00B3300C" w:rsidRDefault="00834A39" w:rsidP="00834A39">
            <w:pPr>
              <w:shd w:val="clear" w:color="auto" w:fill="FFFFFF"/>
              <w:contextualSpacing/>
              <w:jc w:val="center"/>
            </w:pPr>
            <w:r w:rsidRPr="00B3300C">
              <w:t>19</w:t>
            </w:r>
          </w:p>
        </w:tc>
        <w:tc>
          <w:tcPr>
            <w:tcW w:w="2410" w:type="dxa"/>
            <w:shd w:val="clear" w:color="auto" w:fill="FFFFFF"/>
          </w:tcPr>
          <w:p w:rsidR="00834A39" w:rsidRPr="00B3300C" w:rsidRDefault="00834A39" w:rsidP="00834A39">
            <w:pPr>
              <w:contextualSpacing/>
              <w:rPr>
                <w:bCs/>
              </w:rPr>
            </w:pPr>
            <w:r w:rsidRPr="00B3300C">
              <w:rPr>
                <w:bCs/>
              </w:rPr>
              <w:t>20 237 840</w:t>
            </w:r>
            <w:r w:rsidRPr="00B3300C">
              <w:rPr>
                <w:bCs/>
                <w:kern w:val="36"/>
              </w:rPr>
              <w:t xml:space="preserve"> ОП МП 19</w:t>
            </w:r>
          </w:p>
        </w:tc>
        <w:tc>
          <w:tcPr>
            <w:tcW w:w="3119" w:type="dxa"/>
            <w:shd w:val="clear" w:color="auto" w:fill="FFFFFF"/>
          </w:tcPr>
          <w:p w:rsidR="00834A39" w:rsidRPr="00B3300C" w:rsidRDefault="00834A39" w:rsidP="00834A39">
            <w:pPr>
              <w:contextualSpacing/>
              <w:rPr>
                <w:bCs/>
                <w:kern w:val="36"/>
              </w:rPr>
            </w:pPr>
            <w:r w:rsidRPr="00B3300C">
              <w:rPr>
                <w:bCs/>
                <w:kern w:val="36"/>
              </w:rPr>
              <w:t>с. Старая Криуша  от ул. Огнева № 1 до ул. Огнева № 7</w:t>
            </w:r>
          </w:p>
        </w:tc>
        <w:tc>
          <w:tcPr>
            <w:tcW w:w="1746" w:type="dxa"/>
            <w:shd w:val="clear" w:color="auto" w:fill="FFFFFF"/>
          </w:tcPr>
          <w:p w:rsidR="00834A39" w:rsidRPr="00B3300C" w:rsidRDefault="00834A39" w:rsidP="00834A39">
            <w:pPr>
              <w:contextualSpacing/>
              <w:rPr>
                <w:bCs/>
                <w:kern w:val="36"/>
              </w:rPr>
            </w:pPr>
            <w:r w:rsidRPr="00B3300C">
              <w:rPr>
                <w:bCs/>
                <w:kern w:val="36"/>
              </w:rPr>
              <w:t>протяженность – 0,55 км ширина – 4 м,</w:t>
            </w:r>
          </w:p>
        </w:tc>
        <w:tc>
          <w:tcPr>
            <w:tcW w:w="1797" w:type="dxa"/>
            <w:shd w:val="clear" w:color="auto" w:fill="FFFFFF"/>
          </w:tcPr>
          <w:p w:rsidR="00834A39" w:rsidRPr="00B3300C" w:rsidRDefault="00834A39" w:rsidP="00834A39">
            <w:pPr>
              <w:contextualSpacing/>
              <w:rPr>
                <w:bCs/>
                <w:kern w:val="36"/>
              </w:rPr>
            </w:pPr>
            <w:r w:rsidRPr="00B3300C">
              <w:rPr>
                <w:bCs/>
                <w:kern w:val="36"/>
              </w:rPr>
              <w:t>Дорога (грунт)</w:t>
            </w:r>
          </w:p>
        </w:tc>
      </w:tr>
      <w:tr w:rsidR="00834A39" w:rsidRPr="00B3300C" w:rsidTr="00834A39">
        <w:trPr>
          <w:trHeight w:val="17"/>
        </w:trPr>
        <w:tc>
          <w:tcPr>
            <w:tcW w:w="567" w:type="dxa"/>
            <w:vMerge/>
            <w:shd w:val="clear" w:color="auto" w:fill="FFFFFF"/>
          </w:tcPr>
          <w:p w:rsidR="00834A39" w:rsidRPr="00B3300C" w:rsidRDefault="00834A39" w:rsidP="00834A39">
            <w:pPr>
              <w:shd w:val="clear" w:color="auto" w:fill="FFFFFF"/>
              <w:contextualSpacing/>
              <w:jc w:val="center"/>
            </w:pPr>
          </w:p>
        </w:tc>
        <w:tc>
          <w:tcPr>
            <w:tcW w:w="2410" w:type="dxa"/>
            <w:shd w:val="clear" w:color="auto" w:fill="FFFFFF"/>
          </w:tcPr>
          <w:p w:rsidR="00834A39" w:rsidRPr="00B3300C" w:rsidRDefault="00834A39" w:rsidP="00834A39">
            <w:pPr>
              <w:contextualSpacing/>
              <w:rPr>
                <w:bCs/>
              </w:rPr>
            </w:pPr>
            <w:r w:rsidRPr="00B3300C">
              <w:rPr>
                <w:bCs/>
              </w:rPr>
              <w:t>20 237 840</w:t>
            </w:r>
            <w:r w:rsidRPr="00B3300C">
              <w:rPr>
                <w:bCs/>
                <w:kern w:val="36"/>
              </w:rPr>
              <w:t xml:space="preserve"> ОП МП 19</w:t>
            </w:r>
          </w:p>
        </w:tc>
        <w:tc>
          <w:tcPr>
            <w:tcW w:w="3119" w:type="dxa"/>
            <w:shd w:val="clear" w:color="auto" w:fill="FFFFFF"/>
          </w:tcPr>
          <w:p w:rsidR="00834A39" w:rsidRPr="00B3300C" w:rsidRDefault="00834A39" w:rsidP="00834A39">
            <w:pPr>
              <w:contextualSpacing/>
              <w:rPr>
                <w:bCs/>
                <w:kern w:val="36"/>
              </w:rPr>
            </w:pPr>
            <w:r w:rsidRPr="00B3300C">
              <w:rPr>
                <w:bCs/>
                <w:kern w:val="36"/>
              </w:rPr>
              <w:t>с. Старая Криуша  от ул. Огнева № 8 до ул. Огнева № 77</w:t>
            </w:r>
          </w:p>
        </w:tc>
        <w:tc>
          <w:tcPr>
            <w:tcW w:w="1746" w:type="dxa"/>
            <w:shd w:val="clear" w:color="auto" w:fill="FFFFFF"/>
          </w:tcPr>
          <w:p w:rsidR="00834A39" w:rsidRPr="00B3300C" w:rsidRDefault="00834A39" w:rsidP="00834A39">
            <w:pPr>
              <w:contextualSpacing/>
              <w:rPr>
                <w:bCs/>
                <w:kern w:val="36"/>
              </w:rPr>
            </w:pPr>
            <w:r w:rsidRPr="00B3300C">
              <w:rPr>
                <w:bCs/>
                <w:kern w:val="36"/>
              </w:rPr>
              <w:t>протяженность – 1,25 км ширина – 4 м,</w:t>
            </w:r>
          </w:p>
        </w:tc>
        <w:tc>
          <w:tcPr>
            <w:tcW w:w="1797" w:type="dxa"/>
            <w:shd w:val="clear" w:color="auto" w:fill="FFFFFF"/>
          </w:tcPr>
          <w:p w:rsidR="00834A39" w:rsidRPr="00B3300C" w:rsidRDefault="00834A39" w:rsidP="00834A39">
            <w:pPr>
              <w:contextualSpacing/>
              <w:rPr>
                <w:bCs/>
                <w:kern w:val="36"/>
              </w:rPr>
            </w:pPr>
            <w:r w:rsidRPr="00B3300C">
              <w:rPr>
                <w:bCs/>
                <w:kern w:val="36"/>
              </w:rPr>
              <w:t>Дорога (асфальтобетон)</w:t>
            </w:r>
          </w:p>
        </w:tc>
      </w:tr>
      <w:tr w:rsidR="00834A39" w:rsidRPr="00B3300C" w:rsidTr="00834A39">
        <w:trPr>
          <w:trHeight w:val="17"/>
        </w:trPr>
        <w:tc>
          <w:tcPr>
            <w:tcW w:w="567" w:type="dxa"/>
            <w:vMerge w:val="restart"/>
            <w:shd w:val="clear" w:color="auto" w:fill="FFFFFF"/>
          </w:tcPr>
          <w:p w:rsidR="00834A39" w:rsidRPr="00B3300C" w:rsidRDefault="00834A39" w:rsidP="00834A39">
            <w:pPr>
              <w:shd w:val="clear" w:color="auto" w:fill="FFFFFF"/>
              <w:contextualSpacing/>
              <w:jc w:val="center"/>
            </w:pPr>
            <w:r w:rsidRPr="00B3300C">
              <w:t>20</w:t>
            </w:r>
          </w:p>
        </w:tc>
        <w:tc>
          <w:tcPr>
            <w:tcW w:w="2410" w:type="dxa"/>
            <w:shd w:val="clear" w:color="auto" w:fill="FFFFFF"/>
          </w:tcPr>
          <w:p w:rsidR="00834A39" w:rsidRPr="00B3300C" w:rsidRDefault="00834A39" w:rsidP="00834A39">
            <w:pPr>
              <w:contextualSpacing/>
              <w:rPr>
                <w:bCs/>
              </w:rPr>
            </w:pPr>
            <w:r w:rsidRPr="00B3300C">
              <w:rPr>
                <w:bCs/>
              </w:rPr>
              <w:t>20 237 840</w:t>
            </w:r>
            <w:r w:rsidRPr="00B3300C">
              <w:rPr>
                <w:bCs/>
                <w:kern w:val="36"/>
              </w:rPr>
              <w:t xml:space="preserve"> ОП МП 20</w:t>
            </w:r>
          </w:p>
        </w:tc>
        <w:tc>
          <w:tcPr>
            <w:tcW w:w="3119" w:type="dxa"/>
            <w:shd w:val="clear" w:color="auto" w:fill="FFFFFF"/>
          </w:tcPr>
          <w:p w:rsidR="00834A39" w:rsidRPr="00B3300C" w:rsidRDefault="00834A39" w:rsidP="00834A39">
            <w:pPr>
              <w:contextualSpacing/>
              <w:rPr>
                <w:bCs/>
                <w:kern w:val="36"/>
              </w:rPr>
            </w:pPr>
            <w:r w:rsidRPr="00B3300C">
              <w:rPr>
                <w:bCs/>
                <w:kern w:val="36"/>
              </w:rPr>
              <w:t>с. Старая Криуша  от ул. Свободы № 1 до ул. Свободы № 6, от ул. Свободы № 29 до ул. Свободы № 41</w:t>
            </w:r>
          </w:p>
        </w:tc>
        <w:tc>
          <w:tcPr>
            <w:tcW w:w="1746" w:type="dxa"/>
            <w:shd w:val="clear" w:color="auto" w:fill="FFFFFF"/>
          </w:tcPr>
          <w:p w:rsidR="00834A39" w:rsidRPr="00B3300C" w:rsidRDefault="00834A39" w:rsidP="00834A39">
            <w:pPr>
              <w:contextualSpacing/>
              <w:rPr>
                <w:bCs/>
                <w:kern w:val="36"/>
              </w:rPr>
            </w:pPr>
            <w:r w:rsidRPr="00B3300C">
              <w:rPr>
                <w:bCs/>
                <w:kern w:val="36"/>
              </w:rPr>
              <w:t>протяженность – 0,9 км ширина – 4 м,</w:t>
            </w:r>
          </w:p>
        </w:tc>
        <w:tc>
          <w:tcPr>
            <w:tcW w:w="1797" w:type="dxa"/>
            <w:shd w:val="clear" w:color="auto" w:fill="FFFFFF"/>
          </w:tcPr>
          <w:p w:rsidR="00834A39" w:rsidRPr="00B3300C" w:rsidRDefault="00834A39" w:rsidP="00834A39">
            <w:pPr>
              <w:contextualSpacing/>
              <w:rPr>
                <w:bCs/>
                <w:kern w:val="36"/>
              </w:rPr>
            </w:pPr>
            <w:r w:rsidRPr="00B3300C">
              <w:rPr>
                <w:bCs/>
                <w:kern w:val="36"/>
              </w:rPr>
              <w:t>Дорога (грунт)</w:t>
            </w:r>
          </w:p>
        </w:tc>
      </w:tr>
      <w:tr w:rsidR="00834A39" w:rsidRPr="00B3300C" w:rsidTr="00834A39">
        <w:trPr>
          <w:trHeight w:val="17"/>
        </w:trPr>
        <w:tc>
          <w:tcPr>
            <w:tcW w:w="567" w:type="dxa"/>
            <w:vMerge/>
            <w:shd w:val="clear" w:color="auto" w:fill="FFFFFF"/>
          </w:tcPr>
          <w:p w:rsidR="00834A39" w:rsidRPr="00B3300C" w:rsidRDefault="00834A39" w:rsidP="00834A39">
            <w:pPr>
              <w:shd w:val="clear" w:color="auto" w:fill="FFFFFF"/>
              <w:contextualSpacing/>
              <w:jc w:val="center"/>
            </w:pPr>
          </w:p>
        </w:tc>
        <w:tc>
          <w:tcPr>
            <w:tcW w:w="2410" w:type="dxa"/>
            <w:shd w:val="clear" w:color="auto" w:fill="FFFFFF"/>
          </w:tcPr>
          <w:p w:rsidR="00834A39" w:rsidRPr="00B3300C" w:rsidRDefault="00834A39" w:rsidP="00834A39">
            <w:pPr>
              <w:contextualSpacing/>
              <w:rPr>
                <w:bCs/>
              </w:rPr>
            </w:pPr>
            <w:r w:rsidRPr="00B3300C">
              <w:rPr>
                <w:bCs/>
              </w:rPr>
              <w:t>20 237 840</w:t>
            </w:r>
            <w:r w:rsidRPr="00B3300C">
              <w:rPr>
                <w:bCs/>
                <w:kern w:val="36"/>
              </w:rPr>
              <w:t xml:space="preserve"> ОП МП 20</w:t>
            </w:r>
          </w:p>
        </w:tc>
        <w:tc>
          <w:tcPr>
            <w:tcW w:w="3119" w:type="dxa"/>
            <w:shd w:val="clear" w:color="auto" w:fill="FFFFFF"/>
          </w:tcPr>
          <w:p w:rsidR="00834A39" w:rsidRPr="00B3300C" w:rsidRDefault="00834A39" w:rsidP="00834A39">
            <w:pPr>
              <w:contextualSpacing/>
              <w:rPr>
                <w:bCs/>
                <w:kern w:val="36"/>
              </w:rPr>
            </w:pPr>
            <w:r w:rsidRPr="00B3300C">
              <w:rPr>
                <w:bCs/>
                <w:kern w:val="36"/>
              </w:rPr>
              <w:t>с. Старая Криуша  от ул. Свободы № 7 до ул. Свободы № 28</w:t>
            </w:r>
          </w:p>
        </w:tc>
        <w:tc>
          <w:tcPr>
            <w:tcW w:w="1746" w:type="dxa"/>
            <w:shd w:val="clear" w:color="auto" w:fill="FFFFFF"/>
          </w:tcPr>
          <w:p w:rsidR="00834A39" w:rsidRPr="00B3300C" w:rsidRDefault="00834A39" w:rsidP="00834A39">
            <w:pPr>
              <w:contextualSpacing/>
              <w:rPr>
                <w:bCs/>
                <w:kern w:val="36"/>
              </w:rPr>
            </w:pPr>
            <w:r w:rsidRPr="00B3300C">
              <w:rPr>
                <w:bCs/>
                <w:kern w:val="36"/>
              </w:rPr>
              <w:t>протяженность – 0,6 км ширина – 4 м,</w:t>
            </w:r>
          </w:p>
        </w:tc>
        <w:tc>
          <w:tcPr>
            <w:tcW w:w="1797" w:type="dxa"/>
            <w:shd w:val="clear" w:color="auto" w:fill="FFFFFF"/>
          </w:tcPr>
          <w:p w:rsidR="00834A39" w:rsidRPr="00B3300C" w:rsidRDefault="00834A39" w:rsidP="00834A39">
            <w:pPr>
              <w:contextualSpacing/>
              <w:rPr>
                <w:bCs/>
                <w:kern w:val="36"/>
              </w:rPr>
            </w:pPr>
            <w:r w:rsidRPr="00B3300C">
              <w:rPr>
                <w:bCs/>
                <w:kern w:val="36"/>
              </w:rPr>
              <w:t>Дорога (щебень)</w:t>
            </w:r>
          </w:p>
        </w:tc>
      </w:tr>
      <w:tr w:rsidR="00834A39" w:rsidRPr="00B3300C" w:rsidTr="00834A39">
        <w:trPr>
          <w:trHeight w:val="17"/>
        </w:trPr>
        <w:tc>
          <w:tcPr>
            <w:tcW w:w="567" w:type="dxa"/>
            <w:shd w:val="clear" w:color="auto" w:fill="FFFFFF"/>
          </w:tcPr>
          <w:p w:rsidR="00834A39" w:rsidRPr="00B3300C" w:rsidRDefault="00834A39" w:rsidP="00834A39">
            <w:pPr>
              <w:shd w:val="clear" w:color="auto" w:fill="FFFFFF"/>
              <w:contextualSpacing/>
              <w:jc w:val="center"/>
            </w:pPr>
            <w:r w:rsidRPr="00B3300C">
              <w:t>21</w:t>
            </w:r>
          </w:p>
        </w:tc>
        <w:tc>
          <w:tcPr>
            <w:tcW w:w="2410" w:type="dxa"/>
            <w:shd w:val="clear" w:color="auto" w:fill="FFFFFF"/>
          </w:tcPr>
          <w:p w:rsidR="00834A39" w:rsidRPr="00B3300C" w:rsidRDefault="00834A39" w:rsidP="00834A39">
            <w:pPr>
              <w:contextualSpacing/>
              <w:rPr>
                <w:bCs/>
              </w:rPr>
            </w:pPr>
            <w:r w:rsidRPr="00B3300C">
              <w:rPr>
                <w:bCs/>
              </w:rPr>
              <w:t>20 237 840</w:t>
            </w:r>
            <w:r w:rsidRPr="00B3300C">
              <w:rPr>
                <w:bCs/>
                <w:kern w:val="36"/>
              </w:rPr>
              <w:t xml:space="preserve"> ОП МП 21</w:t>
            </w:r>
          </w:p>
        </w:tc>
        <w:tc>
          <w:tcPr>
            <w:tcW w:w="3119" w:type="dxa"/>
            <w:shd w:val="clear" w:color="auto" w:fill="FFFFFF"/>
          </w:tcPr>
          <w:p w:rsidR="00834A39" w:rsidRPr="00B3300C" w:rsidRDefault="00834A39" w:rsidP="00834A39">
            <w:pPr>
              <w:contextualSpacing/>
              <w:rPr>
                <w:bCs/>
                <w:kern w:val="36"/>
              </w:rPr>
            </w:pPr>
            <w:r w:rsidRPr="00B3300C">
              <w:rPr>
                <w:bCs/>
                <w:kern w:val="36"/>
              </w:rPr>
              <w:t>с. Старая Криуша  от ул. Пролетарская № 1 до ул. Пролетарской № 40</w:t>
            </w:r>
          </w:p>
        </w:tc>
        <w:tc>
          <w:tcPr>
            <w:tcW w:w="1746" w:type="dxa"/>
            <w:shd w:val="clear" w:color="auto" w:fill="FFFFFF"/>
          </w:tcPr>
          <w:p w:rsidR="00834A39" w:rsidRPr="00B3300C" w:rsidRDefault="00834A39" w:rsidP="00834A39">
            <w:pPr>
              <w:contextualSpacing/>
              <w:rPr>
                <w:bCs/>
                <w:kern w:val="36"/>
              </w:rPr>
            </w:pPr>
            <w:r w:rsidRPr="00B3300C">
              <w:rPr>
                <w:bCs/>
                <w:kern w:val="36"/>
              </w:rPr>
              <w:t>протяженность – 0,8 км ширина – 4 м,</w:t>
            </w:r>
          </w:p>
        </w:tc>
        <w:tc>
          <w:tcPr>
            <w:tcW w:w="1797" w:type="dxa"/>
            <w:shd w:val="clear" w:color="auto" w:fill="FFFFFF"/>
          </w:tcPr>
          <w:p w:rsidR="00834A39" w:rsidRPr="00B3300C" w:rsidRDefault="00834A39" w:rsidP="00834A39">
            <w:pPr>
              <w:contextualSpacing/>
              <w:rPr>
                <w:bCs/>
                <w:kern w:val="36"/>
              </w:rPr>
            </w:pPr>
            <w:r w:rsidRPr="00B3300C">
              <w:rPr>
                <w:bCs/>
                <w:kern w:val="36"/>
              </w:rPr>
              <w:t>Дорога (грунт)</w:t>
            </w:r>
          </w:p>
        </w:tc>
      </w:tr>
      <w:tr w:rsidR="00834A39" w:rsidRPr="00B3300C" w:rsidTr="00834A39">
        <w:trPr>
          <w:trHeight w:val="17"/>
        </w:trPr>
        <w:tc>
          <w:tcPr>
            <w:tcW w:w="567" w:type="dxa"/>
            <w:vMerge w:val="restart"/>
            <w:shd w:val="clear" w:color="auto" w:fill="FFFFFF"/>
          </w:tcPr>
          <w:p w:rsidR="00834A39" w:rsidRPr="00B3300C" w:rsidRDefault="00834A39" w:rsidP="00834A39">
            <w:pPr>
              <w:shd w:val="clear" w:color="auto" w:fill="FFFFFF"/>
              <w:contextualSpacing/>
              <w:jc w:val="center"/>
            </w:pPr>
            <w:r w:rsidRPr="00B3300C">
              <w:t>22</w:t>
            </w:r>
          </w:p>
        </w:tc>
        <w:tc>
          <w:tcPr>
            <w:tcW w:w="2410" w:type="dxa"/>
            <w:shd w:val="clear" w:color="auto" w:fill="FFFFFF"/>
          </w:tcPr>
          <w:p w:rsidR="00834A39" w:rsidRPr="00B3300C" w:rsidRDefault="00834A39" w:rsidP="00834A39">
            <w:pPr>
              <w:contextualSpacing/>
              <w:rPr>
                <w:bCs/>
              </w:rPr>
            </w:pPr>
            <w:r w:rsidRPr="00B3300C">
              <w:rPr>
                <w:bCs/>
              </w:rPr>
              <w:t>20 237 840</w:t>
            </w:r>
            <w:r w:rsidRPr="00B3300C">
              <w:rPr>
                <w:bCs/>
                <w:kern w:val="36"/>
              </w:rPr>
              <w:t xml:space="preserve"> ОП МП 22</w:t>
            </w:r>
          </w:p>
        </w:tc>
        <w:tc>
          <w:tcPr>
            <w:tcW w:w="3119" w:type="dxa"/>
            <w:shd w:val="clear" w:color="auto" w:fill="FFFFFF"/>
          </w:tcPr>
          <w:p w:rsidR="00834A39" w:rsidRPr="00B3300C" w:rsidRDefault="00834A39" w:rsidP="00834A39">
            <w:pPr>
              <w:contextualSpacing/>
              <w:rPr>
                <w:bCs/>
                <w:kern w:val="36"/>
              </w:rPr>
            </w:pPr>
            <w:r w:rsidRPr="00B3300C">
              <w:rPr>
                <w:bCs/>
                <w:kern w:val="36"/>
              </w:rPr>
              <w:t>с. Старая Криуша  от ул. Ленина № 46 до ул. Ленина № 58</w:t>
            </w:r>
          </w:p>
        </w:tc>
        <w:tc>
          <w:tcPr>
            <w:tcW w:w="1746" w:type="dxa"/>
            <w:shd w:val="clear" w:color="auto" w:fill="FFFFFF"/>
          </w:tcPr>
          <w:p w:rsidR="00834A39" w:rsidRPr="00B3300C" w:rsidRDefault="00834A39" w:rsidP="00834A39">
            <w:pPr>
              <w:contextualSpacing/>
              <w:rPr>
                <w:bCs/>
                <w:kern w:val="36"/>
              </w:rPr>
            </w:pPr>
            <w:r w:rsidRPr="00B3300C">
              <w:rPr>
                <w:bCs/>
                <w:kern w:val="36"/>
              </w:rPr>
              <w:t>протяженность – 0,35 км ширина – 5 м,</w:t>
            </w:r>
          </w:p>
        </w:tc>
        <w:tc>
          <w:tcPr>
            <w:tcW w:w="1797" w:type="dxa"/>
            <w:shd w:val="clear" w:color="auto" w:fill="FFFFFF"/>
          </w:tcPr>
          <w:p w:rsidR="00834A39" w:rsidRPr="00B3300C" w:rsidRDefault="00834A39" w:rsidP="00834A39">
            <w:pPr>
              <w:contextualSpacing/>
              <w:rPr>
                <w:bCs/>
                <w:kern w:val="36"/>
              </w:rPr>
            </w:pPr>
            <w:r w:rsidRPr="00B3300C">
              <w:rPr>
                <w:bCs/>
                <w:kern w:val="36"/>
              </w:rPr>
              <w:t>Дорога (асфальтобетон)</w:t>
            </w:r>
          </w:p>
        </w:tc>
      </w:tr>
      <w:tr w:rsidR="00834A39" w:rsidRPr="00B3300C" w:rsidTr="00834A39">
        <w:trPr>
          <w:trHeight w:val="17"/>
        </w:trPr>
        <w:tc>
          <w:tcPr>
            <w:tcW w:w="567" w:type="dxa"/>
            <w:vMerge/>
            <w:shd w:val="clear" w:color="auto" w:fill="FFFFFF"/>
          </w:tcPr>
          <w:p w:rsidR="00834A39" w:rsidRPr="00B3300C" w:rsidRDefault="00834A39" w:rsidP="00834A39">
            <w:pPr>
              <w:shd w:val="clear" w:color="auto" w:fill="FFFFFF"/>
              <w:contextualSpacing/>
              <w:jc w:val="center"/>
            </w:pPr>
          </w:p>
        </w:tc>
        <w:tc>
          <w:tcPr>
            <w:tcW w:w="2410" w:type="dxa"/>
            <w:shd w:val="clear" w:color="auto" w:fill="FFFFFF"/>
          </w:tcPr>
          <w:p w:rsidR="00834A39" w:rsidRPr="00B3300C" w:rsidRDefault="00834A39" w:rsidP="00834A39">
            <w:pPr>
              <w:contextualSpacing/>
              <w:rPr>
                <w:bCs/>
              </w:rPr>
            </w:pPr>
            <w:r w:rsidRPr="00B3300C">
              <w:rPr>
                <w:bCs/>
              </w:rPr>
              <w:t>20 237 840</w:t>
            </w:r>
            <w:r w:rsidRPr="00B3300C">
              <w:rPr>
                <w:bCs/>
                <w:kern w:val="36"/>
              </w:rPr>
              <w:t xml:space="preserve"> ОП МП 22</w:t>
            </w:r>
          </w:p>
        </w:tc>
        <w:tc>
          <w:tcPr>
            <w:tcW w:w="3119" w:type="dxa"/>
            <w:shd w:val="clear" w:color="auto" w:fill="FFFFFF"/>
          </w:tcPr>
          <w:p w:rsidR="00834A39" w:rsidRPr="00B3300C" w:rsidRDefault="00834A39" w:rsidP="00834A39">
            <w:pPr>
              <w:contextualSpacing/>
              <w:rPr>
                <w:bCs/>
                <w:kern w:val="36"/>
              </w:rPr>
            </w:pPr>
            <w:r w:rsidRPr="00B3300C">
              <w:rPr>
                <w:bCs/>
                <w:kern w:val="36"/>
              </w:rPr>
              <w:t>с. Старая Криуша  от ул. Ленина № 60 до ул. Ленина № 62</w:t>
            </w:r>
          </w:p>
        </w:tc>
        <w:tc>
          <w:tcPr>
            <w:tcW w:w="1746" w:type="dxa"/>
            <w:shd w:val="clear" w:color="auto" w:fill="FFFFFF"/>
          </w:tcPr>
          <w:p w:rsidR="00834A39" w:rsidRPr="00B3300C" w:rsidRDefault="00834A39" w:rsidP="00834A39">
            <w:pPr>
              <w:contextualSpacing/>
              <w:rPr>
                <w:bCs/>
                <w:kern w:val="36"/>
              </w:rPr>
            </w:pPr>
            <w:r w:rsidRPr="00B3300C">
              <w:rPr>
                <w:bCs/>
                <w:kern w:val="36"/>
              </w:rPr>
              <w:t>протяженность – 0,15 км ширина – 5 м,</w:t>
            </w:r>
          </w:p>
        </w:tc>
        <w:tc>
          <w:tcPr>
            <w:tcW w:w="1797" w:type="dxa"/>
            <w:shd w:val="clear" w:color="auto" w:fill="FFFFFF"/>
          </w:tcPr>
          <w:p w:rsidR="00834A39" w:rsidRPr="00B3300C" w:rsidRDefault="00834A39" w:rsidP="00834A39">
            <w:pPr>
              <w:contextualSpacing/>
              <w:rPr>
                <w:bCs/>
                <w:kern w:val="36"/>
              </w:rPr>
            </w:pPr>
            <w:r w:rsidRPr="00B3300C">
              <w:rPr>
                <w:bCs/>
                <w:kern w:val="36"/>
              </w:rPr>
              <w:t>Дорога (грунт)</w:t>
            </w:r>
          </w:p>
        </w:tc>
      </w:tr>
      <w:tr w:rsidR="00834A39" w:rsidRPr="00B3300C" w:rsidTr="00834A39">
        <w:trPr>
          <w:trHeight w:val="17"/>
        </w:trPr>
        <w:tc>
          <w:tcPr>
            <w:tcW w:w="567" w:type="dxa"/>
            <w:shd w:val="clear" w:color="auto" w:fill="FFFFFF"/>
          </w:tcPr>
          <w:p w:rsidR="00834A39" w:rsidRPr="00B3300C" w:rsidRDefault="00834A39" w:rsidP="00834A39">
            <w:pPr>
              <w:shd w:val="clear" w:color="auto" w:fill="FFFFFF"/>
              <w:contextualSpacing/>
              <w:jc w:val="center"/>
            </w:pPr>
            <w:r w:rsidRPr="00B3300C">
              <w:t>23</w:t>
            </w:r>
          </w:p>
        </w:tc>
        <w:tc>
          <w:tcPr>
            <w:tcW w:w="2410" w:type="dxa"/>
            <w:shd w:val="clear" w:color="auto" w:fill="FFFFFF"/>
          </w:tcPr>
          <w:p w:rsidR="00834A39" w:rsidRPr="00B3300C" w:rsidRDefault="00834A39" w:rsidP="00834A39">
            <w:pPr>
              <w:contextualSpacing/>
              <w:rPr>
                <w:bCs/>
              </w:rPr>
            </w:pPr>
            <w:r w:rsidRPr="00B3300C">
              <w:rPr>
                <w:bCs/>
              </w:rPr>
              <w:t>20 237 840</w:t>
            </w:r>
            <w:r w:rsidRPr="00B3300C">
              <w:rPr>
                <w:bCs/>
                <w:kern w:val="36"/>
              </w:rPr>
              <w:t xml:space="preserve"> ОП МП 23</w:t>
            </w:r>
          </w:p>
        </w:tc>
        <w:tc>
          <w:tcPr>
            <w:tcW w:w="3119" w:type="dxa"/>
            <w:shd w:val="clear" w:color="auto" w:fill="FFFFFF"/>
          </w:tcPr>
          <w:p w:rsidR="00834A39" w:rsidRPr="00B3300C" w:rsidRDefault="00834A39" w:rsidP="00834A39">
            <w:pPr>
              <w:contextualSpacing/>
              <w:rPr>
                <w:bCs/>
                <w:kern w:val="36"/>
              </w:rPr>
            </w:pPr>
            <w:r w:rsidRPr="00B3300C">
              <w:rPr>
                <w:bCs/>
                <w:kern w:val="36"/>
              </w:rPr>
              <w:t>с. Старая Криуша  между ул. Ленина и ул. Пролетарской</w:t>
            </w:r>
          </w:p>
        </w:tc>
        <w:tc>
          <w:tcPr>
            <w:tcW w:w="1746" w:type="dxa"/>
            <w:shd w:val="clear" w:color="auto" w:fill="FFFFFF"/>
          </w:tcPr>
          <w:p w:rsidR="00834A39" w:rsidRPr="00B3300C" w:rsidRDefault="00834A39" w:rsidP="00834A39">
            <w:pPr>
              <w:contextualSpacing/>
              <w:rPr>
                <w:bCs/>
                <w:kern w:val="36"/>
              </w:rPr>
            </w:pPr>
            <w:r w:rsidRPr="00B3300C">
              <w:rPr>
                <w:bCs/>
                <w:kern w:val="36"/>
              </w:rPr>
              <w:t>протяженность – 0,15 км ширина – 4 м,</w:t>
            </w:r>
          </w:p>
        </w:tc>
        <w:tc>
          <w:tcPr>
            <w:tcW w:w="1797" w:type="dxa"/>
            <w:shd w:val="clear" w:color="auto" w:fill="FFFFFF"/>
          </w:tcPr>
          <w:p w:rsidR="00834A39" w:rsidRPr="00B3300C" w:rsidRDefault="00834A39" w:rsidP="00834A39">
            <w:pPr>
              <w:contextualSpacing/>
              <w:rPr>
                <w:bCs/>
                <w:kern w:val="36"/>
              </w:rPr>
            </w:pPr>
            <w:r w:rsidRPr="00B3300C">
              <w:rPr>
                <w:bCs/>
                <w:kern w:val="36"/>
              </w:rPr>
              <w:t>Дорога (щебень)</w:t>
            </w:r>
          </w:p>
        </w:tc>
      </w:tr>
      <w:tr w:rsidR="00834A39" w:rsidRPr="00B3300C" w:rsidTr="00834A39">
        <w:trPr>
          <w:trHeight w:val="17"/>
        </w:trPr>
        <w:tc>
          <w:tcPr>
            <w:tcW w:w="567" w:type="dxa"/>
            <w:vMerge w:val="restart"/>
            <w:shd w:val="clear" w:color="auto" w:fill="FFFFFF"/>
          </w:tcPr>
          <w:p w:rsidR="00834A39" w:rsidRPr="00B3300C" w:rsidRDefault="00834A39" w:rsidP="00834A39">
            <w:pPr>
              <w:shd w:val="clear" w:color="auto" w:fill="FFFFFF"/>
              <w:contextualSpacing/>
              <w:jc w:val="center"/>
            </w:pPr>
            <w:r w:rsidRPr="00B3300C">
              <w:t>24</w:t>
            </w:r>
          </w:p>
        </w:tc>
        <w:tc>
          <w:tcPr>
            <w:tcW w:w="2410" w:type="dxa"/>
            <w:shd w:val="clear" w:color="auto" w:fill="FFFFFF"/>
          </w:tcPr>
          <w:p w:rsidR="00834A39" w:rsidRPr="00B3300C" w:rsidRDefault="00834A39" w:rsidP="00834A39">
            <w:pPr>
              <w:contextualSpacing/>
              <w:rPr>
                <w:bCs/>
              </w:rPr>
            </w:pPr>
            <w:r w:rsidRPr="00B3300C">
              <w:rPr>
                <w:bCs/>
              </w:rPr>
              <w:t>20 237 840</w:t>
            </w:r>
            <w:r w:rsidRPr="00B3300C">
              <w:rPr>
                <w:bCs/>
                <w:kern w:val="36"/>
              </w:rPr>
              <w:t xml:space="preserve"> ОП МП 24</w:t>
            </w:r>
          </w:p>
        </w:tc>
        <w:tc>
          <w:tcPr>
            <w:tcW w:w="3119" w:type="dxa"/>
            <w:shd w:val="clear" w:color="auto" w:fill="FFFFFF"/>
          </w:tcPr>
          <w:p w:rsidR="00834A39" w:rsidRPr="00B3300C" w:rsidRDefault="00834A39" w:rsidP="00834A39">
            <w:pPr>
              <w:contextualSpacing/>
              <w:rPr>
                <w:bCs/>
                <w:kern w:val="36"/>
              </w:rPr>
            </w:pPr>
            <w:r w:rsidRPr="00B3300C">
              <w:rPr>
                <w:bCs/>
                <w:kern w:val="36"/>
              </w:rPr>
              <w:t>с. Старая Криуша  от ул. 40 лет Октября № 1 до ул. 40 лет Октября № 25</w:t>
            </w:r>
          </w:p>
        </w:tc>
        <w:tc>
          <w:tcPr>
            <w:tcW w:w="1746" w:type="dxa"/>
            <w:shd w:val="clear" w:color="auto" w:fill="FFFFFF"/>
          </w:tcPr>
          <w:p w:rsidR="00834A39" w:rsidRPr="00B3300C" w:rsidRDefault="00834A39" w:rsidP="00834A39">
            <w:pPr>
              <w:contextualSpacing/>
              <w:rPr>
                <w:bCs/>
                <w:kern w:val="36"/>
              </w:rPr>
            </w:pPr>
            <w:r w:rsidRPr="00B3300C">
              <w:rPr>
                <w:bCs/>
                <w:kern w:val="36"/>
              </w:rPr>
              <w:t>протяженность – 0,35 км ширина – 4 м,</w:t>
            </w:r>
          </w:p>
        </w:tc>
        <w:tc>
          <w:tcPr>
            <w:tcW w:w="1797" w:type="dxa"/>
            <w:shd w:val="clear" w:color="auto" w:fill="FFFFFF"/>
          </w:tcPr>
          <w:p w:rsidR="00834A39" w:rsidRPr="00B3300C" w:rsidRDefault="00834A39" w:rsidP="00834A39">
            <w:pPr>
              <w:contextualSpacing/>
              <w:rPr>
                <w:bCs/>
                <w:kern w:val="36"/>
              </w:rPr>
            </w:pPr>
            <w:r w:rsidRPr="00B3300C">
              <w:rPr>
                <w:bCs/>
                <w:kern w:val="36"/>
              </w:rPr>
              <w:t>Дорога (щебень)</w:t>
            </w:r>
          </w:p>
        </w:tc>
      </w:tr>
      <w:tr w:rsidR="00834A39" w:rsidRPr="00B3300C" w:rsidTr="00834A39">
        <w:trPr>
          <w:trHeight w:val="17"/>
        </w:trPr>
        <w:tc>
          <w:tcPr>
            <w:tcW w:w="567" w:type="dxa"/>
            <w:vMerge/>
            <w:shd w:val="clear" w:color="auto" w:fill="FFFFFF"/>
          </w:tcPr>
          <w:p w:rsidR="00834A39" w:rsidRPr="00B3300C" w:rsidRDefault="00834A39" w:rsidP="00834A39">
            <w:pPr>
              <w:shd w:val="clear" w:color="auto" w:fill="FFFFFF"/>
              <w:contextualSpacing/>
              <w:jc w:val="center"/>
            </w:pPr>
          </w:p>
        </w:tc>
        <w:tc>
          <w:tcPr>
            <w:tcW w:w="2410" w:type="dxa"/>
            <w:shd w:val="clear" w:color="auto" w:fill="FFFFFF"/>
          </w:tcPr>
          <w:p w:rsidR="00834A39" w:rsidRPr="00B3300C" w:rsidRDefault="00834A39" w:rsidP="00834A39">
            <w:pPr>
              <w:contextualSpacing/>
              <w:rPr>
                <w:bCs/>
              </w:rPr>
            </w:pPr>
            <w:r w:rsidRPr="00B3300C">
              <w:rPr>
                <w:bCs/>
              </w:rPr>
              <w:t>20 237 840</w:t>
            </w:r>
            <w:r w:rsidRPr="00B3300C">
              <w:rPr>
                <w:bCs/>
                <w:kern w:val="36"/>
              </w:rPr>
              <w:t xml:space="preserve"> ОП МП 24</w:t>
            </w:r>
          </w:p>
        </w:tc>
        <w:tc>
          <w:tcPr>
            <w:tcW w:w="3119" w:type="dxa"/>
            <w:shd w:val="clear" w:color="auto" w:fill="FFFFFF"/>
          </w:tcPr>
          <w:p w:rsidR="00834A39" w:rsidRPr="00B3300C" w:rsidRDefault="00834A39" w:rsidP="00834A39">
            <w:pPr>
              <w:contextualSpacing/>
              <w:rPr>
                <w:bCs/>
                <w:kern w:val="36"/>
              </w:rPr>
            </w:pPr>
            <w:r w:rsidRPr="00B3300C">
              <w:rPr>
                <w:bCs/>
                <w:kern w:val="36"/>
              </w:rPr>
              <w:t>с. Старая Криуша  от ул. 40 лет Октября № 26 до ул. 40 лет Октября № 39</w:t>
            </w:r>
          </w:p>
        </w:tc>
        <w:tc>
          <w:tcPr>
            <w:tcW w:w="1746" w:type="dxa"/>
            <w:shd w:val="clear" w:color="auto" w:fill="FFFFFF"/>
          </w:tcPr>
          <w:p w:rsidR="00834A39" w:rsidRPr="00B3300C" w:rsidRDefault="00834A39" w:rsidP="00834A39">
            <w:pPr>
              <w:contextualSpacing/>
              <w:rPr>
                <w:bCs/>
                <w:kern w:val="36"/>
              </w:rPr>
            </w:pPr>
            <w:r w:rsidRPr="00B3300C">
              <w:rPr>
                <w:bCs/>
                <w:kern w:val="36"/>
              </w:rPr>
              <w:t>протяженность – 0,5 км ширина – 4 м,</w:t>
            </w:r>
          </w:p>
        </w:tc>
        <w:tc>
          <w:tcPr>
            <w:tcW w:w="1797" w:type="dxa"/>
            <w:shd w:val="clear" w:color="auto" w:fill="FFFFFF"/>
          </w:tcPr>
          <w:p w:rsidR="00834A39" w:rsidRPr="00B3300C" w:rsidRDefault="00834A39" w:rsidP="00834A39">
            <w:pPr>
              <w:contextualSpacing/>
              <w:rPr>
                <w:bCs/>
                <w:kern w:val="36"/>
              </w:rPr>
            </w:pPr>
            <w:r w:rsidRPr="00B3300C">
              <w:rPr>
                <w:bCs/>
                <w:kern w:val="36"/>
              </w:rPr>
              <w:t>Дорога (грунт)</w:t>
            </w:r>
          </w:p>
        </w:tc>
      </w:tr>
      <w:tr w:rsidR="00834A39" w:rsidRPr="00B3300C" w:rsidTr="00834A39">
        <w:trPr>
          <w:trHeight w:val="17"/>
        </w:trPr>
        <w:tc>
          <w:tcPr>
            <w:tcW w:w="567" w:type="dxa"/>
            <w:vMerge w:val="restart"/>
            <w:shd w:val="clear" w:color="auto" w:fill="FFFFFF"/>
          </w:tcPr>
          <w:p w:rsidR="00834A39" w:rsidRPr="00B3300C" w:rsidRDefault="00834A39" w:rsidP="00834A39">
            <w:pPr>
              <w:shd w:val="clear" w:color="auto" w:fill="FFFFFF"/>
              <w:contextualSpacing/>
              <w:jc w:val="center"/>
            </w:pPr>
            <w:r w:rsidRPr="00B3300C">
              <w:t>25</w:t>
            </w:r>
          </w:p>
        </w:tc>
        <w:tc>
          <w:tcPr>
            <w:tcW w:w="2410" w:type="dxa"/>
            <w:shd w:val="clear" w:color="auto" w:fill="FFFFFF"/>
          </w:tcPr>
          <w:p w:rsidR="00834A39" w:rsidRPr="00B3300C" w:rsidRDefault="00834A39" w:rsidP="00834A39">
            <w:pPr>
              <w:contextualSpacing/>
              <w:rPr>
                <w:bCs/>
              </w:rPr>
            </w:pPr>
            <w:r w:rsidRPr="00B3300C">
              <w:rPr>
                <w:bCs/>
              </w:rPr>
              <w:t>20 237 840</w:t>
            </w:r>
            <w:r w:rsidRPr="00B3300C">
              <w:rPr>
                <w:bCs/>
                <w:kern w:val="36"/>
              </w:rPr>
              <w:t xml:space="preserve"> ОП МП 25</w:t>
            </w:r>
          </w:p>
        </w:tc>
        <w:tc>
          <w:tcPr>
            <w:tcW w:w="3119" w:type="dxa"/>
            <w:shd w:val="clear" w:color="auto" w:fill="FFFFFF"/>
          </w:tcPr>
          <w:p w:rsidR="00834A39" w:rsidRPr="00B3300C" w:rsidRDefault="00834A39" w:rsidP="00834A39">
            <w:pPr>
              <w:contextualSpacing/>
              <w:rPr>
                <w:bCs/>
                <w:kern w:val="36"/>
              </w:rPr>
            </w:pPr>
            <w:r w:rsidRPr="00B3300C">
              <w:rPr>
                <w:bCs/>
                <w:kern w:val="36"/>
              </w:rPr>
              <w:t>с. Старая Криуша от ул. Блощицына № 1 до ул. Блощицына № 10, от ул. Блощицына № 16 до ул. Блощицына № 34</w:t>
            </w:r>
          </w:p>
        </w:tc>
        <w:tc>
          <w:tcPr>
            <w:tcW w:w="1746" w:type="dxa"/>
            <w:shd w:val="clear" w:color="auto" w:fill="FFFFFF"/>
          </w:tcPr>
          <w:p w:rsidR="00834A39" w:rsidRPr="00B3300C" w:rsidRDefault="00834A39" w:rsidP="00834A39">
            <w:pPr>
              <w:contextualSpacing/>
              <w:rPr>
                <w:bCs/>
                <w:kern w:val="36"/>
              </w:rPr>
            </w:pPr>
            <w:r w:rsidRPr="00B3300C">
              <w:rPr>
                <w:bCs/>
                <w:kern w:val="36"/>
              </w:rPr>
              <w:t>протяженность – 1,3 км ширина – 4 м,</w:t>
            </w:r>
          </w:p>
        </w:tc>
        <w:tc>
          <w:tcPr>
            <w:tcW w:w="1797" w:type="dxa"/>
            <w:shd w:val="clear" w:color="auto" w:fill="FFFFFF"/>
          </w:tcPr>
          <w:p w:rsidR="00834A39" w:rsidRPr="00B3300C" w:rsidRDefault="00834A39" w:rsidP="00834A39">
            <w:pPr>
              <w:contextualSpacing/>
              <w:rPr>
                <w:bCs/>
                <w:kern w:val="36"/>
              </w:rPr>
            </w:pPr>
            <w:r w:rsidRPr="00B3300C">
              <w:rPr>
                <w:bCs/>
                <w:kern w:val="36"/>
              </w:rPr>
              <w:t>Дорога (асфальтобетон)</w:t>
            </w:r>
          </w:p>
        </w:tc>
      </w:tr>
      <w:tr w:rsidR="00834A39" w:rsidRPr="00B3300C" w:rsidTr="00834A39">
        <w:trPr>
          <w:trHeight w:val="17"/>
        </w:trPr>
        <w:tc>
          <w:tcPr>
            <w:tcW w:w="567" w:type="dxa"/>
            <w:vMerge/>
            <w:shd w:val="clear" w:color="auto" w:fill="FFFFFF"/>
          </w:tcPr>
          <w:p w:rsidR="00834A39" w:rsidRPr="00B3300C" w:rsidRDefault="00834A39" w:rsidP="00834A39">
            <w:pPr>
              <w:shd w:val="clear" w:color="auto" w:fill="FFFFFF"/>
              <w:contextualSpacing/>
              <w:jc w:val="center"/>
            </w:pPr>
          </w:p>
        </w:tc>
        <w:tc>
          <w:tcPr>
            <w:tcW w:w="2410" w:type="dxa"/>
            <w:shd w:val="clear" w:color="auto" w:fill="FFFFFF"/>
          </w:tcPr>
          <w:p w:rsidR="00834A39" w:rsidRPr="00B3300C" w:rsidRDefault="00834A39" w:rsidP="00834A39">
            <w:pPr>
              <w:contextualSpacing/>
              <w:rPr>
                <w:bCs/>
              </w:rPr>
            </w:pPr>
            <w:r w:rsidRPr="00B3300C">
              <w:rPr>
                <w:bCs/>
              </w:rPr>
              <w:t>20 237 840</w:t>
            </w:r>
            <w:r w:rsidRPr="00B3300C">
              <w:rPr>
                <w:bCs/>
                <w:kern w:val="36"/>
              </w:rPr>
              <w:t xml:space="preserve"> ОП МП 25</w:t>
            </w:r>
          </w:p>
        </w:tc>
        <w:tc>
          <w:tcPr>
            <w:tcW w:w="3119" w:type="dxa"/>
            <w:shd w:val="clear" w:color="auto" w:fill="FFFFFF"/>
          </w:tcPr>
          <w:p w:rsidR="00834A39" w:rsidRPr="00B3300C" w:rsidRDefault="00834A39" w:rsidP="00834A39">
            <w:pPr>
              <w:contextualSpacing/>
              <w:rPr>
                <w:bCs/>
                <w:kern w:val="36"/>
              </w:rPr>
            </w:pPr>
            <w:r w:rsidRPr="00B3300C">
              <w:rPr>
                <w:bCs/>
                <w:kern w:val="36"/>
              </w:rPr>
              <w:t xml:space="preserve">с. Старая Криуша  от ул. </w:t>
            </w:r>
            <w:r w:rsidRPr="00B3300C">
              <w:rPr>
                <w:bCs/>
                <w:kern w:val="36"/>
              </w:rPr>
              <w:lastRenderedPageBreak/>
              <w:t>Блощицына № 11 до ул. Блощицына № 15</w:t>
            </w:r>
          </w:p>
        </w:tc>
        <w:tc>
          <w:tcPr>
            <w:tcW w:w="1746" w:type="dxa"/>
            <w:shd w:val="clear" w:color="auto" w:fill="FFFFFF"/>
          </w:tcPr>
          <w:p w:rsidR="00834A39" w:rsidRPr="00B3300C" w:rsidRDefault="00834A39" w:rsidP="00834A39">
            <w:pPr>
              <w:contextualSpacing/>
              <w:rPr>
                <w:bCs/>
                <w:kern w:val="36"/>
              </w:rPr>
            </w:pPr>
            <w:r w:rsidRPr="00B3300C">
              <w:rPr>
                <w:bCs/>
                <w:kern w:val="36"/>
              </w:rPr>
              <w:lastRenderedPageBreak/>
              <w:t xml:space="preserve">протяженность </w:t>
            </w:r>
            <w:r w:rsidRPr="00B3300C">
              <w:rPr>
                <w:bCs/>
                <w:kern w:val="36"/>
              </w:rPr>
              <w:lastRenderedPageBreak/>
              <w:t>– 0,3 км ширина – 4 м,</w:t>
            </w:r>
          </w:p>
        </w:tc>
        <w:tc>
          <w:tcPr>
            <w:tcW w:w="1797" w:type="dxa"/>
            <w:shd w:val="clear" w:color="auto" w:fill="FFFFFF"/>
          </w:tcPr>
          <w:p w:rsidR="00834A39" w:rsidRPr="00B3300C" w:rsidRDefault="00834A39" w:rsidP="00834A39">
            <w:pPr>
              <w:contextualSpacing/>
              <w:rPr>
                <w:bCs/>
                <w:kern w:val="36"/>
              </w:rPr>
            </w:pPr>
            <w:r w:rsidRPr="00B3300C">
              <w:rPr>
                <w:bCs/>
                <w:kern w:val="36"/>
              </w:rPr>
              <w:lastRenderedPageBreak/>
              <w:t>Дорога (грунт)</w:t>
            </w:r>
          </w:p>
        </w:tc>
      </w:tr>
      <w:tr w:rsidR="00834A39" w:rsidRPr="00B3300C" w:rsidTr="00834A39">
        <w:trPr>
          <w:trHeight w:val="17"/>
        </w:trPr>
        <w:tc>
          <w:tcPr>
            <w:tcW w:w="567" w:type="dxa"/>
            <w:vMerge w:val="restart"/>
            <w:shd w:val="clear" w:color="auto" w:fill="FFFFFF"/>
          </w:tcPr>
          <w:p w:rsidR="00834A39" w:rsidRPr="00B3300C" w:rsidRDefault="00834A39" w:rsidP="00834A39">
            <w:pPr>
              <w:shd w:val="clear" w:color="auto" w:fill="FFFFFF"/>
              <w:contextualSpacing/>
              <w:jc w:val="center"/>
            </w:pPr>
            <w:r w:rsidRPr="00B3300C">
              <w:lastRenderedPageBreak/>
              <w:t>26</w:t>
            </w:r>
          </w:p>
        </w:tc>
        <w:tc>
          <w:tcPr>
            <w:tcW w:w="2410" w:type="dxa"/>
            <w:shd w:val="clear" w:color="auto" w:fill="FFFFFF"/>
          </w:tcPr>
          <w:p w:rsidR="00834A39" w:rsidRPr="00B3300C" w:rsidRDefault="00834A39" w:rsidP="00834A39">
            <w:pPr>
              <w:contextualSpacing/>
              <w:rPr>
                <w:bCs/>
              </w:rPr>
            </w:pPr>
            <w:r w:rsidRPr="00B3300C">
              <w:rPr>
                <w:bCs/>
              </w:rPr>
              <w:t>20 237 840</w:t>
            </w:r>
            <w:r w:rsidRPr="00B3300C">
              <w:rPr>
                <w:bCs/>
                <w:kern w:val="36"/>
              </w:rPr>
              <w:t xml:space="preserve"> ОП МП 26</w:t>
            </w:r>
          </w:p>
        </w:tc>
        <w:tc>
          <w:tcPr>
            <w:tcW w:w="3119" w:type="dxa"/>
            <w:shd w:val="clear" w:color="auto" w:fill="FFFFFF"/>
          </w:tcPr>
          <w:p w:rsidR="00834A39" w:rsidRPr="00B3300C" w:rsidRDefault="00834A39" w:rsidP="00834A39">
            <w:pPr>
              <w:contextualSpacing/>
              <w:rPr>
                <w:bCs/>
                <w:kern w:val="36"/>
              </w:rPr>
            </w:pPr>
            <w:r w:rsidRPr="00B3300C">
              <w:rPr>
                <w:bCs/>
                <w:kern w:val="36"/>
              </w:rPr>
              <w:t>с. Старая Криуша  от ул. Подгорная № 1 до ул. Подгорной № 15</w:t>
            </w:r>
          </w:p>
        </w:tc>
        <w:tc>
          <w:tcPr>
            <w:tcW w:w="1746" w:type="dxa"/>
            <w:shd w:val="clear" w:color="auto" w:fill="FFFFFF"/>
          </w:tcPr>
          <w:p w:rsidR="00834A39" w:rsidRPr="00B3300C" w:rsidRDefault="00834A39" w:rsidP="00834A39">
            <w:pPr>
              <w:contextualSpacing/>
              <w:rPr>
                <w:bCs/>
                <w:kern w:val="36"/>
              </w:rPr>
            </w:pPr>
            <w:r w:rsidRPr="00B3300C">
              <w:rPr>
                <w:bCs/>
                <w:kern w:val="36"/>
              </w:rPr>
              <w:t>протяженность – 0,8 км ширина – 4 м,</w:t>
            </w:r>
          </w:p>
        </w:tc>
        <w:tc>
          <w:tcPr>
            <w:tcW w:w="1797" w:type="dxa"/>
            <w:shd w:val="clear" w:color="auto" w:fill="FFFFFF"/>
          </w:tcPr>
          <w:p w:rsidR="00834A39" w:rsidRPr="00B3300C" w:rsidRDefault="00834A39" w:rsidP="00834A39">
            <w:pPr>
              <w:contextualSpacing/>
              <w:rPr>
                <w:bCs/>
                <w:kern w:val="36"/>
              </w:rPr>
            </w:pPr>
            <w:r w:rsidRPr="00B3300C">
              <w:rPr>
                <w:bCs/>
                <w:kern w:val="36"/>
              </w:rPr>
              <w:t>Дорога (грунт)</w:t>
            </w:r>
          </w:p>
        </w:tc>
      </w:tr>
      <w:tr w:rsidR="00834A39" w:rsidRPr="00B3300C" w:rsidTr="00834A39">
        <w:trPr>
          <w:trHeight w:val="17"/>
        </w:trPr>
        <w:tc>
          <w:tcPr>
            <w:tcW w:w="567" w:type="dxa"/>
            <w:vMerge/>
            <w:shd w:val="clear" w:color="auto" w:fill="FFFFFF"/>
          </w:tcPr>
          <w:p w:rsidR="00834A39" w:rsidRPr="00B3300C" w:rsidRDefault="00834A39" w:rsidP="00834A39">
            <w:pPr>
              <w:shd w:val="clear" w:color="auto" w:fill="FFFFFF"/>
              <w:contextualSpacing/>
              <w:jc w:val="center"/>
            </w:pPr>
          </w:p>
        </w:tc>
        <w:tc>
          <w:tcPr>
            <w:tcW w:w="2410" w:type="dxa"/>
            <w:shd w:val="clear" w:color="auto" w:fill="FFFFFF"/>
          </w:tcPr>
          <w:p w:rsidR="00834A39" w:rsidRPr="00B3300C" w:rsidRDefault="00834A39" w:rsidP="00834A39">
            <w:pPr>
              <w:contextualSpacing/>
              <w:rPr>
                <w:bCs/>
              </w:rPr>
            </w:pPr>
            <w:r w:rsidRPr="00B3300C">
              <w:rPr>
                <w:bCs/>
              </w:rPr>
              <w:t>20 237 840</w:t>
            </w:r>
            <w:r w:rsidRPr="00B3300C">
              <w:rPr>
                <w:bCs/>
                <w:kern w:val="36"/>
              </w:rPr>
              <w:t xml:space="preserve"> ОП МП 26</w:t>
            </w:r>
          </w:p>
        </w:tc>
        <w:tc>
          <w:tcPr>
            <w:tcW w:w="3119" w:type="dxa"/>
            <w:shd w:val="clear" w:color="auto" w:fill="FFFFFF"/>
          </w:tcPr>
          <w:p w:rsidR="00834A39" w:rsidRPr="00B3300C" w:rsidRDefault="00834A39" w:rsidP="00834A39">
            <w:pPr>
              <w:contextualSpacing/>
              <w:rPr>
                <w:bCs/>
                <w:kern w:val="36"/>
              </w:rPr>
            </w:pPr>
            <w:r w:rsidRPr="00B3300C">
              <w:rPr>
                <w:bCs/>
                <w:kern w:val="36"/>
              </w:rPr>
              <w:t>с. Старая Криуша  от ул. Подгорная № 16 до ул. Подгорной № 49</w:t>
            </w:r>
          </w:p>
        </w:tc>
        <w:tc>
          <w:tcPr>
            <w:tcW w:w="1746" w:type="dxa"/>
            <w:shd w:val="clear" w:color="auto" w:fill="FFFFFF"/>
          </w:tcPr>
          <w:p w:rsidR="00834A39" w:rsidRPr="00B3300C" w:rsidRDefault="00834A39" w:rsidP="00834A39">
            <w:pPr>
              <w:contextualSpacing/>
              <w:rPr>
                <w:bCs/>
                <w:kern w:val="36"/>
              </w:rPr>
            </w:pPr>
            <w:r w:rsidRPr="00B3300C">
              <w:rPr>
                <w:bCs/>
                <w:kern w:val="36"/>
              </w:rPr>
              <w:t>протяженность – 0,95 км ширина – 5 м,</w:t>
            </w:r>
          </w:p>
        </w:tc>
        <w:tc>
          <w:tcPr>
            <w:tcW w:w="1797" w:type="dxa"/>
            <w:shd w:val="clear" w:color="auto" w:fill="FFFFFF"/>
          </w:tcPr>
          <w:p w:rsidR="00834A39" w:rsidRPr="00B3300C" w:rsidRDefault="00834A39" w:rsidP="00834A39">
            <w:pPr>
              <w:contextualSpacing/>
              <w:rPr>
                <w:bCs/>
                <w:kern w:val="36"/>
              </w:rPr>
            </w:pPr>
            <w:r w:rsidRPr="00B3300C">
              <w:rPr>
                <w:bCs/>
                <w:kern w:val="36"/>
              </w:rPr>
              <w:t>Дорога (асфальтобетон)</w:t>
            </w:r>
          </w:p>
        </w:tc>
      </w:tr>
      <w:tr w:rsidR="00834A39" w:rsidRPr="00B3300C" w:rsidTr="00834A39">
        <w:trPr>
          <w:trHeight w:val="17"/>
        </w:trPr>
        <w:tc>
          <w:tcPr>
            <w:tcW w:w="567" w:type="dxa"/>
            <w:shd w:val="clear" w:color="auto" w:fill="FFFFFF"/>
          </w:tcPr>
          <w:p w:rsidR="00834A39" w:rsidRPr="00B3300C" w:rsidRDefault="00834A39" w:rsidP="00834A39">
            <w:pPr>
              <w:shd w:val="clear" w:color="auto" w:fill="FFFFFF"/>
              <w:contextualSpacing/>
              <w:jc w:val="center"/>
            </w:pPr>
            <w:r w:rsidRPr="00B3300C">
              <w:t>27</w:t>
            </w:r>
          </w:p>
        </w:tc>
        <w:tc>
          <w:tcPr>
            <w:tcW w:w="2410" w:type="dxa"/>
            <w:shd w:val="clear" w:color="auto" w:fill="FFFFFF"/>
          </w:tcPr>
          <w:p w:rsidR="00834A39" w:rsidRPr="00B3300C" w:rsidRDefault="00834A39" w:rsidP="00834A39">
            <w:pPr>
              <w:contextualSpacing/>
              <w:rPr>
                <w:bCs/>
              </w:rPr>
            </w:pPr>
            <w:r w:rsidRPr="00B3300C">
              <w:rPr>
                <w:bCs/>
              </w:rPr>
              <w:t>20 237 840</w:t>
            </w:r>
            <w:r w:rsidRPr="00B3300C">
              <w:rPr>
                <w:bCs/>
                <w:kern w:val="36"/>
              </w:rPr>
              <w:t xml:space="preserve"> ОП МП 27</w:t>
            </w:r>
          </w:p>
        </w:tc>
        <w:tc>
          <w:tcPr>
            <w:tcW w:w="3119" w:type="dxa"/>
            <w:shd w:val="clear" w:color="auto" w:fill="FFFFFF"/>
          </w:tcPr>
          <w:p w:rsidR="00834A39" w:rsidRPr="00B3300C" w:rsidRDefault="00834A39" w:rsidP="00834A39">
            <w:pPr>
              <w:contextualSpacing/>
              <w:rPr>
                <w:bCs/>
                <w:kern w:val="36"/>
              </w:rPr>
            </w:pPr>
            <w:r w:rsidRPr="00B3300C">
              <w:rPr>
                <w:bCs/>
                <w:kern w:val="36"/>
              </w:rPr>
              <w:t>с. Старая Криуша  от ул. Зеленый Гай № 1 до ул. Зеленый Гай № 24</w:t>
            </w:r>
          </w:p>
        </w:tc>
        <w:tc>
          <w:tcPr>
            <w:tcW w:w="1746" w:type="dxa"/>
            <w:shd w:val="clear" w:color="auto" w:fill="FFFFFF"/>
          </w:tcPr>
          <w:p w:rsidR="00834A39" w:rsidRPr="00B3300C" w:rsidRDefault="00834A39" w:rsidP="00834A39">
            <w:pPr>
              <w:contextualSpacing/>
              <w:rPr>
                <w:bCs/>
                <w:kern w:val="36"/>
              </w:rPr>
            </w:pPr>
            <w:r w:rsidRPr="00B3300C">
              <w:rPr>
                <w:bCs/>
                <w:kern w:val="36"/>
              </w:rPr>
              <w:t>протяженность – 0,3 км ширина – 4 м,</w:t>
            </w:r>
          </w:p>
        </w:tc>
        <w:tc>
          <w:tcPr>
            <w:tcW w:w="1797" w:type="dxa"/>
            <w:shd w:val="clear" w:color="auto" w:fill="FFFFFF"/>
          </w:tcPr>
          <w:p w:rsidR="00834A39" w:rsidRPr="00B3300C" w:rsidRDefault="00834A39" w:rsidP="00834A39">
            <w:pPr>
              <w:contextualSpacing/>
              <w:rPr>
                <w:bCs/>
                <w:kern w:val="36"/>
              </w:rPr>
            </w:pPr>
            <w:r w:rsidRPr="00B3300C">
              <w:rPr>
                <w:bCs/>
                <w:kern w:val="36"/>
              </w:rPr>
              <w:t>Дорога (грунт)</w:t>
            </w:r>
          </w:p>
        </w:tc>
      </w:tr>
      <w:tr w:rsidR="00834A39" w:rsidRPr="00B3300C" w:rsidTr="00834A39">
        <w:trPr>
          <w:trHeight w:val="17"/>
        </w:trPr>
        <w:tc>
          <w:tcPr>
            <w:tcW w:w="567" w:type="dxa"/>
            <w:shd w:val="clear" w:color="auto" w:fill="FFFFFF"/>
          </w:tcPr>
          <w:p w:rsidR="00834A39" w:rsidRPr="00B3300C" w:rsidRDefault="00834A39" w:rsidP="00834A39">
            <w:pPr>
              <w:shd w:val="clear" w:color="auto" w:fill="FFFFFF"/>
              <w:contextualSpacing/>
              <w:jc w:val="center"/>
            </w:pPr>
            <w:r w:rsidRPr="00B3300C">
              <w:t>28</w:t>
            </w:r>
          </w:p>
        </w:tc>
        <w:tc>
          <w:tcPr>
            <w:tcW w:w="2410" w:type="dxa"/>
            <w:shd w:val="clear" w:color="auto" w:fill="FFFFFF"/>
          </w:tcPr>
          <w:p w:rsidR="00834A39" w:rsidRPr="00B3300C" w:rsidRDefault="00834A39" w:rsidP="00834A39">
            <w:pPr>
              <w:contextualSpacing/>
              <w:rPr>
                <w:bCs/>
              </w:rPr>
            </w:pPr>
            <w:r w:rsidRPr="00B3300C">
              <w:rPr>
                <w:bCs/>
              </w:rPr>
              <w:t>20 237 840</w:t>
            </w:r>
            <w:r w:rsidRPr="00B3300C">
              <w:rPr>
                <w:bCs/>
                <w:kern w:val="36"/>
              </w:rPr>
              <w:t xml:space="preserve"> ОП МП 28</w:t>
            </w:r>
          </w:p>
        </w:tc>
        <w:tc>
          <w:tcPr>
            <w:tcW w:w="3119" w:type="dxa"/>
            <w:shd w:val="clear" w:color="auto" w:fill="FFFFFF"/>
          </w:tcPr>
          <w:p w:rsidR="00834A39" w:rsidRPr="00B3300C" w:rsidRDefault="00834A39" w:rsidP="00834A39">
            <w:pPr>
              <w:contextualSpacing/>
              <w:rPr>
                <w:bCs/>
                <w:kern w:val="36"/>
              </w:rPr>
            </w:pPr>
            <w:r w:rsidRPr="00B3300C">
              <w:rPr>
                <w:bCs/>
                <w:kern w:val="36"/>
              </w:rPr>
              <w:t>с. Старая Криуша  от ул. Набережная № 1 до ул. Набережной № 15</w:t>
            </w:r>
          </w:p>
        </w:tc>
        <w:tc>
          <w:tcPr>
            <w:tcW w:w="1746" w:type="dxa"/>
            <w:shd w:val="clear" w:color="auto" w:fill="FFFFFF"/>
          </w:tcPr>
          <w:p w:rsidR="00834A39" w:rsidRPr="00B3300C" w:rsidRDefault="00834A39" w:rsidP="00834A39">
            <w:pPr>
              <w:contextualSpacing/>
              <w:rPr>
                <w:bCs/>
                <w:kern w:val="36"/>
              </w:rPr>
            </w:pPr>
            <w:r w:rsidRPr="00B3300C">
              <w:rPr>
                <w:bCs/>
                <w:kern w:val="36"/>
              </w:rPr>
              <w:t>протяженность – 0,9 км ширина – 4 м,</w:t>
            </w:r>
          </w:p>
        </w:tc>
        <w:tc>
          <w:tcPr>
            <w:tcW w:w="1797" w:type="dxa"/>
            <w:shd w:val="clear" w:color="auto" w:fill="FFFFFF"/>
          </w:tcPr>
          <w:p w:rsidR="00834A39" w:rsidRPr="00B3300C" w:rsidRDefault="00834A39" w:rsidP="00834A39">
            <w:pPr>
              <w:contextualSpacing/>
              <w:rPr>
                <w:bCs/>
                <w:kern w:val="36"/>
              </w:rPr>
            </w:pPr>
            <w:r w:rsidRPr="00B3300C">
              <w:rPr>
                <w:bCs/>
                <w:kern w:val="36"/>
              </w:rPr>
              <w:t>Дорога (грунт)</w:t>
            </w:r>
          </w:p>
        </w:tc>
      </w:tr>
      <w:tr w:rsidR="00834A39" w:rsidRPr="00B3300C" w:rsidTr="00834A39">
        <w:trPr>
          <w:trHeight w:val="17"/>
        </w:trPr>
        <w:tc>
          <w:tcPr>
            <w:tcW w:w="567" w:type="dxa"/>
            <w:shd w:val="clear" w:color="auto" w:fill="FFFFFF"/>
          </w:tcPr>
          <w:p w:rsidR="00834A39" w:rsidRPr="00B3300C" w:rsidRDefault="00834A39" w:rsidP="00834A39">
            <w:pPr>
              <w:shd w:val="clear" w:color="auto" w:fill="FFFFFF"/>
              <w:contextualSpacing/>
              <w:jc w:val="center"/>
            </w:pPr>
            <w:r w:rsidRPr="00B3300C">
              <w:t>29</w:t>
            </w:r>
          </w:p>
        </w:tc>
        <w:tc>
          <w:tcPr>
            <w:tcW w:w="2410" w:type="dxa"/>
            <w:shd w:val="clear" w:color="auto" w:fill="FFFFFF"/>
          </w:tcPr>
          <w:p w:rsidR="00834A39" w:rsidRPr="00B3300C" w:rsidRDefault="00834A39" w:rsidP="00834A39">
            <w:pPr>
              <w:contextualSpacing/>
              <w:rPr>
                <w:bCs/>
              </w:rPr>
            </w:pPr>
            <w:r w:rsidRPr="00B3300C">
              <w:rPr>
                <w:bCs/>
              </w:rPr>
              <w:t>20 237 840</w:t>
            </w:r>
            <w:r w:rsidRPr="00B3300C">
              <w:rPr>
                <w:bCs/>
                <w:kern w:val="36"/>
              </w:rPr>
              <w:t xml:space="preserve"> ОП МП 29</w:t>
            </w:r>
          </w:p>
        </w:tc>
        <w:tc>
          <w:tcPr>
            <w:tcW w:w="3119" w:type="dxa"/>
            <w:shd w:val="clear" w:color="auto" w:fill="FFFFFF"/>
          </w:tcPr>
          <w:p w:rsidR="00834A39" w:rsidRPr="00B3300C" w:rsidRDefault="00834A39" w:rsidP="00834A39">
            <w:pPr>
              <w:contextualSpacing/>
              <w:rPr>
                <w:bCs/>
                <w:kern w:val="36"/>
              </w:rPr>
            </w:pPr>
            <w:r w:rsidRPr="00B3300C">
              <w:rPr>
                <w:bCs/>
                <w:kern w:val="36"/>
              </w:rPr>
              <w:t>с. Старая Криуша от ул. 50 лет Октября № 1</w:t>
            </w:r>
          </w:p>
          <w:p w:rsidR="00834A39" w:rsidRPr="00B3300C" w:rsidRDefault="00834A39" w:rsidP="00834A39">
            <w:pPr>
              <w:contextualSpacing/>
              <w:rPr>
                <w:bCs/>
                <w:kern w:val="36"/>
              </w:rPr>
            </w:pPr>
            <w:r w:rsidRPr="00B3300C">
              <w:rPr>
                <w:bCs/>
                <w:kern w:val="36"/>
              </w:rPr>
              <w:t xml:space="preserve">  до ул. 50 лет Октября № 43</w:t>
            </w:r>
          </w:p>
        </w:tc>
        <w:tc>
          <w:tcPr>
            <w:tcW w:w="1746" w:type="dxa"/>
            <w:shd w:val="clear" w:color="auto" w:fill="FFFFFF"/>
          </w:tcPr>
          <w:p w:rsidR="00834A39" w:rsidRPr="00B3300C" w:rsidRDefault="00834A39" w:rsidP="00834A39">
            <w:pPr>
              <w:contextualSpacing/>
              <w:rPr>
                <w:bCs/>
                <w:kern w:val="36"/>
              </w:rPr>
            </w:pPr>
            <w:r w:rsidRPr="00B3300C">
              <w:rPr>
                <w:bCs/>
                <w:kern w:val="36"/>
              </w:rPr>
              <w:t>протяженность – 0,8 км ширина – 4 м,</w:t>
            </w:r>
          </w:p>
        </w:tc>
        <w:tc>
          <w:tcPr>
            <w:tcW w:w="1797" w:type="dxa"/>
            <w:shd w:val="clear" w:color="auto" w:fill="FFFFFF"/>
          </w:tcPr>
          <w:p w:rsidR="00834A39" w:rsidRPr="00B3300C" w:rsidRDefault="00834A39" w:rsidP="00834A39">
            <w:pPr>
              <w:contextualSpacing/>
              <w:rPr>
                <w:bCs/>
                <w:kern w:val="36"/>
              </w:rPr>
            </w:pPr>
            <w:r w:rsidRPr="00B3300C">
              <w:rPr>
                <w:bCs/>
                <w:kern w:val="36"/>
              </w:rPr>
              <w:t>Дорога (грунт)</w:t>
            </w:r>
          </w:p>
        </w:tc>
      </w:tr>
      <w:tr w:rsidR="00834A39" w:rsidRPr="00B3300C" w:rsidTr="00834A39">
        <w:trPr>
          <w:trHeight w:val="17"/>
        </w:trPr>
        <w:tc>
          <w:tcPr>
            <w:tcW w:w="567" w:type="dxa"/>
            <w:vMerge w:val="restart"/>
            <w:shd w:val="clear" w:color="auto" w:fill="FFFFFF"/>
          </w:tcPr>
          <w:p w:rsidR="00834A39" w:rsidRPr="00B3300C" w:rsidRDefault="00834A39" w:rsidP="00834A39">
            <w:pPr>
              <w:shd w:val="clear" w:color="auto" w:fill="FFFFFF"/>
              <w:contextualSpacing/>
              <w:jc w:val="center"/>
            </w:pPr>
            <w:r w:rsidRPr="00B3300C">
              <w:t>30</w:t>
            </w:r>
          </w:p>
        </w:tc>
        <w:tc>
          <w:tcPr>
            <w:tcW w:w="2410" w:type="dxa"/>
            <w:shd w:val="clear" w:color="auto" w:fill="FFFFFF"/>
          </w:tcPr>
          <w:p w:rsidR="00834A39" w:rsidRPr="00B3300C" w:rsidRDefault="00834A39" w:rsidP="00834A39">
            <w:pPr>
              <w:contextualSpacing/>
              <w:rPr>
                <w:bCs/>
              </w:rPr>
            </w:pPr>
            <w:r w:rsidRPr="00B3300C">
              <w:rPr>
                <w:bCs/>
              </w:rPr>
              <w:t>20 237 840</w:t>
            </w:r>
            <w:r w:rsidRPr="00B3300C">
              <w:rPr>
                <w:bCs/>
                <w:kern w:val="36"/>
              </w:rPr>
              <w:t xml:space="preserve"> ОП МП 30</w:t>
            </w:r>
          </w:p>
        </w:tc>
        <w:tc>
          <w:tcPr>
            <w:tcW w:w="3119" w:type="dxa"/>
            <w:shd w:val="clear" w:color="auto" w:fill="FFFFFF"/>
          </w:tcPr>
          <w:p w:rsidR="00834A39" w:rsidRPr="00B3300C" w:rsidRDefault="00834A39" w:rsidP="00834A39">
            <w:pPr>
              <w:contextualSpacing/>
              <w:rPr>
                <w:bCs/>
                <w:kern w:val="36"/>
              </w:rPr>
            </w:pPr>
            <w:r w:rsidRPr="00B3300C">
              <w:rPr>
                <w:bCs/>
                <w:kern w:val="36"/>
              </w:rPr>
              <w:t>с. Старая Криуша  от ул. Западная № 1 до ул. Западная № 32</w:t>
            </w:r>
          </w:p>
        </w:tc>
        <w:tc>
          <w:tcPr>
            <w:tcW w:w="1746" w:type="dxa"/>
            <w:shd w:val="clear" w:color="auto" w:fill="FFFFFF"/>
          </w:tcPr>
          <w:p w:rsidR="00834A39" w:rsidRPr="00B3300C" w:rsidRDefault="00834A39" w:rsidP="00834A39">
            <w:pPr>
              <w:contextualSpacing/>
              <w:rPr>
                <w:bCs/>
                <w:kern w:val="36"/>
              </w:rPr>
            </w:pPr>
            <w:r w:rsidRPr="00B3300C">
              <w:rPr>
                <w:bCs/>
                <w:kern w:val="36"/>
              </w:rPr>
              <w:t>протяженность – 0,5 км ширина – 4 м,</w:t>
            </w:r>
          </w:p>
        </w:tc>
        <w:tc>
          <w:tcPr>
            <w:tcW w:w="1797" w:type="dxa"/>
            <w:shd w:val="clear" w:color="auto" w:fill="FFFFFF"/>
          </w:tcPr>
          <w:p w:rsidR="00834A39" w:rsidRPr="00B3300C" w:rsidRDefault="00834A39" w:rsidP="00834A39">
            <w:pPr>
              <w:contextualSpacing/>
              <w:rPr>
                <w:bCs/>
                <w:kern w:val="36"/>
              </w:rPr>
            </w:pPr>
            <w:r w:rsidRPr="00B3300C">
              <w:rPr>
                <w:bCs/>
                <w:kern w:val="36"/>
              </w:rPr>
              <w:t>Дорога (грунт)</w:t>
            </w:r>
          </w:p>
        </w:tc>
      </w:tr>
      <w:tr w:rsidR="00834A39" w:rsidRPr="00B3300C" w:rsidTr="00834A39">
        <w:trPr>
          <w:trHeight w:val="17"/>
        </w:trPr>
        <w:tc>
          <w:tcPr>
            <w:tcW w:w="567" w:type="dxa"/>
            <w:vMerge/>
            <w:shd w:val="clear" w:color="auto" w:fill="FFFFFF"/>
          </w:tcPr>
          <w:p w:rsidR="00834A39" w:rsidRPr="00B3300C" w:rsidRDefault="00834A39" w:rsidP="00834A39">
            <w:pPr>
              <w:shd w:val="clear" w:color="auto" w:fill="FFFFFF"/>
              <w:contextualSpacing/>
              <w:jc w:val="center"/>
            </w:pPr>
          </w:p>
        </w:tc>
        <w:tc>
          <w:tcPr>
            <w:tcW w:w="2410" w:type="dxa"/>
            <w:shd w:val="clear" w:color="auto" w:fill="FFFFFF"/>
          </w:tcPr>
          <w:p w:rsidR="00834A39" w:rsidRPr="00B3300C" w:rsidRDefault="00834A39" w:rsidP="00834A39">
            <w:pPr>
              <w:contextualSpacing/>
              <w:rPr>
                <w:bCs/>
              </w:rPr>
            </w:pPr>
            <w:r w:rsidRPr="00B3300C">
              <w:rPr>
                <w:bCs/>
              </w:rPr>
              <w:t>20 237 840</w:t>
            </w:r>
            <w:r w:rsidRPr="00B3300C">
              <w:rPr>
                <w:bCs/>
                <w:kern w:val="36"/>
              </w:rPr>
              <w:t xml:space="preserve"> ОП МП 30</w:t>
            </w:r>
          </w:p>
        </w:tc>
        <w:tc>
          <w:tcPr>
            <w:tcW w:w="3119" w:type="dxa"/>
            <w:shd w:val="clear" w:color="auto" w:fill="FFFFFF"/>
          </w:tcPr>
          <w:p w:rsidR="00834A39" w:rsidRPr="00B3300C" w:rsidRDefault="00834A39" w:rsidP="00834A39">
            <w:pPr>
              <w:contextualSpacing/>
              <w:rPr>
                <w:bCs/>
                <w:kern w:val="36"/>
              </w:rPr>
            </w:pPr>
            <w:r w:rsidRPr="00B3300C">
              <w:rPr>
                <w:bCs/>
                <w:kern w:val="36"/>
              </w:rPr>
              <w:t>с. Старая Криуша  от ул. Западная № 33 до ул. Западная № 64</w:t>
            </w:r>
          </w:p>
        </w:tc>
        <w:tc>
          <w:tcPr>
            <w:tcW w:w="1746" w:type="dxa"/>
            <w:shd w:val="clear" w:color="auto" w:fill="FFFFFF"/>
          </w:tcPr>
          <w:p w:rsidR="00834A39" w:rsidRPr="00B3300C" w:rsidRDefault="00834A39" w:rsidP="00834A39">
            <w:pPr>
              <w:contextualSpacing/>
              <w:rPr>
                <w:bCs/>
                <w:kern w:val="36"/>
              </w:rPr>
            </w:pPr>
            <w:r w:rsidRPr="00B3300C">
              <w:rPr>
                <w:bCs/>
                <w:kern w:val="36"/>
              </w:rPr>
              <w:t>протяженность – 0,4 км ширина – 4 м,</w:t>
            </w:r>
          </w:p>
        </w:tc>
        <w:tc>
          <w:tcPr>
            <w:tcW w:w="1797" w:type="dxa"/>
            <w:shd w:val="clear" w:color="auto" w:fill="FFFFFF"/>
          </w:tcPr>
          <w:p w:rsidR="00834A39" w:rsidRPr="00B3300C" w:rsidRDefault="00834A39" w:rsidP="00834A39">
            <w:pPr>
              <w:contextualSpacing/>
              <w:rPr>
                <w:bCs/>
                <w:kern w:val="36"/>
              </w:rPr>
            </w:pPr>
            <w:r w:rsidRPr="00B3300C">
              <w:rPr>
                <w:bCs/>
                <w:kern w:val="36"/>
              </w:rPr>
              <w:t>Дорога (асфальтобетон)</w:t>
            </w:r>
          </w:p>
        </w:tc>
      </w:tr>
      <w:tr w:rsidR="00834A39" w:rsidRPr="00B3300C" w:rsidTr="00834A39">
        <w:trPr>
          <w:trHeight w:val="17"/>
        </w:trPr>
        <w:tc>
          <w:tcPr>
            <w:tcW w:w="567" w:type="dxa"/>
            <w:shd w:val="clear" w:color="auto" w:fill="FFFFFF"/>
          </w:tcPr>
          <w:p w:rsidR="00834A39" w:rsidRPr="00B3300C" w:rsidRDefault="00834A39" w:rsidP="00834A39">
            <w:pPr>
              <w:shd w:val="clear" w:color="auto" w:fill="FFFFFF"/>
              <w:contextualSpacing/>
              <w:jc w:val="center"/>
            </w:pPr>
            <w:r w:rsidRPr="00B3300C">
              <w:t>31</w:t>
            </w:r>
          </w:p>
        </w:tc>
        <w:tc>
          <w:tcPr>
            <w:tcW w:w="2410" w:type="dxa"/>
            <w:shd w:val="clear" w:color="auto" w:fill="FFFFFF"/>
          </w:tcPr>
          <w:p w:rsidR="00834A39" w:rsidRPr="00B3300C" w:rsidRDefault="00834A39" w:rsidP="00834A39">
            <w:pPr>
              <w:contextualSpacing/>
              <w:rPr>
                <w:bCs/>
              </w:rPr>
            </w:pPr>
            <w:r w:rsidRPr="00B3300C">
              <w:rPr>
                <w:bCs/>
              </w:rPr>
              <w:t>20 237 840</w:t>
            </w:r>
            <w:r w:rsidRPr="00B3300C">
              <w:rPr>
                <w:bCs/>
                <w:kern w:val="36"/>
              </w:rPr>
              <w:t xml:space="preserve"> ОП МП 31</w:t>
            </w:r>
          </w:p>
        </w:tc>
        <w:tc>
          <w:tcPr>
            <w:tcW w:w="3119" w:type="dxa"/>
            <w:shd w:val="clear" w:color="auto" w:fill="FFFFFF"/>
          </w:tcPr>
          <w:p w:rsidR="00834A39" w:rsidRPr="00B3300C" w:rsidRDefault="00834A39" w:rsidP="00834A39">
            <w:pPr>
              <w:contextualSpacing/>
              <w:rPr>
                <w:bCs/>
                <w:kern w:val="36"/>
              </w:rPr>
            </w:pPr>
            <w:r w:rsidRPr="00B3300C">
              <w:rPr>
                <w:bCs/>
                <w:kern w:val="36"/>
              </w:rPr>
              <w:t>с. Старая Криуша  от ул. Луговая № 1 до ул. Луговая № 27</w:t>
            </w:r>
          </w:p>
        </w:tc>
        <w:tc>
          <w:tcPr>
            <w:tcW w:w="1746" w:type="dxa"/>
            <w:shd w:val="clear" w:color="auto" w:fill="FFFFFF"/>
          </w:tcPr>
          <w:p w:rsidR="00834A39" w:rsidRPr="00B3300C" w:rsidRDefault="00834A39" w:rsidP="00834A39">
            <w:pPr>
              <w:contextualSpacing/>
              <w:rPr>
                <w:bCs/>
                <w:kern w:val="36"/>
              </w:rPr>
            </w:pPr>
            <w:r w:rsidRPr="00B3300C">
              <w:rPr>
                <w:bCs/>
                <w:kern w:val="36"/>
              </w:rPr>
              <w:t>протяженность – 1,6 км ширина – 4 м,</w:t>
            </w:r>
          </w:p>
        </w:tc>
        <w:tc>
          <w:tcPr>
            <w:tcW w:w="1797" w:type="dxa"/>
            <w:shd w:val="clear" w:color="auto" w:fill="FFFFFF"/>
          </w:tcPr>
          <w:p w:rsidR="00834A39" w:rsidRPr="00B3300C" w:rsidRDefault="00834A39" w:rsidP="00834A39">
            <w:pPr>
              <w:contextualSpacing/>
              <w:rPr>
                <w:bCs/>
                <w:kern w:val="36"/>
              </w:rPr>
            </w:pPr>
            <w:r w:rsidRPr="00B3300C">
              <w:rPr>
                <w:bCs/>
                <w:kern w:val="36"/>
              </w:rPr>
              <w:t>Дорога (грунт)</w:t>
            </w:r>
          </w:p>
        </w:tc>
      </w:tr>
      <w:tr w:rsidR="00834A39" w:rsidRPr="00B3300C" w:rsidTr="00834A39">
        <w:trPr>
          <w:trHeight w:val="17"/>
        </w:trPr>
        <w:tc>
          <w:tcPr>
            <w:tcW w:w="567" w:type="dxa"/>
            <w:shd w:val="clear" w:color="auto" w:fill="FFFFFF"/>
          </w:tcPr>
          <w:p w:rsidR="00834A39" w:rsidRPr="00B3300C" w:rsidRDefault="00834A39" w:rsidP="00834A39">
            <w:pPr>
              <w:shd w:val="clear" w:color="auto" w:fill="FFFFFF"/>
              <w:contextualSpacing/>
              <w:jc w:val="center"/>
            </w:pPr>
          </w:p>
        </w:tc>
        <w:tc>
          <w:tcPr>
            <w:tcW w:w="2410" w:type="dxa"/>
            <w:shd w:val="clear" w:color="auto" w:fill="FFFFFF"/>
          </w:tcPr>
          <w:p w:rsidR="00834A39" w:rsidRPr="00B3300C" w:rsidRDefault="00834A39" w:rsidP="00834A39">
            <w:pPr>
              <w:contextualSpacing/>
              <w:rPr>
                <w:bCs/>
              </w:rPr>
            </w:pPr>
          </w:p>
        </w:tc>
        <w:tc>
          <w:tcPr>
            <w:tcW w:w="3119" w:type="dxa"/>
            <w:shd w:val="clear" w:color="auto" w:fill="FFFFFF"/>
          </w:tcPr>
          <w:p w:rsidR="00834A39" w:rsidRPr="00B3300C" w:rsidRDefault="00834A39" w:rsidP="00834A39">
            <w:pPr>
              <w:contextualSpacing/>
              <w:rPr>
                <w:bCs/>
                <w:kern w:val="36"/>
              </w:rPr>
            </w:pPr>
            <w:r w:rsidRPr="00B3300C">
              <w:rPr>
                <w:bCs/>
                <w:kern w:val="36"/>
              </w:rPr>
              <w:t>Итого с. Старая Криуша</w:t>
            </w:r>
          </w:p>
        </w:tc>
        <w:tc>
          <w:tcPr>
            <w:tcW w:w="1746" w:type="dxa"/>
            <w:shd w:val="clear" w:color="auto" w:fill="FFFFFF"/>
          </w:tcPr>
          <w:p w:rsidR="00834A39" w:rsidRPr="00B3300C" w:rsidRDefault="00834A39" w:rsidP="00834A39">
            <w:pPr>
              <w:contextualSpacing/>
              <w:jc w:val="center"/>
              <w:rPr>
                <w:bCs/>
                <w:kern w:val="36"/>
              </w:rPr>
            </w:pPr>
            <w:r w:rsidRPr="00B3300C">
              <w:rPr>
                <w:bCs/>
                <w:kern w:val="36"/>
              </w:rPr>
              <w:t>43,25 км</w:t>
            </w:r>
          </w:p>
        </w:tc>
        <w:tc>
          <w:tcPr>
            <w:tcW w:w="1797" w:type="dxa"/>
            <w:shd w:val="clear" w:color="auto" w:fill="FFFFFF"/>
          </w:tcPr>
          <w:p w:rsidR="00834A39" w:rsidRPr="00B3300C" w:rsidRDefault="00834A39" w:rsidP="00834A39">
            <w:pPr>
              <w:contextualSpacing/>
              <w:rPr>
                <w:bCs/>
                <w:kern w:val="36"/>
              </w:rPr>
            </w:pPr>
          </w:p>
        </w:tc>
      </w:tr>
      <w:tr w:rsidR="00834A39" w:rsidRPr="00B3300C" w:rsidTr="00834A39">
        <w:trPr>
          <w:trHeight w:val="17"/>
        </w:trPr>
        <w:tc>
          <w:tcPr>
            <w:tcW w:w="567" w:type="dxa"/>
            <w:shd w:val="clear" w:color="auto" w:fill="FFFFFF"/>
          </w:tcPr>
          <w:p w:rsidR="00834A39" w:rsidRPr="00B3300C" w:rsidRDefault="00834A39" w:rsidP="00834A39">
            <w:pPr>
              <w:shd w:val="clear" w:color="auto" w:fill="FFFFFF"/>
              <w:contextualSpacing/>
              <w:jc w:val="center"/>
            </w:pPr>
            <w:r w:rsidRPr="00B3300C">
              <w:t>32</w:t>
            </w:r>
          </w:p>
        </w:tc>
        <w:tc>
          <w:tcPr>
            <w:tcW w:w="2410" w:type="dxa"/>
            <w:shd w:val="clear" w:color="auto" w:fill="FFFFFF"/>
          </w:tcPr>
          <w:p w:rsidR="00834A39" w:rsidRPr="00B3300C" w:rsidRDefault="00834A39" w:rsidP="00834A39">
            <w:pPr>
              <w:contextualSpacing/>
              <w:rPr>
                <w:bCs/>
              </w:rPr>
            </w:pPr>
            <w:r w:rsidRPr="00B3300C">
              <w:rPr>
                <w:bCs/>
              </w:rPr>
              <w:t>20 237 840</w:t>
            </w:r>
            <w:r w:rsidRPr="00B3300C">
              <w:rPr>
                <w:bCs/>
                <w:kern w:val="36"/>
              </w:rPr>
              <w:t xml:space="preserve"> ОП МП 32</w:t>
            </w:r>
          </w:p>
        </w:tc>
        <w:tc>
          <w:tcPr>
            <w:tcW w:w="3119" w:type="dxa"/>
            <w:shd w:val="clear" w:color="auto" w:fill="FFFFFF"/>
          </w:tcPr>
          <w:p w:rsidR="00834A39" w:rsidRPr="00B3300C" w:rsidRDefault="00834A39" w:rsidP="00834A39">
            <w:pPr>
              <w:contextualSpacing/>
              <w:rPr>
                <w:bCs/>
                <w:kern w:val="36"/>
              </w:rPr>
            </w:pPr>
            <w:r w:rsidRPr="00B3300C">
              <w:rPr>
                <w:bCs/>
                <w:kern w:val="36"/>
              </w:rPr>
              <w:t>Пос. 1 отд.  с-за «Старокриушанский» от ул. Степная № 1 до ул. Степная № 10</w:t>
            </w:r>
          </w:p>
        </w:tc>
        <w:tc>
          <w:tcPr>
            <w:tcW w:w="1746" w:type="dxa"/>
            <w:shd w:val="clear" w:color="auto" w:fill="FFFFFF"/>
          </w:tcPr>
          <w:p w:rsidR="00834A39" w:rsidRPr="00B3300C" w:rsidRDefault="00834A39" w:rsidP="00834A39">
            <w:pPr>
              <w:contextualSpacing/>
              <w:rPr>
                <w:bCs/>
                <w:kern w:val="36"/>
              </w:rPr>
            </w:pPr>
            <w:r w:rsidRPr="00B3300C">
              <w:rPr>
                <w:bCs/>
                <w:kern w:val="36"/>
              </w:rPr>
              <w:t>протяженность – 0,8 км ширина – 4 м,</w:t>
            </w:r>
          </w:p>
        </w:tc>
        <w:tc>
          <w:tcPr>
            <w:tcW w:w="1797" w:type="dxa"/>
            <w:shd w:val="clear" w:color="auto" w:fill="FFFFFF"/>
          </w:tcPr>
          <w:p w:rsidR="00834A39" w:rsidRPr="00B3300C" w:rsidRDefault="00834A39" w:rsidP="00834A39">
            <w:pPr>
              <w:contextualSpacing/>
              <w:rPr>
                <w:bCs/>
                <w:kern w:val="36"/>
              </w:rPr>
            </w:pPr>
            <w:r w:rsidRPr="00B3300C">
              <w:rPr>
                <w:bCs/>
                <w:kern w:val="36"/>
              </w:rPr>
              <w:t>Дорога (асфальтобетон)</w:t>
            </w:r>
          </w:p>
        </w:tc>
      </w:tr>
      <w:tr w:rsidR="00834A39" w:rsidRPr="00B3300C" w:rsidTr="00834A39">
        <w:trPr>
          <w:trHeight w:val="17"/>
        </w:trPr>
        <w:tc>
          <w:tcPr>
            <w:tcW w:w="567" w:type="dxa"/>
            <w:shd w:val="clear" w:color="auto" w:fill="FFFFFF"/>
          </w:tcPr>
          <w:p w:rsidR="00834A39" w:rsidRPr="00B3300C" w:rsidRDefault="00834A39" w:rsidP="00834A39">
            <w:pPr>
              <w:shd w:val="clear" w:color="auto" w:fill="FFFFFF"/>
              <w:contextualSpacing/>
              <w:jc w:val="center"/>
            </w:pPr>
          </w:p>
        </w:tc>
        <w:tc>
          <w:tcPr>
            <w:tcW w:w="2410" w:type="dxa"/>
            <w:shd w:val="clear" w:color="auto" w:fill="FFFFFF"/>
          </w:tcPr>
          <w:p w:rsidR="00834A39" w:rsidRPr="00B3300C" w:rsidRDefault="00834A39" w:rsidP="00834A39">
            <w:pPr>
              <w:contextualSpacing/>
              <w:rPr>
                <w:bCs/>
              </w:rPr>
            </w:pPr>
          </w:p>
        </w:tc>
        <w:tc>
          <w:tcPr>
            <w:tcW w:w="3119" w:type="dxa"/>
            <w:shd w:val="clear" w:color="auto" w:fill="FFFFFF"/>
          </w:tcPr>
          <w:p w:rsidR="00834A39" w:rsidRPr="00B3300C" w:rsidRDefault="00834A39" w:rsidP="00834A39">
            <w:pPr>
              <w:contextualSpacing/>
              <w:rPr>
                <w:bCs/>
                <w:kern w:val="36"/>
              </w:rPr>
            </w:pPr>
            <w:r w:rsidRPr="00B3300C">
              <w:rPr>
                <w:bCs/>
                <w:kern w:val="36"/>
              </w:rPr>
              <w:t>Итого с. пос. 1 отд. с-за «Старокриушанский»</w:t>
            </w:r>
          </w:p>
        </w:tc>
        <w:tc>
          <w:tcPr>
            <w:tcW w:w="1746" w:type="dxa"/>
            <w:shd w:val="clear" w:color="auto" w:fill="FFFFFF"/>
          </w:tcPr>
          <w:p w:rsidR="00834A39" w:rsidRPr="00B3300C" w:rsidRDefault="00834A39" w:rsidP="00834A39">
            <w:pPr>
              <w:contextualSpacing/>
              <w:rPr>
                <w:bCs/>
                <w:kern w:val="36"/>
              </w:rPr>
            </w:pPr>
            <w:r w:rsidRPr="00B3300C">
              <w:rPr>
                <w:bCs/>
                <w:kern w:val="36"/>
              </w:rPr>
              <w:t xml:space="preserve">        0,8 км</w:t>
            </w:r>
          </w:p>
        </w:tc>
        <w:tc>
          <w:tcPr>
            <w:tcW w:w="1797" w:type="dxa"/>
            <w:shd w:val="clear" w:color="auto" w:fill="FFFFFF"/>
          </w:tcPr>
          <w:p w:rsidR="00834A39" w:rsidRPr="00B3300C" w:rsidRDefault="00834A39" w:rsidP="00834A39">
            <w:pPr>
              <w:contextualSpacing/>
              <w:rPr>
                <w:bCs/>
                <w:kern w:val="36"/>
              </w:rPr>
            </w:pPr>
          </w:p>
        </w:tc>
      </w:tr>
      <w:tr w:rsidR="00834A39" w:rsidRPr="00B3300C" w:rsidTr="00834A39">
        <w:trPr>
          <w:trHeight w:val="17"/>
        </w:trPr>
        <w:tc>
          <w:tcPr>
            <w:tcW w:w="567" w:type="dxa"/>
            <w:vMerge w:val="restart"/>
            <w:shd w:val="clear" w:color="auto" w:fill="FFFFFF"/>
          </w:tcPr>
          <w:p w:rsidR="00834A39" w:rsidRPr="00B3300C" w:rsidRDefault="00834A39" w:rsidP="00834A39">
            <w:pPr>
              <w:shd w:val="clear" w:color="auto" w:fill="FFFFFF"/>
              <w:contextualSpacing/>
              <w:jc w:val="center"/>
            </w:pPr>
            <w:r w:rsidRPr="00B3300C">
              <w:t>33</w:t>
            </w:r>
          </w:p>
        </w:tc>
        <w:tc>
          <w:tcPr>
            <w:tcW w:w="2410" w:type="dxa"/>
            <w:shd w:val="clear" w:color="auto" w:fill="FFFFFF"/>
          </w:tcPr>
          <w:p w:rsidR="00834A39" w:rsidRPr="00B3300C" w:rsidRDefault="00834A39" w:rsidP="00834A39">
            <w:pPr>
              <w:contextualSpacing/>
              <w:rPr>
                <w:bCs/>
              </w:rPr>
            </w:pPr>
            <w:r w:rsidRPr="00B3300C">
              <w:rPr>
                <w:bCs/>
              </w:rPr>
              <w:t>20 237 840</w:t>
            </w:r>
            <w:r w:rsidRPr="00B3300C">
              <w:rPr>
                <w:bCs/>
                <w:kern w:val="36"/>
              </w:rPr>
              <w:t xml:space="preserve"> ОП МП 33</w:t>
            </w:r>
          </w:p>
        </w:tc>
        <w:tc>
          <w:tcPr>
            <w:tcW w:w="3119" w:type="dxa"/>
            <w:shd w:val="clear" w:color="auto" w:fill="FFFFFF"/>
          </w:tcPr>
          <w:p w:rsidR="00834A39" w:rsidRPr="00B3300C" w:rsidRDefault="00834A39" w:rsidP="00834A39">
            <w:pPr>
              <w:contextualSpacing/>
              <w:rPr>
                <w:bCs/>
                <w:kern w:val="36"/>
              </w:rPr>
            </w:pPr>
            <w:r w:rsidRPr="00B3300C">
              <w:rPr>
                <w:bCs/>
                <w:kern w:val="36"/>
              </w:rPr>
              <w:t>Пос. с-за Труд от ул. Полевая № 1 до ул. Полевая № 7</w:t>
            </w:r>
          </w:p>
        </w:tc>
        <w:tc>
          <w:tcPr>
            <w:tcW w:w="1746" w:type="dxa"/>
            <w:shd w:val="clear" w:color="auto" w:fill="FFFFFF"/>
          </w:tcPr>
          <w:p w:rsidR="00834A39" w:rsidRPr="00B3300C" w:rsidRDefault="00834A39" w:rsidP="00834A39">
            <w:pPr>
              <w:contextualSpacing/>
              <w:rPr>
                <w:bCs/>
                <w:kern w:val="36"/>
              </w:rPr>
            </w:pPr>
            <w:r w:rsidRPr="00B3300C">
              <w:rPr>
                <w:bCs/>
                <w:kern w:val="36"/>
              </w:rPr>
              <w:t>протяженность – 1,0 км ширина – 4 м,</w:t>
            </w:r>
          </w:p>
        </w:tc>
        <w:tc>
          <w:tcPr>
            <w:tcW w:w="1797" w:type="dxa"/>
            <w:shd w:val="clear" w:color="auto" w:fill="FFFFFF"/>
          </w:tcPr>
          <w:p w:rsidR="00834A39" w:rsidRPr="00B3300C" w:rsidRDefault="00834A39" w:rsidP="00834A39">
            <w:pPr>
              <w:contextualSpacing/>
              <w:rPr>
                <w:bCs/>
                <w:kern w:val="36"/>
              </w:rPr>
            </w:pPr>
            <w:r w:rsidRPr="00B3300C">
              <w:rPr>
                <w:bCs/>
                <w:kern w:val="36"/>
              </w:rPr>
              <w:t>Дорога (грунт)</w:t>
            </w:r>
          </w:p>
        </w:tc>
      </w:tr>
      <w:tr w:rsidR="00834A39" w:rsidRPr="00B3300C" w:rsidTr="00834A39">
        <w:trPr>
          <w:trHeight w:val="17"/>
        </w:trPr>
        <w:tc>
          <w:tcPr>
            <w:tcW w:w="567" w:type="dxa"/>
            <w:vMerge/>
            <w:shd w:val="clear" w:color="auto" w:fill="FFFFFF"/>
          </w:tcPr>
          <w:p w:rsidR="00834A39" w:rsidRPr="00B3300C" w:rsidRDefault="00834A39" w:rsidP="00834A39">
            <w:pPr>
              <w:shd w:val="clear" w:color="auto" w:fill="FFFFFF"/>
              <w:contextualSpacing/>
              <w:jc w:val="center"/>
            </w:pPr>
          </w:p>
        </w:tc>
        <w:tc>
          <w:tcPr>
            <w:tcW w:w="2410" w:type="dxa"/>
            <w:shd w:val="clear" w:color="auto" w:fill="FFFFFF"/>
          </w:tcPr>
          <w:p w:rsidR="00834A39" w:rsidRPr="00B3300C" w:rsidRDefault="00834A39" w:rsidP="00834A39">
            <w:pPr>
              <w:contextualSpacing/>
              <w:rPr>
                <w:bCs/>
              </w:rPr>
            </w:pPr>
            <w:r w:rsidRPr="00B3300C">
              <w:rPr>
                <w:bCs/>
              </w:rPr>
              <w:t>20 237 840</w:t>
            </w:r>
            <w:r w:rsidRPr="00B3300C">
              <w:rPr>
                <w:bCs/>
                <w:kern w:val="36"/>
              </w:rPr>
              <w:t xml:space="preserve"> ОП МП 33</w:t>
            </w:r>
          </w:p>
        </w:tc>
        <w:tc>
          <w:tcPr>
            <w:tcW w:w="3119" w:type="dxa"/>
            <w:shd w:val="clear" w:color="auto" w:fill="FFFFFF"/>
          </w:tcPr>
          <w:p w:rsidR="00834A39" w:rsidRPr="00B3300C" w:rsidRDefault="00834A39" w:rsidP="00834A39">
            <w:pPr>
              <w:contextualSpacing/>
              <w:rPr>
                <w:bCs/>
                <w:kern w:val="36"/>
              </w:rPr>
            </w:pPr>
            <w:r w:rsidRPr="00B3300C">
              <w:rPr>
                <w:bCs/>
                <w:kern w:val="36"/>
              </w:rPr>
              <w:t>Пос. с-за Труд  от знака до ул. Полевая № 5</w:t>
            </w:r>
          </w:p>
        </w:tc>
        <w:tc>
          <w:tcPr>
            <w:tcW w:w="1746" w:type="dxa"/>
            <w:shd w:val="clear" w:color="auto" w:fill="FFFFFF"/>
          </w:tcPr>
          <w:p w:rsidR="00834A39" w:rsidRPr="00B3300C" w:rsidRDefault="00834A39" w:rsidP="00834A39">
            <w:pPr>
              <w:contextualSpacing/>
              <w:rPr>
                <w:bCs/>
                <w:kern w:val="36"/>
              </w:rPr>
            </w:pPr>
            <w:r w:rsidRPr="00B3300C">
              <w:rPr>
                <w:bCs/>
                <w:kern w:val="36"/>
              </w:rPr>
              <w:t>протяженность – 0,15 км ширина – 4 м,</w:t>
            </w:r>
          </w:p>
        </w:tc>
        <w:tc>
          <w:tcPr>
            <w:tcW w:w="1797" w:type="dxa"/>
            <w:shd w:val="clear" w:color="auto" w:fill="FFFFFF"/>
          </w:tcPr>
          <w:p w:rsidR="00834A39" w:rsidRPr="00B3300C" w:rsidRDefault="00834A39" w:rsidP="00834A39">
            <w:pPr>
              <w:contextualSpacing/>
              <w:rPr>
                <w:bCs/>
                <w:kern w:val="36"/>
              </w:rPr>
            </w:pPr>
            <w:r w:rsidRPr="00B3300C">
              <w:rPr>
                <w:bCs/>
                <w:kern w:val="36"/>
              </w:rPr>
              <w:t>Дорога (асфальтобетон)</w:t>
            </w:r>
          </w:p>
        </w:tc>
      </w:tr>
      <w:tr w:rsidR="00834A39" w:rsidRPr="00B3300C" w:rsidTr="00834A39">
        <w:trPr>
          <w:trHeight w:val="17"/>
        </w:trPr>
        <w:tc>
          <w:tcPr>
            <w:tcW w:w="567" w:type="dxa"/>
            <w:shd w:val="clear" w:color="auto" w:fill="FFFFFF"/>
          </w:tcPr>
          <w:p w:rsidR="00834A39" w:rsidRPr="00B3300C" w:rsidRDefault="00834A39" w:rsidP="00834A39">
            <w:pPr>
              <w:shd w:val="clear" w:color="auto" w:fill="FFFFFF"/>
              <w:contextualSpacing/>
              <w:jc w:val="center"/>
            </w:pPr>
          </w:p>
        </w:tc>
        <w:tc>
          <w:tcPr>
            <w:tcW w:w="2410" w:type="dxa"/>
            <w:shd w:val="clear" w:color="auto" w:fill="FFFFFF"/>
          </w:tcPr>
          <w:p w:rsidR="00834A39" w:rsidRPr="00B3300C" w:rsidRDefault="00834A39" w:rsidP="00834A39">
            <w:pPr>
              <w:contextualSpacing/>
              <w:rPr>
                <w:bCs/>
                <w:kern w:val="36"/>
              </w:rPr>
            </w:pPr>
          </w:p>
        </w:tc>
        <w:tc>
          <w:tcPr>
            <w:tcW w:w="3119" w:type="dxa"/>
            <w:shd w:val="clear" w:color="auto" w:fill="FFFFFF"/>
          </w:tcPr>
          <w:p w:rsidR="00834A39" w:rsidRPr="00B3300C" w:rsidRDefault="00834A39" w:rsidP="00834A39">
            <w:pPr>
              <w:contextualSpacing/>
              <w:rPr>
                <w:bCs/>
                <w:kern w:val="36"/>
              </w:rPr>
            </w:pPr>
            <w:r w:rsidRPr="00B3300C">
              <w:rPr>
                <w:bCs/>
                <w:kern w:val="36"/>
              </w:rPr>
              <w:t>Итого с. пос. с-за Труд</w:t>
            </w:r>
          </w:p>
        </w:tc>
        <w:tc>
          <w:tcPr>
            <w:tcW w:w="1746" w:type="dxa"/>
            <w:shd w:val="clear" w:color="auto" w:fill="FFFFFF"/>
          </w:tcPr>
          <w:p w:rsidR="00834A39" w:rsidRPr="00B3300C" w:rsidRDefault="00834A39" w:rsidP="00834A39">
            <w:pPr>
              <w:shd w:val="clear" w:color="auto" w:fill="FFFFFF"/>
              <w:contextualSpacing/>
              <w:jc w:val="center"/>
            </w:pPr>
            <w:r w:rsidRPr="00B3300C">
              <w:t>1,15 км</w:t>
            </w:r>
          </w:p>
        </w:tc>
        <w:tc>
          <w:tcPr>
            <w:tcW w:w="1797" w:type="dxa"/>
            <w:shd w:val="clear" w:color="auto" w:fill="FFFFFF"/>
          </w:tcPr>
          <w:p w:rsidR="00834A39" w:rsidRPr="00B3300C" w:rsidRDefault="00834A39" w:rsidP="00834A39">
            <w:pPr>
              <w:shd w:val="clear" w:color="auto" w:fill="FFFFFF"/>
              <w:contextualSpacing/>
              <w:rPr>
                <w:spacing w:val="-5"/>
              </w:rPr>
            </w:pPr>
          </w:p>
        </w:tc>
      </w:tr>
      <w:tr w:rsidR="00834A39" w:rsidRPr="00B3300C" w:rsidTr="00834A39">
        <w:trPr>
          <w:trHeight w:val="17"/>
        </w:trPr>
        <w:tc>
          <w:tcPr>
            <w:tcW w:w="567" w:type="dxa"/>
            <w:shd w:val="clear" w:color="auto" w:fill="FFFFFF"/>
          </w:tcPr>
          <w:p w:rsidR="00834A39" w:rsidRPr="00B3300C" w:rsidRDefault="00834A39" w:rsidP="00834A39">
            <w:pPr>
              <w:shd w:val="clear" w:color="auto" w:fill="FFFFFF"/>
              <w:contextualSpacing/>
              <w:jc w:val="center"/>
            </w:pPr>
          </w:p>
        </w:tc>
        <w:tc>
          <w:tcPr>
            <w:tcW w:w="2410" w:type="dxa"/>
            <w:shd w:val="clear" w:color="auto" w:fill="FFFFFF"/>
          </w:tcPr>
          <w:p w:rsidR="00834A39" w:rsidRPr="00B3300C" w:rsidRDefault="00834A39" w:rsidP="00834A39">
            <w:pPr>
              <w:contextualSpacing/>
              <w:rPr>
                <w:bCs/>
                <w:kern w:val="36"/>
              </w:rPr>
            </w:pPr>
          </w:p>
        </w:tc>
        <w:tc>
          <w:tcPr>
            <w:tcW w:w="3119" w:type="dxa"/>
            <w:shd w:val="clear" w:color="auto" w:fill="FFFFFF"/>
          </w:tcPr>
          <w:p w:rsidR="00834A39" w:rsidRPr="00B3300C" w:rsidRDefault="00834A39" w:rsidP="00834A39">
            <w:pPr>
              <w:shd w:val="clear" w:color="auto" w:fill="FFFFFF"/>
              <w:contextualSpacing/>
            </w:pPr>
            <w:r w:rsidRPr="00B3300C">
              <w:rPr>
                <w:bCs/>
                <w:kern w:val="36"/>
              </w:rPr>
              <w:t>Всего по поселению:</w:t>
            </w:r>
          </w:p>
        </w:tc>
        <w:tc>
          <w:tcPr>
            <w:tcW w:w="1746" w:type="dxa"/>
            <w:shd w:val="clear" w:color="auto" w:fill="FFFFFF"/>
          </w:tcPr>
          <w:p w:rsidR="00834A39" w:rsidRPr="00B3300C" w:rsidRDefault="00834A39" w:rsidP="00834A39">
            <w:pPr>
              <w:shd w:val="clear" w:color="auto" w:fill="FFFFFF"/>
              <w:contextualSpacing/>
              <w:jc w:val="center"/>
            </w:pPr>
            <w:r w:rsidRPr="00B3300C">
              <w:t>45,2 км</w:t>
            </w:r>
          </w:p>
        </w:tc>
        <w:tc>
          <w:tcPr>
            <w:tcW w:w="1797" w:type="dxa"/>
            <w:shd w:val="clear" w:color="auto" w:fill="FFFFFF"/>
          </w:tcPr>
          <w:p w:rsidR="00834A39" w:rsidRPr="00B3300C" w:rsidRDefault="00834A39" w:rsidP="00834A39">
            <w:pPr>
              <w:shd w:val="clear" w:color="auto" w:fill="FFFFFF"/>
              <w:contextualSpacing/>
              <w:rPr>
                <w:spacing w:val="-5"/>
              </w:rPr>
            </w:pPr>
          </w:p>
        </w:tc>
      </w:tr>
    </w:tbl>
    <w:p w:rsidR="00834A39" w:rsidRPr="00B3300C" w:rsidRDefault="00834A39" w:rsidP="00834A39">
      <w:pPr>
        <w:spacing w:line="276" w:lineRule="auto"/>
        <w:ind w:firstLine="567"/>
        <w:contextualSpacing/>
        <w:jc w:val="both"/>
        <w:rPr>
          <w:sz w:val="28"/>
          <w:szCs w:val="28"/>
        </w:rPr>
      </w:pPr>
    </w:p>
    <w:p w:rsidR="00834A39" w:rsidRPr="00B3300C" w:rsidRDefault="00834A39" w:rsidP="00834A39">
      <w:pPr>
        <w:spacing w:line="276" w:lineRule="auto"/>
        <w:ind w:firstLine="567"/>
        <w:contextualSpacing/>
        <w:jc w:val="both"/>
        <w:rPr>
          <w:sz w:val="28"/>
          <w:szCs w:val="28"/>
        </w:rPr>
      </w:pPr>
      <w:r w:rsidRPr="00B3300C">
        <w:rPr>
          <w:sz w:val="28"/>
          <w:szCs w:val="28"/>
        </w:rPr>
        <w:t>2.1.7 Инженерное обеспечение.</w:t>
      </w:r>
    </w:p>
    <w:p w:rsidR="00834A39" w:rsidRPr="00B3300C" w:rsidRDefault="00834A39" w:rsidP="00834A39">
      <w:pPr>
        <w:spacing w:line="276" w:lineRule="auto"/>
        <w:ind w:firstLine="567"/>
        <w:contextualSpacing/>
        <w:jc w:val="both"/>
        <w:rPr>
          <w:sz w:val="28"/>
          <w:szCs w:val="28"/>
        </w:rPr>
      </w:pPr>
      <w:r w:rsidRPr="00B3300C">
        <w:rPr>
          <w:i/>
          <w:sz w:val="28"/>
          <w:szCs w:val="28"/>
        </w:rPr>
        <w:t>Электроснабжение.</w:t>
      </w:r>
      <w:r w:rsidRPr="00B3300C">
        <w:rPr>
          <w:sz w:val="28"/>
          <w:szCs w:val="28"/>
        </w:rPr>
        <w:t xml:space="preserve"> Старокриушанское сельское поселение обеспечено централизованным энергоснабжением по двум линиям ЛЭП 35 кВ. Опорным центром питания является расположенная на территории с. Старая Криуша подстанция 35/10 кВ. Электроснабжение потребителей сельского поселения </w:t>
      </w:r>
      <w:r w:rsidRPr="00B3300C">
        <w:rPr>
          <w:sz w:val="28"/>
          <w:szCs w:val="28"/>
        </w:rPr>
        <w:lastRenderedPageBreak/>
        <w:t xml:space="preserve">осуществляется от одной подстанции. Общая протяженность электрических сетей на территории СП ВЛ-04 кВ составляет </w:t>
      </w:r>
      <w:smartTag w:uri="urn:schemas-microsoft-com:office:smarttags" w:element="metricconverter">
        <w:smartTagPr>
          <w:attr w:name="ProductID" w:val="79 км"/>
        </w:smartTagPr>
        <w:r w:rsidRPr="00B3300C">
          <w:rPr>
            <w:sz w:val="28"/>
            <w:szCs w:val="28"/>
          </w:rPr>
          <w:t>79 км</w:t>
        </w:r>
      </w:smartTag>
      <w:r w:rsidRPr="00B3300C">
        <w:rPr>
          <w:sz w:val="28"/>
          <w:szCs w:val="28"/>
        </w:rPr>
        <w:t xml:space="preserve"> (износ составляет 80%), ВЛ-10 кВ – </w:t>
      </w:r>
      <w:smartTag w:uri="urn:schemas-microsoft-com:office:smarttags" w:element="metricconverter">
        <w:smartTagPr>
          <w:attr w:name="ProductID" w:val="51 км"/>
        </w:smartTagPr>
        <w:r w:rsidRPr="00B3300C">
          <w:rPr>
            <w:sz w:val="28"/>
            <w:szCs w:val="28"/>
          </w:rPr>
          <w:t>51 км</w:t>
        </w:r>
      </w:smartTag>
      <w:r w:rsidRPr="00B3300C">
        <w:rPr>
          <w:sz w:val="28"/>
          <w:szCs w:val="28"/>
        </w:rPr>
        <w:t xml:space="preserve"> (износ составляет 70%), ВЛ-35 кВ – </w:t>
      </w:r>
      <w:smartTag w:uri="urn:schemas-microsoft-com:office:smarttags" w:element="metricconverter">
        <w:smartTagPr>
          <w:attr w:name="ProductID" w:val="7 км"/>
        </w:smartTagPr>
        <w:r w:rsidRPr="00B3300C">
          <w:rPr>
            <w:sz w:val="28"/>
            <w:szCs w:val="28"/>
          </w:rPr>
          <w:t>7 км</w:t>
        </w:r>
      </w:smartTag>
      <w:r w:rsidRPr="00B3300C">
        <w:rPr>
          <w:sz w:val="28"/>
          <w:szCs w:val="28"/>
        </w:rPr>
        <w:t>. Инженерное оборудование сетей 10/0,4 кВ - морально устаревшее, недостаточной мощности и не отвечающее современным требованиям, потери электроэнергии при передаче. Энергосберегающие и энергоэффективные технологии используются в малом количестве.</w:t>
      </w:r>
    </w:p>
    <w:p w:rsidR="00834A39" w:rsidRPr="00B3300C" w:rsidRDefault="00834A39" w:rsidP="00834A39">
      <w:pPr>
        <w:spacing w:line="276" w:lineRule="auto"/>
        <w:ind w:firstLine="567"/>
        <w:contextualSpacing/>
        <w:jc w:val="both"/>
        <w:rPr>
          <w:sz w:val="28"/>
          <w:szCs w:val="28"/>
        </w:rPr>
      </w:pPr>
      <w:r w:rsidRPr="00B3300C">
        <w:rPr>
          <w:sz w:val="28"/>
          <w:szCs w:val="28"/>
        </w:rPr>
        <w:t>На территории с. Старая Криуша необходима реконструкция, увеличение мощности существующих ТП, КТП, реконструкция и модернизация действующих ВЛ 10 кВ и ВЛ 0,4 кВ и строительство новых ТП и ЛЭП.</w:t>
      </w:r>
    </w:p>
    <w:p w:rsidR="00834A39" w:rsidRPr="00B3300C" w:rsidRDefault="00834A39" w:rsidP="00834A39">
      <w:pPr>
        <w:spacing w:line="276" w:lineRule="auto"/>
        <w:ind w:firstLine="567"/>
        <w:contextualSpacing/>
        <w:jc w:val="both"/>
        <w:rPr>
          <w:sz w:val="28"/>
          <w:szCs w:val="28"/>
        </w:rPr>
      </w:pPr>
      <w:r w:rsidRPr="00B3300C">
        <w:rPr>
          <w:i/>
          <w:sz w:val="28"/>
          <w:szCs w:val="28"/>
        </w:rPr>
        <w:t>Водоснабжение.</w:t>
      </w:r>
      <w:r w:rsidRPr="00B3300C">
        <w:rPr>
          <w:sz w:val="28"/>
          <w:szCs w:val="28"/>
        </w:rPr>
        <w:t xml:space="preserve"> Источниками водоснабжения в сельском поселении являются подземные воды. Вода из поверхностных источников не используется. На территории с. Старая Криуша частично имеется водопроводная сеть протяженностью 21,9 км. Система не закольцована. Водоснабжение осуществляется от нескольких артезианских скважин, расположенных на территории населенного пункта. На территории с. Старая Криуша расположено 15 скважин. Водоснабжение в селе осуществляется при помощи 10 (эксплуатируемых) водозаборных площадок, с расположенными на их территориях скважинами и водонапорными башнями Рожновского. Водоснабжение п. 1-ого отделения совхоза «Старокриушанский» осуществляется из 4 скважин, п. совхоза «Труд» из 2 скважин.</w:t>
      </w:r>
    </w:p>
    <w:p w:rsidR="00834A39" w:rsidRPr="00B3300C" w:rsidRDefault="00834A39" w:rsidP="00834A39">
      <w:pPr>
        <w:spacing w:line="276" w:lineRule="auto"/>
        <w:ind w:firstLine="567"/>
        <w:contextualSpacing/>
        <w:jc w:val="both"/>
        <w:rPr>
          <w:sz w:val="28"/>
          <w:szCs w:val="28"/>
        </w:rPr>
      </w:pPr>
      <w:r w:rsidRPr="00B3300C">
        <w:rPr>
          <w:sz w:val="28"/>
          <w:szCs w:val="28"/>
        </w:rPr>
        <w:t>Вода из подземных источников используется на хозяйственно-питьевые нужды, а также на производственные нужды предприятий. Сети водоснабжения находятся в изношенном состоянии и требуют ремонта, реконструкции и замены. Для решения проблемы потерь, равномерной устойчивой подачи воды и регулирования гидравлического давления сети необходимо произвести реконструкцию водопроводных сооружений и сетей с учётом их зонирования, с применением полиэтиленовых труб с гарантированным сроком службы 50 лет.</w:t>
      </w:r>
    </w:p>
    <w:p w:rsidR="00834A39" w:rsidRPr="00B3300C" w:rsidRDefault="00834A39" w:rsidP="00834A39">
      <w:pPr>
        <w:shd w:val="clear" w:color="auto" w:fill="FFFFFF"/>
        <w:spacing w:line="276" w:lineRule="auto"/>
        <w:ind w:firstLine="567"/>
        <w:contextualSpacing/>
        <w:jc w:val="both"/>
        <w:rPr>
          <w:sz w:val="28"/>
          <w:szCs w:val="28"/>
        </w:rPr>
      </w:pPr>
      <w:r w:rsidRPr="00B3300C">
        <w:rPr>
          <w:sz w:val="28"/>
          <w:szCs w:val="28"/>
        </w:rPr>
        <w:t>В целом, основными проблемами водоснабжения на территории Старокриушанского сельского поселения являются:</w:t>
      </w:r>
    </w:p>
    <w:p w:rsidR="00834A39" w:rsidRPr="00B3300C" w:rsidRDefault="00834A39" w:rsidP="00834A39">
      <w:pPr>
        <w:pStyle w:val="a3"/>
        <w:numPr>
          <w:ilvl w:val="0"/>
          <w:numId w:val="13"/>
        </w:numPr>
        <w:shd w:val="clear" w:color="auto" w:fill="FFFFFF"/>
        <w:spacing w:after="0" w:line="276" w:lineRule="auto"/>
        <w:ind w:left="0" w:firstLine="567"/>
        <w:jc w:val="both"/>
        <w:rPr>
          <w:rFonts w:ascii="Times New Roman" w:hAnsi="Times New Roman" w:cs="Times New Roman"/>
          <w:sz w:val="28"/>
          <w:szCs w:val="28"/>
        </w:rPr>
      </w:pPr>
      <w:r w:rsidRPr="00B3300C">
        <w:rPr>
          <w:rFonts w:ascii="Times New Roman" w:hAnsi="Times New Roman" w:cs="Times New Roman"/>
          <w:sz w:val="28"/>
          <w:szCs w:val="28"/>
        </w:rPr>
        <w:t>значительный износ трубопроводов водоснабжения, в том числе внутри дворовых сетей, что ведет к частым авариям и ухудшению качества воды;</w:t>
      </w:r>
    </w:p>
    <w:p w:rsidR="00834A39" w:rsidRPr="00B3300C" w:rsidRDefault="00834A39" w:rsidP="00834A39">
      <w:pPr>
        <w:pStyle w:val="a3"/>
        <w:numPr>
          <w:ilvl w:val="0"/>
          <w:numId w:val="13"/>
        </w:numPr>
        <w:shd w:val="clear" w:color="auto" w:fill="FFFFFF"/>
        <w:spacing w:after="0" w:line="276" w:lineRule="auto"/>
        <w:ind w:left="0" w:firstLine="567"/>
        <w:jc w:val="both"/>
        <w:rPr>
          <w:rFonts w:ascii="Times New Roman" w:hAnsi="Times New Roman" w:cs="Times New Roman"/>
          <w:sz w:val="28"/>
          <w:szCs w:val="28"/>
        </w:rPr>
      </w:pPr>
      <w:r w:rsidRPr="00B3300C">
        <w:rPr>
          <w:rFonts w:ascii="Times New Roman" w:hAnsi="Times New Roman" w:cs="Times New Roman"/>
          <w:sz w:val="28"/>
          <w:szCs w:val="28"/>
        </w:rPr>
        <w:t>превышение показателей по общей жесткости воды;</w:t>
      </w:r>
    </w:p>
    <w:p w:rsidR="00834A39" w:rsidRPr="00B3300C" w:rsidRDefault="00834A39" w:rsidP="00834A39">
      <w:pPr>
        <w:pStyle w:val="a3"/>
        <w:numPr>
          <w:ilvl w:val="0"/>
          <w:numId w:val="13"/>
        </w:numPr>
        <w:shd w:val="clear" w:color="auto" w:fill="FFFFFF"/>
        <w:spacing w:after="0" w:line="276" w:lineRule="auto"/>
        <w:ind w:left="0" w:firstLine="567"/>
        <w:jc w:val="both"/>
        <w:rPr>
          <w:rFonts w:ascii="Times New Roman" w:hAnsi="Times New Roman" w:cs="Times New Roman"/>
          <w:sz w:val="28"/>
          <w:szCs w:val="28"/>
        </w:rPr>
      </w:pPr>
      <w:r w:rsidRPr="00B3300C">
        <w:rPr>
          <w:rFonts w:ascii="Times New Roman" w:hAnsi="Times New Roman" w:cs="Times New Roman"/>
          <w:sz w:val="28"/>
          <w:szCs w:val="28"/>
        </w:rPr>
        <w:t>в летний период года наблюдается большая нехватка воды, падение напора в системе водоснабжения.</w:t>
      </w:r>
    </w:p>
    <w:p w:rsidR="00834A39" w:rsidRPr="00B3300C" w:rsidRDefault="00834A39" w:rsidP="00834A39">
      <w:pPr>
        <w:spacing w:line="276" w:lineRule="auto"/>
        <w:ind w:firstLine="567"/>
        <w:contextualSpacing/>
        <w:jc w:val="both"/>
        <w:rPr>
          <w:sz w:val="28"/>
          <w:szCs w:val="28"/>
        </w:rPr>
      </w:pPr>
      <w:r w:rsidRPr="00B3300C">
        <w:rPr>
          <w:i/>
          <w:sz w:val="28"/>
          <w:szCs w:val="28"/>
        </w:rPr>
        <w:t>Водоотведение</w:t>
      </w:r>
      <w:r w:rsidRPr="00B3300C">
        <w:rPr>
          <w:sz w:val="28"/>
          <w:szCs w:val="28"/>
        </w:rPr>
        <w:t xml:space="preserve">. Централизованное водоотведение отсутствует. Жилищный фонд, объекты социальной сферы и общественные здания имеют выгребные </w:t>
      </w:r>
      <w:r w:rsidRPr="00B3300C">
        <w:rPr>
          <w:sz w:val="28"/>
          <w:szCs w:val="28"/>
        </w:rPr>
        <w:lastRenderedPageBreak/>
        <w:t>ямы. Вывоз канализационных стоков осуществляется специальным автотранспортом.</w:t>
      </w:r>
    </w:p>
    <w:p w:rsidR="00834A39" w:rsidRPr="00B3300C" w:rsidRDefault="00834A39" w:rsidP="00834A39">
      <w:pPr>
        <w:spacing w:line="276" w:lineRule="auto"/>
        <w:ind w:firstLine="567"/>
        <w:contextualSpacing/>
        <w:jc w:val="both"/>
        <w:rPr>
          <w:sz w:val="28"/>
          <w:szCs w:val="28"/>
        </w:rPr>
      </w:pPr>
      <w:r w:rsidRPr="00B3300C">
        <w:rPr>
          <w:i/>
          <w:sz w:val="28"/>
          <w:szCs w:val="28"/>
        </w:rPr>
        <w:t xml:space="preserve">Газоснабжение. </w:t>
      </w:r>
      <w:r w:rsidRPr="00B3300C">
        <w:rPr>
          <w:sz w:val="28"/>
          <w:szCs w:val="28"/>
        </w:rPr>
        <w:t xml:space="preserve">Территория сельского поселения обеспечена на 98%. </w:t>
      </w:r>
    </w:p>
    <w:p w:rsidR="00834A39" w:rsidRPr="00B3300C" w:rsidRDefault="00834A39" w:rsidP="00834A39">
      <w:pPr>
        <w:spacing w:line="276" w:lineRule="auto"/>
        <w:ind w:firstLine="567"/>
        <w:contextualSpacing/>
        <w:jc w:val="both"/>
        <w:rPr>
          <w:sz w:val="28"/>
          <w:szCs w:val="28"/>
        </w:rPr>
      </w:pPr>
    </w:p>
    <w:p w:rsidR="00834A39" w:rsidRPr="00B3300C" w:rsidRDefault="00834A39" w:rsidP="00834A39">
      <w:pPr>
        <w:spacing w:line="276" w:lineRule="auto"/>
        <w:ind w:firstLine="567"/>
        <w:contextualSpacing/>
        <w:jc w:val="both"/>
        <w:rPr>
          <w:sz w:val="28"/>
          <w:szCs w:val="28"/>
        </w:rPr>
      </w:pPr>
      <w:r w:rsidRPr="00B3300C">
        <w:rPr>
          <w:sz w:val="28"/>
          <w:szCs w:val="28"/>
        </w:rPr>
        <w:t>2.1.8. Социальная инфраструктура.</w:t>
      </w:r>
    </w:p>
    <w:p w:rsidR="00834A39" w:rsidRPr="00B3300C" w:rsidRDefault="00834A39" w:rsidP="00834A39">
      <w:pPr>
        <w:pStyle w:val="af2"/>
        <w:spacing w:after="0" w:line="276" w:lineRule="auto"/>
        <w:ind w:firstLine="567"/>
        <w:contextualSpacing/>
        <w:jc w:val="both"/>
        <w:rPr>
          <w:rFonts w:ascii="Times New Roman" w:hAnsi="Times New Roman" w:cs="Times New Roman"/>
          <w:sz w:val="28"/>
          <w:szCs w:val="28"/>
        </w:rPr>
      </w:pPr>
      <w:r w:rsidRPr="00B3300C">
        <w:rPr>
          <w:rFonts w:ascii="Times New Roman" w:hAnsi="Times New Roman" w:cs="Times New Roman"/>
          <w:i/>
          <w:sz w:val="28"/>
          <w:szCs w:val="28"/>
        </w:rPr>
        <w:t>Образование.</w:t>
      </w:r>
      <w:r w:rsidRPr="00B3300C">
        <w:rPr>
          <w:rFonts w:ascii="Times New Roman" w:hAnsi="Times New Roman" w:cs="Times New Roman"/>
          <w:sz w:val="28"/>
          <w:szCs w:val="28"/>
        </w:rPr>
        <w:t xml:space="preserve"> На территории поселения имеются следующие объекты: Старокриушанская средняя школа (с. Старая Криуша) с нормативной вместимостью 450 мест и фактическим количеством учеников 176 человек, Старокриушанский детский сад на 42 места и с фактическим пребыванием детей - 40 человек.</w:t>
      </w:r>
    </w:p>
    <w:p w:rsidR="00834A39" w:rsidRPr="00B3300C" w:rsidRDefault="00834A39" w:rsidP="00834A39">
      <w:pPr>
        <w:pStyle w:val="af2"/>
        <w:spacing w:after="0" w:line="276" w:lineRule="auto"/>
        <w:ind w:firstLine="567"/>
        <w:contextualSpacing/>
        <w:jc w:val="both"/>
        <w:rPr>
          <w:rFonts w:ascii="Times New Roman" w:hAnsi="Times New Roman" w:cs="Times New Roman"/>
          <w:sz w:val="28"/>
          <w:szCs w:val="28"/>
        </w:rPr>
      </w:pPr>
      <w:r w:rsidRPr="00B3300C">
        <w:rPr>
          <w:rFonts w:ascii="Times New Roman" w:hAnsi="Times New Roman" w:cs="Times New Roman"/>
          <w:i/>
          <w:sz w:val="28"/>
          <w:szCs w:val="28"/>
        </w:rPr>
        <w:t>Культура и спорт.</w:t>
      </w:r>
      <w:r w:rsidRPr="00B3300C">
        <w:rPr>
          <w:rFonts w:ascii="Times New Roman" w:hAnsi="Times New Roman" w:cs="Times New Roman"/>
          <w:sz w:val="28"/>
          <w:szCs w:val="28"/>
        </w:rPr>
        <w:t xml:space="preserve"> На территории поселения имеются следующие объекты: МКУК «Старокриушанский культурно-досуговый центр», Старокриушанская сельская библиотека № 1, Старокриушанская сельская библиотека № 16, Старокриушанская детская библиотека № 3, спортзал и многофункциональная спортивная площадка в с. Старая Криуша. Обеспеченность населения учреждениями культуры в сельском поселении 100%. </w:t>
      </w:r>
    </w:p>
    <w:p w:rsidR="00834A39" w:rsidRPr="00B3300C" w:rsidRDefault="00834A39" w:rsidP="00834A39">
      <w:pPr>
        <w:pStyle w:val="af2"/>
        <w:spacing w:after="0" w:line="276" w:lineRule="auto"/>
        <w:ind w:firstLine="567"/>
        <w:contextualSpacing/>
        <w:jc w:val="both"/>
        <w:rPr>
          <w:rFonts w:ascii="Times New Roman" w:hAnsi="Times New Roman" w:cs="Times New Roman"/>
          <w:sz w:val="28"/>
          <w:szCs w:val="28"/>
        </w:rPr>
      </w:pPr>
      <w:r w:rsidRPr="00B3300C">
        <w:rPr>
          <w:rFonts w:ascii="Times New Roman" w:hAnsi="Times New Roman" w:cs="Times New Roman"/>
          <w:i/>
          <w:sz w:val="28"/>
          <w:szCs w:val="28"/>
        </w:rPr>
        <w:t>Здравоохранение.</w:t>
      </w:r>
      <w:r w:rsidRPr="00B3300C">
        <w:rPr>
          <w:rFonts w:ascii="Times New Roman" w:hAnsi="Times New Roman" w:cs="Times New Roman"/>
          <w:sz w:val="28"/>
          <w:szCs w:val="28"/>
        </w:rPr>
        <w:t xml:space="preserve"> В сфере здравоохранения на территории поселения работает врачебная амбулатория на 30 посещений в сутки и Старокриушанский ФАП на 15 посещений в сутки, 1 аптечный пункт.</w:t>
      </w:r>
    </w:p>
    <w:p w:rsidR="00834A39" w:rsidRPr="00B3300C" w:rsidRDefault="00834A39" w:rsidP="00834A39">
      <w:pPr>
        <w:pStyle w:val="af2"/>
        <w:spacing w:after="0" w:line="276" w:lineRule="auto"/>
        <w:ind w:firstLine="567"/>
        <w:contextualSpacing/>
        <w:jc w:val="both"/>
        <w:rPr>
          <w:rFonts w:ascii="Times New Roman" w:hAnsi="Times New Roman" w:cs="Times New Roman"/>
          <w:sz w:val="28"/>
          <w:szCs w:val="28"/>
        </w:rPr>
      </w:pPr>
      <w:r w:rsidRPr="00B3300C">
        <w:rPr>
          <w:rFonts w:ascii="Times New Roman" w:hAnsi="Times New Roman" w:cs="Times New Roman"/>
          <w:i/>
          <w:sz w:val="28"/>
          <w:szCs w:val="28"/>
        </w:rPr>
        <w:t>Предприятия торговли и общественного питания</w:t>
      </w:r>
      <w:r w:rsidRPr="00B3300C">
        <w:rPr>
          <w:rFonts w:ascii="Times New Roman" w:hAnsi="Times New Roman" w:cs="Times New Roman"/>
          <w:sz w:val="28"/>
          <w:szCs w:val="28"/>
        </w:rPr>
        <w:t>. В настоящее время на территории поселения работает 10 магазинов, 1 павильон.</w:t>
      </w:r>
    </w:p>
    <w:p w:rsidR="00834A39" w:rsidRPr="00B3300C" w:rsidRDefault="00834A39" w:rsidP="00834A39">
      <w:pPr>
        <w:spacing w:line="276" w:lineRule="auto"/>
        <w:contextualSpacing/>
        <w:rPr>
          <w:sz w:val="28"/>
          <w:szCs w:val="28"/>
        </w:rPr>
        <w:sectPr w:rsidR="00834A39" w:rsidRPr="00B3300C" w:rsidSect="00834A39">
          <w:footerReference w:type="even" r:id="rId23"/>
          <w:footerReference w:type="default" r:id="rId24"/>
          <w:footerReference w:type="first" r:id="rId25"/>
          <w:pgSz w:w="11907" w:h="16840" w:code="9"/>
          <w:pgMar w:top="851" w:right="850" w:bottom="1418" w:left="1418" w:header="425" w:footer="426" w:gutter="0"/>
          <w:cols w:space="720"/>
          <w:titlePg/>
          <w:docGrid w:linePitch="326"/>
        </w:sectPr>
      </w:pPr>
    </w:p>
    <w:p w:rsidR="00834A39" w:rsidRPr="00B3300C" w:rsidRDefault="00834A39" w:rsidP="00834A39">
      <w:pPr>
        <w:spacing w:line="276" w:lineRule="auto"/>
        <w:contextualSpacing/>
        <w:rPr>
          <w:sz w:val="28"/>
          <w:szCs w:val="28"/>
        </w:rPr>
      </w:pPr>
    </w:p>
    <w:p w:rsidR="00834A39" w:rsidRPr="00B3300C" w:rsidRDefault="00834A39" w:rsidP="00834A39">
      <w:pPr>
        <w:spacing w:line="276" w:lineRule="auto"/>
        <w:ind w:left="566"/>
        <w:jc w:val="both"/>
        <w:rPr>
          <w:sz w:val="28"/>
          <w:szCs w:val="28"/>
        </w:rPr>
      </w:pPr>
      <w:r w:rsidRPr="00B3300C">
        <w:rPr>
          <w:sz w:val="28"/>
          <w:szCs w:val="28"/>
        </w:rPr>
        <w:t>2.1.9. Расчет обеспеченности объектами местного значения.</w:t>
      </w:r>
    </w:p>
    <w:p w:rsidR="00834A39" w:rsidRPr="00B3300C" w:rsidRDefault="00834A39" w:rsidP="00834A39">
      <w:pPr>
        <w:pStyle w:val="a3"/>
        <w:spacing w:after="0" w:line="276" w:lineRule="auto"/>
        <w:ind w:left="0" w:firstLine="567"/>
        <w:jc w:val="both"/>
        <w:rPr>
          <w:rFonts w:ascii="Times New Roman" w:hAnsi="Times New Roman" w:cs="Times New Roman"/>
          <w:sz w:val="28"/>
          <w:szCs w:val="28"/>
        </w:rPr>
      </w:pPr>
      <w:r w:rsidRPr="00B3300C">
        <w:rPr>
          <w:rFonts w:ascii="Times New Roman" w:hAnsi="Times New Roman" w:cs="Times New Roman"/>
          <w:sz w:val="28"/>
          <w:szCs w:val="28"/>
        </w:rPr>
        <w:t>Расчет обеспеченности объектами местного значения сельского поселения осуществлен в соответствии с местными нормативами градостроительного проектирования Старокриушанского сельского поселения.</w:t>
      </w:r>
    </w:p>
    <w:p w:rsidR="00834A39" w:rsidRPr="00B3300C" w:rsidRDefault="00834A39" w:rsidP="00834A39">
      <w:pPr>
        <w:spacing w:line="276" w:lineRule="auto"/>
        <w:ind w:firstLine="567"/>
        <w:jc w:val="both"/>
        <w:rPr>
          <w:sz w:val="28"/>
          <w:szCs w:val="28"/>
        </w:rPr>
      </w:pPr>
      <w:r w:rsidRPr="00B3300C">
        <w:rPr>
          <w:sz w:val="28"/>
          <w:szCs w:val="28"/>
        </w:rPr>
        <w:t xml:space="preserve">Решением Совета народных депутатов Старокриушанского сельского поселения Петропавловского муниципального района Воронежской области от 06.12.2012 № 24 «Об утверждении местных нормативов градостроительного проектирования Старокриушанского сельского поселения» население сельского поселения должно быть обеспечено объектами местного значения, согласно таблице </w:t>
      </w:r>
      <w:r>
        <w:rPr>
          <w:sz w:val="28"/>
          <w:szCs w:val="28"/>
        </w:rPr>
        <w:t>2.1.9-</w:t>
      </w:r>
      <w:r w:rsidRPr="00B3300C">
        <w:rPr>
          <w:sz w:val="28"/>
          <w:szCs w:val="28"/>
        </w:rPr>
        <w:t>1.</w:t>
      </w:r>
    </w:p>
    <w:p w:rsidR="00834A39" w:rsidRPr="00B3300C" w:rsidRDefault="00834A39" w:rsidP="00834A39">
      <w:pPr>
        <w:spacing w:line="276" w:lineRule="auto"/>
        <w:jc w:val="both"/>
        <w:rPr>
          <w:sz w:val="28"/>
          <w:szCs w:val="28"/>
        </w:rPr>
      </w:pPr>
    </w:p>
    <w:p w:rsidR="00834A39" w:rsidRPr="00B3300C" w:rsidRDefault="00834A39" w:rsidP="00834A39">
      <w:pPr>
        <w:spacing w:line="276" w:lineRule="auto"/>
        <w:ind w:firstLine="567"/>
        <w:contextualSpacing/>
        <w:jc w:val="both"/>
        <w:rPr>
          <w:sz w:val="28"/>
          <w:szCs w:val="28"/>
        </w:rPr>
      </w:pPr>
      <w:r w:rsidRPr="00B3300C">
        <w:rPr>
          <w:sz w:val="28"/>
          <w:szCs w:val="28"/>
        </w:rPr>
        <w:t xml:space="preserve">Таблица </w:t>
      </w:r>
      <w:r>
        <w:rPr>
          <w:sz w:val="28"/>
          <w:szCs w:val="28"/>
        </w:rPr>
        <w:t>2.1.9-</w:t>
      </w:r>
      <w:r w:rsidRPr="00B3300C">
        <w:rPr>
          <w:sz w:val="28"/>
          <w:szCs w:val="28"/>
        </w:rPr>
        <w:t>1. Расчет обеспеченности объектами местного значения сельского поселения.</w:t>
      </w: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27"/>
        <w:gridCol w:w="4700"/>
        <w:gridCol w:w="2009"/>
        <w:gridCol w:w="2015"/>
        <w:gridCol w:w="1629"/>
        <w:gridCol w:w="1629"/>
        <w:gridCol w:w="1782"/>
      </w:tblGrid>
      <w:tr w:rsidR="00834A39" w:rsidRPr="00B3300C" w:rsidTr="00834A39">
        <w:trPr>
          <w:trHeight w:val="284"/>
          <w:tblHeader/>
        </w:trPr>
        <w:tc>
          <w:tcPr>
            <w:tcW w:w="218" w:type="pct"/>
            <w:shd w:val="clear" w:color="auto" w:fill="auto"/>
            <w:vAlign w:val="center"/>
          </w:tcPr>
          <w:p w:rsidR="00834A39" w:rsidRPr="00B3300C" w:rsidRDefault="00834A39" w:rsidP="00834A39">
            <w:pPr>
              <w:contextualSpacing/>
              <w:jc w:val="center"/>
            </w:pPr>
            <w:r w:rsidRPr="00B3300C">
              <w:t>№</w:t>
            </w:r>
          </w:p>
          <w:p w:rsidR="00834A39" w:rsidRPr="00B3300C" w:rsidRDefault="00834A39" w:rsidP="00834A39">
            <w:pPr>
              <w:contextualSpacing/>
              <w:jc w:val="center"/>
            </w:pPr>
            <w:r w:rsidRPr="00B3300C">
              <w:t>п.п.</w:t>
            </w:r>
          </w:p>
        </w:tc>
        <w:tc>
          <w:tcPr>
            <w:tcW w:w="1633" w:type="pct"/>
            <w:shd w:val="clear" w:color="auto" w:fill="auto"/>
            <w:vAlign w:val="center"/>
          </w:tcPr>
          <w:p w:rsidR="00834A39" w:rsidRPr="00B3300C" w:rsidRDefault="00834A39" w:rsidP="00834A39">
            <w:pPr>
              <w:contextualSpacing/>
              <w:jc w:val="center"/>
            </w:pPr>
            <w:r w:rsidRPr="00B3300C">
              <w:t>Наименование объекта местного значения</w:t>
            </w:r>
          </w:p>
        </w:tc>
        <w:tc>
          <w:tcPr>
            <w:tcW w:w="698" w:type="pct"/>
            <w:shd w:val="clear" w:color="auto" w:fill="auto"/>
            <w:vAlign w:val="center"/>
          </w:tcPr>
          <w:p w:rsidR="00834A39" w:rsidRPr="00B3300C" w:rsidRDefault="00834A39" w:rsidP="00834A39">
            <w:pPr>
              <w:contextualSpacing/>
              <w:jc w:val="center"/>
            </w:pPr>
            <w:r w:rsidRPr="00B3300C">
              <w:t>Показатель минимально допустимого уровня обеспеченности</w:t>
            </w:r>
          </w:p>
        </w:tc>
        <w:tc>
          <w:tcPr>
            <w:tcW w:w="700" w:type="pct"/>
            <w:shd w:val="clear" w:color="auto" w:fill="auto"/>
            <w:vAlign w:val="center"/>
          </w:tcPr>
          <w:p w:rsidR="00834A39" w:rsidRPr="00B3300C" w:rsidRDefault="00834A39" w:rsidP="00834A39">
            <w:pPr>
              <w:contextualSpacing/>
              <w:jc w:val="center"/>
            </w:pPr>
            <w:r w:rsidRPr="00B3300C">
              <w:t>Показатель максимально допустимого уровня территориальной доступности</w:t>
            </w:r>
          </w:p>
        </w:tc>
        <w:tc>
          <w:tcPr>
            <w:tcW w:w="566" w:type="pct"/>
            <w:shd w:val="clear" w:color="auto" w:fill="auto"/>
            <w:vAlign w:val="center"/>
          </w:tcPr>
          <w:p w:rsidR="00834A39" w:rsidRPr="00B3300C" w:rsidRDefault="00834A39" w:rsidP="00834A39">
            <w:pPr>
              <w:contextualSpacing/>
              <w:jc w:val="center"/>
            </w:pPr>
            <w:r w:rsidRPr="00B3300C">
              <w:t>Фактически уровень обеспечен-ности</w:t>
            </w:r>
          </w:p>
        </w:tc>
        <w:tc>
          <w:tcPr>
            <w:tcW w:w="566" w:type="pct"/>
            <w:shd w:val="clear" w:color="auto" w:fill="auto"/>
            <w:vAlign w:val="center"/>
          </w:tcPr>
          <w:p w:rsidR="00834A39" w:rsidRPr="00B3300C" w:rsidRDefault="00834A39" w:rsidP="00834A39">
            <w:pPr>
              <w:contextualSpacing/>
              <w:jc w:val="center"/>
            </w:pPr>
            <w:r w:rsidRPr="00B3300C">
              <w:t>Требуемый уровень обеспечен-ности</w:t>
            </w:r>
          </w:p>
        </w:tc>
        <w:tc>
          <w:tcPr>
            <w:tcW w:w="619" w:type="pct"/>
            <w:shd w:val="clear" w:color="auto" w:fill="auto"/>
            <w:vAlign w:val="center"/>
          </w:tcPr>
          <w:p w:rsidR="00834A39" w:rsidRPr="00B3300C" w:rsidRDefault="00834A39" w:rsidP="00834A39">
            <w:pPr>
              <w:contextualSpacing/>
              <w:jc w:val="center"/>
            </w:pPr>
            <w:r w:rsidRPr="00B3300C">
              <w:t>Необходи-мость в планируемых объектах</w:t>
            </w:r>
          </w:p>
        </w:tc>
      </w:tr>
      <w:tr w:rsidR="00834A39" w:rsidRPr="00B3300C" w:rsidTr="00834A39">
        <w:trPr>
          <w:trHeight w:val="284"/>
        </w:trPr>
        <w:tc>
          <w:tcPr>
            <w:tcW w:w="218" w:type="pct"/>
            <w:shd w:val="clear" w:color="auto" w:fill="auto"/>
          </w:tcPr>
          <w:p w:rsidR="00834A39" w:rsidRPr="00B3300C" w:rsidRDefault="00834A39" w:rsidP="00834A39">
            <w:pPr>
              <w:pStyle w:val="a3"/>
              <w:numPr>
                <w:ilvl w:val="0"/>
                <w:numId w:val="11"/>
              </w:numPr>
              <w:spacing w:after="0" w:line="240" w:lineRule="auto"/>
              <w:ind w:firstLine="0"/>
              <w:rPr>
                <w:rFonts w:ascii="Times New Roman" w:hAnsi="Times New Roman" w:cs="Times New Roman"/>
                <w:sz w:val="24"/>
                <w:szCs w:val="24"/>
              </w:rPr>
            </w:pPr>
          </w:p>
        </w:tc>
        <w:tc>
          <w:tcPr>
            <w:tcW w:w="1633" w:type="pct"/>
            <w:shd w:val="clear" w:color="auto" w:fill="auto"/>
          </w:tcPr>
          <w:p w:rsidR="00834A39" w:rsidRPr="00B3300C" w:rsidRDefault="00834A39" w:rsidP="00834A39">
            <w:pPr>
              <w:pStyle w:val="Default"/>
              <w:overflowPunct w:val="0"/>
              <w:contextualSpacing/>
              <w:textAlignment w:val="baseline"/>
              <w:rPr>
                <w:color w:val="auto"/>
              </w:rPr>
            </w:pPr>
            <w:r w:rsidRPr="00B3300C">
              <w:rPr>
                <w:color w:val="auto"/>
              </w:rPr>
              <w:t>Жилая зона с. Старая Криуша</w:t>
            </w:r>
          </w:p>
        </w:tc>
        <w:tc>
          <w:tcPr>
            <w:tcW w:w="698" w:type="pct"/>
            <w:shd w:val="clear" w:color="auto" w:fill="auto"/>
          </w:tcPr>
          <w:p w:rsidR="00834A39" w:rsidRPr="00B3300C" w:rsidRDefault="00834A39" w:rsidP="00834A39">
            <w:pPr>
              <w:pStyle w:val="Default"/>
              <w:overflowPunct w:val="0"/>
              <w:contextualSpacing/>
              <w:textAlignment w:val="baseline"/>
              <w:rPr>
                <w:color w:val="auto"/>
              </w:rPr>
            </w:pPr>
            <w:smartTag w:uri="urn:schemas-microsoft-com:office:smarttags" w:element="metricconverter">
              <w:smartTagPr>
                <w:attr w:name="ProductID" w:val="20 га"/>
              </w:smartTagPr>
              <w:r w:rsidRPr="00B3300C">
                <w:rPr>
                  <w:color w:val="auto"/>
                  <w:szCs w:val="26"/>
                </w:rPr>
                <w:t>20 га на 1000 чел.</w:t>
              </w:r>
            </w:smartTag>
          </w:p>
        </w:tc>
        <w:tc>
          <w:tcPr>
            <w:tcW w:w="700" w:type="pct"/>
            <w:shd w:val="clear" w:color="auto" w:fill="auto"/>
          </w:tcPr>
          <w:p w:rsidR="00834A39" w:rsidRPr="00B3300C" w:rsidRDefault="00834A39" w:rsidP="00834A39">
            <w:pPr>
              <w:contextualSpacing/>
            </w:pPr>
            <w:r w:rsidRPr="00B3300C">
              <w:t>-</w:t>
            </w:r>
          </w:p>
        </w:tc>
        <w:tc>
          <w:tcPr>
            <w:tcW w:w="566" w:type="pct"/>
            <w:shd w:val="clear" w:color="auto" w:fill="auto"/>
          </w:tcPr>
          <w:p w:rsidR="00834A39" w:rsidRPr="00B3300C" w:rsidRDefault="00834A39" w:rsidP="00834A39">
            <w:pPr>
              <w:contextualSpacing/>
            </w:pPr>
            <w:r w:rsidRPr="00B3300C">
              <w:t>631,43 га</w:t>
            </w:r>
          </w:p>
        </w:tc>
        <w:tc>
          <w:tcPr>
            <w:tcW w:w="566" w:type="pct"/>
            <w:shd w:val="clear" w:color="auto" w:fill="auto"/>
          </w:tcPr>
          <w:p w:rsidR="00834A39" w:rsidRPr="00B3300C" w:rsidRDefault="00834A39" w:rsidP="00834A39">
            <w:pPr>
              <w:contextualSpacing/>
            </w:pPr>
            <w:r w:rsidRPr="00B3300C">
              <w:t>36,48 га</w:t>
            </w:r>
          </w:p>
        </w:tc>
        <w:tc>
          <w:tcPr>
            <w:tcW w:w="619" w:type="pct"/>
            <w:shd w:val="clear" w:color="auto" w:fill="auto"/>
          </w:tcPr>
          <w:p w:rsidR="00834A39" w:rsidRPr="00B3300C" w:rsidRDefault="00834A39" w:rsidP="00834A39">
            <w:pPr>
              <w:contextualSpacing/>
            </w:pPr>
            <w:r w:rsidRPr="00B3300C">
              <w:t>нет</w:t>
            </w:r>
          </w:p>
        </w:tc>
      </w:tr>
      <w:tr w:rsidR="00834A39" w:rsidRPr="00B3300C" w:rsidTr="00834A39">
        <w:trPr>
          <w:trHeight w:val="284"/>
        </w:trPr>
        <w:tc>
          <w:tcPr>
            <w:tcW w:w="218" w:type="pct"/>
            <w:shd w:val="clear" w:color="auto" w:fill="auto"/>
          </w:tcPr>
          <w:p w:rsidR="00834A39" w:rsidRPr="00B3300C" w:rsidRDefault="00834A39" w:rsidP="00834A39">
            <w:pPr>
              <w:pStyle w:val="a3"/>
              <w:numPr>
                <w:ilvl w:val="0"/>
                <w:numId w:val="11"/>
              </w:numPr>
              <w:spacing w:after="0" w:line="240" w:lineRule="auto"/>
              <w:ind w:firstLine="0"/>
              <w:rPr>
                <w:rFonts w:ascii="Times New Roman" w:hAnsi="Times New Roman" w:cs="Times New Roman"/>
                <w:sz w:val="24"/>
                <w:szCs w:val="24"/>
              </w:rPr>
            </w:pPr>
          </w:p>
        </w:tc>
        <w:tc>
          <w:tcPr>
            <w:tcW w:w="1633" w:type="pct"/>
            <w:shd w:val="clear" w:color="auto" w:fill="auto"/>
          </w:tcPr>
          <w:p w:rsidR="00834A39" w:rsidRPr="00B3300C" w:rsidRDefault="00834A39" w:rsidP="00834A39">
            <w:pPr>
              <w:pStyle w:val="Default"/>
              <w:overflowPunct w:val="0"/>
              <w:contextualSpacing/>
              <w:textAlignment w:val="baseline"/>
              <w:rPr>
                <w:color w:val="auto"/>
              </w:rPr>
            </w:pPr>
            <w:r w:rsidRPr="00B3300C">
              <w:rPr>
                <w:color w:val="auto"/>
              </w:rPr>
              <w:t>Жилая зона х. Березовый</w:t>
            </w:r>
          </w:p>
        </w:tc>
        <w:tc>
          <w:tcPr>
            <w:tcW w:w="698" w:type="pct"/>
            <w:shd w:val="clear" w:color="auto" w:fill="auto"/>
          </w:tcPr>
          <w:p w:rsidR="00834A39" w:rsidRPr="00B3300C" w:rsidRDefault="00834A39" w:rsidP="00834A39">
            <w:pPr>
              <w:pStyle w:val="Default"/>
              <w:overflowPunct w:val="0"/>
              <w:contextualSpacing/>
              <w:textAlignment w:val="baseline"/>
              <w:rPr>
                <w:color w:val="auto"/>
              </w:rPr>
            </w:pPr>
            <w:smartTag w:uri="urn:schemas-microsoft-com:office:smarttags" w:element="metricconverter">
              <w:smartTagPr>
                <w:attr w:name="ProductID" w:val="20 га"/>
              </w:smartTagPr>
              <w:r w:rsidRPr="00B3300C">
                <w:rPr>
                  <w:color w:val="auto"/>
                  <w:szCs w:val="26"/>
                </w:rPr>
                <w:t>20 га на 1000 чел.</w:t>
              </w:r>
            </w:smartTag>
          </w:p>
        </w:tc>
        <w:tc>
          <w:tcPr>
            <w:tcW w:w="700" w:type="pct"/>
            <w:shd w:val="clear" w:color="auto" w:fill="auto"/>
          </w:tcPr>
          <w:p w:rsidR="00834A39" w:rsidRPr="00B3300C" w:rsidRDefault="00834A39" w:rsidP="00834A39">
            <w:pPr>
              <w:contextualSpacing/>
            </w:pPr>
            <w:r w:rsidRPr="00B3300C">
              <w:t>-</w:t>
            </w:r>
          </w:p>
        </w:tc>
        <w:tc>
          <w:tcPr>
            <w:tcW w:w="566" w:type="pct"/>
            <w:shd w:val="clear" w:color="auto" w:fill="auto"/>
          </w:tcPr>
          <w:p w:rsidR="00834A39" w:rsidRPr="00B3300C" w:rsidRDefault="00834A39" w:rsidP="00834A39">
            <w:pPr>
              <w:contextualSpacing/>
            </w:pPr>
            <w:r w:rsidRPr="00B3300C">
              <w:t>0,26 га</w:t>
            </w:r>
          </w:p>
        </w:tc>
        <w:tc>
          <w:tcPr>
            <w:tcW w:w="566" w:type="pct"/>
            <w:shd w:val="clear" w:color="auto" w:fill="auto"/>
          </w:tcPr>
          <w:p w:rsidR="00834A39" w:rsidRPr="00B3300C" w:rsidRDefault="00834A39" w:rsidP="00834A39">
            <w:pPr>
              <w:contextualSpacing/>
            </w:pPr>
            <w:r w:rsidRPr="00B3300C">
              <w:t>0,02 га</w:t>
            </w:r>
          </w:p>
        </w:tc>
        <w:tc>
          <w:tcPr>
            <w:tcW w:w="619" w:type="pct"/>
            <w:shd w:val="clear" w:color="auto" w:fill="auto"/>
          </w:tcPr>
          <w:p w:rsidR="00834A39" w:rsidRPr="00B3300C" w:rsidRDefault="00834A39" w:rsidP="00834A39">
            <w:r w:rsidRPr="00B3300C">
              <w:t>нет</w:t>
            </w:r>
          </w:p>
        </w:tc>
      </w:tr>
      <w:tr w:rsidR="00834A39" w:rsidRPr="00B3300C" w:rsidTr="00834A39">
        <w:trPr>
          <w:trHeight w:val="284"/>
        </w:trPr>
        <w:tc>
          <w:tcPr>
            <w:tcW w:w="218" w:type="pct"/>
            <w:shd w:val="clear" w:color="auto" w:fill="auto"/>
          </w:tcPr>
          <w:p w:rsidR="00834A39" w:rsidRPr="00B3300C" w:rsidRDefault="00834A39" w:rsidP="00834A39">
            <w:pPr>
              <w:pStyle w:val="a3"/>
              <w:numPr>
                <w:ilvl w:val="0"/>
                <w:numId w:val="11"/>
              </w:numPr>
              <w:spacing w:after="0" w:line="240" w:lineRule="auto"/>
              <w:ind w:firstLine="0"/>
              <w:rPr>
                <w:rFonts w:ascii="Times New Roman" w:hAnsi="Times New Roman" w:cs="Times New Roman"/>
                <w:sz w:val="24"/>
                <w:szCs w:val="24"/>
              </w:rPr>
            </w:pPr>
          </w:p>
        </w:tc>
        <w:tc>
          <w:tcPr>
            <w:tcW w:w="1633" w:type="pct"/>
            <w:shd w:val="clear" w:color="auto" w:fill="auto"/>
          </w:tcPr>
          <w:p w:rsidR="00834A39" w:rsidRPr="00B3300C" w:rsidRDefault="00834A39" w:rsidP="00834A39">
            <w:pPr>
              <w:pStyle w:val="Default"/>
              <w:overflowPunct w:val="0"/>
              <w:contextualSpacing/>
              <w:textAlignment w:val="baseline"/>
              <w:rPr>
                <w:color w:val="auto"/>
              </w:rPr>
            </w:pPr>
            <w:r w:rsidRPr="00B3300C">
              <w:rPr>
                <w:color w:val="auto"/>
              </w:rPr>
              <w:t>Жилая зона п. 1-го отделения совхоза «Старокриушанский»</w:t>
            </w:r>
          </w:p>
        </w:tc>
        <w:tc>
          <w:tcPr>
            <w:tcW w:w="698" w:type="pct"/>
            <w:shd w:val="clear" w:color="auto" w:fill="auto"/>
          </w:tcPr>
          <w:p w:rsidR="00834A39" w:rsidRPr="00B3300C" w:rsidRDefault="00834A39" w:rsidP="00834A39">
            <w:pPr>
              <w:pStyle w:val="Default"/>
              <w:overflowPunct w:val="0"/>
              <w:contextualSpacing/>
              <w:textAlignment w:val="baseline"/>
              <w:rPr>
                <w:color w:val="auto"/>
              </w:rPr>
            </w:pPr>
            <w:smartTag w:uri="urn:schemas-microsoft-com:office:smarttags" w:element="metricconverter">
              <w:smartTagPr>
                <w:attr w:name="ProductID" w:val="20 га"/>
              </w:smartTagPr>
              <w:r w:rsidRPr="00B3300C">
                <w:rPr>
                  <w:color w:val="auto"/>
                  <w:szCs w:val="26"/>
                </w:rPr>
                <w:t>20 га на 1000 чел.</w:t>
              </w:r>
            </w:smartTag>
          </w:p>
        </w:tc>
        <w:tc>
          <w:tcPr>
            <w:tcW w:w="700" w:type="pct"/>
            <w:shd w:val="clear" w:color="auto" w:fill="auto"/>
          </w:tcPr>
          <w:p w:rsidR="00834A39" w:rsidRPr="00B3300C" w:rsidRDefault="00834A39" w:rsidP="00834A39">
            <w:pPr>
              <w:contextualSpacing/>
            </w:pPr>
            <w:r w:rsidRPr="00B3300C">
              <w:t>-</w:t>
            </w:r>
          </w:p>
        </w:tc>
        <w:tc>
          <w:tcPr>
            <w:tcW w:w="566" w:type="pct"/>
            <w:shd w:val="clear" w:color="auto" w:fill="auto"/>
          </w:tcPr>
          <w:p w:rsidR="00834A39" w:rsidRPr="00B3300C" w:rsidRDefault="00834A39" w:rsidP="00834A39">
            <w:pPr>
              <w:contextualSpacing/>
            </w:pPr>
            <w:r w:rsidRPr="00B3300C">
              <w:t>10,18 га</w:t>
            </w:r>
          </w:p>
        </w:tc>
        <w:tc>
          <w:tcPr>
            <w:tcW w:w="566" w:type="pct"/>
            <w:shd w:val="clear" w:color="auto" w:fill="auto"/>
          </w:tcPr>
          <w:p w:rsidR="00834A39" w:rsidRPr="00B3300C" w:rsidRDefault="00834A39" w:rsidP="00834A39">
            <w:pPr>
              <w:contextualSpacing/>
            </w:pPr>
            <w:r w:rsidRPr="00B3300C">
              <w:t>0,15 га</w:t>
            </w:r>
          </w:p>
        </w:tc>
        <w:tc>
          <w:tcPr>
            <w:tcW w:w="619" w:type="pct"/>
            <w:shd w:val="clear" w:color="auto" w:fill="auto"/>
          </w:tcPr>
          <w:p w:rsidR="00834A39" w:rsidRPr="00B3300C" w:rsidRDefault="00834A39" w:rsidP="00834A39">
            <w:r w:rsidRPr="00B3300C">
              <w:t>нет</w:t>
            </w:r>
          </w:p>
        </w:tc>
      </w:tr>
      <w:tr w:rsidR="00834A39" w:rsidRPr="00B3300C" w:rsidTr="00834A39">
        <w:trPr>
          <w:trHeight w:val="284"/>
        </w:trPr>
        <w:tc>
          <w:tcPr>
            <w:tcW w:w="218" w:type="pct"/>
            <w:shd w:val="clear" w:color="auto" w:fill="auto"/>
          </w:tcPr>
          <w:p w:rsidR="00834A39" w:rsidRPr="00B3300C" w:rsidRDefault="00834A39" w:rsidP="00834A39">
            <w:pPr>
              <w:pStyle w:val="a3"/>
              <w:numPr>
                <w:ilvl w:val="0"/>
                <w:numId w:val="11"/>
              </w:numPr>
              <w:spacing w:after="0" w:line="240" w:lineRule="auto"/>
              <w:ind w:firstLine="0"/>
              <w:rPr>
                <w:rFonts w:ascii="Times New Roman" w:hAnsi="Times New Roman" w:cs="Times New Roman"/>
                <w:sz w:val="24"/>
                <w:szCs w:val="24"/>
              </w:rPr>
            </w:pPr>
          </w:p>
        </w:tc>
        <w:tc>
          <w:tcPr>
            <w:tcW w:w="1633" w:type="pct"/>
            <w:shd w:val="clear" w:color="auto" w:fill="auto"/>
          </w:tcPr>
          <w:p w:rsidR="00834A39" w:rsidRPr="00B3300C" w:rsidRDefault="00834A39" w:rsidP="00834A39">
            <w:pPr>
              <w:contextualSpacing/>
              <w:jc w:val="both"/>
              <w:rPr>
                <w:rFonts w:eastAsia="Calibri"/>
              </w:rPr>
            </w:pPr>
            <w:r w:rsidRPr="00B3300C">
              <w:rPr>
                <w:rFonts w:eastAsia="Calibri"/>
              </w:rPr>
              <w:t>Жилая зона п. совхоза «Труд»</w:t>
            </w:r>
          </w:p>
        </w:tc>
        <w:tc>
          <w:tcPr>
            <w:tcW w:w="698" w:type="pct"/>
            <w:shd w:val="clear" w:color="auto" w:fill="auto"/>
          </w:tcPr>
          <w:p w:rsidR="00834A39" w:rsidRPr="00B3300C" w:rsidRDefault="00834A39" w:rsidP="00834A39">
            <w:pPr>
              <w:pStyle w:val="Default"/>
              <w:overflowPunct w:val="0"/>
              <w:contextualSpacing/>
              <w:textAlignment w:val="baseline"/>
              <w:rPr>
                <w:color w:val="auto"/>
              </w:rPr>
            </w:pPr>
            <w:smartTag w:uri="urn:schemas-microsoft-com:office:smarttags" w:element="metricconverter">
              <w:smartTagPr>
                <w:attr w:name="ProductID" w:val="20 га"/>
              </w:smartTagPr>
              <w:r w:rsidRPr="00B3300C">
                <w:rPr>
                  <w:color w:val="auto"/>
                  <w:szCs w:val="26"/>
                </w:rPr>
                <w:t>20 га на 1000 чел.</w:t>
              </w:r>
            </w:smartTag>
          </w:p>
        </w:tc>
        <w:tc>
          <w:tcPr>
            <w:tcW w:w="700" w:type="pct"/>
            <w:shd w:val="clear" w:color="auto" w:fill="auto"/>
          </w:tcPr>
          <w:p w:rsidR="00834A39" w:rsidRPr="00B3300C" w:rsidRDefault="00834A39" w:rsidP="00834A39">
            <w:pPr>
              <w:contextualSpacing/>
            </w:pPr>
            <w:r w:rsidRPr="00B3300C">
              <w:t>-</w:t>
            </w:r>
          </w:p>
        </w:tc>
        <w:tc>
          <w:tcPr>
            <w:tcW w:w="566" w:type="pct"/>
            <w:shd w:val="clear" w:color="auto" w:fill="auto"/>
          </w:tcPr>
          <w:p w:rsidR="00834A39" w:rsidRPr="00B3300C" w:rsidRDefault="00834A39" w:rsidP="00834A39">
            <w:pPr>
              <w:contextualSpacing/>
            </w:pPr>
            <w:r w:rsidRPr="00B3300C">
              <w:t>5,22 га</w:t>
            </w:r>
          </w:p>
        </w:tc>
        <w:tc>
          <w:tcPr>
            <w:tcW w:w="566" w:type="pct"/>
            <w:shd w:val="clear" w:color="auto" w:fill="auto"/>
          </w:tcPr>
          <w:p w:rsidR="00834A39" w:rsidRPr="00B3300C" w:rsidRDefault="00834A39" w:rsidP="00834A39">
            <w:pPr>
              <w:contextualSpacing/>
            </w:pPr>
            <w:r w:rsidRPr="00B3300C">
              <w:t>1,34 га</w:t>
            </w:r>
          </w:p>
        </w:tc>
        <w:tc>
          <w:tcPr>
            <w:tcW w:w="619" w:type="pct"/>
            <w:shd w:val="clear" w:color="auto" w:fill="auto"/>
          </w:tcPr>
          <w:p w:rsidR="00834A39" w:rsidRPr="00B3300C" w:rsidRDefault="00834A39" w:rsidP="00834A39">
            <w:r w:rsidRPr="00B3300C">
              <w:t>нет</w:t>
            </w:r>
          </w:p>
        </w:tc>
      </w:tr>
      <w:tr w:rsidR="00834A39" w:rsidRPr="00B3300C" w:rsidTr="00834A39">
        <w:trPr>
          <w:trHeight w:val="284"/>
        </w:trPr>
        <w:tc>
          <w:tcPr>
            <w:tcW w:w="218" w:type="pct"/>
            <w:shd w:val="clear" w:color="auto" w:fill="auto"/>
          </w:tcPr>
          <w:p w:rsidR="00834A39" w:rsidRPr="00B3300C" w:rsidRDefault="00834A39" w:rsidP="00834A39">
            <w:pPr>
              <w:pStyle w:val="a3"/>
              <w:numPr>
                <w:ilvl w:val="0"/>
                <w:numId w:val="11"/>
              </w:numPr>
              <w:spacing w:after="0" w:line="240" w:lineRule="auto"/>
              <w:ind w:firstLine="0"/>
              <w:rPr>
                <w:rFonts w:ascii="Times New Roman" w:hAnsi="Times New Roman" w:cs="Times New Roman"/>
                <w:sz w:val="24"/>
                <w:szCs w:val="24"/>
              </w:rPr>
            </w:pPr>
          </w:p>
        </w:tc>
        <w:tc>
          <w:tcPr>
            <w:tcW w:w="1633" w:type="pct"/>
            <w:shd w:val="clear" w:color="auto" w:fill="auto"/>
          </w:tcPr>
          <w:p w:rsidR="00834A39" w:rsidRPr="00B3300C" w:rsidRDefault="00834A39" w:rsidP="00834A39">
            <w:pPr>
              <w:pStyle w:val="4-"/>
              <w:rPr>
                <w:rFonts w:ascii="Times New Roman" w:eastAsiaTheme="minorHAnsi" w:hAnsi="Times New Roman"/>
                <w:sz w:val="24"/>
                <w:szCs w:val="24"/>
                <w:lang w:eastAsia="en-US"/>
              </w:rPr>
            </w:pPr>
            <w:r w:rsidRPr="00B3300C">
              <w:rPr>
                <w:rFonts w:ascii="Times New Roman" w:eastAsiaTheme="minorHAnsi" w:hAnsi="Times New Roman"/>
                <w:sz w:val="24"/>
                <w:szCs w:val="24"/>
                <w:lang w:eastAsia="en-US"/>
              </w:rPr>
              <w:t>Детские дошкольные учреждения</w:t>
            </w:r>
          </w:p>
        </w:tc>
        <w:tc>
          <w:tcPr>
            <w:tcW w:w="698" w:type="pct"/>
            <w:shd w:val="clear" w:color="auto" w:fill="auto"/>
          </w:tcPr>
          <w:p w:rsidR="00834A39" w:rsidRPr="00B3300C" w:rsidRDefault="00834A39" w:rsidP="00834A39">
            <w:pPr>
              <w:pStyle w:val="4-"/>
              <w:rPr>
                <w:rFonts w:ascii="Times New Roman" w:eastAsiaTheme="minorHAnsi" w:hAnsi="Times New Roman"/>
                <w:sz w:val="24"/>
                <w:szCs w:val="24"/>
                <w:lang w:eastAsia="en-US"/>
              </w:rPr>
            </w:pPr>
            <w:r w:rsidRPr="00B3300C">
              <w:rPr>
                <w:rFonts w:ascii="Times New Roman" w:eastAsiaTheme="minorHAnsi" w:hAnsi="Times New Roman"/>
                <w:sz w:val="24"/>
                <w:szCs w:val="24"/>
                <w:lang w:eastAsia="en-US"/>
              </w:rPr>
              <w:t xml:space="preserve">90 мест на 1000 жителей </w:t>
            </w:r>
          </w:p>
        </w:tc>
        <w:tc>
          <w:tcPr>
            <w:tcW w:w="700" w:type="pct"/>
            <w:shd w:val="clear" w:color="auto" w:fill="auto"/>
          </w:tcPr>
          <w:p w:rsidR="00834A39" w:rsidRPr="00B3300C" w:rsidRDefault="00834A39" w:rsidP="00834A39">
            <w:pPr>
              <w:contextualSpacing/>
            </w:pPr>
            <w:r w:rsidRPr="00B3300C">
              <w:t>-</w:t>
            </w:r>
          </w:p>
        </w:tc>
        <w:tc>
          <w:tcPr>
            <w:tcW w:w="566" w:type="pct"/>
            <w:shd w:val="clear" w:color="auto" w:fill="auto"/>
          </w:tcPr>
          <w:p w:rsidR="00834A39" w:rsidRPr="00B3300C" w:rsidRDefault="00834A39" w:rsidP="00834A39">
            <w:pPr>
              <w:contextualSpacing/>
            </w:pPr>
            <w:r w:rsidRPr="00B3300C">
              <w:t>450 мест факт. (176 места исп.)</w:t>
            </w:r>
          </w:p>
        </w:tc>
        <w:tc>
          <w:tcPr>
            <w:tcW w:w="566" w:type="pct"/>
            <w:shd w:val="clear" w:color="auto" w:fill="auto"/>
          </w:tcPr>
          <w:p w:rsidR="00834A39" w:rsidRPr="00B3300C" w:rsidRDefault="00834A39" w:rsidP="00834A39">
            <w:pPr>
              <w:pStyle w:val="4-"/>
              <w:rPr>
                <w:rFonts w:ascii="Times New Roman" w:eastAsiaTheme="minorHAnsi" w:hAnsi="Times New Roman"/>
                <w:sz w:val="24"/>
                <w:szCs w:val="24"/>
                <w:lang w:eastAsia="en-US"/>
              </w:rPr>
            </w:pPr>
            <w:r w:rsidRPr="00B3300C">
              <w:rPr>
                <w:rFonts w:ascii="Times New Roman" w:eastAsiaTheme="minorHAnsi" w:hAnsi="Times New Roman"/>
                <w:sz w:val="24"/>
                <w:szCs w:val="24"/>
                <w:lang w:eastAsia="en-US"/>
              </w:rPr>
              <w:t>171 мест</w:t>
            </w:r>
          </w:p>
        </w:tc>
        <w:tc>
          <w:tcPr>
            <w:tcW w:w="619" w:type="pct"/>
            <w:shd w:val="clear" w:color="auto" w:fill="auto"/>
          </w:tcPr>
          <w:p w:rsidR="00834A39" w:rsidRPr="00B3300C" w:rsidRDefault="00834A39" w:rsidP="00834A39">
            <w:r w:rsidRPr="00B3300C">
              <w:t>нет</w:t>
            </w:r>
          </w:p>
        </w:tc>
      </w:tr>
      <w:tr w:rsidR="00834A39" w:rsidRPr="00B3300C" w:rsidTr="00834A39">
        <w:trPr>
          <w:trHeight w:val="284"/>
        </w:trPr>
        <w:tc>
          <w:tcPr>
            <w:tcW w:w="218" w:type="pct"/>
            <w:shd w:val="clear" w:color="auto" w:fill="auto"/>
          </w:tcPr>
          <w:p w:rsidR="00834A39" w:rsidRPr="00B3300C" w:rsidRDefault="00834A39" w:rsidP="00834A39">
            <w:pPr>
              <w:pStyle w:val="a3"/>
              <w:numPr>
                <w:ilvl w:val="0"/>
                <w:numId w:val="11"/>
              </w:numPr>
              <w:spacing w:after="0" w:line="240" w:lineRule="auto"/>
              <w:ind w:firstLine="0"/>
              <w:rPr>
                <w:rFonts w:ascii="Times New Roman" w:hAnsi="Times New Roman" w:cs="Times New Roman"/>
                <w:sz w:val="24"/>
                <w:szCs w:val="24"/>
              </w:rPr>
            </w:pPr>
          </w:p>
        </w:tc>
        <w:tc>
          <w:tcPr>
            <w:tcW w:w="1633" w:type="pct"/>
            <w:shd w:val="clear" w:color="auto" w:fill="auto"/>
          </w:tcPr>
          <w:p w:rsidR="00834A39" w:rsidRPr="00B3300C" w:rsidRDefault="00834A39" w:rsidP="00834A39">
            <w:pPr>
              <w:pStyle w:val="4-"/>
              <w:rPr>
                <w:rFonts w:ascii="Times New Roman" w:eastAsiaTheme="minorHAnsi" w:hAnsi="Times New Roman"/>
                <w:sz w:val="24"/>
                <w:szCs w:val="24"/>
                <w:lang w:eastAsia="en-US"/>
              </w:rPr>
            </w:pPr>
            <w:r w:rsidRPr="00B3300C">
              <w:rPr>
                <w:rFonts w:ascii="Times New Roman" w:eastAsiaTheme="minorHAnsi" w:hAnsi="Times New Roman"/>
                <w:sz w:val="24"/>
                <w:szCs w:val="24"/>
                <w:lang w:eastAsia="en-US"/>
              </w:rPr>
              <w:t>Общеобразовательные школы</w:t>
            </w:r>
          </w:p>
        </w:tc>
        <w:tc>
          <w:tcPr>
            <w:tcW w:w="698" w:type="pct"/>
            <w:shd w:val="clear" w:color="auto" w:fill="auto"/>
          </w:tcPr>
          <w:p w:rsidR="00834A39" w:rsidRPr="00B3300C" w:rsidRDefault="00834A39" w:rsidP="00834A39">
            <w:pPr>
              <w:pStyle w:val="4-"/>
              <w:rPr>
                <w:rFonts w:ascii="Times New Roman" w:eastAsiaTheme="minorHAnsi" w:hAnsi="Times New Roman"/>
                <w:sz w:val="24"/>
                <w:szCs w:val="24"/>
                <w:lang w:eastAsia="en-US"/>
              </w:rPr>
            </w:pPr>
            <w:r w:rsidRPr="00B3300C">
              <w:rPr>
                <w:rFonts w:ascii="Times New Roman" w:eastAsiaTheme="minorHAnsi" w:hAnsi="Times New Roman"/>
                <w:sz w:val="24"/>
                <w:szCs w:val="24"/>
                <w:lang w:eastAsia="en-US"/>
              </w:rPr>
              <w:t xml:space="preserve">135 мест на 1000 жителей </w:t>
            </w:r>
          </w:p>
        </w:tc>
        <w:tc>
          <w:tcPr>
            <w:tcW w:w="700" w:type="pct"/>
            <w:shd w:val="clear" w:color="auto" w:fill="auto"/>
          </w:tcPr>
          <w:p w:rsidR="00834A39" w:rsidRPr="00B3300C" w:rsidRDefault="00834A39" w:rsidP="00834A39">
            <w:pPr>
              <w:contextualSpacing/>
            </w:pPr>
            <w:r w:rsidRPr="00B3300C">
              <w:t>-</w:t>
            </w:r>
          </w:p>
        </w:tc>
        <w:tc>
          <w:tcPr>
            <w:tcW w:w="566" w:type="pct"/>
            <w:shd w:val="clear" w:color="auto" w:fill="auto"/>
          </w:tcPr>
          <w:p w:rsidR="00834A39" w:rsidRPr="00B3300C" w:rsidRDefault="00834A39" w:rsidP="00834A39">
            <w:pPr>
              <w:contextualSpacing/>
            </w:pPr>
            <w:r w:rsidRPr="00B3300C">
              <w:t>42 места факт. (40 мест исп.)</w:t>
            </w:r>
          </w:p>
        </w:tc>
        <w:tc>
          <w:tcPr>
            <w:tcW w:w="566" w:type="pct"/>
            <w:shd w:val="clear" w:color="auto" w:fill="auto"/>
          </w:tcPr>
          <w:p w:rsidR="00834A39" w:rsidRPr="00B3300C" w:rsidRDefault="00834A39" w:rsidP="00834A39">
            <w:pPr>
              <w:pStyle w:val="4-"/>
              <w:rPr>
                <w:rFonts w:ascii="Times New Roman" w:eastAsiaTheme="minorHAnsi" w:hAnsi="Times New Roman"/>
                <w:sz w:val="24"/>
                <w:szCs w:val="24"/>
                <w:lang w:eastAsia="en-US"/>
              </w:rPr>
            </w:pPr>
            <w:r w:rsidRPr="00B3300C">
              <w:rPr>
                <w:rFonts w:ascii="Times New Roman" w:eastAsiaTheme="minorHAnsi" w:hAnsi="Times New Roman"/>
                <w:sz w:val="24"/>
                <w:szCs w:val="24"/>
                <w:lang w:eastAsia="en-US"/>
              </w:rPr>
              <w:t>257 мест</w:t>
            </w:r>
          </w:p>
        </w:tc>
        <w:tc>
          <w:tcPr>
            <w:tcW w:w="619" w:type="pct"/>
            <w:shd w:val="clear" w:color="auto" w:fill="auto"/>
          </w:tcPr>
          <w:p w:rsidR="00834A39" w:rsidRPr="00B3300C" w:rsidRDefault="00834A39" w:rsidP="00834A39">
            <w:r w:rsidRPr="00B3300C">
              <w:t>нет</w:t>
            </w:r>
          </w:p>
        </w:tc>
      </w:tr>
    </w:tbl>
    <w:p w:rsidR="00834A39" w:rsidRPr="00B3300C" w:rsidRDefault="00834A39" w:rsidP="00834A39">
      <w:pPr>
        <w:tabs>
          <w:tab w:val="left" w:pos="1800"/>
        </w:tabs>
        <w:spacing w:line="276" w:lineRule="auto"/>
        <w:ind w:firstLine="567"/>
        <w:contextualSpacing/>
        <w:rPr>
          <w:sz w:val="28"/>
          <w:szCs w:val="28"/>
        </w:rPr>
      </w:pPr>
      <w:r w:rsidRPr="00B3300C">
        <w:rPr>
          <w:sz w:val="28"/>
          <w:szCs w:val="28"/>
        </w:rPr>
        <w:tab/>
      </w:r>
    </w:p>
    <w:p w:rsidR="00834A39" w:rsidRPr="00B3300C" w:rsidRDefault="00834A39" w:rsidP="00834A39">
      <w:pPr>
        <w:contextualSpacing/>
        <w:jc w:val="both"/>
        <w:rPr>
          <w:sz w:val="28"/>
          <w:szCs w:val="28"/>
        </w:rPr>
        <w:sectPr w:rsidR="00834A39" w:rsidRPr="00B3300C" w:rsidSect="00834A39">
          <w:pgSz w:w="16840" w:h="11907" w:orient="landscape" w:code="9"/>
          <w:pgMar w:top="709" w:right="1247" w:bottom="1276" w:left="1418" w:header="425" w:footer="315" w:gutter="0"/>
          <w:cols w:space="720"/>
        </w:sectPr>
      </w:pPr>
    </w:p>
    <w:p w:rsidR="00834A39" w:rsidRPr="00B3300C" w:rsidRDefault="00834A39" w:rsidP="00834A39">
      <w:pPr>
        <w:ind w:firstLine="567"/>
        <w:contextualSpacing/>
        <w:jc w:val="both"/>
        <w:rPr>
          <w:sz w:val="28"/>
          <w:szCs w:val="28"/>
        </w:rPr>
      </w:pPr>
      <w:r w:rsidRPr="00B3300C">
        <w:rPr>
          <w:sz w:val="28"/>
          <w:szCs w:val="28"/>
        </w:rPr>
        <w:lastRenderedPageBreak/>
        <w:t xml:space="preserve">2.1.10. Благоустройство территорий сельского поселения и населенных пунктов. </w:t>
      </w:r>
    </w:p>
    <w:p w:rsidR="00834A39" w:rsidRPr="00B3300C" w:rsidRDefault="00834A39" w:rsidP="00834A39">
      <w:pPr>
        <w:ind w:firstLine="567"/>
        <w:contextualSpacing/>
        <w:jc w:val="both"/>
        <w:rPr>
          <w:sz w:val="28"/>
          <w:szCs w:val="28"/>
        </w:rPr>
      </w:pPr>
      <w:r w:rsidRPr="00B3300C">
        <w:rPr>
          <w:sz w:val="28"/>
          <w:szCs w:val="28"/>
        </w:rPr>
        <w:t>В границах населенных пунктов необходимо провести мероприятия по повышению уровня комфорта жилой среды, такие как благоустройство дворовых территорий жилых зон, благоустройство общественных территорий населенных пунктов.</w:t>
      </w:r>
    </w:p>
    <w:p w:rsidR="00834A39" w:rsidRPr="00B3300C" w:rsidRDefault="00834A39" w:rsidP="00834A39">
      <w:pPr>
        <w:spacing w:line="276" w:lineRule="auto"/>
        <w:ind w:firstLine="567"/>
        <w:contextualSpacing/>
        <w:jc w:val="both"/>
        <w:rPr>
          <w:sz w:val="28"/>
          <w:szCs w:val="28"/>
        </w:rPr>
      </w:pPr>
      <w:r w:rsidRPr="00B3300C">
        <w:rPr>
          <w:sz w:val="28"/>
          <w:szCs w:val="28"/>
        </w:rPr>
        <w:t>На территории поселения перечень основных мероприятий представлен:</w:t>
      </w:r>
    </w:p>
    <w:p w:rsidR="00834A39" w:rsidRPr="00B3300C" w:rsidRDefault="00834A39" w:rsidP="00834A39">
      <w:pPr>
        <w:pStyle w:val="a3"/>
        <w:numPr>
          <w:ilvl w:val="0"/>
          <w:numId w:val="12"/>
        </w:numPr>
        <w:spacing w:after="0" w:line="276" w:lineRule="auto"/>
        <w:ind w:left="0" w:firstLine="567"/>
        <w:jc w:val="both"/>
        <w:rPr>
          <w:rFonts w:ascii="Times New Roman" w:hAnsi="Times New Roman" w:cs="Times New Roman"/>
          <w:sz w:val="28"/>
          <w:szCs w:val="28"/>
        </w:rPr>
      </w:pPr>
      <w:r w:rsidRPr="00B3300C">
        <w:rPr>
          <w:rFonts w:ascii="Times New Roman" w:hAnsi="Times New Roman" w:cs="Times New Roman"/>
          <w:sz w:val="28"/>
          <w:szCs w:val="28"/>
        </w:rPr>
        <w:t>Благоустройство территории памятника, погибшим воинам-односельчанам;</w:t>
      </w:r>
    </w:p>
    <w:p w:rsidR="00834A39" w:rsidRPr="00B3300C" w:rsidRDefault="00834A39" w:rsidP="00834A39">
      <w:pPr>
        <w:pStyle w:val="a3"/>
        <w:numPr>
          <w:ilvl w:val="0"/>
          <w:numId w:val="12"/>
        </w:numPr>
        <w:spacing w:after="0" w:line="276" w:lineRule="auto"/>
        <w:ind w:left="0" w:firstLine="567"/>
        <w:jc w:val="both"/>
        <w:rPr>
          <w:rFonts w:ascii="Times New Roman" w:hAnsi="Times New Roman" w:cs="Times New Roman"/>
          <w:sz w:val="28"/>
          <w:szCs w:val="28"/>
        </w:rPr>
      </w:pPr>
      <w:r w:rsidRPr="00B3300C">
        <w:rPr>
          <w:rFonts w:ascii="Times New Roman" w:hAnsi="Times New Roman" w:cs="Times New Roman"/>
          <w:sz w:val="28"/>
          <w:szCs w:val="28"/>
        </w:rPr>
        <w:t>Благоустройство сквера;</w:t>
      </w:r>
    </w:p>
    <w:p w:rsidR="00834A39" w:rsidRPr="00B3300C" w:rsidRDefault="00834A39" w:rsidP="00834A39">
      <w:pPr>
        <w:pStyle w:val="a3"/>
        <w:numPr>
          <w:ilvl w:val="0"/>
          <w:numId w:val="12"/>
        </w:numPr>
        <w:spacing w:after="0" w:line="276" w:lineRule="auto"/>
        <w:ind w:left="0" w:firstLine="567"/>
        <w:jc w:val="both"/>
        <w:rPr>
          <w:rFonts w:ascii="Times New Roman" w:hAnsi="Times New Roman" w:cs="Times New Roman"/>
          <w:sz w:val="28"/>
          <w:szCs w:val="28"/>
        </w:rPr>
      </w:pPr>
      <w:r w:rsidRPr="00B3300C">
        <w:rPr>
          <w:rFonts w:ascii="Times New Roman" w:hAnsi="Times New Roman" w:cs="Times New Roman"/>
          <w:sz w:val="28"/>
          <w:szCs w:val="28"/>
        </w:rPr>
        <w:t>Благоустройство родника;</w:t>
      </w:r>
    </w:p>
    <w:p w:rsidR="00834A39" w:rsidRPr="00B3300C" w:rsidRDefault="00834A39" w:rsidP="00834A39">
      <w:pPr>
        <w:pStyle w:val="a3"/>
        <w:numPr>
          <w:ilvl w:val="0"/>
          <w:numId w:val="12"/>
        </w:numPr>
        <w:spacing w:after="0" w:line="276" w:lineRule="auto"/>
        <w:ind w:left="0" w:firstLine="567"/>
        <w:jc w:val="both"/>
        <w:rPr>
          <w:rFonts w:ascii="Times New Roman" w:hAnsi="Times New Roman" w:cs="Times New Roman"/>
          <w:sz w:val="28"/>
          <w:szCs w:val="28"/>
        </w:rPr>
      </w:pPr>
      <w:r w:rsidRPr="00B3300C">
        <w:rPr>
          <w:rFonts w:ascii="Times New Roman" w:hAnsi="Times New Roman" w:cs="Times New Roman"/>
          <w:sz w:val="28"/>
          <w:szCs w:val="28"/>
        </w:rPr>
        <w:t>Оборудование детских и спортивных площадок;</w:t>
      </w:r>
    </w:p>
    <w:p w:rsidR="00834A39" w:rsidRPr="00B3300C" w:rsidRDefault="00834A39" w:rsidP="00834A39">
      <w:pPr>
        <w:pStyle w:val="a3"/>
        <w:numPr>
          <w:ilvl w:val="0"/>
          <w:numId w:val="12"/>
        </w:numPr>
        <w:spacing w:after="0" w:line="276" w:lineRule="auto"/>
        <w:ind w:left="0" w:firstLine="567"/>
        <w:jc w:val="both"/>
        <w:rPr>
          <w:rFonts w:ascii="Times New Roman" w:hAnsi="Times New Roman" w:cs="Times New Roman"/>
          <w:sz w:val="28"/>
          <w:szCs w:val="28"/>
        </w:rPr>
      </w:pPr>
      <w:r w:rsidRPr="00B3300C">
        <w:rPr>
          <w:rFonts w:ascii="Times New Roman" w:hAnsi="Times New Roman" w:cs="Times New Roman"/>
          <w:sz w:val="28"/>
          <w:szCs w:val="28"/>
        </w:rPr>
        <w:t>Оборудование контейнерных площадок для сбора мусора;</w:t>
      </w:r>
    </w:p>
    <w:p w:rsidR="00834A39" w:rsidRPr="00B3300C" w:rsidRDefault="00834A39" w:rsidP="00834A39">
      <w:pPr>
        <w:pStyle w:val="a3"/>
        <w:numPr>
          <w:ilvl w:val="0"/>
          <w:numId w:val="12"/>
        </w:numPr>
        <w:spacing w:after="0" w:line="276" w:lineRule="auto"/>
        <w:ind w:left="0" w:firstLine="567"/>
        <w:jc w:val="both"/>
        <w:rPr>
          <w:rFonts w:ascii="Times New Roman" w:hAnsi="Times New Roman" w:cs="Times New Roman"/>
          <w:sz w:val="28"/>
          <w:szCs w:val="28"/>
        </w:rPr>
      </w:pPr>
      <w:r w:rsidRPr="00B3300C">
        <w:rPr>
          <w:rFonts w:ascii="Times New Roman" w:hAnsi="Times New Roman" w:cs="Times New Roman"/>
          <w:sz w:val="28"/>
          <w:szCs w:val="28"/>
        </w:rPr>
        <w:t>Озеленение территории (посадка деревьев и кустарников с организацией ландшафтных групп, устройство и ремонт газонов и цветников).</w:t>
      </w:r>
    </w:p>
    <w:p w:rsidR="00834A39" w:rsidRPr="00B3300C" w:rsidRDefault="00834A39" w:rsidP="00834A39">
      <w:pPr>
        <w:pStyle w:val="a3"/>
        <w:spacing w:after="0" w:line="276" w:lineRule="auto"/>
        <w:ind w:left="0" w:firstLine="567"/>
        <w:jc w:val="both"/>
        <w:rPr>
          <w:rFonts w:ascii="Times New Roman" w:hAnsi="Times New Roman" w:cs="Times New Roman"/>
          <w:sz w:val="28"/>
          <w:szCs w:val="28"/>
        </w:rPr>
      </w:pPr>
    </w:p>
    <w:p w:rsidR="00834A39" w:rsidRPr="00B3300C" w:rsidRDefault="00834A39" w:rsidP="00834A39">
      <w:pPr>
        <w:pStyle w:val="3"/>
        <w:spacing w:before="0" w:line="276" w:lineRule="auto"/>
        <w:ind w:firstLine="567"/>
        <w:contextualSpacing/>
        <w:rPr>
          <w:rFonts w:ascii="Times New Roman" w:eastAsiaTheme="minorHAnsi" w:hAnsi="Times New Roman" w:cs="Times New Roman"/>
          <w:b w:val="0"/>
          <w:bCs w:val="0"/>
          <w:sz w:val="28"/>
          <w:szCs w:val="28"/>
          <w:lang w:eastAsia="en-US"/>
        </w:rPr>
      </w:pPr>
      <w:bookmarkStart w:id="9" w:name="_Toc26099930"/>
      <w:r w:rsidRPr="00B3300C">
        <w:rPr>
          <w:rFonts w:ascii="Times New Roman" w:hAnsi="Times New Roman" w:cs="Times New Roman"/>
          <w:b w:val="0"/>
          <w:sz w:val="28"/>
          <w:szCs w:val="28"/>
        </w:rPr>
        <w:t>2</w:t>
      </w:r>
      <w:r w:rsidRPr="00B3300C">
        <w:rPr>
          <w:rFonts w:ascii="Times New Roman" w:eastAsiaTheme="minorHAnsi" w:hAnsi="Times New Roman" w:cs="Times New Roman"/>
          <w:b w:val="0"/>
          <w:bCs w:val="0"/>
          <w:sz w:val="28"/>
          <w:szCs w:val="28"/>
          <w:lang w:eastAsia="en-US"/>
        </w:rPr>
        <w:t>.2. Возможные направления развития территории.</w:t>
      </w:r>
      <w:bookmarkEnd w:id="9"/>
    </w:p>
    <w:p w:rsidR="00834A39" w:rsidRPr="00B3300C" w:rsidRDefault="00834A39" w:rsidP="00834A39">
      <w:pPr>
        <w:spacing w:line="276" w:lineRule="auto"/>
        <w:ind w:firstLine="567"/>
        <w:contextualSpacing/>
        <w:rPr>
          <w:sz w:val="28"/>
          <w:szCs w:val="28"/>
        </w:rPr>
      </w:pPr>
    </w:p>
    <w:p w:rsidR="00834A39" w:rsidRPr="00B3300C" w:rsidRDefault="00834A39" w:rsidP="00834A39">
      <w:pPr>
        <w:spacing w:line="276" w:lineRule="auto"/>
        <w:ind w:firstLine="567"/>
        <w:contextualSpacing/>
        <w:jc w:val="both"/>
        <w:rPr>
          <w:sz w:val="28"/>
          <w:szCs w:val="28"/>
        </w:rPr>
      </w:pPr>
      <w:r w:rsidRPr="00B3300C">
        <w:rPr>
          <w:sz w:val="28"/>
          <w:szCs w:val="28"/>
        </w:rPr>
        <w:t>С учетом проведенного анализа, основными направлениями развития территории Старокриушанского сельского поселения Петропавловского муниципального района Воронежской области являются:</w:t>
      </w:r>
    </w:p>
    <w:p w:rsidR="00834A39" w:rsidRPr="00B3300C" w:rsidRDefault="00834A39" w:rsidP="00834A39">
      <w:pPr>
        <w:pStyle w:val="a3"/>
        <w:numPr>
          <w:ilvl w:val="0"/>
          <w:numId w:val="8"/>
        </w:numPr>
        <w:spacing w:after="0" w:line="276" w:lineRule="auto"/>
        <w:ind w:left="0" w:firstLine="567"/>
        <w:jc w:val="both"/>
        <w:rPr>
          <w:rFonts w:ascii="Times New Roman" w:hAnsi="Times New Roman" w:cs="Times New Roman"/>
          <w:sz w:val="28"/>
          <w:szCs w:val="28"/>
        </w:rPr>
      </w:pPr>
      <w:r w:rsidRPr="00B3300C">
        <w:rPr>
          <w:rFonts w:ascii="Times New Roman" w:hAnsi="Times New Roman" w:cs="Times New Roman"/>
          <w:sz w:val="28"/>
          <w:szCs w:val="28"/>
        </w:rPr>
        <w:t>Развитие коммунальной инфраструктуры.</w:t>
      </w:r>
    </w:p>
    <w:p w:rsidR="00834A39" w:rsidRPr="00B3300C" w:rsidRDefault="00834A39" w:rsidP="00834A39">
      <w:pPr>
        <w:pStyle w:val="a3"/>
        <w:numPr>
          <w:ilvl w:val="0"/>
          <w:numId w:val="8"/>
        </w:numPr>
        <w:spacing w:after="0" w:line="276" w:lineRule="auto"/>
        <w:ind w:left="0" w:firstLine="567"/>
        <w:jc w:val="both"/>
        <w:rPr>
          <w:rFonts w:ascii="Times New Roman" w:hAnsi="Times New Roman" w:cs="Times New Roman"/>
          <w:sz w:val="28"/>
          <w:szCs w:val="28"/>
        </w:rPr>
      </w:pPr>
      <w:r w:rsidRPr="00B3300C">
        <w:rPr>
          <w:rFonts w:ascii="Times New Roman" w:hAnsi="Times New Roman" w:cs="Times New Roman"/>
          <w:sz w:val="28"/>
          <w:szCs w:val="28"/>
        </w:rPr>
        <w:t>Благоустройство территорий населенных пунктов.</w:t>
      </w:r>
    </w:p>
    <w:p w:rsidR="00834A39" w:rsidRPr="00B3300C" w:rsidRDefault="00834A39" w:rsidP="00834A39">
      <w:pPr>
        <w:pStyle w:val="a3"/>
        <w:numPr>
          <w:ilvl w:val="0"/>
          <w:numId w:val="8"/>
        </w:numPr>
        <w:spacing w:after="0" w:line="276" w:lineRule="auto"/>
        <w:ind w:left="0" w:firstLine="567"/>
        <w:jc w:val="both"/>
        <w:rPr>
          <w:rFonts w:ascii="Times New Roman" w:hAnsi="Times New Roman" w:cs="Times New Roman"/>
          <w:sz w:val="28"/>
          <w:szCs w:val="28"/>
        </w:rPr>
      </w:pPr>
      <w:r w:rsidRPr="00B3300C">
        <w:rPr>
          <w:rFonts w:ascii="Times New Roman" w:hAnsi="Times New Roman" w:cs="Times New Roman"/>
          <w:sz w:val="28"/>
          <w:szCs w:val="28"/>
        </w:rPr>
        <w:t>Проведение мероприятий по защите от затопления.</w:t>
      </w:r>
    </w:p>
    <w:p w:rsidR="00834A39" w:rsidRPr="00B3300C" w:rsidRDefault="00834A39" w:rsidP="00834A39">
      <w:pPr>
        <w:pStyle w:val="a3"/>
        <w:numPr>
          <w:ilvl w:val="0"/>
          <w:numId w:val="8"/>
        </w:numPr>
        <w:spacing w:after="0" w:line="276" w:lineRule="auto"/>
        <w:ind w:left="0" w:firstLine="567"/>
        <w:jc w:val="both"/>
        <w:rPr>
          <w:rFonts w:ascii="Times New Roman" w:hAnsi="Times New Roman" w:cs="Times New Roman"/>
          <w:sz w:val="28"/>
          <w:szCs w:val="28"/>
        </w:rPr>
      </w:pPr>
      <w:r w:rsidRPr="00B3300C">
        <w:rPr>
          <w:rFonts w:ascii="Times New Roman" w:hAnsi="Times New Roman" w:cs="Times New Roman"/>
          <w:sz w:val="28"/>
          <w:szCs w:val="28"/>
        </w:rPr>
        <w:t>Привлечение инвестиций.</w:t>
      </w:r>
    </w:p>
    <w:p w:rsidR="00834A39" w:rsidRPr="00B3300C" w:rsidRDefault="00834A39" w:rsidP="00834A39">
      <w:pPr>
        <w:spacing w:line="276" w:lineRule="auto"/>
        <w:ind w:firstLine="567"/>
        <w:contextualSpacing/>
        <w:jc w:val="both"/>
        <w:rPr>
          <w:sz w:val="28"/>
          <w:szCs w:val="28"/>
        </w:rPr>
      </w:pPr>
    </w:p>
    <w:p w:rsidR="00834A39" w:rsidRPr="00B3300C" w:rsidRDefault="00834A39" w:rsidP="00834A39">
      <w:pPr>
        <w:pStyle w:val="3"/>
        <w:spacing w:before="0" w:line="276" w:lineRule="auto"/>
        <w:ind w:firstLine="567"/>
        <w:contextualSpacing/>
        <w:rPr>
          <w:rFonts w:ascii="Times New Roman" w:hAnsi="Times New Roman" w:cs="Times New Roman"/>
          <w:b w:val="0"/>
          <w:sz w:val="28"/>
          <w:szCs w:val="28"/>
        </w:rPr>
      </w:pPr>
      <w:bookmarkStart w:id="10" w:name="_Toc26099931"/>
      <w:r w:rsidRPr="00B3300C">
        <w:rPr>
          <w:rFonts w:ascii="Times New Roman" w:hAnsi="Times New Roman" w:cs="Times New Roman"/>
          <w:b w:val="0"/>
          <w:sz w:val="28"/>
          <w:szCs w:val="28"/>
        </w:rPr>
        <w:t>2.3. Прогнозируемые ограничения использования территории.</w:t>
      </w:r>
      <w:bookmarkEnd w:id="10"/>
      <w:r w:rsidRPr="00B3300C">
        <w:rPr>
          <w:rFonts w:ascii="Times New Roman" w:hAnsi="Times New Roman" w:cs="Times New Roman"/>
          <w:b w:val="0"/>
          <w:sz w:val="28"/>
          <w:szCs w:val="28"/>
        </w:rPr>
        <w:t xml:space="preserve"> </w:t>
      </w:r>
    </w:p>
    <w:p w:rsidR="00834A39" w:rsidRPr="00B3300C" w:rsidRDefault="00834A39" w:rsidP="00834A39">
      <w:pPr>
        <w:spacing w:line="276" w:lineRule="auto"/>
        <w:ind w:firstLine="567"/>
        <w:contextualSpacing/>
        <w:jc w:val="both"/>
        <w:rPr>
          <w:sz w:val="28"/>
          <w:szCs w:val="28"/>
        </w:rPr>
      </w:pPr>
    </w:p>
    <w:p w:rsidR="00834A39" w:rsidRPr="00B3300C" w:rsidRDefault="00834A39" w:rsidP="00834A39">
      <w:pPr>
        <w:spacing w:line="276" w:lineRule="auto"/>
        <w:ind w:firstLine="567"/>
        <w:contextualSpacing/>
        <w:jc w:val="both"/>
        <w:rPr>
          <w:i/>
          <w:sz w:val="28"/>
          <w:szCs w:val="28"/>
        </w:rPr>
      </w:pPr>
      <w:r w:rsidRPr="00B3300C">
        <w:rPr>
          <w:i/>
          <w:sz w:val="28"/>
          <w:szCs w:val="28"/>
        </w:rPr>
        <w:t>Особо ценные продуктивные сельскохозяйственные угодья.</w:t>
      </w:r>
    </w:p>
    <w:p w:rsidR="00834A39" w:rsidRPr="00B3300C" w:rsidRDefault="00834A39" w:rsidP="00834A39">
      <w:pPr>
        <w:spacing w:line="276" w:lineRule="auto"/>
        <w:ind w:firstLine="567"/>
        <w:contextualSpacing/>
        <w:jc w:val="both"/>
        <w:rPr>
          <w:sz w:val="28"/>
          <w:szCs w:val="28"/>
        </w:rPr>
      </w:pPr>
      <w:r w:rsidRPr="00B3300C">
        <w:rPr>
          <w:sz w:val="28"/>
          <w:szCs w:val="28"/>
        </w:rPr>
        <w:t>В соответствии постановлением правительства Воронежской области от 22.08.2012 года № 731 (в ред. 23.04.2019) «Об утверждении перечня особо ценных продуктивных сельскохозяйственных угодий из состава земель сельскохозяйственного назначения, использование которых для других целей не допускается» на территории сельского поселения отсутствуют особо ценные продуктивные сельскохозяйственные угодья.</w:t>
      </w:r>
    </w:p>
    <w:p w:rsidR="00834A39" w:rsidRPr="00B3300C" w:rsidRDefault="00834A39" w:rsidP="00834A39">
      <w:pPr>
        <w:spacing w:line="276" w:lineRule="auto"/>
        <w:ind w:firstLine="567"/>
        <w:contextualSpacing/>
        <w:jc w:val="both"/>
        <w:rPr>
          <w:i/>
          <w:sz w:val="28"/>
          <w:szCs w:val="28"/>
        </w:rPr>
      </w:pPr>
      <w:r w:rsidRPr="00B3300C">
        <w:rPr>
          <w:i/>
          <w:sz w:val="28"/>
          <w:szCs w:val="28"/>
        </w:rPr>
        <w:t>Обращение с отходами.</w:t>
      </w:r>
    </w:p>
    <w:p w:rsidR="00834A39" w:rsidRPr="00B3300C" w:rsidRDefault="00834A39" w:rsidP="00834A39">
      <w:pPr>
        <w:spacing w:line="276" w:lineRule="auto"/>
        <w:ind w:firstLine="567"/>
        <w:contextualSpacing/>
        <w:jc w:val="both"/>
        <w:rPr>
          <w:sz w:val="28"/>
          <w:szCs w:val="28"/>
        </w:rPr>
      </w:pPr>
      <w:r w:rsidRPr="00B3300C">
        <w:rPr>
          <w:sz w:val="28"/>
          <w:szCs w:val="28"/>
        </w:rPr>
        <w:t xml:space="preserve">В соответствии с приказом департамента природных ресурсов и экологии Воронежской области от 26.08.2016 № 356 «Об утверждении Территориальной схемы обращения с отходами, в том числе с твердыми коммунальными отходами, на территории Воронежской области» Петропавловский </w:t>
      </w:r>
      <w:r w:rsidRPr="00B3300C">
        <w:rPr>
          <w:sz w:val="28"/>
          <w:szCs w:val="28"/>
        </w:rPr>
        <w:lastRenderedPageBreak/>
        <w:t>муниципальный район относится к Калачеевскому межмуниципальному кластеру.</w:t>
      </w:r>
    </w:p>
    <w:p w:rsidR="00834A39" w:rsidRPr="00B3300C" w:rsidRDefault="00834A39" w:rsidP="00834A39">
      <w:pPr>
        <w:pStyle w:val="formattext"/>
        <w:shd w:val="clear" w:color="auto" w:fill="FFFFFF"/>
        <w:spacing w:before="0" w:beforeAutospacing="0" w:after="0" w:afterAutospacing="0" w:line="276" w:lineRule="auto"/>
        <w:ind w:firstLine="567"/>
        <w:contextualSpacing/>
        <w:jc w:val="both"/>
        <w:textAlignment w:val="baseline"/>
        <w:rPr>
          <w:rFonts w:eastAsiaTheme="minorHAnsi"/>
          <w:sz w:val="28"/>
          <w:szCs w:val="28"/>
          <w:lang w:eastAsia="en-US"/>
        </w:rPr>
      </w:pPr>
      <w:r w:rsidRPr="00B3300C">
        <w:rPr>
          <w:rFonts w:eastAsiaTheme="minorHAnsi"/>
          <w:sz w:val="28"/>
          <w:szCs w:val="28"/>
          <w:lang w:eastAsia="en-US"/>
        </w:rPr>
        <w:t xml:space="preserve">Основные потоки коммунальных отходов от источников образования направляются на объекты размещения (полигоны ТКО, свалки). Укрупненная схема потоков твердых коммунальных отходов от источников образования к действующим полигонам ТКО Воронежской области представлена на рисунке </w:t>
      </w:r>
      <w:r>
        <w:rPr>
          <w:rFonts w:eastAsiaTheme="minorHAnsi"/>
          <w:sz w:val="28"/>
          <w:szCs w:val="28"/>
          <w:lang w:eastAsia="en-US"/>
        </w:rPr>
        <w:t>2.3-</w:t>
      </w:r>
      <w:r w:rsidRPr="00B3300C">
        <w:rPr>
          <w:rFonts w:eastAsiaTheme="minorHAnsi"/>
          <w:sz w:val="28"/>
          <w:szCs w:val="28"/>
          <w:lang w:eastAsia="en-US"/>
        </w:rPr>
        <w:t xml:space="preserve">1. </w:t>
      </w:r>
    </w:p>
    <w:p w:rsidR="00834A39" w:rsidRPr="00B3300C" w:rsidRDefault="00834A39" w:rsidP="00834A39">
      <w:pPr>
        <w:pStyle w:val="formattext"/>
        <w:shd w:val="clear" w:color="auto" w:fill="FFFFFF"/>
        <w:spacing w:before="0" w:beforeAutospacing="0" w:after="0" w:afterAutospacing="0" w:line="276" w:lineRule="auto"/>
        <w:ind w:firstLine="567"/>
        <w:contextualSpacing/>
        <w:jc w:val="both"/>
        <w:textAlignment w:val="baseline"/>
        <w:rPr>
          <w:rFonts w:eastAsiaTheme="minorHAnsi"/>
          <w:sz w:val="28"/>
          <w:szCs w:val="28"/>
          <w:lang w:eastAsia="en-US"/>
        </w:rPr>
      </w:pPr>
    </w:p>
    <w:p w:rsidR="00834A39" w:rsidRPr="00B3300C" w:rsidRDefault="00834A39" w:rsidP="00834A39">
      <w:pPr>
        <w:pStyle w:val="formattext"/>
        <w:shd w:val="clear" w:color="auto" w:fill="FFFFFF"/>
        <w:spacing w:before="0" w:beforeAutospacing="0" w:after="0" w:afterAutospacing="0" w:line="276" w:lineRule="auto"/>
        <w:ind w:firstLine="567"/>
        <w:contextualSpacing/>
        <w:jc w:val="both"/>
        <w:textAlignment w:val="baseline"/>
        <w:rPr>
          <w:rFonts w:eastAsiaTheme="minorHAnsi"/>
          <w:sz w:val="28"/>
          <w:szCs w:val="28"/>
          <w:lang w:eastAsia="en-US"/>
        </w:rPr>
      </w:pPr>
      <w:r w:rsidRPr="00B3300C">
        <w:rPr>
          <w:rFonts w:eastAsiaTheme="minorHAnsi"/>
          <w:sz w:val="28"/>
          <w:szCs w:val="28"/>
          <w:lang w:eastAsia="en-US"/>
        </w:rPr>
        <w:t xml:space="preserve">Рисунок </w:t>
      </w:r>
      <w:r>
        <w:rPr>
          <w:rFonts w:eastAsiaTheme="minorHAnsi"/>
          <w:sz w:val="28"/>
          <w:szCs w:val="28"/>
          <w:lang w:eastAsia="en-US"/>
        </w:rPr>
        <w:t>2.3-</w:t>
      </w:r>
      <w:r w:rsidRPr="00B3300C">
        <w:rPr>
          <w:rFonts w:eastAsiaTheme="minorHAnsi"/>
          <w:sz w:val="28"/>
          <w:szCs w:val="28"/>
          <w:lang w:eastAsia="en-US"/>
        </w:rPr>
        <w:t>1. Схема потоков твердых коммунальных отходов</w:t>
      </w:r>
    </w:p>
    <w:p w:rsidR="00834A39" w:rsidRPr="00B3300C" w:rsidRDefault="00834A39" w:rsidP="00834A39">
      <w:pPr>
        <w:spacing w:line="276" w:lineRule="auto"/>
        <w:ind w:firstLine="567"/>
        <w:contextualSpacing/>
        <w:jc w:val="both"/>
        <w:rPr>
          <w:sz w:val="28"/>
          <w:szCs w:val="28"/>
        </w:rPr>
      </w:pPr>
    </w:p>
    <w:p w:rsidR="00834A39" w:rsidRPr="00B3300C" w:rsidRDefault="00834A39" w:rsidP="00834A39">
      <w:pPr>
        <w:spacing w:line="276" w:lineRule="auto"/>
        <w:contextualSpacing/>
        <w:jc w:val="both"/>
        <w:rPr>
          <w:sz w:val="28"/>
          <w:szCs w:val="28"/>
        </w:rPr>
      </w:pPr>
      <w:r w:rsidRPr="00B3300C">
        <w:rPr>
          <w:noProof/>
          <w:lang w:eastAsia="ru-RU"/>
        </w:rPr>
        <w:drawing>
          <wp:inline distT="0" distB="0" distL="0" distR="0">
            <wp:extent cx="6120130" cy="4260485"/>
            <wp:effectExtent l="0" t="0" r="0" b="6985"/>
            <wp:docPr id="25" name="Рисунок 4" descr="http://docs.cntd.ru/picture/get?id=P08300000&amp;doc_id=453149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docs.cntd.ru/picture/get?id=P08300000&amp;doc_id=453149000"/>
                    <pic:cNvPicPr>
                      <a:picLocks noChangeAspect="1" noChangeArrowheads="1"/>
                    </pic:cNvPicPr>
                  </pic:nvPicPr>
                  <pic:blipFill>
                    <a:blip r:embed="rId26"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14:imgLayer r:embed="rId27">
                              <a14:imgEffect>
                                <a14:brightnessContrast brigh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120130" cy="4260485"/>
                    </a:xfrm>
                    <a:prstGeom prst="rect">
                      <a:avLst/>
                    </a:prstGeom>
                    <a:noFill/>
                    <a:ln>
                      <a:noFill/>
                    </a:ln>
                  </pic:spPr>
                </pic:pic>
              </a:graphicData>
            </a:graphic>
          </wp:inline>
        </w:drawing>
      </w:r>
    </w:p>
    <w:p w:rsidR="00834A39" w:rsidRPr="00B3300C" w:rsidRDefault="00834A39" w:rsidP="00834A39">
      <w:pPr>
        <w:rPr>
          <w:sz w:val="28"/>
          <w:szCs w:val="28"/>
        </w:rPr>
      </w:pPr>
    </w:p>
    <w:p w:rsidR="00834A39" w:rsidRPr="00B3300C" w:rsidRDefault="00834A39" w:rsidP="00834A39">
      <w:pPr>
        <w:spacing w:line="276" w:lineRule="auto"/>
        <w:ind w:firstLine="567"/>
        <w:contextualSpacing/>
        <w:rPr>
          <w:i/>
          <w:sz w:val="28"/>
          <w:szCs w:val="28"/>
        </w:rPr>
      </w:pPr>
      <w:r w:rsidRPr="00B3300C">
        <w:rPr>
          <w:i/>
          <w:sz w:val="28"/>
          <w:szCs w:val="28"/>
        </w:rPr>
        <w:t>Объекты культурного наследия.</w:t>
      </w:r>
    </w:p>
    <w:p w:rsidR="00834A39" w:rsidRPr="00B3300C" w:rsidRDefault="00834A39" w:rsidP="00834A39">
      <w:pPr>
        <w:spacing w:line="276" w:lineRule="auto"/>
        <w:ind w:firstLine="567"/>
        <w:contextualSpacing/>
        <w:jc w:val="both"/>
        <w:rPr>
          <w:sz w:val="28"/>
          <w:szCs w:val="28"/>
        </w:rPr>
      </w:pPr>
      <w:r w:rsidRPr="00B3300C">
        <w:rPr>
          <w:sz w:val="28"/>
          <w:szCs w:val="28"/>
        </w:rPr>
        <w:t xml:space="preserve">На территории Старокриушанского сельского поселения находятся объекты культурного наследия, включенные в Единый государственный реестр объектов культурного наследия народов Российской Федерации представлены в </w:t>
      </w:r>
      <w:r>
        <w:rPr>
          <w:sz w:val="28"/>
          <w:szCs w:val="28"/>
        </w:rPr>
        <w:t xml:space="preserve">          </w:t>
      </w:r>
      <w:r w:rsidRPr="00B3300C">
        <w:rPr>
          <w:sz w:val="28"/>
          <w:szCs w:val="28"/>
        </w:rPr>
        <w:t xml:space="preserve">таблице </w:t>
      </w:r>
      <w:r>
        <w:rPr>
          <w:sz w:val="28"/>
          <w:szCs w:val="28"/>
        </w:rPr>
        <w:t>2.3-</w:t>
      </w:r>
      <w:r w:rsidRPr="00B3300C">
        <w:rPr>
          <w:sz w:val="28"/>
          <w:szCs w:val="28"/>
        </w:rPr>
        <w:t>1.</w:t>
      </w:r>
    </w:p>
    <w:p w:rsidR="00834A39" w:rsidRPr="00B3300C" w:rsidRDefault="00834A39" w:rsidP="00834A39">
      <w:pPr>
        <w:spacing w:line="276" w:lineRule="auto"/>
        <w:ind w:firstLine="567"/>
        <w:contextualSpacing/>
        <w:jc w:val="both"/>
        <w:rPr>
          <w:sz w:val="28"/>
          <w:szCs w:val="28"/>
        </w:rPr>
      </w:pPr>
    </w:p>
    <w:p w:rsidR="00834A39" w:rsidRPr="00B3300C" w:rsidRDefault="00834A39" w:rsidP="00834A39">
      <w:pPr>
        <w:spacing w:line="276" w:lineRule="auto"/>
        <w:ind w:firstLine="567"/>
        <w:contextualSpacing/>
        <w:jc w:val="both"/>
        <w:rPr>
          <w:sz w:val="28"/>
          <w:szCs w:val="28"/>
        </w:rPr>
      </w:pPr>
      <w:r w:rsidRPr="00B3300C">
        <w:rPr>
          <w:sz w:val="28"/>
          <w:szCs w:val="28"/>
          <w:lang w:eastAsia="ru-RU"/>
        </w:rPr>
        <w:t xml:space="preserve">Таблица </w:t>
      </w:r>
      <w:r>
        <w:rPr>
          <w:sz w:val="28"/>
          <w:szCs w:val="28"/>
          <w:lang w:eastAsia="ru-RU"/>
        </w:rPr>
        <w:t>2.3-</w:t>
      </w:r>
      <w:r w:rsidRPr="00B3300C">
        <w:rPr>
          <w:sz w:val="28"/>
          <w:szCs w:val="28"/>
          <w:lang w:eastAsia="ru-RU"/>
        </w:rPr>
        <w:t xml:space="preserve">1. </w:t>
      </w:r>
      <w:r w:rsidRPr="00B3300C">
        <w:rPr>
          <w:sz w:val="28"/>
          <w:szCs w:val="28"/>
        </w:rPr>
        <w:t>Объекты культурного наследия, включенные в Единый государственный реестр объектов культурного наследия.</w:t>
      </w:r>
    </w:p>
    <w:tbl>
      <w:tblPr>
        <w:tblW w:w="9635" w:type="dxa"/>
        <w:tblLayout w:type="fixed"/>
        <w:tblLook w:val="04A0"/>
      </w:tblPr>
      <w:tblGrid>
        <w:gridCol w:w="704"/>
        <w:gridCol w:w="1843"/>
        <w:gridCol w:w="1559"/>
        <w:gridCol w:w="2411"/>
        <w:gridCol w:w="1843"/>
        <w:gridCol w:w="1275"/>
      </w:tblGrid>
      <w:tr w:rsidR="00834A39" w:rsidRPr="00B3300C" w:rsidTr="00834A39">
        <w:trPr>
          <w:tblHeader/>
        </w:trPr>
        <w:tc>
          <w:tcPr>
            <w:tcW w:w="704" w:type="dxa"/>
            <w:vAlign w:val="center"/>
          </w:tcPr>
          <w:p w:rsidR="00834A39" w:rsidRPr="00B3300C" w:rsidRDefault="00834A39" w:rsidP="00834A39">
            <w:pPr>
              <w:shd w:val="clear" w:color="auto" w:fill="FFFFFF"/>
              <w:contextualSpacing/>
              <w:jc w:val="center"/>
            </w:pPr>
            <w:r w:rsidRPr="00B3300C">
              <w:lastRenderedPageBreak/>
              <w:t>№ п.п.</w:t>
            </w:r>
          </w:p>
        </w:tc>
        <w:tc>
          <w:tcPr>
            <w:tcW w:w="1843" w:type="dxa"/>
            <w:vAlign w:val="center"/>
          </w:tcPr>
          <w:p w:rsidR="00834A39" w:rsidRPr="00B3300C" w:rsidRDefault="00834A39" w:rsidP="00834A39">
            <w:pPr>
              <w:contextualSpacing/>
              <w:jc w:val="center"/>
            </w:pPr>
            <w:r w:rsidRPr="00B3300C">
              <w:t>Наименование объекта</w:t>
            </w:r>
          </w:p>
        </w:tc>
        <w:tc>
          <w:tcPr>
            <w:tcW w:w="1559" w:type="dxa"/>
            <w:vAlign w:val="center"/>
          </w:tcPr>
          <w:p w:rsidR="00834A39" w:rsidRPr="00B3300C" w:rsidRDefault="00834A39" w:rsidP="00834A39">
            <w:pPr>
              <w:contextualSpacing/>
              <w:jc w:val="center"/>
            </w:pPr>
            <w:r w:rsidRPr="00B3300C">
              <w:t>Номер в реестре</w:t>
            </w:r>
          </w:p>
        </w:tc>
        <w:tc>
          <w:tcPr>
            <w:tcW w:w="2411" w:type="dxa"/>
            <w:vAlign w:val="center"/>
          </w:tcPr>
          <w:p w:rsidR="00834A39" w:rsidRPr="00B3300C" w:rsidRDefault="00834A39" w:rsidP="00834A39">
            <w:pPr>
              <w:contextualSpacing/>
              <w:jc w:val="center"/>
            </w:pPr>
            <w:r w:rsidRPr="00B3300C">
              <w:t>Полный адрес</w:t>
            </w:r>
          </w:p>
        </w:tc>
        <w:tc>
          <w:tcPr>
            <w:tcW w:w="1843" w:type="dxa"/>
            <w:vAlign w:val="center"/>
          </w:tcPr>
          <w:p w:rsidR="00834A39" w:rsidRPr="00B3300C" w:rsidRDefault="00834A39" w:rsidP="00834A39">
            <w:pPr>
              <w:contextualSpacing/>
              <w:jc w:val="center"/>
            </w:pPr>
            <w:r w:rsidRPr="00B3300C">
              <w:t>Категория историко-культурного значения</w:t>
            </w:r>
          </w:p>
        </w:tc>
        <w:tc>
          <w:tcPr>
            <w:tcW w:w="1275" w:type="dxa"/>
            <w:vAlign w:val="center"/>
          </w:tcPr>
          <w:p w:rsidR="00834A39" w:rsidRPr="00B3300C" w:rsidRDefault="00834A39" w:rsidP="00834A39">
            <w:pPr>
              <w:contextualSpacing/>
              <w:jc w:val="center"/>
            </w:pPr>
            <w:r w:rsidRPr="00B3300C">
              <w:t>Вид объекта</w:t>
            </w:r>
          </w:p>
        </w:tc>
      </w:tr>
      <w:tr w:rsidR="00834A39" w:rsidRPr="00B3300C" w:rsidTr="00834A39">
        <w:tc>
          <w:tcPr>
            <w:tcW w:w="704" w:type="dxa"/>
          </w:tcPr>
          <w:p w:rsidR="00834A39" w:rsidRPr="00B3300C" w:rsidRDefault="00834A39" w:rsidP="00834A39">
            <w:pPr>
              <w:contextualSpacing/>
            </w:pPr>
            <w:r w:rsidRPr="00B3300C">
              <w:t>1.</w:t>
            </w:r>
          </w:p>
        </w:tc>
        <w:tc>
          <w:tcPr>
            <w:tcW w:w="1843" w:type="dxa"/>
          </w:tcPr>
          <w:p w:rsidR="00834A39" w:rsidRPr="00B3300C" w:rsidRDefault="00834A39" w:rsidP="00834A39">
            <w:pPr>
              <w:contextualSpacing/>
            </w:pPr>
            <w:r w:rsidRPr="00B3300C">
              <w:t>Изба-читальня/Дом купца</w:t>
            </w:r>
          </w:p>
        </w:tc>
        <w:tc>
          <w:tcPr>
            <w:tcW w:w="1559" w:type="dxa"/>
          </w:tcPr>
          <w:p w:rsidR="00834A39" w:rsidRPr="00B3300C" w:rsidRDefault="00834A39" w:rsidP="00834A39">
            <w:pPr>
              <w:contextualSpacing/>
            </w:pPr>
            <w:r w:rsidRPr="00B3300C">
              <w:t>361610517160005</w:t>
            </w:r>
          </w:p>
        </w:tc>
        <w:tc>
          <w:tcPr>
            <w:tcW w:w="2411" w:type="dxa"/>
          </w:tcPr>
          <w:p w:rsidR="00834A39" w:rsidRPr="00B3300C" w:rsidRDefault="00834A39" w:rsidP="00834A39">
            <w:pPr>
              <w:contextualSpacing/>
            </w:pPr>
            <w:r w:rsidRPr="00B3300C">
              <w:t>Воронежская область, Петропавловский район, с. Старая Криуша</w:t>
            </w:r>
          </w:p>
        </w:tc>
        <w:tc>
          <w:tcPr>
            <w:tcW w:w="1843" w:type="dxa"/>
          </w:tcPr>
          <w:p w:rsidR="00834A39" w:rsidRPr="00B3300C" w:rsidRDefault="00834A39" w:rsidP="00834A39">
            <w:pPr>
              <w:contextualSpacing/>
            </w:pPr>
            <w:r w:rsidRPr="00B3300C">
              <w:t>Регионального значения</w:t>
            </w:r>
          </w:p>
        </w:tc>
        <w:tc>
          <w:tcPr>
            <w:tcW w:w="1275" w:type="dxa"/>
          </w:tcPr>
          <w:p w:rsidR="00834A39" w:rsidRPr="00B3300C" w:rsidRDefault="00834A39" w:rsidP="00834A39">
            <w:pPr>
              <w:contextualSpacing/>
            </w:pPr>
            <w:r w:rsidRPr="00B3300C">
              <w:t>Памятник</w:t>
            </w:r>
          </w:p>
        </w:tc>
      </w:tr>
      <w:tr w:rsidR="00834A39" w:rsidRPr="00B3300C" w:rsidTr="00834A39">
        <w:tc>
          <w:tcPr>
            <w:tcW w:w="704" w:type="dxa"/>
          </w:tcPr>
          <w:p w:rsidR="00834A39" w:rsidRPr="00B3300C" w:rsidRDefault="00834A39" w:rsidP="00834A39">
            <w:pPr>
              <w:contextualSpacing/>
            </w:pPr>
            <w:r w:rsidRPr="00B3300C">
              <w:t>2.</w:t>
            </w:r>
          </w:p>
        </w:tc>
        <w:tc>
          <w:tcPr>
            <w:tcW w:w="1843" w:type="dxa"/>
          </w:tcPr>
          <w:p w:rsidR="00834A39" w:rsidRPr="00B3300C" w:rsidRDefault="00834A39" w:rsidP="00834A39">
            <w:pPr>
              <w:contextualSpacing/>
            </w:pPr>
            <w:r w:rsidRPr="00B3300C">
              <w:t>Мемориальное кладбище</w:t>
            </w:r>
          </w:p>
        </w:tc>
        <w:tc>
          <w:tcPr>
            <w:tcW w:w="1559" w:type="dxa"/>
          </w:tcPr>
          <w:p w:rsidR="00834A39" w:rsidRPr="00B3300C" w:rsidRDefault="00834A39" w:rsidP="00834A39">
            <w:pPr>
              <w:contextualSpacing/>
            </w:pPr>
            <w:r w:rsidRPr="00B3300C">
              <w:t>361610712060005</w:t>
            </w:r>
          </w:p>
        </w:tc>
        <w:tc>
          <w:tcPr>
            <w:tcW w:w="2411" w:type="dxa"/>
          </w:tcPr>
          <w:p w:rsidR="00834A39" w:rsidRPr="00B3300C" w:rsidRDefault="00834A39" w:rsidP="00834A39">
            <w:pPr>
              <w:contextualSpacing/>
            </w:pPr>
            <w:r w:rsidRPr="00B3300C">
              <w:t>Воронежская область, Петропавловский район, с. Старая Криуша</w:t>
            </w:r>
          </w:p>
        </w:tc>
        <w:tc>
          <w:tcPr>
            <w:tcW w:w="1843" w:type="dxa"/>
          </w:tcPr>
          <w:p w:rsidR="00834A39" w:rsidRPr="00B3300C" w:rsidRDefault="00834A39" w:rsidP="00834A39">
            <w:pPr>
              <w:contextualSpacing/>
            </w:pPr>
            <w:r w:rsidRPr="00B3300C">
              <w:t>Регионального значения</w:t>
            </w:r>
          </w:p>
        </w:tc>
        <w:tc>
          <w:tcPr>
            <w:tcW w:w="1275" w:type="dxa"/>
          </w:tcPr>
          <w:p w:rsidR="00834A39" w:rsidRPr="00B3300C" w:rsidRDefault="00834A39" w:rsidP="00834A39">
            <w:pPr>
              <w:contextualSpacing/>
            </w:pPr>
            <w:r w:rsidRPr="00B3300C">
              <w:t>Памятник</w:t>
            </w:r>
          </w:p>
        </w:tc>
      </w:tr>
      <w:tr w:rsidR="00834A39" w:rsidRPr="00B3300C" w:rsidTr="00834A39">
        <w:tc>
          <w:tcPr>
            <w:tcW w:w="704" w:type="dxa"/>
          </w:tcPr>
          <w:p w:rsidR="00834A39" w:rsidRPr="00B3300C" w:rsidRDefault="00834A39" w:rsidP="00834A39">
            <w:pPr>
              <w:contextualSpacing/>
            </w:pPr>
            <w:r w:rsidRPr="00B3300C">
              <w:t>3.</w:t>
            </w:r>
          </w:p>
        </w:tc>
        <w:tc>
          <w:tcPr>
            <w:tcW w:w="1843" w:type="dxa"/>
          </w:tcPr>
          <w:p w:rsidR="00834A39" w:rsidRPr="00B3300C" w:rsidRDefault="00834A39" w:rsidP="00834A39">
            <w:pPr>
              <w:contextualSpacing/>
            </w:pPr>
            <w:r w:rsidRPr="00B3300C">
              <w:t>Церковь Рождества Богородицы</w:t>
            </w:r>
          </w:p>
        </w:tc>
        <w:tc>
          <w:tcPr>
            <w:tcW w:w="1559" w:type="dxa"/>
          </w:tcPr>
          <w:p w:rsidR="00834A39" w:rsidRPr="00B3300C" w:rsidRDefault="00834A39" w:rsidP="00834A39">
            <w:pPr>
              <w:contextualSpacing/>
            </w:pPr>
            <w:r w:rsidRPr="00B3300C">
              <w:t>361510336220005</w:t>
            </w:r>
          </w:p>
        </w:tc>
        <w:tc>
          <w:tcPr>
            <w:tcW w:w="2411" w:type="dxa"/>
          </w:tcPr>
          <w:p w:rsidR="00834A39" w:rsidRPr="00B3300C" w:rsidRDefault="00834A39" w:rsidP="00834A39">
            <w:pPr>
              <w:contextualSpacing/>
            </w:pPr>
            <w:r w:rsidRPr="00B3300C">
              <w:t>Воронежская область, Петропавловский район, село Старая Криуша, ул. Садовая, 70а</w:t>
            </w:r>
          </w:p>
        </w:tc>
        <w:tc>
          <w:tcPr>
            <w:tcW w:w="1843" w:type="dxa"/>
          </w:tcPr>
          <w:p w:rsidR="00834A39" w:rsidRPr="00B3300C" w:rsidRDefault="00834A39" w:rsidP="00834A39">
            <w:pPr>
              <w:contextualSpacing/>
            </w:pPr>
            <w:r w:rsidRPr="00B3300C">
              <w:t>Регионального значения</w:t>
            </w:r>
          </w:p>
        </w:tc>
        <w:tc>
          <w:tcPr>
            <w:tcW w:w="1275" w:type="dxa"/>
          </w:tcPr>
          <w:p w:rsidR="00834A39" w:rsidRPr="00B3300C" w:rsidRDefault="00834A39" w:rsidP="00834A39">
            <w:pPr>
              <w:contextualSpacing/>
            </w:pPr>
            <w:r w:rsidRPr="00B3300C">
              <w:t>Памятник</w:t>
            </w:r>
          </w:p>
        </w:tc>
      </w:tr>
      <w:tr w:rsidR="00834A39" w:rsidRPr="00B3300C" w:rsidTr="00834A39">
        <w:tc>
          <w:tcPr>
            <w:tcW w:w="704" w:type="dxa"/>
          </w:tcPr>
          <w:p w:rsidR="00834A39" w:rsidRPr="00B3300C" w:rsidRDefault="00834A39" w:rsidP="00834A39">
            <w:pPr>
              <w:contextualSpacing/>
            </w:pPr>
            <w:r w:rsidRPr="00B3300C">
              <w:t>4.</w:t>
            </w:r>
          </w:p>
        </w:tc>
        <w:tc>
          <w:tcPr>
            <w:tcW w:w="1843" w:type="dxa"/>
          </w:tcPr>
          <w:p w:rsidR="00834A39" w:rsidRPr="00B3300C" w:rsidRDefault="00834A39" w:rsidP="00834A39">
            <w:pPr>
              <w:contextualSpacing/>
            </w:pPr>
            <w:r w:rsidRPr="00B3300C">
              <w:t>Две половецкие каменные бабы</w:t>
            </w:r>
          </w:p>
        </w:tc>
        <w:tc>
          <w:tcPr>
            <w:tcW w:w="1559" w:type="dxa"/>
          </w:tcPr>
          <w:p w:rsidR="00834A39" w:rsidRPr="00B3300C" w:rsidRDefault="00834A39" w:rsidP="00834A39">
            <w:pPr>
              <w:contextualSpacing/>
            </w:pPr>
            <w:r w:rsidRPr="00B3300C">
              <w:t>361740849920006</w:t>
            </w:r>
          </w:p>
        </w:tc>
        <w:tc>
          <w:tcPr>
            <w:tcW w:w="2411" w:type="dxa"/>
          </w:tcPr>
          <w:p w:rsidR="00834A39" w:rsidRPr="00B3300C" w:rsidRDefault="00834A39" w:rsidP="00834A39">
            <w:pPr>
              <w:contextualSpacing/>
            </w:pPr>
            <w:r w:rsidRPr="00B3300C">
              <w:t>Воронежская область, Петропавловский район, село Старая Криуша</w:t>
            </w:r>
          </w:p>
        </w:tc>
        <w:tc>
          <w:tcPr>
            <w:tcW w:w="1843" w:type="dxa"/>
          </w:tcPr>
          <w:p w:rsidR="00834A39" w:rsidRPr="00B3300C" w:rsidRDefault="00834A39" w:rsidP="00834A39">
            <w:pPr>
              <w:contextualSpacing/>
            </w:pPr>
            <w:r w:rsidRPr="00B3300C">
              <w:t>Федерального значения</w:t>
            </w:r>
          </w:p>
        </w:tc>
        <w:tc>
          <w:tcPr>
            <w:tcW w:w="1275" w:type="dxa"/>
          </w:tcPr>
          <w:p w:rsidR="00834A39" w:rsidRPr="00B3300C" w:rsidRDefault="00834A39" w:rsidP="00834A39">
            <w:pPr>
              <w:contextualSpacing/>
            </w:pPr>
            <w:r w:rsidRPr="00B3300C">
              <w:t>Памятник</w:t>
            </w:r>
          </w:p>
        </w:tc>
      </w:tr>
    </w:tbl>
    <w:p w:rsidR="00834A39" w:rsidRPr="00B3300C" w:rsidRDefault="00834A39" w:rsidP="00834A39">
      <w:pPr>
        <w:spacing w:line="276" w:lineRule="auto"/>
        <w:ind w:firstLine="567"/>
        <w:contextualSpacing/>
        <w:jc w:val="both"/>
        <w:rPr>
          <w:sz w:val="28"/>
          <w:szCs w:val="28"/>
        </w:rPr>
      </w:pPr>
    </w:p>
    <w:p w:rsidR="00834A39" w:rsidRPr="00B3300C" w:rsidRDefault="00834A39" w:rsidP="00834A39">
      <w:pPr>
        <w:spacing w:line="276" w:lineRule="auto"/>
        <w:ind w:firstLine="567"/>
        <w:contextualSpacing/>
        <w:jc w:val="both"/>
        <w:rPr>
          <w:sz w:val="28"/>
          <w:szCs w:val="28"/>
        </w:rPr>
      </w:pPr>
      <w:r w:rsidRPr="00B3300C">
        <w:rPr>
          <w:sz w:val="28"/>
          <w:szCs w:val="28"/>
        </w:rPr>
        <w:t xml:space="preserve">Выявленные объекты культурного наследия представлены в </w:t>
      </w:r>
      <w:r>
        <w:rPr>
          <w:sz w:val="28"/>
          <w:szCs w:val="28"/>
        </w:rPr>
        <w:t xml:space="preserve">                    </w:t>
      </w:r>
      <w:r w:rsidRPr="00B3300C">
        <w:rPr>
          <w:sz w:val="28"/>
          <w:szCs w:val="28"/>
        </w:rPr>
        <w:t xml:space="preserve">таблице </w:t>
      </w:r>
      <w:r>
        <w:rPr>
          <w:sz w:val="28"/>
          <w:szCs w:val="28"/>
        </w:rPr>
        <w:t>2.3-</w:t>
      </w:r>
      <w:r w:rsidRPr="00B3300C">
        <w:rPr>
          <w:sz w:val="28"/>
          <w:szCs w:val="28"/>
        </w:rPr>
        <w:t>2 (основание для включения в перечень ч.1 ст. 17 Федерального закона от 22.10.2014 № 315-ФЗ «О внесении изменений в Федеральный закон «Об объектах культурного наследия (памятниках истории и культуры) народов Российской Федерации» и отдельные законодательные акты Российской Федерации»).</w:t>
      </w:r>
    </w:p>
    <w:p w:rsidR="00834A39" w:rsidRPr="00B3300C" w:rsidRDefault="00834A39" w:rsidP="00834A39">
      <w:pPr>
        <w:spacing w:line="276" w:lineRule="auto"/>
        <w:ind w:firstLine="567"/>
        <w:contextualSpacing/>
        <w:jc w:val="both"/>
        <w:rPr>
          <w:sz w:val="28"/>
          <w:szCs w:val="28"/>
        </w:rPr>
      </w:pPr>
    </w:p>
    <w:p w:rsidR="00834A39" w:rsidRPr="00B3300C" w:rsidRDefault="00834A39" w:rsidP="00834A39">
      <w:pPr>
        <w:spacing w:line="276" w:lineRule="auto"/>
        <w:ind w:firstLine="567"/>
        <w:contextualSpacing/>
        <w:jc w:val="both"/>
        <w:rPr>
          <w:sz w:val="28"/>
          <w:szCs w:val="28"/>
        </w:rPr>
      </w:pPr>
      <w:r w:rsidRPr="00B3300C">
        <w:rPr>
          <w:sz w:val="28"/>
          <w:szCs w:val="28"/>
          <w:lang w:eastAsia="ru-RU"/>
        </w:rPr>
        <w:t xml:space="preserve">Таблица </w:t>
      </w:r>
      <w:r>
        <w:rPr>
          <w:sz w:val="28"/>
          <w:szCs w:val="28"/>
          <w:lang w:eastAsia="ru-RU"/>
        </w:rPr>
        <w:t>2.3-</w:t>
      </w:r>
      <w:r w:rsidRPr="00B3300C">
        <w:rPr>
          <w:sz w:val="28"/>
          <w:szCs w:val="28"/>
          <w:lang w:eastAsia="ru-RU"/>
        </w:rPr>
        <w:t xml:space="preserve">2. </w:t>
      </w:r>
      <w:r w:rsidRPr="00B3300C">
        <w:rPr>
          <w:sz w:val="28"/>
          <w:szCs w:val="28"/>
        </w:rPr>
        <w:t>Выявленные объекты культурного наследия.</w:t>
      </w:r>
    </w:p>
    <w:tbl>
      <w:tblPr>
        <w:tblW w:w="9634" w:type="dxa"/>
        <w:tblLayout w:type="fixed"/>
        <w:tblLook w:val="04A0"/>
      </w:tblPr>
      <w:tblGrid>
        <w:gridCol w:w="704"/>
        <w:gridCol w:w="3402"/>
        <w:gridCol w:w="5528"/>
      </w:tblGrid>
      <w:tr w:rsidR="00834A39" w:rsidRPr="00B3300C" w:rsidTr="00834A39">
        <w:trPr>
          <w:tblHeader/>
        </w:trPr>
        <w:tc>
          <w:tcPr>
            <w:tcW w:w="704" w:type="dxa"/>
            <w:vAlign w:val="center"/>
          </w:tcPr>
          <w:p w:rsidR="00834A39" w:rsidRPr="00B3300C" w:rsidRDefault="00834A39" w:rsidP="00834A39">
            <w:pPr>
              <w:shd w:val="clear" w:color="auto" w:fill="FFFFFF"/>
              <w:contextualSpacing/>
              <w:jc w:val="center"/>
            </w:pPr>
            <w:r w:rsidRPr="00B3300C">
              <w:t>№ п.п.</w:t>
            </w:r>
          </w:p>
        </w:tc>
        <w:tc>
          <w:tcPr>
            <w:tcW w:w="3402" w:type="dxa"/>
            <w:vAlign w:val="center"/>
          </w:tcPr>
          <w:p w:rsidR="00834A39" w:rsidRPr="00B3300C" w:rsidRDefault="00834A39" w:rsidP="00834A39">
            <w:pPr>
              <w:contextualSpacing/>
              <w:jc w:val="center"/>
            </w:pPr>
            <w:r w:rsidRPr="00B3300C">
              <w:t>Наименование объекта</w:t>
            </w:r>
          </w:p>
        </w:tc>
        <w:tc>
          <w:tcPr>
            <w:tcW w:w="5528" w:type="dxa"/>
            <w:vAlign w:val="center"/>
          </w:tcPr>
          <w:p w:rsidR="00834A39" w:rsidRPr="00B3300C" w:rsidRDefault="00834A39" w:rsidP="00834A39">
            <w:pPr>
              <w:contextualSpacing/>
              <w:jc w:val="center"/>
            </w:pPr>
            <w:r w:rsidRPr="00B3300C">
              <w:t>Местоположение</w:t>
            </w:r>
          </w:p>
        </w:tc>
      </w:tr>
      <w:tr w:rsidR="00834A39" w:rsidRPr="00B3300C" w:rsidTr="00834A39">
        <w:tc>
          <w:tcPr>
            <w:tcW w:w="704" w:type="dxa"/>
          </w:tcPr>
          <w:p w:rsidR="00834A39" w:rsidRPr="00B3300C" w:rsidRDefault="00834A39" w:rsidP="00834A39">
            <w:pPr>
              <w:contextualSpacing/>
            </w:pPr>
            <w:r w:rsidRPr="00B3300C">
              <w:t>1.</w:t>
            </w:r>
          </w:p>
        </w:tc>
        <w:tc>
          <w:tcPr>
            <w:tcW w:w="3402" w:type="dxa"/>
          </w:tcPr>
          <w:p w:rsidR="00834A39" w:rsidRPr="00B3300C" w:rsidRDefault="00834A39" w:rsidP="00834A39">
            <w:pPr>
              <w:contextualSpacing/>
            </w:pPr>
            <w:r w:rsidRPr="00B3300C">
              <w:t>Курган 1 у с. Криуша</w:t>
            </w:r>
          </w:p>
        </w:tc>
        <w:tc>
          <w:tcPr>
            <w:tcW w:w="5528" w:type="dxa"/>
          </w:tcPr>
          <w:p w:rsidR="00834A39" w:rsidRPr="00B3300C" w:rsidRDefault="00834A39" w:rsidP="00834A39">
            <w:pPr>
              <w:contextualSpacing/>
            </w:pPr>
            <w:r w:rsidRPr="00B3300C">
              <w:t>Воронежская область, Петропавловский район, с.Старая Криуша</w:t>
            </w:r>
          </w:p>
        </w:tc>
      </w:tr>
      <w:tr w:rsidR="00834A39" w:rsidRPr="00B3300C" w:rsidTr="00834A39">
        <w:tc>
          <w:tcPr>
            <w:tcW w:w="704" w:type="dxa"/>
          </w:tcPr>
          <w:p w:rsidR="00834A39" w:rsidRPr="00B3300C" w:rsidRDefault="00834A39" w:rsidP="00834A39">
            <w:pPr>
              <w:contextualSpacing/>
            </w:pPr>
            <w:r w:rsidRPr="00B3300C">
              <w:t>2.</w:t>
            </w:r>
          </w:p>
        </w:tc>
        <w:tc>
          <w:tcPr>
            <w:tcW w:w="3402" w:type="dxa"/>
          </w:tcPr>
          <w:p w:rsidR="00834A39" w:rsidRPr="00B3300C" w:rsidRDefault="00834A39" w:rsidP="00834A39">
            <w:r w:rsidRPr="00B3300C">
              <w:t>Курган 2 у с. Криуша</w:t>
            </w:r>
          </w:p>
        </w:tc>
        <w:tc>
          <w:tcPr>
            <w:tcW w:w="5528" w:type="dxa"/>
          </w:tcPr>
          <w:p w:rsidR="00834A39" w:rsidRPr="00B3300C" w:rsidRDefault="00834A39" w:rsidP="00834A39">
            <w:pPr>
              <w:contextualSpacing/>
            </w:pPr>
            <w:r w:rsidRPr="00B3300C">
              <w:t>Воронежская область, Петропавловский район, с.Старая Криуша</w:t>
            </w:r>
          </w:p>
        </w:tc>
      </w:tr>
      <w:tr w:rsidR="00834A39" w:rsidRPr="00B3300C" w:rsidTr="00834A39">
        <w:tc>
          <w:tcPr>
            <w:tcW w:w="704" w:type="dxa"/>
          </w:tcPr>
          <w:p w:rsidR="00834A39" w:rsidRPr="00B3300C" w:rsidRDefault="00834A39" w:rsidP="00834A39">
            <w:pPr>
              <w:contextualSpacing/>
            </w:pPr>
            <w:r w:rsidRPr="00B3300C">
              <w:t>3.</w:t>
            </w:r>
          </w:p>
        </w:tc>
        <w:tc>
          <w:tcPr>
            <w:tcW w:w="3402" w:type="dxa"/>
          </w:tcPr>
          <w:p w:rsidR="00834A39" w:rsidRPr="00B3300C" w:rsidRDefault="00834A39" w:rsidP="00834A39">
            <w:r w:rsidRPr="00B3300C">
              <w:t>Курган 3 у с. Криуша</w:t>
            </w:r>
          </w:p>
        </w:tc>
        <w:tc>
          <w:tcPr>
            <w:tcW w:w="5528" w:type="dxa"/>
          </w:tcPr>
          <w:p w:rsidR="00834A39" w:rsidRPr="00B3300C" w:rsidRDefault="00834A39" w:rsidP="00834A39">
            <w:pPr>
              <w:contextualSpacing/>
            </w:pPr>
            <w:r w:rsidRPr="00B3300C">
              <w:t>Воронежская область, Петропавловский район, с.Старая Криуша</w:t>
            </w:r>
          </w:p>
        </w:tc>
      </w:tr>
      <w:tr w:rsidR="00834A39" w:rsidRPr="00B3300C" w:rsidTr="00834A39">
        <w:tc>
          <w:tcPr>
            <w:tcW w:w="704" w:type="dxa"/>
          </w:tcPr>
          <w:p w:rsidR="00834A39" w:rsidRPr="00B3300C" w:rsidRDefault="00834A39" w:rsidP="00834A39">
            <w:pPr>
              <w:contextualSpacing/>
            </w:pPr>
            <w:r w:rsidRPr="00B3300C">
              <w:t>4.</w:t>
            </w:r>
          </w:p>
        </w:tc>
        <w:tc>
          <w:tcPr>
            <w:tcW w:w="3402" w:type="dxa"/>
          </w:tcPr>
          <w:p w:rsidR="00834A39" w:rsidRPr="00B3300C" w:rsidRDefault="00834A39" w:rsidP="00834A39">
            <w:r w:rsidRPr="00B3300C">
              <w:t>Стоянка у с. Криуша</w:t>
            </w:r>
          </w:p>
        </w:tc>
        <w:tc>
          <w:tcPr>
            <w:tcW w:w="5528" w:type="dxa"/>
          </w:tcPr>
          <w:p w:rsidR="00834A39" w:rsidRPr="00B3300C" w:rsidRDefault="00834A39" w:rsidP="00834A39">
            <w:pPr>
              <w:contextualSpacing/>
            </w:pPr>
            <w:r w:rsidRPr="00B3300C">
              <w:t>Воронежская область, Петропавловский район, с.Старая Криуша</w:t>
            </w:r>
          </w:p>
        </w:tc>
      </w:tr>
    </w:tbl>
    <w:p w:rsidR="00834A39" w:rsidRDefault="00834A39" w:rsidP="00834A39">
      <w:pPr>
        <w:spacing w:line="276" w:lineRule="auto"/>
        <w:ind w:firstLine="567"/>
        <w:contextualSpacing/>
        <w:jc w:val="both"/>
        <w:rPr>
          <w:sz w:val="28"/>
          <w:szCs w:val="28"/>
        </w:rPr>
      </w:pPr>
    </w:p>
    <w:p w:rsidR="00834A39" w:rsidRDefault="00834A39" w:rsidP="00834A39">
      <w:pPr>
        <w:spacing w:line="276" w:lineRule="auto"/>
        <w:ind w:firstLine="567"/>
        <w:contextualSpacing/>
        <w:jc w:val="both"/>
        <w:rPr>
          <w:i/>
          <w:sz w:val="28"/>
          <w:szCs w:val="28"/>
        </w:rPr>
      </w:pPr>
      <w:r w:rsidRPr="00137C17">
        <w:rPr>
          <w:i/>
          <w:sz w:val="28"/>
          <w:szCs w:val="28"/>
        </w:rPr>
        <w:t>Охрана объектов культурного наследия</w:t>
      </w:r>
      <w:r>
        <w:rPr>
          <w:i/>
          <w:sz w:val="28"/>
          <w:szCs w:val="28"/>
        </w:rPr>
        <w:t>.</w:t>
      </w:r>
    </w:p>
    <w:p w:rsidR="00834A39" w:rsidRPr="00137C17" w:rsidRDefault="00834A39" w:rsidP="00834A39">
      <w:pPr>
        <w:spacing w:line="276" w:lineRule="auto"/>
        <w:ind w:firstLine="567"/>
        <w:contextualSpacing/>
        <w:jc w:val="both"/>
        <w:rPr>
          <w:sz w:val="28"/>
          <w:szCs w:val="28"/>
        </w:rPr>
      </w:pPr>
      <w:r w:rsidRPr="00137C17">
        <w:rPr>
          <w:sz w:val="28"/>
          <w:szCs w:val="28"/>
        </w:rPr>
        <w:lastRenderedPageBreak/>
        <w:t xml:space="preserve">В целях сохранения объектов культурного наследия устанавливаются границы территории объекта культурного наследия, зоны охраны объекта культурного наследия, включенного в реестр. </w:t>
      </w:r>
    </w:p>
    <w:p w:rsidR="00834A39" w:rsidRPr="00137C17" w:rsidRDefault="00834A39" w:rsidP="00834A39">
      <w:pPr>
        <w:spacing w:line="276" w:lineRule="auto"/>
        <w:ind w:firstLine="567"/>
        <w:contextualSpacing/>
        <w:jc w:val="both"/>
        <w:rPr>
          <w:sz w:val="28"/>
          <w:szCs w:val="28"/>
        </w:rPr>
      </w:pPr>
      <w:r w:rsidRPr="00137C17">
        <w:rPr>
          <w:sz w:val="28"/>
          <w:szCs w:val="28"/>
        </w:rPr>
        <w:t>Для обеспечения сохранности объектов культурного наследия при выполнении работ по хозяйственному освоению территорий, предусмотренных проектом Генерального плана, на указанных территориях требуется полное или частичное ограничение хозяйственной деятельности. Кроме того, следует учитывать, что в соответствии с требованиями ст. 30 Федерального закона от 25.06.2002 № 73-ФЗ «Об объектах культурного наследия (памятниках истории и культуры) народов РФ» земельные участки, подлежащие хозяйственному освоению, являются объектами историко-культурной экспертизы.</w:t>
      </w:r>
    </w:p>
    <w:p w:rsidR="00834A39" w:rsidRPr="00137C17" w:rsidRDefault="00834A39" w:rsidP="00834A39">
      <w:pPr>
        <w:spacing w:line="276" w:lineRule="auto"/>
        <w:ind w:firstLine="567"/>
        <w:contextualSpacing/>
        <w:jc w:val="both"/>
        <w:rPr>
          <w:sz w:val="28"/>
          <w:szCs w:val="28"/>
        </w:rPr>
      </w:pPr>
      <w:r w:rsidRPr="00137C17">
        <w:rPr>
          <w:sz w:val="28"/>
          <w:szCs w:val="28"/>
        </w:rPr>
        <w:t>Согласно ст. 36 Федерального закона от 25.06.2002 № 73-ФЗ «Об объектах культурного наследия (памятниках истории и культуры) народов Российской Федерации» необходимо учитывать следующее:</w:t>
      </w:r>
    </w:p>
    <w:p w:rsidR="00834A39" w:rsidRPr="00137C17" w:rsidRDefault="00834A39" w:rsidP="00834A39">
      <w:pPr>
        <w:spacing w:line="276" w:lineRule="auto"/>
        <w:ind w:firstLine="567"/>
        <w:contextualSpacing/>
        <w:jc w:val="both"/>
        <w:rPr>
          <w:sz w:val="28"/>
          <w:szCs w:val="28"/>
        </w:rPr>
      </w:pPr>
      <w:r w:rsidRPr="00137C17">
        <w:rPr>
          <w:sz w:val="28"/>
          <w:szCs w:val="28"/>
        </w:rPr>
        <w:t>- проектирование и проведение землеустроительных, земляных, строительных, мелиоративных, хозяйственных и иных работ осуществляются при отсутствии на данной территории объектов культурного наследия, включенных в реестр, выявленных объектов культурного наследия, либо при обеспечении заказчиком сохранности расположенных на данной территории объектов культурного наследия;</w:t>
      </w:r>
    </w:p>
    <w:p w:rsidR="00834A39" w:rsidRPr="00137C17" w:rsidRDefault="00834A39" w:rsidP="00834A39">
      <w:pPr>
        <w:spacing w:line="276" w:lineRule="auto"/>
        <w:ind w:firstLine="567"/>
        <w:contextualSpacing/>
        <w:jc w:val="both"/>
        <w:rPr>
          <w:sz w:val="28"/>
          <w:szCs w:val="28"/>
        </w:rPr>
      </w:pPr>
      <w:r w:rsidRPr="00137C17">
        <w:rPr>
          <w:sz w:val="28"/>
          <w:szCs w:val="28"/>
        </w:rPr>
        <w:t>- в случае обнаружения на территории, подлежащей хозяйственному освоению, объектов, обладающих признаками объекта культурного наследия, в проекты проведения землеустроительных, земляных, строительных, мелиоративных, хозяйственных и иных работ должны быть внесены разделы об обеспечении сохранности обнаруженных объектов до включения данных объектов в реестр в порядке, установленном настоящим Федеральным законом, а действие положений землеустроительной, градостроительной и проектной документации, градостроительных регламентов на данной территории приостанавливается до внесения соответствующих изменений;</w:t>
      </w:r>
    </w:p>
    <w:p w:rsidR="00834A39" w:rsidRPr="00137C17" w:rsidRDefault="00834A39" w:rsidP="00834A39">
      <w:pPr>
        <w:spacing w:line="276" w:lineRule="auto"/>
        <w:ind w:firstLine="567"/>
        <w:contextualSpacing/>
        <w:jc w:val="both"/>
        <w:rPr>
          <w:sz w:val="28"/>
          <w:szCs w:val="28"/>
        </w:rPr>
      </w:pPr>
      <w:r w:rsidRPr="00137C17">
        <w:rPr>
          <w:sz w:val="28"/>
          <w:szCs w:val="28"/>
        </w:rPr>
        <w:t>- в случае расположения на территории, подлежащей хозяйственному освоению, объектов культурного наследия, включенных в реестр, и выявленных объектов культурного наследия землеустроительные, земляные, строительные, мелиоративные, хозяйственные и иные работы на территориях, непосредственно связанных с земельными участками в границах территории указанных объектов, проводятся при наличии в проектах проведения таких работ разделов об обеспечении сохранности данных объектов культурного наследия или выявленных объектов культурного наследия, получивших положительные заключения государственной экспертизы проектной документации.</w:t>
      </w:r>
    </w:p>
    <w:p w:rsidR="00834A39" w:rsidRPr="00137C17" w:rsidRDefault="00834A39" w:rsidP="00834A39">
      <w:pPr>
        <w:spacing w:line="276" w:lineRule="auto"/>
        <w:ind w:firstLine="567"/>
        <w:contextualSpacing/>
        <w:jc w:val="both"/>
        <w:rPr>
          <w:sz w:val="28"/>
          <w:szCs w:val="28"/>
        </w:rPr>
      </w:pPr>
      <w:r w:rsidRPr="00137C17">
        <w:rPr>
          <w:sz w:val="28"/>
          <w:szCs w:val="28"/>
        </w:rPr>
        <w:lastRenderedPageBreak/>
        <w:t>Перед выдачей градостроительного плана орган местного самоуправления в порядке межведомственного взаимодействия запрашивает в государственном органе охраны объектов культурного наследия сведения о наличии/отсутствии объектов культурного наследия на земельном участке, подлежащем хозяйственному освоению. Сведения, полученные в порядке межведомственного взаимодействия, в полном объеме вносятся в градостроительный план.</w:t>
      </w:r>
    </w:p>
    <w:p w:rsidR="00834A39" w:rsidRPr="00137C17" w:rsidRDefault="00834A39" w:rsidP="00834A39">
      <w:pPr>
        <w:spacing w:line="276" w:lineRule="auto"/>
        <w:ind w:firstLine="567"/>
        <w:contextualSpacing/>
        <w:jc w:val="both"/>
        <w:rPr>
          <w:sz w:val="28"/>
          <w:szCs w:val="28"/>
        </w:rPr>
      </w:pPr>
      <w:r w:rsidRPr="00137C17">
        <w:rPr>
          <w:sz w:val="28"/>
          <w:szCs w:val="28"/>
        </w:rPr>
        <w:t xml:space="preserve">Согласно ст. 14 и 14.1. Федерального закона № 131-ФЗ к полномочиям органов местного самоуправления городского поселения относится охрана объектов культурного наследия (памятников истории и культуры) местного (муниципального) значения, расположенных на территории поселения. Объекты культурного наследия местного значения на территории Старокриушанского сельского поселения отсутствуют. </w:t>
      </w:r>
    </w:p>
    <w:p w:rsidR="00834A39" w:rsidRPr="00137C17" w:rsidRDefault="00834A39" w:rsidP="00834A39">
      <w:pPr>
        <w:spacing w:line="276" w:lineRule="auto"/>
        <w:ind w:firstLine="567"/>
        <w:contextualSpacing/>
        <w:jc w:val="both"/>
        <w:rPr>
          <w:sz w:val="28"/>
          <w:szCs w:val="28"/>
        </w:rPr>
      </w:pPr>
      <w:r w:rsidRPr="00137C17">
        <w:rPr>
          <w:sz w:val="28"/>
          <w:szCs w:val="28"/>
        </w:rPr>
        <w:t>Согласно Федеральному закону от 25.06.2002 № 73-ФЗ «Об объектах культурного наследия (памятниках истории и культуры) народов Российской Федерации» в случае установления, изменения границ территорий, зон охраны объекта культурного наследия, включенного в реестр, а также в случае принятия решения о включении объекта, обладающего признаками объекта культурного наследия, в перечень выявленных объектов культурного наследия в правила землепользования и застройки вносятся изменения.</w:t>
      </w:r>
    </w:p>
    <w:p w:rsidR="00834A39" w:rsidRPr="00137C17" w:rsidRDefault="00834A39" w:rsidP="00834A39">
      <w:pPr>
        <w:spacing w:line="276" w:lineRule="auto"/>
        <w:ind w:firstLine="567"/>
        <w:contextualSpacing/>
        <w:jc w:val="both"/>
        <w:rPr>
          <w:sz w:val="28"/>
          <w:szCs w:val="28"/>
        </w:rPr>
      </w:pPr>
      <w:r w:rsidRPr="00137C17">
        <w:rPr>
          <w:sz w:val="28"/>
          <w:szCs w:val="28"/>
        </w:rPr>
        <w:t>Для объектов культурного наследия, выявленных на территории сельского  поселения, требуется проведение государственной историко-культурной экспертизы на предмет включения или отказа во включении в единый государственный реестр объектов культурного наследия (памятников истории и культуры) народов Российской Федерации, в дальнейшем - разработка и утверждение проектов границ территории объекта культурного наследия, зон охраны, регистрацией обременений в Управлении Росреестра по Воронежской области.</w:t>
      </w:r>
    </w:p>
    <w:p w:rsidR="00834A39" w:rsidRPr="00137C17" w:rsidRDefault="00834A39" w:rsidP="00834A39">
      <w:pPr>
        <w:spacing w:line="276" w:lineRule="auto"/>
        <w:ind w:firstLine="567"/>
        <w:contextualSpacing/>
        <w:jc w:val="both"/>
        <w:rPr>
          <w:sz w:val="28"/>
          <w:szCs w:val="28"/>
        </w:rPr>
      </w:pPr>
      <w:r w:rsidRPr="00137C17">
        <w:rPr>
          <w:sz w:val="28"/>
          <w:szCs w:val="28"/>
        </w:rPr>
        <w:t>На территории поселения расположен один объект культурного наследия федерального значения, 3 регионального значения и 4  выявленных памятников археологии. Для объектов культурного наследия не устанавливались границы территории, границы зон охраны и режимы их использования.</w:t>
      </w:r>
    </w:p>
    <w:p w:rsidR="00834A39" w:rsidRPr="009D4847" w:rsidRDefault="00834A39" w:rsidP="00834A39">
      <w:pPr>
        <w:spacing w:line="276" w:lineRule="auto"/>
        <w:ind w:firstLine="567"/>
        <w:contextualSpacing/>
        <w:jc w:val="both"/>
        <w:rPr>
          <w:i/>
          <w:sz w:val="28"/>
          <w:szCs w:val="28"/>
        </w:rPr>
      </w:pPr>
      <w:r w:rsidRPr="009D4847">
        <w:rPr>
          <w:i/>
          <w:sz w:val="28"/>
          <w:szCs w:val="28"/>
        </w:rPr>
        <w:t>Защитные зоны объектов культурного наследия.</w:t>
      </w:r>
    </w:p>
    <w:p w:rsidR="00834A39" w:rsidRPr="00EA3B3C" w:rsidRDefault="00834A39" w:rsidP="00834A39">
      <w:pPr>
        <w:spacing w:line="276" w:lineRule="auto"/>
        <w:ind w:firstLine="567"/>
        <w:contextualSpacing/>
        <w:jc w:val="both"/>
        <w:rPr>
          <w:sz w:val="28"/>
          <w:szCs w:val="28"/>
        </w:rPr>
      </w:pPr>
      <w:r w:rsidRPr="00EA3B3C">
        <w:rPr>
          <w:sz w:val="28"/>
          <w:szCs w:val="28"/>
        </w:rPr>
        <w:t>Защитными зонами объектов культурного наследия являются территории, которые прилегают к включенным в реестр памятникам и ансамблям и в</w:t>
      </w:r>
      <w:r>
        <w:rPr>
          <w:sz w:val="28"/>
          <w:szCs w:val="28"/>
        </w:rPr>
        <w:t xml:space="preserve"> </w:t>
      </w:r>
      <w:r w:rsidRPr="00EA3B3C">
        <w:rPr>
          <w:sz w:val="28"/>
          <w:szCs w:val="28"/>
        </w:rPr>
        <w:t xml:space="preserve">границах, которых в целях обеспечения сохранности объектов культурного наследия и композиционно-видовых связей (панорам) запрещаются строительство объектов капитального строительства и их реконструкция, </w:t>
      </w:r>
      <w:r w:rsidRPr="00EA3B3C">
        <w:rPr>
          <w:sz w:val="28"/>
          <w:szCs w:val="28"/>
        </w:rPr>
        <w:lastRenderedPageBreak/>
        <w:t>связанная с изменением их параметров (высоты, количества этажей, площади), за исключением строительства и реконструкции линейных объектов.</w:t>
      </w:r>
    </w:p>
    <w:p w:rsidR="00834A39" w:rsidRPr="00EA3B3C" w:rsidRDefault="00834A39" w:rsidP="00834A39">
      <w:pPr>
        <w:spacing w:line="276" w:lineRule="auto"/>
        <w:ind w:firstLine="567"/>
        <w:contextualSpacing/>
        <w:jc w:val="both"/>
        <w:rPr>
          <w:sz w:val="28"/>
          <w:szCs w:val="28"/>
        </w:rPr>
      </w:pPr>
      <w:r w:rsidRPr="00EA3B3C">
        <w:rPr>
          <w:sz w:val="28"/>
          <w:szCs w:val="28"/>
        </w:rPr>
        <w:t>Защитные зоны не устанавливаются для объектов археологического наследия, некрополей, захоронений, расположенных в границах некрополей, произведений монументального искусства, а также памятников и ансамблей, расположенных в границах достопримечательного места,</w:t>
      </w:r>
    </w:p>
    <w:p w:rsidR="00834A39" w:rsidRPr="009D4847" w:rsidRDefault="00834A39" w:rsidP="00834A39">
      <w:pPr>
        <w:spacing w:line="276" w:lineRule="auto"/>
        <w:ind w:firstLine="567"/>
        <w:contextualSpacing/>
        <w:jc w:val="both"/>
        <w:rPr>
          <w:sz w:val="28"/>
          <w:szCs w:val="28"/>
        </w:rPr>
      </w:pPr>
      <w:r w:rsidRPr="00EA3B3C">
        <w:rPr>
          <w:sz w:val="28"/>
          <w:szCs w:val="28"/>
        </w:rPr>
        <w:t xml:space="preserve">В случае отсутствия утвержденных границ территории объекта культурного наследия, расположенного в границах населенного пункта, границы защитной зоны такого объекта устанавливаются на расстоянии 200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 </w:t>
      </w:r>
    </w:p>
    <w:p w:rsidR="00834A39" w:rsidRDefault="00834A39" w:rsidP="00834A39">
      <w:pPr>
        <w:spacing w:line="276" w:lineRule="auto"/>
        <w:ind w:firstLine="567"/>
        <w:contextualSpacing/>
        <w:jc w:val="both"/>
        <w:rPr>
          <w:i/>
          <w:sz w:val="28"/>
          <w:szCs w:val="28"/>
        </w:rPr>
      </w:pPr>
    </w:p>
    <w:p w:rsidR="00834A39" w:rsidRPr="00B3300C" w:rsidRDefault="00834A39" w:rsidP="00834A39">
      <w:pPr>
        <w:spacing w:line="276" w:lineRule="auto"/>
        <w:ind w:firstLine="567"/>
        <w:contextualSpacing/>
        <w:jc w:val="both"/>
        <w:rPr>
          <w:i/>
          <w:sz w:val="28"/>
          <w:szCs w:val="28"/>
        </w:rPr>
      </w:pPr>
      <w:r w:rsidRPr="00B3300C">
        <w:rPr>
          <w:i/>
          <w:sz w:val="28"/>
          <w:szCs w:val="28"/>
        </w:rPr>
        <w:t xml:space="preserve">Особо охраняемые природные территории. </w:t>
      </w:r>
    </w:p>
    <w:p w:rsidR="00834A39" w:rsidRPr="00B3300C" w:rsidRDefault="00834A39" w:rsidP="00834A39">
      <w:pPr>
        <w:spacing w:line="276" w:lineRule="auto"/>
        <w:ind w:firstLine="567"/>
        <w:contextualSpacing/>
        <w:jc w:val="both"/>
        <w:rPr>
          <w:sz w:val="28"/>
          <w:szCs w:val="28"/>
        </w:rPr>
      </w:pPr>
      <w:r w:rsidRPr="00B3300C">
        <w:rPr>
          <w:sz w:val="28"/>
          <w:szCs w:val="28"/>
        </w:rPr>
        <w:t>На территории сельского поселения отсутствуют особо охраняемые природные территории федерального, регионального и местного значения.</w:t>
      </w:r>
    </w:p>
    <w:p w:rsidR="00834A39" w:rsidRPr="00B3300C" w:rsidRDefault="00834A39" w:rsidP="00834A39">
      <w:pPr>
        <w:spacing w:line="276" w:lineRule="auto"/>
        <w:ind w:firstLine="567"/>
        <w:contextualSpacing/>
        <w:rPr>
          <w:i/>
          <w:sz w:val="28"/>
          <w:szCs w:val="28"/>
        </w:rPr>
      </w:pPr>
      <w:r w:rsidRPr="00B3300C">
        <w:rPr>
          <w:i/>
          <w:sz w:val="28"/>
          <w:szCs w:val="28"/>
        </w:rPr>
        <w:t>Земли лесного фонда, границы лесничеств и охотничьих хозяйств.</w:t>
      </w:r>
    </w:p>
    <w:p w:rsidR="00834A39" w:rsidRPr="00B3300C" w:rsidRDefault="00834A39" w:rsidP="00834A39">
      <w:pPr>
        <w:spacing w:line="276" w:lineRule="auto"/>
        <w:ind w:firstLine="567"/>
        <w:contextualSpacing/>
        <w:jc w:val="both"/>
        <w:rPr>
          <w:sz w:val="28"/>
          <w:szCs w:val="28"/>
        </w:rPr>
      </w:pPr>
      <w:r w:rsidRPr="00B3300C">
        <w:rPr>
          <w:sz w:val="28"/>
          <w:szCs w:val="28"/>
        </w:rPr>
        <w:t>В границах территории сельского поселения расположены земли лесного фонда Калачеевского лесничества Воронежской области. В соответствии с Приказом Рослесхоза от 09.04.2009 № 136 «Об определении количества лесничеств на территории Воронежской области и установлении их границ» Калачеевское лесничество расположено на территории трех муниципальных образований – Калачеевского муниципального района, Воробьевского муниципального района, Петропавловского муниципального района.</w:t>
      </w:r>
    </w:p>
    <w:p w:rsidR="00834A39" w:rsidRPr="00B3300C" w:rsidRDefault="00834A39" w:rsidP="00834A39">
      <w:pPr>
        <w:spacing w:line="276" w:lineRule="auto"/>
        <w:ind w:firstLine="567"/>
        <w:contextualSpacing/>
        <w:jc w:val="both"/>
        <w:rPr>
          <w:sz w:val="28"/>
          <w:szCs w:val="28"/>
        </w:rPr>
      </w:pPr>
    </w:p>
    <w:p w:rsidR="00834A39" w:rsidRPr="00B3300C" w:rsidRDefault="00834A39" w:rsidP="00834A39">
      <w:pPr>
        <w:spacing w:line="276" w:lineRule="auto"/>
        <w:ind w:firstLine="567"/>
        <w:contextualSpacing/>
        <w:jc w:val="both"/>
        <w:rPr>
          <w:i/>
          <w:sz w:val="28"/>
          <w:szCs w:val="28"/>
        </w:rPr>
      </w:pPr>
      <w:r w:rsidRPr="00B3300C">
        <w:rPr>
          <w:i/>
          <w:sz w:val="28"/>
          <w:szCs w:val="28"/>
        </w:rPr>
        <w:t>Водные объекты.</w:t>
      </w:r>
    </w:p>
    <w:p w:rsidR="00834A39" w:rsidRPr="00B3300C" w:rsidRDefault="00834A39" w:rsidP="00834A39">
      <w:pPr>
        <w:pStyle w:val="formattext"/>
        <w:shd w:val="clear" w:color="auto" w:fill="FFFFFF"/>
        <w:spacing w:before="0" w:beforeAutospacing="0" w:after="0" w:afterAutospacing="0" w:line="276" w:lineRule="auto"/>
        <w:ind w:firstLine="567"/>
        <w:jc w:val="both"/>
        <w:textAlignment w:val="baseline"/>
        <w:rPr>
          <w:rFonts w:eastAsiaTheme="minorHAnsi"/>
          <w:sz w:val="28"/>
          <w:szCs w:val="28"/>
          <w:lang w:eastAsia="en-US"/>
        </w:rPr>
      </w:pPr>
      <w:r w:rsidRPr="00B3300C">
        <w:rPr>
          <w:rFonts w:eastAsiaTheme="minorHAnsi"/>
          <w:sz w:val="28"/>
          <w:szCs w:val="28"/>
          <w:lang w:eastAsia="en-US"/>
        </w:rPr>
        <w:t>По территории сельского поселения протекает река Криуша, протяженность 77 км, относится к Донскому бассейновому округу.</w:t>
      </w:r>
    </w:p>
    <w:p w:rsidR="00834A39" w:rsidRPr="00B3300C" w:rsidRDefault="00834A39" w:rsidP="00834A39">
      <w:pPr>
        <w:pStyle w:val="formattext"/>
        <w:shd w:val="clear" w:color="auto" w:fill="FFFFFF"/>
        <w:spacing w:before="0" w:beforeAutospacing="0" w:after="0" w:afterAutospacing="0" w:line="276" w:lineRule="auto"/>
        <w:ind w:firstLine="567"/>
        <w:jc w:val="both"/>
        <w:textAlignment w:val="baseline"/>
        <w:rPr>
          <w:rFonts w:eastAsiaTheme="minorHAnsi"/>
          <w:sz w:val="28"/>
          <w:szCs w:val="28"/>
          <w:lang w:eastAsia="en-US"/>
        </w:rPr>
      </w:pPr>
    </w:p>
    <w:p w:rsidR="00834A39" w:rsidRPr="00B3300C" w:rsidRDefault="00834A39" w:rsidP="00834A39">
      <w:pPr>
        <w:spacing w:line="276" w:lineRule="auto"/>
        <w:ind w:firstLine="567"/>
        <w:contextualSpacing/>
        <w:jc w:val="both"/>
        <w:rPr>
          <w:i/>
          <w:sz w:val="28"/>
          <w:szCs w:val="28"/>
        </w:rPr>
      </w:pPr>
      <w:r w:rsidRPr="00B3300C">
        <w:rPr>
          <w:i/>
          <w:sz w:val="28"/>
          <w:szCs w:val="28"/>
        </w:rPr>
        <w:t>Зоны с особыми условиями использования территории.</w:t>
      </w:r>
    </w:p>
    <w:p w:rsidR="00834A39" w:rsidRPr="00B3300C" w:rsidRDefault="00834A39" w:rsidP="00834A39">
      <w:pPr>
        <w:spacing w:line="276" w:lineRule="auto"/>
        <w:ind w:firstLine="567"/>
        <w:contextualSpacing/>
        <w:jc w:val="both"/>
        <w:rPr>
          <w:i/>
          <w:sz w:val="28"/>
          <w:szCs w:val="28"/>
        </w:rPr>
      </w:pPr>
    </w:p>
    <w:p w:rsidR="00834A39" w:rsidRPr="00B3300C" w:rsidRDefault="00834A39" w:rsidP="00834A39">
      <w:pPr>
        <w:spacing w:line="276" w:lineRule="auto"/>
        <w:ind w:firstLine="567"/>
        <w:contextualSpacing/>
        <w:jc w:val="both"/>
        <w:rPr>
          <w:i/>
          <w:sz w:val="28"/>
          <w:szCs w:val="28"/>
        </w:rPr>
      </w:pPr>
      <w:r w:rsidRPr="00B3300C">
        <w:rPr>
          <w:i/>
          <w:sz w:val="28"/>
          <w:szCs w:val="28"/>
        </w:rPr>
        <w:t>Зоны санитарной охраны источников питьевого и хозяйственно-бытового водоснабжения.</w:t>
      </w:r>
    </w:p>
    <w:p w:rsidR="00834A39" w:rsidRDefault="00834A39" w:rsidP="00834A39">
      <w:pPr>
        <w:spacing w:line="276" w:lineRule="auto"/>
        <w:ind w:firstLine="567"/>
        <w:contextualSpacing/>
        <w:jc w:val="both"/>
        <w:rPr>
          <w:sz w:val="28"/>
          <w:szCs w:val="28"/>
        </w:rPr>
      </w:pPr>
      <w:r w:rsidRPr="00B3300C">
        <w:rPr>
          <w:sz w:val="28"/>
          <w:szCs w:val="28"/>
        </w:rPr>
        <w:t xml:space="preserve">Зоны санитарной охраны источников питьевого и хозяйственно-бытового водоснабжения, в отношении подземных водных объектов зоны специальной охраны устанавливаются в соответствии СанПиН 2.1.4.1110-02 «Зоны санитарной охраны источников водоснабжения и водопроводов питьевого назначения». </w:t>
      </w:r>
    </w:p>
    <w:p w:rsidR="00834A39" w:rsidRPr="0071237F" w:rsidRDefault="00834A39" w:rsidP="00834A39">
      <w:pPr>
        <w:spacing w:line="276" w:lineRule="auto"/>
        <w:ind w:firstLine="567"/>
        <w:contextualSpacing/>
        <w:jc w:val="both"/>
        <w:rPr>
          <w:sz w:val="28"/>
          <w:szCs w:val="28"/>
        </w:rPr>
      </w:pPr>
      <w:r>
        <w:rPr>
          <w:sz w:val="28"/>
          <w:szCs w:val="28"/>
        </w:rPr>
        <w:lastRenderedPageBreak/>
        <w:t xml:space="preserve">Согласно </w:t>
      </w:r>
      <w:r w:rsidRPr="0071237F">
        <w:rPr>
          <w:sz w:val="28"/>
          <w:szCs w:val="28"/>
        </w:rPr>
        <w:t>СанПиН 2.1.4.1110-02</w:t>
      </w:r>
      <w:r w:rsidRPr="00907881">
        <w:rPr>
          <w:rFonts w:eastAsia="Calibri"/>
          <w:sz w:val="28"/>
          <w:szCs w:val="28"/>
        </w:rPr>
        <w:t xml:space="preserve"> </w:t>
      </w:r>
      <w:r>
        <w:rPr>
          <w:rFonts w:eastAsia="Calibri"/>
          <w:sz w:val="28"/>
          <w:szCs w:val="28"/>
        </w:rPr>
        <w:t>д</w:t>
      </w:r>
      <w:r w:rsidRPr="00CB32C3">
        <w:rPr>
          <w:rFonts w:eastAsia="Calibri"/>
          <w:sz w:val="28"/>
          <w:szCs w:val="28"/>
        </w:rPr>
        <w:t xml:space="preserve">ля водозабора граница первого пояса </w:t>
      </w:r>
      <w:r w:rsidRPr="00CB32C3">
        <w:rPr>
          <w:sz w:val="28"/>
          <w:szCs w:val="28"/>
        </w:rPr>
        <w:t xml:space="preserve">зоны санитарной охраны источников питьевого и хозяйственно-бытового водоснабжения </w:t>
      </w:r>
      <w:r w:rsidRPr="00CB32C3">
        <w:rPr>
          <w:rFonts w:eastAsia="Calibri"/>
          <w:sz w:val="28"/>
          <w:szCs w:val="28"/>
        </w:rPr>
        <w:t xml:space="preserve">устанавливается на расстоянии </w:t>
      </w:r>
      <w:r w:rsidRPr="00CB32C3">
        <w:rPr>
          <w:sz w:val="28"/>
          <w:szCs w:val="28"/>
        </w:rPr>
        <w:t>5</w:t>
      </w:r>
      <w:r w:rsidRPr="00CB32C3">
        <w:rPr>
          <w:rFonts w:eastAsia="Calibri"/>
          <w:sz w:val="28"/>
          <w:szCs w:val="28"/>
        </w:rPr>
        <w:t>0 м</w:t>
      </w:r>
      <w:r>
        <w:rPr>
          <w:rFonts w:eastAsia="Calibri"/>
          <w:sz w:val="28"/>
          <w:szCs w:val="28"/>
        </w:rPr>
        <w:t>, дл</w:t>
      </w:r>
      <w:r w:rsidRPr="00CB32C3">
        <w:rPr>
          <w:rFonts w:eastAsia="Calibri"/>
          <w:sz w:val="28"/>
          <w:szCs w:val="28"/>
        </w:rPr>
        <w:t xml:space="preserve">я </w:t>
      </w:r>
      <w:r w:rsidRPr="00CB32C3">
        <w:rPr>
          <w:sz w:val="28"/>
          <w:szCs w:val="28"/>
        </w:rPr>
        <w:t>водонапорной башни</w:t>
      </w:r>
      <w:r w:rsidRPr="00CB32C3">
        <w:rPr>
          <w:rFonts w:eastAsia="Calibri"/>
          <w:sz w:val="28"/>
          <w:szCs w:val="28"/>
        </w:rPr>
        <w:t xml:space="preserve"> граница первого пояса </w:t>
      </w:r>
      <w:r w:rsidRPr="00CB32C3">
        <w:rPr>
          <w:sz w:val="28"/>
          <w:szCs w:val="28"/>
        </w:rPr>
        <w:t xml:space="preserve">зоны санитарной охраны источников питьевого и хозяйственно-бытового водоснабжения </w:t>
      </w:r>
      <w:r w:rsidRPr="00CB32C3">
        <w:rPr>
          <w:rFonts w:eastAsia="Calibri"/>
          <w:sz w:val="28"/>
          <w:szCs w:val="28"/>
        </w:rPr>
        <w:t>устанавливается на расстоянии</w:t>
      </w:r>
      <w:r w:rsidRPr="00CB32C3">
        <w:rPr>
          <w:sz w:val="28"/>
          <w:szCs w:val="28"/>
        </w:rPr>
        <w:t xml:space="preserve"> 3</w:t>
      </w:r>
      <w:r w:rsidRPr="00CB32C3">
        <w:rPr>
          <w:rFonts w:eastAsia="Calibri"/>
          <w:sz w:val="28"/>
          <w:szCs w:val="28"/>
        </w:rPr>
        <w:t>0 м</w:t>
      </w:r>
    </w:p>
    <w:p w:rsidR="00834A39" w:rsidRPr="00B3300C" w:rsidRDefault="00834A39" w:rsidP="00834A39">
      <w:pPr>
        <w:spacing w:line="276" w:lineRule="auto"/>
        <w:ind w:firstLine="567"/>
        <w:contextualSpacing/>
        <w:jc w:val="both"/>
        <w:rPr>
          <w:sz w:val="28"/>
          <w:szCs w:val="28"/>
        </w:rPr>
      </w:pPr>
      <w:r w:rsidRPr="00B3300C">
        <w:rPr>
          <w:sz w:val="28"/>
          <w:szCs w:val="28"/>
        </w:rPr>
        <w:t>Информации об установленных зон санитарной охраны источников водоснабжения отсутствует.</w:t>
      </w:r>
    </w:p>
    <w:p w:rsidR="00834A39" w:rsidRPr="00B3300C" w:rsidRDefault="00834A39" w:rsidP="00834A39">
      <w:pPr>
        <w:spacing w:line="276" w:lineRule="auto"/>
        <w:ind w:firstLine="567"/>
        <w:contextualSpacing/>
        <w:jc w:val="both"/>
        <w:rPr>
          <w:i/>
          <w:sz w:val="28"/>
          <w:szCs w:val="28"/>
        </w:rPr>
      </w:pPr>
      <w:r w:rsidRPr="00B3300C">
        <w:rPr>
          <w:i/>
          <w:sz w:val="28"/>
          <w:szCs w:val="28"/>
        </w:rPr>
        <w:t>Водоохранные (рыбоохранная) зоны, береговые и прибрежные защитные полосы.</w:t>
      </w:r>
    </w:p>
    <w:p w:rsidR="00834A39" w:rsidRPr="00B3300C" w:rsidRDefault="00834A39" w:rsidP="00834A39">
      <w:pPr>
        <w:spacing w:line="276" w:lineRule="auto"/>
        <w:ind w:firstLine="567"/>
        <w:contextualSpacing/>
        <w:jc w:val="both"/>
        <w:rPr>
          <w:sz w:val="28"/>
          <w:szCs w:val="28"/>
        </w:rPr>
      </w:pPr>
      <w:r w:rsidRPr="00B3300C">
        <w:rPr>
          <w:sz w:val="28"/>
          <w:szCs w:val="28"/>
        </w:rPr>
        <w:t xml:space="preserve">Водоохранные зоны и прибрежные защитные полосы регламентируются в соответствии со статьей 65 Водного кодекса Российской Федерации от 03.06.2006 № 74-ФЗ. На территории водоохранных зон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 В границах водоохранных зон устанавливаются прибрежные защитные полосы, на территориях которых вводятся дополнительные ограничения хозяйственной и иной деятельности. Полоса земли вдоль береговой линии водного объекта общего пользования (береговая полоса) предназначается для общего пользования. </w:t>
      </w:r>
    </w:p>
    <w:p w:rsidR="00834A39" w:rsidRPr="00B3300C" w:rsidRDefault="00834A39" w:rsidP="00834A39">
      <w:pPr>
        <w:spacing w:line="276" w:lineRule="auto"/>
        <w:ind w:firstLine="567"/>
        <w:contextualSpacing/>
        <w:jc w:val="both"/>
        <w:rPr>
          <w:sz w:val="28"/>
          <w:szCs w:val="28"/>
        </w:rPr>
      </w:pPr>
      <w:r w:rsidRPr="00B3300C">
        <w:rPr>
          <w:sz w:val="28"/>
          <w:szCs w:val="28"/>
        </w:rPr>
        <w:t>река Криуша:</w:t>
      </w:r>
    </w:p>
    <w:p w:rsidR="00834A39" w:rsidRPr="00B3300C" w:rsidRDefault="00834A39" w:rsidP="00834A39">
      <w:pPr>
        <w:pStyle w:val="a3"/>
        <w:numPr>
          <w:ilvl w:val="0"/>
          <w:numId w:val="16"/>
        </w:numPr>
        <w:spacing w:after="0" w:line="276" w:lineRule="auto"/>
        <w:ind w:left="0" w:firstLine="567"/>
        <w:jc w:val="both"/>
        <w:rPr>
          <w:rFonts w:ascii="Times New Roman" w:hAnsi="Times New Roman" w:cs="Times New Roman"/>
          <w:sz w:val="28"/>
          <w:szCs w:val="28"/>
        </w:rPr>
      </w:pPr>
      <w:r w:rsidRPr="00B3300C">
        <w:rPr>
          <w:rFonts w:ascii="Times New Roman" w:hAnsi="Times New Roman" w:cs="Times New Roman"/>
          <w:sz w:val="28"/>
          <w:szCs w:val="28"/>
        </w:rPr>
        <w:t>водоохранная зона реки Криуша – 200 м;</w:t>
      </w:r>
    </w:p>
    <w:p w:rsidR="00834A39" w:rsidRPr="00B3300C" w:rsidRDefault="00834A39" w:rsidP="00834A39">
      <w:pPr>
        <w:pStyle w:val="a3"/>
        <w:numPr>
          <w:ilvl w:val="0"/>
          <w:numId w:val="16"/>
        </w:numPr>
        <w:spacing w:after="0" w:line="276" w:lineRule="auto"/>
        <w:ind w:left="0" w:firstLine="567"/>
        <w:jc w:val="both"/>
        <w:rPr>
          <w:rFonts w:ascii="Times New Roman" w:hAnsi="Times New Roman" w:cs="Times New Roman"/>
          <w:sz w:val="28"/>
          <w:szCs w:val="28"/>
        </w:rPr>
      </w:pPr>
      <w:r w:rsidRPr="00B3300C">
        <w:rPr>
          <w:rFonts w:ascii="Times New Roman" w:hAnsi="Times New Roman" w:cs="Times New Roman"/>
          <w:sz w:val="28"/>
          <w:szCs w:val="28"/>
        </w:rPr>
        <w:t>прибрежная защитная полоса – 30 м;</w:t>
      </w:r>
    </w:p>
    <w:p w:rsidR="00834A39" w:rsidRPr="00B3300C" w:rsidRDefault="00834A39" w:rsidP="00834A39">
      <w:pPr>
        <w:pStyle w:val="a3"/>
        <w:numPr>
          <w:ilvl w:val="0"/>
          <w:numId w:val="16"/>
        </w:numPr>
        <w:spacing w:after="0" w:line="276" w:lineRule="auto"/>
        <w:ind w:left="0" w:firstLine="567"/>
        <w:jc w:val="both"/>
        <w:rPr>
          <w:rFonts w:ascii="Times New Roman" w:hAnsi="Times New Roman" w:cs="Times New Roman"/>
          <w:sz w:val="28"/>
          <w:szCs w:val="28"/>
        </w:rPr>
      </w:pPr>
      <w:r w:rsidRPr="00B3300C">
        <w:rPr>
          <w:rFonts w:ascii="Times New Roman" w:hAnsi="Times New Roman" w:cs="Times New Roman"/>
          <w:sz w:val="28"/>
          <w:szCs w:val="28"/>
        </w:rPr>
        <w:t>береговая полоса – 20 м.</w:t>
      </w:r>
    </w:p>
    <w:p w:rsidR="00834A39" w:rsidRPr="00B3300C" w:rsidRDefault="00834A39" w:rsidP="00834A39">
      <w:pPr>
        <w:spacing w:line="276" w:lineRule="auto"/>
        <w:ind w:firstLine="567"/>
        <w:contextualSpacing/>
        <w:jc w:val="both"/>
        <w:rPr>
          <w:sz w:val="28"/>
          <w:szCs w:val="28"/>
        </w:rPr>
      </w:pPr>
      <w:r w:rsidRPr="00B3300C">
        <w:rPr>
          <w:sz w:val="28"/>
          <w:szCs w:val="28"/>
        </w:rPr>
        <w:t>В границах водоохранных зон запрещается:</w:t>
      </w:r>
    </w:p>
    <w:p w:rsidR="00834A39" w:rsidRPr="00B3300C" w:rsidRDefault="00834A39" w:rsidP="00834A39">
      <w:pPr>
        <w:spacing w:line="276" w:lineRule="auto"/>
        <w:ind w:firstLine="567"/>
        <w:contextualSpacing/>
        <w:jc w:val="both"/>
        <w:rPr>
          <w:sz w:val="28"/>
          <w:szCs w:val="28"/>
        </w:rPr>
      </w:pPr>
      <w:r w:rsidRPr="00B3300C">
        <w:rPr>
          <w:sz w:val="28"/>
          <w:szCs w:val="28"/>
        </w:rPr>
        <w:t>использование сточных вод для удобрения почв;</w:t>
      </w:r>
    </w:p>
    <w:p w:rsidR="00834A39" w:rsidRPr="00B3300C" w:rsidRDefault="00834A39" w:rsidP="00834A39">
      <w:pPr>
        <w:spacing w:line="276" w:lineRule="auto"/>
        <w:ind w:firstLine="567"/>
        <w:contextualSpacing/>
        <w:jc w:val="both"/>
        <w:rPr>
          <w:sz w:val="28"/>
          <w:szCs w:val="28"/>
        </w:rPr>
      </w:pPr>
      <w:r w:rsidRPr="00B3300C">
        <w:rPr>
          <w:sz w:val="28"/>
          <w:szCs w:val="28"/>
        </w:rPr>
        <w:t>размещение кладбищ, скотомогильников, мест захоронения отходов производства и потребления, радиоактивных, химических, взрывчатых, токсичных, отравляющих и ядовитых веществ;</w:t>
      </w:r>
    </w:p>
    <w:p w:rsidR="00834A39" w:rsidRPr="00B3300C" w:rsidRDefault="00834A39" w:rsidP="00834A39">
      <w:pPr>
        <w:spacing w:line="276" w:lineRule="auto"/>
        <w:ind w:firstLine="567"/>
        <w:contextualSpacing/>
        <w:jc w:val="both"/>
        <w:rPr>
          <w:sz w:val="28"/>
          <w:szCs w:val="28"/>
        </w:rPr>
      </w:pPr>
      <w:r w:rsidRPr="00B3300C">
        <w:rPr>
          <w:sz w:val="28"/>
          <w:szCs w:val="28"/>
        </w:rPr>
        <w:t>осуществление авиационных мер по борьбе с вредителями и болезнями растений;</w:t>
      </w:r>
    </w:p>
    <w:p w:rsidR="00834A39" w:rsidRPr="00B3300C" w:rsidRDefault="00834A39" w:rsidP="00834A39">
      <w:pPr>
        <w:spacing w:line="276" w:lineRule="auto"/>
        <w:ind w:firstLine="567"/>
        <w:contextualSpacing/>
        <w:jc w:val="both"/>
        <w:rPr>
          <w:sz w:val="28"/>
          <w:szCs w:val="28"/>
        </w:rPr>
      </w:pPr>
      <w:r w:rsidRPr="00B3300C">
        <w:rPr>
          <w:sz w:val="28"/>
          <w:szCs w:val="28"/>
        </w:rPr>
        <w:t>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834A39" w:rsidRPr="00B3300C" w:rsidRDefault="00834A39" w:rsidP="00834A39">
      <w:pPr>
        <w:spacing w:line="276" w:lineRule="auto"/>
        <w:ind w:firstLine="567"/>
        <w:contextualSpacing/>
        <w:jc w:val="both"/>
        <w:rPr>
          <w:sz w:val="28"/>
          <w:szCs w:val="28"/>
        </w:rPr>
      </w:pPr>
      <w:r w:rsidRPr="00B3300C">
        <w:rPr>
          <w:sz w:val="28"/>
          <w:szCs w:val="28"/>
        </w:rPr>
        <w:t>В границах прибрежных защитных полос наряду с вышеперечисленными ограничениями запрещаются:</w:t>
      </w:r>
    </w:p>
    <w:p w:rsidR="00834A39" w:rsidRPr="00B3300C" w:rsidRDefault="00834A39" w:rsidP="00834A39">
      <w:pPr>
        <w:spacing w:line="276" w:lineRule="auto"/>
        <w:ind w:firstLine="567"/>
        <w:contextualSpacing/>
        <w:jc w:val="both"/>
        <w:rPr>
          <w:sz w:val="28"/>
          <w:szCs w:val="28"/>
        </w:rPr>
      </w:pPr>
      <w:r w:rsidRPr="00B3300C">
        <w:rPr>
          <w:sz w:val="28"/>
          <w:szCs w:val="28"/>
        </w:rPr>
        <w:t>распашка земель;</w:t>
      </w:r>
    </w:p>
    <w:p w:rsidR="00834A39" w:rsidRPr="00B3300C" w:rsidRDefault="00834A39" w:rsidP="00834A39">
      <w:pPr>
        <w:spacing w:line="276" w:lineRule="auto"/>
        <w:ind w:firstLine="567"/>
        <w:contextualSpacing/>
        <w:jc w:val="both"/>
        <w:rPr>
          <w:sz w:val="28"/>
          <w:szCs w:val="28"/>
        </w:rPr>
      </w:pPr>
      <w:r w:rsidRPr="00B3300C">
        <w:rPr>
          <w:sz w:val="28"/>
          <w:szCs w:val="28"/>
        </w:rPr>
        <w:t>размещение отвалов размываемых грунтов;</w:t>
      </w:r>
    </w:p>
    <w:p w:rsidR="00834A39" w:rsidRPr="00B3300C" w:rsidRDefault="00834A39" w:rsidP="00834A39">
      <w:pPr>
        <w:spacing w:line="276" w:lineRule="auto"/>
        <w:ind w:firstLine="567"/>
        <w:contextualSpacing/>
        <w:jc w:val="both"/>
        <w:rPr>
          <w:sz w:val="28"/>
          <w:szCs w:val="28"/>
        </w:rPr>
      </w:pPr>
      <w:r w:rsidRPr="00B3300C">
        <w:rPr>
          <w:sz w:val="28"/>
          <w:szCs w:val="28"/>
        </w:rPr>
        <w:lastRenderedPageBreak/>
        <w:t>выпас сельскохозяйственных животных, организация для них летних лагерей.</w:t>
      </w:r>
    </w:p>
    <w:p w:rsidR="00834A39" w:rsidRPr="00B3300C" w:rsidRDefault="00834A39" w:rsidP="00834A39">
      <w:pPr>
        <w:spacing w:line="276" w:lineRule="auto"/>
        <w:ind w:firstLine="567"/>
        <w:contextualSpacing/>
        <w:jc w:val="both"/>
        <w:rPr>
          <w:sz w:val="28"/>
          <w:szCs w:val="28"/>
        </w:rPr>
      </w:pPr>
      <w:r w:rsidRPr="00B3300C">
        <w:rPr>
          <w:i/>
          <w:sz w:val="28"/>
          <w:szCs w:val="28"/>
        </w:rPr>
        <w:t>Придорожные полосы автомобильных дорог, для дорог регионального и межмуниципального значения</w:t>
      </w:r>
      <w:r w:rsidRPr="00B3300C">
        <w:rPr>
          <w:sz w:val="28"/>
          <w:szCs w:val="28"/>
        </w:rPr>
        <w:t xml:space="preserve"> 25 м за границами населенных пунктов.</w:t>
      </w:r>
    </w:p>
    <w:p w:rsidR="00834A39" w:rsidRPr="00B3300C" w:rsidRDefault="00834A39" w:rsidP="00834A39">
      <w:pPr>
        <w:spacing w:line="276" w:lineRule="auto"/>
        <w:ind w:firstLine="567"/>
        <w:contextualSpacing/>
        <w:jc w:val="both"/>
        <w:rPr>
          <w:sz w:val="28"/>
          <w:szCs w:val="28"/>
        </w:rPr>
      </w:pPr>
      <w:r w:rsidRPr="00B3300C">
        <w:rPr>
          <w:i/>
          <w:sz w:val="28"/>
          <w:szCs w:val="28"/>
        </w:rPr>
        <w:t>Охранные зоны объектов инженерной и транспортной инфраструктуры</w:t>
      </w:r>
      <w:r w:rsidRPr="00B3300C">
        <w:rPr>
          <w:sz w:val="28"/>
          <w:szCs w:val="28"/>
        </w:rPr>
        <w:t>.</w:t>
      </w:r>
    </w:p>
    <w:p w:rsidR="00834A39" w:rsidRPr="00B3300C" w:rsidRDefault="00834A39" w:rsidP="00834A39">
      <w:pPr>
        <w:spacing w:line="276" w:lineRule="auto"/>
        <w:ind w:firstLine="567"/>
        <w:contextualSpacing/>
        <w:jc w:val="both"/>
        <w:rPr>
          <w:sz w:val="28"/>
          <w:szCs w:val="28"/>
        </w:rPr>
      </w:pPr>
      <w:r w:rsidRPr="00B3300C">
        <w:rPr>
          <w:sz w:val="28"/>
          <w:szCs w:val="28"/>
        </w:rPr>
        <w:t>ПС 110/35/10 кВ охранная зона   – 20 м.</w:t>
      </w:r>
    </w:p>
    <w:p w:rsidR="00834A39" w:rsidRPr="00B3300C" w:rsidRDefault="00834A39" w:rsidP="00834A39">
      <w:pPr>
        <w:spacing w:line="276" w:lineRule="auto"/>
        <w:ind w:firstLine="567"/>
        <w:contextualSpacing/>
        <w:jc w:val="both"/>
        <w:rPr>
          <w:sz w:val="28"/>
          <w:szCs w:val="28"/>
        </w:rPr>
      </w:pPr>
      <w:r w:rsidRPr="00B3300C">
        <w:rPr>
          <w:sz w:val="28"/>
          <w:szCs w:val="28"/>
        </w:rPr>
        <w:t>Охранная зона объектов линия электропередач 110 кВ – 20 м.</w:t>
      </w:r>
    </w:p>
    <w:p w:rsidR="00834A39" w:rsidRPr="00B3300C" w:rsidRDefault="00834A39" w:rsidP="00834A39">
      <w:pPr>
        <w:spacing w:line="276" w:lineRule="auto"/>
        <w:ind w:firstLine="567"/>
        <w:contextualSpacing/>
        <w:jc w:val="both"/>
        <w:rPr>
          <w:sz w:val="28"/>
          <w:szCs w:val="28"/>
        </w:rPr>
      </w:pPr>
      <w:r w:rsidRPr="00B3300C">
        <w:rPr>
          <w:sz w:val="28"/>
          <w:szCs w:val="28"/>
        </w:rPr>
        <w:t>Охранная зона объектов линия электропередач 35 кВ – 15 м.</w:t>
      </w:r>
    </w:p>
    <w:p w:rsidR="00834A39" w:rsidRPr="00B3300C" w:rsidRDefault="00834A39" w:rsidP="00834A39">
      <w:pPr>
        <w:spacing w:line="276" w:lineRule="auto"/>
        <w:ind w:firstLine="567"/>
        <w:contextualSpacing/>
        <w:jc w:val="both"/>
        <w:rPr>
          <w:sz w:val="28"/>
          <w:szCs w:val="28"/>
        </w:rPr>
      </w:pPr>
      <w:r w:rsidRPr="00B3300C">
        <w:rPr>
          <w:sz w:val="28"/>
          <w:szCs w:val="28"/>
        </w:rPr>
        <w:t>Охранная зона объектов линия электропередач 10 кВ – 10 м.</w:t>
      </w:r>
    </w:p>
    <w:p w:rsidR="00834A39" w:rsidRPr="00B3300C" w:rsidRDefault="00834A39" w:rsidP="00834A39">
      <w:pPr>
        <w:spacing w:line="276" w:lineRule="auto"/>
        <w:ind w:firstLine="567"/>
        <w:contextualSpacing/>
        <w:jc w:val="both"/>
        <w:rPr>
          <w:sz w:val="28"/>
          <w:szCs w:val="28"/>
        </w:rPr>
      </w:pPr>
      <w:r w:rsidRPr="00B3300C">
        <w:rPr>
          <w:sz w:val="28"/>
          <w:szCs w:val="28"/>
        </w:rPr>
        <w:t>Охранная зона вдоль трасс подземных газопроводов 2 м с каждой стороны,</w:t>
      </w:r>
    </w:p>
    <w:p w:rsidR="00834A39" w:rsidRPr="00B3300C" w:rsidRDefault="00834A39" w:rsidP="00834A39">
      <w:pPr>
        <w:spacing w:line="276" w:lineRule="auto"/>
        <w:ind w:firstLine="567"/>
        <w:contextualSpacing/>
        <w:jc w:val="both"/>
        <w:rPr>
          <w:sz w:val="28"/>
          <w:szCs w:val="28"/>
        </w:rPr>
      </w:pPr>
      <w:r w:rsidRPr="00B3300C">
        <w:rPr>
          <w:sz w:val="28"/>
          <w:szCs w:val="28"/>
        </w:rPr>
        <w:t>охранная зона вокруг отдельно стоящих газорегуляторных пунктов - 10 метров.</w:t>
      </w:r>
    </w:p>
    <w:p w:rsidR="00834A39" w:rsidRPr="00B3300C" w:rsidRDefault="00834A39" w:rsidP="00834A39">
      <w:pPr>
        <w:spacing w:line="276" w:lineRule="auto"/>
        <w:ind w:firstLine="567"/>
        <w:contextualSpacing/>
        <w:jc w:val="both"/>
        <w:rPr>
          <w:i/>
          <w:sz w:val="28"/>
          <w:szCs w:val="28"/>
        </w:rPr>
      </w:pPr>
      <w:r w:rsidRPr="00B3300C">
        <w:rPr>
          <w:i/>
          <w:sz w:val="28"/>
          <w:szCs w:val="28"/>
        </w:rPr>
        <w:t>Санитарно-защитные зоны.</w:t>
      </w:r>
    </w:p>
    <w:p w:rsidR="00834A39" w:rsidRDefault="00834A39" w:rsidP="00834A39">
      <w:pPr>
        <w:spacing w:line="276" w:lineRule="auto"/>
        <w:ind w:firstLine="567"/>
        <w:contextualSpacing/>
        <w:jc w:val="both"/>
        <w:rPr>
          <w:sz w:val="28"/>
          <w:szCs w:val="28"/>
        </w:rPr>
      </w:pPr>
      <w:r w:rsidRPr="0071237F">
        <w:rPr>
          <w:sz w:val="28"/>
          <w:szCs w:val="28"/>
        </w:rPr>
        <w:t>Опреде</w:t>
      </w:r>
      <w:r>
        <w:rPr>
          <w:sz w:val="28"/>
          <w:szCs w:val="28"/>
        </w:rPr>
        <w:t>ляются в соответствии с СанПиН</w:t>
      </w:r>
      <w:r w:rsidRPr="0071237F">
        <w:rPr>
          <w:sz w:val="28"/>
          <w:szCs w:val="28"/>
        </w:rPr>
        <w:t xml:space="preserve"> 2.2.1/2.1.1.1200-03 </w:t>
      </w:r>
      <w:r>
        <w:rPr>
          <w:sz w:val="28"/>
          <w:szCs w:val="28"/>
        </w:rPr>
        <w:t>«</w:t>
      </w:r>
      <w:r w:rsidRPr="0071237F">
        <w:rPr>
          <w:sz w:val="28"/>
          <w:szCs w:val="28"/>
        </w:rPr>
        <w:t>Санитарно-защитные зоны и санитарная классификация предприятий, сооружений и иных объектов. Размеры прогнозируемых санитарно-защитных зон в границах населенных пунктов от 50 до 100 м, за границами – до 1000 м.</w:t>
      </w:r>
    </w:p>
    <w:p w:rsidR="00834A39" w:rsidRPr="00FA0DE7" w:rsidRDefault="00834A39" w:rsidP="00834A39">
      <w:pPr>
        <w:spacing w:line="276" w:lineRule="auto"/>
        <w:ind w:firstLine="567"/>
        <w:contextualSpacing/>
        <w:jc w:val="both"/>
        <w:rPr>
          <w:sz w:val="28"/>
          <w:szCs w:val="28"/>
        </w:rPr>
      </w:pPr>
      <w:r>
        <w:rPr>
          <w:sz w:val="28"/>
          <w:szCs w:val="28"/>
        </w:rPr>
        <w:t xml:space="preserve">В соответствии с </w:t>
      </w:r>
      <w:r w:rsidRPr="00CB32C3">
        <w:rPr>
          <w:sz w:val="28"/>
          <w:szCs w:val="28"/>
        </w:rPr>
        <w:t xml:space="preserve">СанПиН 2.2.1/2.1.1.1200-03 </w:t>
      </w:r>
      <w:r w:rsidRPr="00FA0DE7">
        <w:rPr>
          <w:sz w:val="28"/>
          <w:szCs w:val="28"/>
        </w:rPr>
        <w:t>В санитарно-защитной зоне не допускается размещать: жилую застройку, включая отдельные жилые дома, ландшафтно-рекреационные зоны, зоны отдыха, территории курортов, санаториев и домов отдыха, территорий садоводческих товариществ и коттеджной застройки, коллективных или индивидуальных дачных и садово-огородных участков, а также других территорий с нормируемыми показателями качества среды обитания; спортивные сооружения, детские площадки, образовательные и детские учреждения, лечебно-профилактические и оздоровительные учреждения общего пользования.</w:t>
      </w:r>
    </w:p>
    <w:p w:rsidR="00834A39" w:rsidRDefault="00834A39" w:rsidP="00834A39">
      <w:pPr>
        <w:spacing w:line="276" w:lineRule="auto"/>
        <w:ind w:firstLine="567"/>
        <w:contextualSpacing/>
        <w:jc w:val="both"/>
        <w:rPr>
          <w:sz w:val="28"/>
          <w:szCs w:val="28"/>
        </w:rPr>
      </w:pPr>
      <w:r w:rsidRPr="00FA0DE7">
        <w:rPr>
          <w:sz w:val="28"/>
          <w:szCs w:val="28"/>
        </w:rPr>
        <w:t>В санитарно-защитной зоне и на территории объектов других отраслей промышленности не допускается размещать объекты по производству лекарственных веществ, лекарственных средств и (или) лекарственных форм, склады сырья и полупродуктов для фармацевтических предприятий; объекты пищевых отраслей промышленности, оптовые склады продовольственного сырья и пищевых продуктов, комплексы водопроводных сооружений для подготовки и хранения питьевой воды, которые могут повлиять на качество продукции.</w:t>
      </w:r>
    </w:p>
    <w:p w:rsidR="00834A39" w:rsidRDefault="00834A39" w:rsidP="00834A39">
      <w:pPr>
        <w:spacing w:line="276" w:lineRule="auto"/>
        <w:ind w:firstLine="567"/>
        <w:contextualSpacing/>
        <w:jc w:val="both"/>
        <w:rPr>
          <w:sz w:val="28"/>
          <w:szCs w:val="28"/>
        </w:rPr>
      </w:pPr>
      <w:r w:rsidRPr="00FA0DE7">
        <w:rPr>
          <w:sz w:val="28"/>
          <w:szCs w:val="28"/>
        </w:rPr>
        <w:t>Допускается размещать в границах санитарно-защитной зоны промышленного объекта или производства:</w:t>
      </w:r>
    </w:p>
    <w:p w:rsidR="00834A39" w:rsidRPr="00FA0DE7" w:rsidRDefault="00834A39" w:rsidP="00834A39">
      <w:pPr>
        <w:spacing w:line="276" w:lineRule="auto"/>
        <w:ind w:firstLine="567"/>
        <w:contextualSpacing/>
        <w:jc w:val="both"/>
        <w:rPr>
          <w:sz w:val="28"/>
          <w:szCs w:val="28"/>
        </w:rPr>
      </w:pPr>
      <w:r w:rsidRPr="00FA0DE7">
        <w:rPr>
          <w:sz w:val="28"/>
          <w:szCs w:val="28"/>
        </w:rPr>
        <w:t xml:space="preserve">- нежилые помещения для дежурного аварийного персонала, помещения для пребывания работающих по вахтовому методу (не более двух недель), здания управления, конструкторские бюро, здания административного </w:t>
      </w:r>
      <w:r w:rsidRPr="00FA0DE7">
        <w:rPr>
          <w:sz w:val="28"/>
          <w:szCs w:val="28"/>
        </w:rPr>
        <w:lastRenderedPageBreak/>
        <w:t>назначения, научно-исследовательские лаборатории, поликлиники, спортивно-оздоровительные сооружения закрытого типа, бани, прачечные, объекты торговли и общественного питания, мотели, гостиницы, гаражи, площадки и сооружения для хранения общественного и индивидуального транспорта, пожарные депо, местные и транзитные коммуникации, ЛЭП, электроподстанции, нефте- и газопроводы, артезианские скважины для технического водоснабжения, водоохлаждающие сооружения для подготовки технической воды, канализационные насосные станции, сооружения оборотного водоснабжения, автозаправочные станции, станции технического обслуживания автомобилей.</w:t>
      </w:r>
    </w:p>
    <w:p w:rsidR="00834A39" w:rsidRPr="00FA0DE7" w:rsidRDefault="00834A39" w:rsidP="00834A39">
      <w:pPr>
        <w:spacing w:line="276" w:lineRule="auto"/>
        <w:ind w:firstLine="567"/>
        <w:contextualSpacing/>
        <w:jc w:val="both"/>
        <w:rPr>
          <w:sz w:val="28"/>
          <w:szCs w:val="28"/>
        </w:rPr>
      </w:pPr>
      <w:r w:rsidRPr="00FA0DE7">
        <w:rPr>
          <w:sz w:val="28"/>
          <w:szCs w:val="28"/>
        </w:rPr>
        <w:t xml:space="preserve"> В санитарно-защитной зоне объектов пищевых отраслей промышленности, оптовых складов продовольственного сырья и пищевой продукции, производства лекарственных веществ, лекарственных средств и (или) лекарственных форм, складов сырья и полупродуктов для фармацевтических предприятий, допускается размещение новых профильных, однотипных объектов, при исключении взаимного негативного воздействия на продукцию, среду обитания и здоровье человека.</w:t>
      </w:r>
    </w:p>
    <w:p w:rsidR="00834A39" w:rsidRDefault="00834A39" w:rsidP="00834A39">
      <w:pPr>
        <w:spacing w:line="276" w:lineRule="auto"/>
        <w:ind w:firstLine="567"/>
        <w:contextualSpacing/>
        <w:jc w:val="both"/>
        <w:rPr>
          <w:sz w:val="28"/>
          <w:szCs w:val="28"/>
        </w:rPr>
      </w:pPr>
      <w:r w:rsidRPr="00FA0DE7">
        <w:rPr>
          <w:sz w:val="28"/>
          <w:szCs w:val="28"/>
        </w:rPr>
        <w:t xml:space="preserve"> Санитарно-защитная зона или какая-либо ее часть не может рассматриваться как резервная территория объекта и использоваться для расширения промышленной или жилой территории без соответствующей обоснованной корректировки границ санитарно-защитной зоны.</w:t>
      </w:r>
    </w:p>
    <w:p w:rsidR="00834A39" w:rsidRPr="00FA0DE7" w:rsidRDefault="00834A39" w:rsidP="00834A39">
      <w:pPr>
        <w:spacing w:line="276" w:lineRule="auto"/>
        <w:ind w:firstLine="567"/>
        <w:contextualSpacing/>
        <w:jc w:val="both"/>
        <w:rPr>
          <w:sz w:val="28"/>
          <w:szCs w:val="28"/>
        </w:rPr>
      </w:pPr>
      <w:r>
        <w:rPr>
          <w:sz w:val="28"/>
          <w:szCs w:val="28"/>
        </w:rPr>
        <w:t>Установленных санитарно-защитных зон на территории поселения нет.</w:t>
      </w:r>
    </w:p>
    <w:p w:rsidR="00834A39" w:rsidRPr="00B3300C" w:rsidRDefault="00834A39" w:rsidP="00834A39">
      <w:pPr>
        <w:spacing w:line="276" w:lineRule="auto"/>
        <w:ind w:firstLine="567"/>
        <w:contextualSpacing/>
        <w:jc w:val="both"/>
        <w:rPr>
          <w:i/>
          <w:sz w:val="28"/>
          <w:szCs w:val="28"/>
        </w:rPr>
      </w:pPr>
      <w:r w:rsidRPr="00B3300C">
        <w:rPr>
          <w:i/>
          <w:sz w:val="28"/>
          <w:szCs w:val="28"/>
        </w:rPr>
        <w:t>Зоны затопления и подтопления, зоны берегообрушения.</w:t>
      </w:r>
    </w:p>
    <w:p w:rsidR="00834A39" w:rsidRPr="00B3300C" w:rsidRDefault="00834A39" w:rsidP="00834A39">
      <w:pPr>
        <w:spacing w:line="276" w:lineRule="auto"/>
        <w:ind w:firstLine="567"/>
        <w:contextualSpacing/>
        <w:jc w:val="both"/>
        <w:rPr>
          <w:sz w:val="28"/>
          <w:szCs w:val="28"/>
        </w:rPr>
      </w:pPr>
      <w:r w:rsidRPr="00B3300C">
        <w:rPr>
          <w:sz w:val="28"/>
          <w:szCs w:val="28"/>
        </w:rPr>
        <w:t>Территория сельского поселения подтверждена затоплению и подтоплению. Сведения о наличии утвержденных зон затопления и подтопления паводковыми водами на территории сельского поселения отсутствуют, в настоящее время ведется работа по установлению границ зон затопления и подтопления на территории поселения.</w:t>
      </w:r>
    </w:p>
    <w:p w:rsidR="00834A39" w:rsidRPr="00B3300C" w:rsidRDefault="00834A39" w:rsidP="00834A39">
      <w:pPr>
        <w:spacing w:line="276" w:lineRule="auto"/>
        <w:ind w:firstLine="567"/>
        <w:contextualSpacing/>
        <w:jc w:val="both"/>
        <w:rPr>
          <w:sz w:val="28"/>
          <w:szCs w:val="28"/>
        </w:rPr>
      </w:pPr>
      <w:r w:rsidRPr="00B3300C">
        <w:rPr>
          <w:sz w:val="28"/>
          <w:szCs w:val="28"/>
        </w:rPr>
        <w:t>Сведений о границах территорий, подверженных берегообрушению (оползневым процессам) нет.</w:t>
      </w:r>
    </w:p>
    <w:p w:rsidR="00834A39" w:rsidRPr="00B3300C" w:rsidRDefault="00834A39" w:rsidP="00834A39">
      <w:pPr>
        <w:spacing w:line="276" w:lineRule="auto"/>
        <w:ind w:firstLine="567"/>
        <w:contextualSpacing/>
        <w:jc w:val="both"/>
        <w:rPr>
          <w:sz w:val="28"/>
          <w:szCs w:val="28"/>
          <w:lang w:eastAsia="ru-RU"/>
        </w:rPr>
        <w:sectPr w:rsidR="00834A39" w:rsidRPr="00B3300C" w:rsidSect="00834A39">
          <w:pgSz w:w="11906" w:h="16838"/>
          <w:pgMar w:top="1134" w:right="850" w:bottom="1134" w:left="1418" w:header="708" w:footer="282" w:gutter="0"/>
          <w:cols w:space="708"/>
          <w:docGrid w:linePitch="360"/>
        </w:sectPr>
      </w:pPr>
    </w:p>
    <w:p w:rsidR="00834A39" w:rsidRPr="00B3300C" w:rsidRDefault="00834A39" w:rsidP="00834A39">
      <w:pPr>
        <w:pStyle w:val="2"/>
        <w:spacing w:before="0" w:after="0" w:line="276" w:lineRule="auto"/>
        <w:ind w:firstLine="567"/>
        <w:contextualSpacing/>
        <w:jc w:val="both"/>
        <w:rPr>
          <w:rFonts w:ascii="Times New Roman" w:hAnsi="Times New Roman" w:cs="Times New Roman"/>
          <w:i w:val="0"/>
        </w:rPr>
      </w:pPr>
      <w:bookmarkStart w:id="11" w:name="_Toc26099932"/>
      <w:r w:rsidRPr="00B3300C">
        <w:rPr>
          <w:rFonts w:ascii="Times New Roman" w:hAnsi="Times New Roman" w:cs="Times New Roman"/>
          <w:bCs w:val="0"/>
          <w:i w:val="0"/>
          <w:iCs w:val="0"/>
        </w:rPr>
        <w:lastRenderedPageBreak/>
        <w:t>3.</w:t>
      </w:r>
      <w:r w:rsidRPr="00B3300C">
        <w:rPr>
          <w:rFonts w:ascii="Times New Roman" w:hAnsi="Times New Roman" w:cs="Times New Roman"/>
          <w:i w:val="0"/>
        </w:rPr>
        <w:t xml:space="preserve"> Оценка возможного влияния планируемых для размещения объектов местного значения поселения на комплексное развитие территории.</w:t>
      </w:r>
      <w:bookmarkEnd w:id="11"/>
    </w:p>
    <w:p w:rsidR="00834A39" w:rsidRPr="00B3300C" w:rsidRDefault="00834A39" w:rsidP="00834A39">
      <w:pPr>
        <w:spacing w:line="276" w:lineRule="auto"/>
        <w:ind w:firstLine="567"/>
        <w:contextualSpacing/>
        <w:rPr>
          <w:sz w:val="28"/>
          <w:szCs w:val="28"/>
        </w:rPr>
      </w:pPr>
    </w:p>
    <w:p w:rsidR="00834A39" w:rsidRPr="00B3300C" w:rsidRDefault="00834A39" w:rsidP="00834A39">
      <w:pPr>
        <w:spacing w:line="276" w:lineRule="auto"/>
        <w:ind w:firstLine="567"/>
        <w:contextualSpacing/>
        <w:jc w:val="both"/>
        <w:rPr>
          <w:sz w:val="28"/>
          <w:szCs w:val="28"/>
        </w:rPr>
      </w:pPr>
      <w:r w:rsidRPr="00B3300C">
        <w:rPr>
          <w:sz w:val="28"/>
          <w:szCs w:val="28"/>
        </w:rPr>
        <w:t xml:space="preserve">Для реализации комплексного развития территории, планируется размещение объектов местного значения сельского поселения, необходимых для обеспечения минимального нормируемого уровня обслуживания на срок до 2039 года. </w:t>
      </w:r>
    </w:p>
    <w:p w:rsidR="00834A39" w:rsidRPr="00B3300C" w:rsidRDefault="00834A39" w:rsidP="00834A39">
      <w:pPr>
        <w:spacing w:line="276" w:lineRule="auto"/>
        <w:ind w:firstLine="567"/>
        <w:contextualSpacing/>
        <w:jc w:val="both"/>
        <w:rPr>
          <w:sz w:val="28"/>
          <w:szCs w:val="28"/>
        </w:rPr>
      </w:pPr>
    </w:p>
    <w:p w:rsidR="00834A39" w:rsidRPr="00B3300C" w:rsidRDefault="00834A39" w:rsidP="00834A39">
      <w:pPr>
        <w:spacing w:line="276" w:lineRule="auto"/>
        <w:ind w:firstLine="567"/>
        <w:contextualSpacing/>
        <w:jc w:val="both"/>
        <w:rPr>
          <w:sz w:val="28"/>
          <w:szCs w:val="28"/>
        </w:rPr>
      </w:pPr>
      <w:r w:rsidRPr="00B3300C">
        <w:rPr>
          <w:sz w:val="28"/>
          <w:szCs w:val="28"/>
        </w:rPr>
        <w:t xml:space="preserve">Таблица </w:t>
      </w:r>
      <w:r>
        <w:rPr>
          <w:sz w:val="28"/>
          <w:szCs w:val="28"/>
        </w:rPr>
        <w:t>3-</w:t>
      </w:r>
      <w:r w:rsidRPr="00B3300C">
        <w:rPr>
          <w:sz w:val="28"/>
          <w:szCs w:val="28"/>
        </w:rPr>
        <w:t>1. Оценка возможного влияния планируемых для размещения объектов местного значения</w:t>
      </w:r>
    </w:p>
    <w:tbl>
      <w:tblPr>
        <w:tblW w:w="1460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tblPr>
      <w:tblGrid>
        <w:gridCol w:w="993"/>
        <w:gridCol w:w="2835"/>
        <w:gridCol w:w="2976"/>
        <w:gridCol w:w="1985"/>
        <w:gridCol w:w="1842"/>
        <w:gridCol w:w="1705"/>
        <w:gridCol w:w="2265"/>
      </w:tblGrid>
      <w:tr w:rsidR="00834A39" w:rsidRPr="00B3300C" w:rsidTr="00834A39">
        <w:trPr>
          <w:cantSplit/>
          <w:trHeight w:val="343"/>
          <w:tblHeader/>
        </w:trPr>
        <w:tc>
          <w:tcPr>
            <w:tcW w:w="993" w:type="dxa"/>
            <w:vMerge w:val="restart"/>
            <w:vAlign w:val="center"/>
          </w:tcPr>
          <w:p w:rsidR="00834A39" w:rsidRPr="00B3300C" w:rsidRDefault="00834A39" w:rsidP="00834A39">
            <w:pPr>
              <w:contextualSpacing/>
              <w:jc w:val="center"/>
            </w:pPr>
            <w:r w:rsidRPr="00B3300C">
              <w:t>Номер</w:t>
            </w:r>
          </w:p>
          <w:p w:rsidR="00834A39" w:rsidRPr="00B3300C" w:rsidRDefault="00834A39" w:rsidP="00834A39">
            <w:pPr>
              <w:contextualSpacing/>
              <w:jc w:val="center"/>
            </w:pPr>
            <w:r w:rsidRPr="00B3300C">
              <w:t>объ-екта</w:t>
            </w:r>
          </w:p>
          <w:p w:rsidR="00834A39" w:rsidRPr="00B3300C" w:rsidRDefault="00834A39" w:rsidP="00834A39">
            <w:pPr>
              <w:contextualSpacing/>
              <w:jc w:val="center"/>
            </w:pPr>
            <w:r w:rsidRPr="00B3300C">
              <w:t>на карте</w:t>
            </w:r>
          </w:p>
        </w:tc>
        <w:tc>
          <w:tcPr>
            <w:tcW w:w="2835" w:type="dxa"/>
            <w:vMerge w:val="restart"/>
            <w:shd w:val="clear" w:color="auto" w:fill="auto"/>
            <w:vAlign w:val="center"/>
          </w:tcPr>
          <w:p w:rsidR="00834A39" w:rsidRPr="00B3300C" w:rsidRDefault="00834A39" w:rsidP="00834A39">
            <w:pPr>
              <w:tabs>
                <w:tab w:val="left" w:pos="2269"/>
              </w:tabs>
              <w:contextualSpacing/>
              <w:jc w:val="center"/>
            </w:pPr>
            <w:r w:rsidRPr="00B3300C">
              <w:t>Наименование объекта</w:t>
            </w:r>
          </w:p>
        </w:tc>
        <w:tc>
          <w:tcPr>
            <w:tcW w:w="2976" w:type="dxa"/>
            <w:vMerge w:val="restart"/>
            <w:shd w:val="clear" w:color="auto" w:fill="auto"/>
            <w:vAlign w:val="center"/>
          </w:tcPr>
          <w:p w:rsidR="00834A39" w:rsidRPr="0096495E" w:rsidRDefault="00834A39" w:rsidP="00834A39">
            <w:pPr>
              <w:tabs>
                <w:tab w:val="left" w:pos="2269"/>
              </w:tabs>
              <w:contextualSpacing/>
              <w:jc w:val="center"/>
            </w:pPr>
            <w:r w:rsidRPr="0096495E">
              <w:t>Местоположение /</w:t>
            </w:r>
          </w:p>
          <w:p w:rsidR="00834A39" w:rsidRPr="0096495E" w:rsidRDefault="00834A39" w:rsidP="00834A39">
            <w:pPr>
              <w:tabs>
                <w:tab w:val="left" w:pos="2269"/>
              </w:tabs>
              <w:contextualSpacing/>
              <w:jc w:val="center"/>
            </w:pPr>
            <w:r w:rsidRPr="0096495E">
              <w:t>функциональная зона</w:t>
            </w:r>
          </w:p>
        </w:tc>
        <w:tc>
          <w:tcPr>
            <w:tcW w:w="5532" w:type="dxa"/>
            <w:gridSpan w:val="3"/>
            <w:vAlign w:val="center"/>
          </w:tcPr>
          <w:p w:rsidR="00834A39" w:rsidRPr="00B3300C" w:rsidRDefault="00834A39" w:rsidP="00834A39">
            <w:pPr>
              <w:spacing w:line="204" w:lineRule="auto"/>
              <w:contextualSpacing/>
              <w:jc w:val="center"/>
            </w:pPr>
            <w:r w:rsidRPr="00B3300C">
              <w:t>Оценка условий создания объекта местного значения</w:t>
            </w:r>
          </w:p>
        </w:tc>
        <w:tc>
          <w:tcPr>
            <w:tcW w:w="2265" w:type="dxa"/>
            <w:vMerge w:val="restart"/>
            <w:vAlign w:val="center"/>
          </w:tcPr>
          <w:p w:rsidR="00834A39" w:rsidRPr="00B3300C" w:rsidRDefault="00834A39" w:rsidP="00834A39">
            <w:pPr>
              <w:tabs>
                <w:tab w:val="left" w:pos="2269"/>
              </w:tabs>
              <w:contextualSpacing/>
              <w:jc w:val="center"/>
            </w:pPr>
            <w:r w:rsidRPr="00B3300C">
              <w:t>Оценка влияния на комплексное развитие территории</w:t>
            </w:r>
          </w:p>
        </w:tc>
      </w:tr>
      <w:tr w:rsidR="00834A39" w:rsidRPr="00B3300C" w:rsidTr="00834A39">
        <w:trPr>
          <w:cantSplit/>
          <w:trHeight w:val="1035"/>
          <w:tblHeader/>
        </w:trPr>
        <w:tc>
          <w:tcPr>
            <w:tcW w:w="993" w:type="dxa"/>
            <w:vMerge/>
            <w:vAlign w:val="center"/>
          </w:tcPr>
          <w:p w:rsidR="00834A39" w:rsidRPr="00B3300C" w:rsidRDefault="00834A39" w:rsidP="00834A39">
            <w:pPr>
              <w:contextualSpacing/>
              <w:jc w:val="center"/>
            </w:pPr>
          </w:p>
        </w:tc>
        <w:tc>
          <w:tcPr>
            <w:tcW w:w="2835" w:type="dxa"/>
            <w:vMerge/>
            <w:shd w:val="clear" w:color="auto" w:fill="auto"/>
            <w:vAlign w:val="center"/>
          </w:tcPr>
          <w:p w:rsidR="00834A39" w:rsidRPr="00B3300C" w:rsidRDefault="00834A39" w:rsidP="00834A39">
            <w:pPr>
              <w:tabs>
                <w:tab w:val="left" w:pos="2269"/>
              </w:tabs>
              <w:contextualSpacing/>
              <w:jc w:val="center"/>
            </w:pPr>
          </w:p>
        </w:tc>
        <w:tc>
          <w:tcPr>
            <w:tcW w:w="2976" w:type="dxa"/>
            <w:vMerge/>
            <w:shd w:val="clear" w:color="auto" w:fill="auto"/>
            <w:vAlign w:val="center"/>
          </w:tcPr>
          <w:p w:rsidR="00834A39" w:rsidRPr="00B3300C" w:rsidRDefault="00834A39" w:rsidP="00834A39">
            <w:pPr>
              <w:tabs>
                <w:tab w:val="left" w:pos="2269"/>
              </w:tabs>
              <w:contextualSpacing/>
              <w:jc w:val="center"/>
            </w:pPr>
          </w:p>
        </w:tc>
        <w:tc>
          <w:tcPr>
            <w:tcW w:w="1985" w:type="dxa"/>
            <w:vAlign w:val="center"/>
          </w:tcPr>
          <w:p w:rsidR="00834A39" w:rsidRPr="00B3300C" w:rsidRDefault="00834A39" w:rsidP="00834A39">
            <w:pPr>
              <w:spacing w:line="204" w:lineRule="auto"/>
              <w:contextualSpacing/>
              <w:jc w:val="center"/>
            </w:pPr>
            <w:r w:rsidRPr="00B3300C">
              <w:t>Оценка соответствия параметрам функциональной зоны</w:t>
            </w:r>
          </w:p>
        </w:tc>
        <w:tc>
          <w:tcPr>
            <w:tcW w:w="1842" w:type="dxa"/>
            <w:vAlign w:val="center"/>
          </w:tcPr>
          <w:p w:rsidR="00834A39" w:rsidRPr="00B3300C" w:rsidRDefault="00834A39" w:rsidP="00834A39">
            <w:pPr>
              <w:spacing w:line="204" w:lineRule="auto"/>
              <w:contextualSpacing/>
              <w:jc w:val="center"/>
            </w:pPr>
            <w:r w:rsidRPr="00B3300C">
              <w:t>Наличие ограничений  использования территории, включая прогнозиру-емые ограничения</w:t>
            </w:r>
          </w:p>
        </w:tc>
        <w:tc>
          <w:tcPr>
            <w:tcW w:w="1705" w:type="dxa"/>
            <w:vAlign w:val="center"/>
          </w:tcPr>
          <w:p w:rsidR="00834A39" w:rsidRPr="00B3300C" w:rsidRDefault="00834A39" w:rsidP="00834A39">
            <w:pPr>
              <w:spacing w:line="204" w:lineRule="auto"/>
              <w:contextualSpacing/>
              <w:jc w:val="center"/>
            </w:pPr>
            <w:r w:rsidRPr="00B3300C">
              <w:t>Обеспечен-ность транспортной и (или) инженерной инфраструктурой</w:t>
            </w:r>
          </w:p>
        </w:tc>
        <w:tc>
          <w:tcPr>
            <w:tcW w:w="2265" w:type="dxa"/>
            <w:vMerge/>
            <w:vAlign w:val="center"/>
          </w:tcPr>
          <w:p w:rsidR="00834A39" w:rsidRPr="00B3300C" w:rsidRDefault="00834A39" w:rsidP="00834A39">
            <w:pPr>
              <w:tabs>
                <w:tab w:val="left" w:pos="2269"/>
              </w:tabs>
              <w:contextualSpacing/>
              <w:jc w:val="center"/>
            </w:pPr>
          </w:p>
        </w:tc>
      </w:tr>
      <w:tr w:rsidR="00834A39" w:rsidRPr="00B3300C" w:rsidTr="00834A39">
        <w:tc>
          <w:tcPr>
            <w:tcW w:w="993" w:type="dxa"/>
          </w:tcPr>
          <w:p w:rsidR="00834A39" w:rsidRPr="00B3300C" w:rsidRDefault="00834A39" w:rsidP="00834A39">
            <w:pPr>
              <w:tabs>
                <w:tab w:val="left" w:pos="2269"/>
              </w:tabs>
              <w:contextualSpacing/>
            </w:pPr>
            <w:r w:rsidRPr="00B3300C">
              <w:t>МП-1</w:t>
            </w:r>
          </w:p>
        </w:tc>
        <w:tc>
          <w:tcPr>
            <w:tcW w:w="2835" w:type="dxa"/>
            <w:shd w:val="clear" w:color="auto" w:fill="auto"/>
          </w:tcPr>
          <w:p w:rsidR="00834A39" w:rsidRPr="00B3300C" w:rsidRDefault="00834A39" w:rsidP="00834A39">
            <w:pPr>
              <w:contextualSpacing/>
            </w:pPr>
            <w:r w:rsidRPr="00B3300C">
              <w:rPr>
                <w:bCs/>
              </w:rPr>
              <w:t>Реконструкция разводящей системы водоснабжения:</w:t>
            </w:r>
            <w:r w:rsidRPr="00B3300C">
              <w:t xml:space="preserve"> </w:t>
            </w:r>
          </w:p>
          <w:p w:rsidR="00834A39" w:rsidRPr="00B3300C" w:rsidRDefault="00834A39" w:rsidP="00834A39">
            <w:pPr>
              <w:tabs>
                <w:tab w:val="left" w:pos="2269"/>
              </w:tabs>
              <w:contextualSpacing/>
            </w:pPr>
            <w:r w:rsidRPr="00B3300C">
              <w:rPr>
                <w:bCs/>
              </w:rPr>
              <w:t>с. Старая Криуша, ул. Мира, ул. Молодежная, ул. Солнечная, ул. Огнева,ул.40 лет Октября, ул. Ленина, ул. Колхозная, ул. Садовая, ул. Советская;</w:t>
            </w:r>
          </w:p>
        </w:tc>
        <w:tc>
          <w:tcPr>
            <w:tcW w:w="2976" w:type="dxa"/>
            <w:shd w:val="clear" w:color="auto" w:fill="auto"/>
          </w:tcPr>
          <w:p w:rsidR="00834A39" w:rsidRPr="00B3300C" w:rsidRDefault="00834A39" w:rsidP="00834A39">
            <w:pPr>
              <w:tabs>
                <w:tab w:val="left" w:pos="2269"/>
              </w:tabs>
              <w:snapToGrid w:val="0"/>
              <w:contextualSpacing/>
            </w:pPr>
            <w:r w:rsidRPr="00B3300C">
              <w:rPr>
                <w:bCs/>
              </w:rPr>
              <w:t>с. Старая Криуша, ул. Мира, ул. Молодежная, ул. Солнечная, ул. Огнева, ул. 40 лет Октября, ул. Ленина, ул. Колхозная, ул. Садовая, ул. Советская</w:t>
            </w:r>
            <w:r w:rsidRPr="00B3300C">
              <w:t xml:space="preserve"> </w:t>
            </w:r>
            <w:r>
              <w:t>/ -</w:t>
            </w:r>
          </w:p>
          <w:p w:rsidR="00834A39" w:rsidRPr="00B3300C" w:rsidRDefault="00834A39" w:rsidP="00834A39">
            <w:pPr>
              <w:tabs>
                <w:tab w:val="left" w:pos="2269"/>
              </w:tabs>
              <w:snapToGrid w:val="0"/>
              <w:contextualSpacing/>
            </w:pPr>
          </w:p>
        </w:tc>
        <w:tc>
          <w:tcPr>
            <w:tcW w:w="1985" w:type="dxa"/>
          </w:tcPr>
          <w:p w:rsidR="00834A39" w:rsidRPr="00B3300C" w:rsidRDefault="00834A39" w:rsidP="00834A39">
            <w:pPr>
              <w:tabs>
                <w:tab w:val="left" w:pos="2269"/>
              </w:tabs>
              <w:contextualSpacing/>
            </w:pPr>
            <w:r w:rsidRPr="00B3300C">
              <w:t>Соответствует</w:t>
            </w:r>
          </w:p>
          <w:p w:rsidR="00834A39" w:rsidRPr="00B3300C" w:rsidRDefault="00834A39" w:rsidP="00834A39">
            <w:pPr>
              <w:jc w:val="center"/>
            </w:pPr>
          </w:p>
        </w:tc>
        <w:tc>
          <w:tcPr>
            <w:tcW w:w="1842" w:type="dxa"/>
          </w:tcPr>
          <w:p w:rsidR="00834A39" w:rsidRPr="00B3300C" w:rsidRDefault="00834A39" w:rsidP="00834A39">
            <w:pPr>
              <w:contextualSpacing/>
            </w:pPr>
            <w:r w:rsidRPr="00B3300C">
              <w:t>Охранная зона инженерных коммуникаций</w:t>
            </w:r>
          </w:p>
        </w:tc>
        <w:tc>
          <w:tcPr>
            <w:tcW w:w="1705" w:type="dxa"/>
          </w:tcPr>
          <w:p w:rsidR="00834A39" w:rsidRPr="00B3300C" w:rsidRDefault="00834A39" w:rsidP="00834A39">
            <w:pPr>
              <w:contextualSpacing/>
            </w:pPr>
            <w:r w:rsidRPr="00B3300C">
              <w:t>Обеспечена</w:t>
            </w:r>
          </w:p>
        </w:tc>
        <w:tc>
          <w:tcPr>
            <w:tcW w:w="2265" w:type="dxa"/>
          </w:tcPr>
          <w:p w:rsidR="00834A39" w:rsidRPr="00B3300C" w:rsidRDefault="00834A39" w:rsidP="00834A39">
            <w:pPr>
              <w:contextualSpacing/>
            </w:pPr>
            <w:r w:rsidRPr="00B3300C">
              <w:t>Улучшение комфортности проживания населения, обеспечение водоснабжением население, повышение уровня энергосбережения</w:t>
            </w:r>
          </w:p>
        </w:tc>
      </w:tr>
      <w:tr w:rsidR="00834A39" w:rsidRPr="00B3300C" w:rsidTr="00834A39">
        <w:trPr>
          <w:cantSplit/>
        </w:trPr>
        <w:tc>
          <w:tcPr>
            <w:tcW w:w="993" w:type="dxa"/>
          </w:tcPr>
          <w:p w:rsidR="00834A39" w:rsidRPr="00B3300C" w:rsidRDefault="00834A39" w:rsidP="00834A39">
            <w:pPr>
              <w:tabs>
                <w:tab w:val="left" w:pos="2269"/>
              </w:tabs>
              <w:contextualSpacing/>
            </w:pPr>
            <w:r w:rsidRPr="00B3300C">
              <w:lastRenderedPageBreak/>
              <w:t>МП-2</w:t>
            </w:r>
          </w:p>
        </w:tc>
        <w:tc>
          <w:tcPr>
            <w:tcW w:w="2835" w:type="dxa"/>
            <w:shd w:val="clear" w:color="auto" w:fill="auto"/>
          </w:tcPr>
          <w:p w:rsidR="00834A39" w:rsidRPr="00B3300C" w:rsidRDefault="00834A39" w:rsidP="00834A39">
            <w:pPr>
              <w:contextualSpacing/>
              <w:rPr>
                <w:bCs/>
              </w:rPr>
            </w:pPr>
            <w:r w:rsidRPr="00B3300C">
              <w:rPr>
                <w:bCs/>
              </w:rPr>
              <w:t>Строительство новых напорно-регулирующих сооружений, скважин в с. Старая Криуша, ул. 1  Мая, на территории мясомолочного комплекса, пер. Комсомольский, северная часть села на возвышенности (2 накопительных резервуара питьевого водоснабжения и 2 скважины), в южной части, за границей с. Старая Криуша (1 накопительный резервуар питьевого водоснабжения и 2 скважины), ул. Ленина- ул. Мира</w:t>
            </w:r>
          </w:p>
        </w:tc>
        <w:tc>
          <w:tcPr>
            <w:tcW w:w="2976" w:type="dxa"/>
            <w:shd w:val="clear" w:color="auto" w:fill="auto"/>
          </w:tcPr>
          <w:p w:rsidR="00834A39" w:rsidRPr="0096495E" w:rsidRDefault="00834A39" w:rsidP="00834A39">
            <w:pPr>
              <w:tabs>
                <w:tab w:val="left" w:pos="2269"/>
              </w:tabs>
              <w:snapToGrid w:val="0"/>
              <w:contextualSpacing/>
            </w:pPr>
            <w:r w:rsidRPr="00B3300C">
              <w:rPr>
                <w:bCs/>
              </w:rPr>
              <w:t>с. Старая Криуша, ул. 1 Мая, на территории мясомолочного комплекса, пер. Комсомольский, северная часть села на возвышенности, в южной части, за границей с. Старая Криуша, ул. Ленина, ул. Мира</w:t>
            </w:r>
            <w:r>
              <w:rPr>
                <w:bCs/>
              </w:rPr>
              <w:t xml:space="preserve"> / зона инженерной инфраструктуры</w:t>
            </w:r>
          </w:p>
        </w:tc>
        <w:tc>
          <w:tcPr>
            <w:tcW w:w="1985" w:type="dxa"/>
          </w:tcPr>
          <w:p w:rsidR="00834A39" w:rsidRPr="00B3300C" w:rsidRDefault="00834A39" w:rsidP="00834A39">
            <w:pPr>
              <w:tabs>
                <w:tab w:val="left" w:pos="2269"/>
              </w:tabs>
              <w:contextualSpacing/>
            </w:pPr>
            <w:r w:rsidRPr="00B3300C">
              <w:t>Соответствует</w:t>
            </w:r>
          </w:p>
        </w:tc>
        <w:tc>
          <w:tcPr>
            <w:tcW w:w="1842" w:type="dxa"/>
          </w:tcPr>
          <w:p w:rsidR="00834A39" w:rsidRPr="00B3300C" w:rsidRDefault="00834A39" w:rsidP="00834A39">
            <w:pPr>
              <w:contextualSpacing/>
            </w:pPr>
            <w:r w:rsidRPr="00B3300C">
              <w:t>Зоны санитарной охраны источников водоснабже-ния, охранная зона инженерных коммуникаций</w:t>
            </w:r>
          </w:p>
        </w:tc>
        <w:tc>
          <w:tcPr>
            <w:tcW w:w="1705" w:type="dxa"/>
          </w:tcPr>
          <w:p w:rsidR="00834A39" w:rsidRPr="00B3300C" w:rsidRDefault="00834A39" w:rsidP="00834A39">
            <w:pPr>
              <w:contextualSpacing/>
            </w:pPr>
            <w:r w:rsidRPr="00B3300C">
              <w:t>Обеспечена</w:t>
            </w:r>
          </w:p>
        </w:tc>
        <w:tc>
          <w:tcPr>
            <w:tcW w:w="2265" w:type="dxa"/>
          </w:tcPr>
          <w:p w:rsidR="00834A39" w:rsidRPr="00B3300C" w:rsidRDefault="00834A39" w:rsidP="00834A39">
            <w:pPr>
              <w:contextualSpacing/>
            </w:pPr>
            <w:r w:rsidRPr="00B3300C">
              <w:t>Улучшение комфортности проживания населения, обеспечение водоснабжением население, повышение уровня энергосбережения</w:t>
            </w:r>
          </w:p>
        </w:tc>
      </w:tr>
      <w:tr w:rsidR="00834A39" w:rsidRPr="00B3300C" w:rsidTr="00834A39">
        <w:trPr>
          <w:cantSplit/>
        </w:trPr>
        <w:tc>
          <w:tcPr>
            <w:tcW w:w="993" w:type="dxa"/>
          </w:tcPr>
          <w:p w:rsidR="00834A39" w:rsidRPr="00B3300C" w:rsidRDefault="00834A39" w:rsidP="00834A39">
            <w:pPr>
              <w:tabs>
                <w:tab w:val="left" w:pos="2269"/>
              </w:tabs>
              <w:contextualSpacing/>
            </w:pPr>
            <w:r w:rsidRPr="00B3300C">
              <w:lastRenderedPageBreak/>
              <w:t>МП-3</w:t>
            </w:r>
          </w:p>
        </w:tc>
        <w:tc>
          <w:tcPr>
            <w:tcW w:w="2835" w:type="dxa"/>
            <w:shd w:val="clear" w:color="auto" w:fill="auto"/>
          </w:tcPr>
          <w:p w:rsidR="00834A39" w:rsidRPr="00B3300C" w:rsidRDefault="00834A39" w:rsidP="00834A39">
            <w:pPr>
              <w:contextualSpacing/>
              <w:rPr>
                <w:bCs/>
              </w:rPr>
            </w:pPr>
            <w:r w:rsidRPr="00B3300C">
              <w:rPr>
                <w:bCs/>
              </w:rPr>
              <w:t>Реконструкция и строительство магистральных водоводов, которые обеспечивают подачу воды во внутриквартальные сети для подачи воды потребителям в с. Старая Криуша</w:t>
            </w:r>
          </w:p>
        </w:tc>
        <w:tc>
          <w:tcPr>
            <w:tcW w:w="2976" w:type="dxa"/>
            <w:shd w:val="clear" w:color="auto" w:fill="auto"/>
          </w:tcPr>
          <w:p w:rsidR="00834A39" w:rsidRPr="00B3300C" w:rsidRDefault="00834A39" w:rsidP="00834A39">
            <w:pPr>
              <w:tabs>
                <w:tab w:val="left" w:pos="2269"/>
              </w:tabs>
              <w:snapToGrid w:val="0"/>
              <w:contextualSpacing/>
            </w:pPr>
            <w:r w:rsidRPr="00B3300C">
              <w:rPr>
                <w:bCs/>
              </w:rPr>
              <w:t>с. Старая Криуша</w:t>
            </w:r>
            <w:r>
              <w:rPr>
                <w:bCs/>
              </w:rPr>
              <w:t xml:space="preserve"> / -</w:t>
            </w:r>
          </w:p>
        </w:tc>
        <w:tc>
          <w:tcPr>
            <w:tcW w:w="1985" w:type="dxa"/>
          </w:tcPr>
          <w:p w:rsidR="00834A39" w:rsidRPr="00B3300C" w:rsidRDefault="00834A39" w:rsidP="00834A39">
            <w:r w:rsidRPr="00B3300C">
              <w:t>Соответствует</w:t>
            </w:r>
          </w:p>
        </w:tc>
        <w:tc>
          <w:tcPr>
            <w:tcW w:w="1842" w:type="dxa"/>
          </w:tcPr>
          <w:p w:rsidR="00834A39" w:rsidRPr="00B3300C" w:rsidRDefault="00834A39" w:rsidP="00834A39">
            <w:pPr>
              <w:contextualSpacing/>
            </w:pPr>
            <w:r w:rsidRPr="00B3300C">
              <w:t>Охранная зона инженерных коммуникаций</w:t>
            </w:r>
          </w:p>
        </w:tc>
        <w:tc>
          <w:tcPr>
            <w:tcW w:w="1705" w:type="dxa"/>
          </w:tcPr>
          <w:p w:rsidR="00834A39" w:rsidRPr="00B3300C" w:rsidRDefault="00834A39" w:rsidP="00834A39">
            <w:pPr>
              <w:contextualSpacing/>
            </w:pPr>
            <w:r w:rsidRPr="00B3300C">
              <w:t>Обеспечена</w:t>
            </w:r>
          </w:p>
        </w:tc>
        <w:tc>
          <w:tcPr>
            <w:tcW w:w="2265" w:type="dxa"/>
          </w:tcPr>
          <w:p w:rsidR="00834A39" w:rsidRPr="00B3300C" w:rsidRDefault="00834A39" w:rsidP="00834A39">
            <w:pPr>
              <w:contextualSpacing/>
            </w:pPr>
            <w:r w:rsidRPr="00B3300C">
              <w:t>Улучшение комфортности проживания населения, обеспечение водоснабжением население, повышение уровня энергосбережения</w:t>
            </w:r>
          </w:p>
        </w:tc>
      </w:tr>
      <w:tr w:rsidR="00834A39" w:rsidRPr="00B3300C" w:rsidTr="00834A39">
        <w:trPr>
          <w:cantSplit/>
        </w:trPr>
        <w:tc>
          <w:tcPr>
            <w:tcW w:w="993" w:type="dxa"/>
          </w:tcPr>
          <w:p w:rsidR="00834A39" w:rsidRPr="00B3300C" w:rsidRDefault="00834A39" w:rsidP="00834A39">
            <w:pPr>
              <w:tabs>
                <w:tab w:val="left" w:pos="2269"/>
              </w:tabs>
              <w:contextualSpacing/>
            </w:pPr>
            <w:r w:rsidRPr="00B3300C">
              <w:t>МП-4</w:t>
            </w:r>
          </w:p>
        </w:tc>
        <w:tc>
          <w:tcPr>
            <w:tcW w:w="2835" w:type="dxa"/>
            <w:shd w:val="clear" w:color="auto" w:fill="auto"/>
          </w:tcPr>
          <w:p w:rsidR="00834A39" w:rsidRPr="00B3300C" w:rsidRDefault="00834A39" w:rsidP="00834A39">
            <w:pPr>
              <w:contextualSpacing/>
              <w:rPr>
                <w:bCs/>
              </w:rPr>
            </w:pPr>
            <w:r w:rsidRPr="00B3300C">
              <w:t>Строительство водопроводной сети</w:t>
            </w:r>
          </w:p>
        </w:tc>
        <w:tc>
          <w:tcPr>
            <w:tcW w:w="2976" w:type="dxa"/>
            <w:shd w:val="clear" w:color="auto" w:fill="auto"/>
          </w:tcPr>
          <w:p w:rsidR="00834A39" w:rsidRPr="00B3300C" w:rsidRDefault="00834A39" w:rsidP="00834A39">
            <w:pPr>
              <w:tabs>
                <w:tab w:val="left" w:pos="2269"/>
              </w:tabs>
              <w:snapToGrid w:val="0"/>
              <w:contextualSpacing/>
            </w:pPr>
            <w:r w:rsidRPr="00B3300C">
              <w:rPr>
                <w:bCs/>
              </w:rPr>
              <w:t>с. Старая Криуша</w:t>
            </w:r>
            <w:r>
              <w:rPr>
                <w:bCs/>
              </w:rPr>
              <w:t xml:space="preserve"> / -</w:t>
            </w:r>
          </w:p>
        </w:tc>
        <w:tc>
          <w:tcPr>
            <w:tcW w:w="1985" w:type="dxa"/>
          </w:tcPr>
          <w:p w:rsidR="00834A39" w:rsidRPr="00B3300C" w:rsidRDefault="00834A39" w:rsidP="00834A39">
            <w:r w:rsidRPr="00B3300C">
              <w:t>Соответствует</w:t>
            </w:r>
          </w:p>
        </w:tc>
        <w:tc>
          <w:tcPr>
            <w:tcW w:w="1842" w:type="dxa"/>
          </w:tcPr>
          <w:p w:rsidR="00834A39" w:rsidRPr="00B3300C" w:rsidRDefault="00834A39" w:rsidP="00834A39">
            <w:pPr>
              <w:contextualSpacing/>
            </w:pPr>
            <w:r w:rsidRPr="00B3300C">
              <w:t>Охранная зона инженерных коммуникаций</w:t>
            </w:r>
          </w:p>
        </w:tc>
        <w:tc>
          <w:tcPr>
            <w:tcW w:w="1705" w:type="dxa"/>
          </w:tcPr>
          <w:p w:rsidR="00834A39" w:rsidRPr="00B3300C" w:rsidRDefault="00834A39" w:rsidP="00834A39">
            <w:pPr>
              <w:contextualSpacing/>
            </w:pPr>
            <w:r w:rsidRPr="00B3300C">
              <w:t>Обеспечена</w:t>
            </w:r>
          </w:p>
        </w:tc>
        <w:tc>
          <w:tcPr>
            <w:tcW w:w="2265" w:type="dxa"/>
          </w:tcPr>
          <w:p w:rsidR="00834A39" w:rsidRPr="00B3300C" w:rsidRDefault="00834A39" w:rsidP="00834A39">
            <w:pPr>
              <w:contextualSpacing/>
            </w:pPr>
            <w:r w:rsidRPr="00B3300C">
              <w:t>Улучшение комфортности проживания населения, обеспечение водоснабжением население, повышение уровня энергосбережения</w:t>
            </w:r>
          </w:p>
        </w:tc>
      </w:tr>
      <w:tr w:rsidR="00834A39" w:rsidRPr="00B3300C" w:rsidTr="00834A39">
        <w:trPr>
          <w:cantSplit/>
        </w:trPr>
        <w:tc>
          <w:tcPr>
            <w:tcW w:w="993" w:type="dxa"/>
          </w:tcPr>
          <w:p w:rsidR="00834A39" w:rsidRPr="00B3300C" w:rsidRDefault="00834A39" w:rsidP="00834A39">
            <w:pPr>
              <w:tabs>
                <w:tab w:val="left" w:pos="2269"/>
              </w:tabs>
              <w:contextualSpacing/>
            </w:pPr>
            <w:r w:rsidRPr="00B3300C">
              <w:t>МП-5</w:t>
            </w:r>
          </w:p>
        </w:tc>
        <w:tc>
          <w:tcPr>
            <w:tcW w:w="2835" w:type="dxa"/>
            <w:shd w:val="clear" w:color="auto" w:fill="auto"/>
          </w:tcPr>
          <w:p w:rsidR="00834A39" w:rsidRPr="00B3300C" w:rsidRDefault="00834A39" w:rsidP="00834A39">
            <w:pPr>
              <w:contextualSpacing/>
              <w:rPr>
                <w:bCs/>
              </w:rPr>
            </w:pPr>
            <w:r w:rsidRPr="00B3300C">
              <w:rPr>
                <w:lang w:eastAsia="ru-RU"/>
              </w:rPr>
              <w:t>Устройство ливневой канализации по улицам села.</w:t>
            </w:r>
          </w:p>
        </w:tc>
        <w:tc>
          <w:tcPr>
            <w:tcW w:w="2976" w:type="dxa"/>
            <w:shd w:val="clear" w:color="auto" w:fill="auto"/>
          </w:tcPr>
          <w:p w:rsidR="00834A39" w:rsidRPr="00B3300C" w:rsidRDefault="00834A39" w:rsidP="00834A39">
            <w:pPr>
              <w:tabs>
                <w:tab w:val="left" w:pos="2269"/>
              </w:tabs>
              <w:snapToGrid w:val="0"/>
              <w:contextualSpacing/>
              <w:rPr>
                <w:bCs/>
              </w:rPr>
            </w:pPr>
            <w:r w:rsidRPr="00B3300C">
              <w:rPr>
                <w:bCs/>
              </w:rPr>
              <w:t>с. Старая Криуша, пер. Октябрьский, ул. Садовая, ул. Мира, ул. Ленина, ул. Дровалева</w:t>
            </w:r>
            <w:r>
              <w:rPr>
                <w:bCs/>
              </w:rPr>
              <w:t xml:space="preserve"> / -</w:t>
            </w:r>
          </w:p>
          <w:p w:rsidR="00834A39" w:rsidRPr="00B3300C" w:rsidRDefault="00834A39" w:rsidP="00834A39">
            <w:pPr>
              <w:tabs>
                <w:tab w:val="left" w:pos="2269"/>
              </w:tabs>
              <w:snapToGrid w:val="0"/>
              <w:contextualSpacing/>
            </w:pPr>
          </w:p>
        </w:tc>
        <w:tc>
          <w:tcPr>
            <w:tcW w:w="1985" w:type="dxa"/>
          </w:tcPr>
          <w:p w:rsidR="00834A39" w:rsidRPr="00B3300C" w:rsidRDefault="00834A39" w:rsidP="00834A39">
            <w:r w:rsidRPr="00B3300C">
              <w:t>Соответствует</w:t>
            </w:r>
          </w:p>
        </w:tc>
        <w:tc>
          <w:tcPr>
            <w:tcW w:w="1842" w:type="dxa"/>
          </w:tcPr>
          <w:p w:rsidR="00834A39" w:rsidRPr="00B3300C" w:rsidRDefault="00834A39" w:rsidP="00834A39">
            <w:pPr>
              <w:contextualSpacing/>
            </w:pPr>
            <w:r w:rsidRPr="00B3300C">
              <w:t>Охранная зона инженерных коммуникаций</w:t>
            </w:r>
          </w:p>
        </w:tc>
        <w:tc>
          <w:tcPr>
            <w:tcW w:w="1705" w:type="dxa"/>
          </w:tcPr>
          <w:p w:rsidR="00834A39" w:rsidRPr="00B3300C" w:rsidRDefault="00834A39" w:rsidP="00834A39">
            <w:pPr>
              <w:contextualSpacing/>
            </w:pPr>
            <w:r w:rsidRPr="00B3300C">
              <w:t>Обеспечена</w:t>
            </w:r>
          </w:p>
        </w:tc>
        <w:tc>
          <w:tcPr>
            <w:tcW w:w="2265" w:type="dxa"/>
          </w:tcPr>
          <w:p w:rsidR="00834A39" w:rsidRPr="00B3300C" w:rsidRDefault="00834A39" w:rsidP="00834A39">
            <w:pPr>
              <w:contextualSpacing/>
            </w:pPr>
            <w:r w:rsidRPr="00B3300C">
              <w:t xml:space="preserve">Развитие благоустройства территории населенного пункта и комфортности проживания для населения </w:t>
            </w:r>
          </w:p>
        </w:tc>
      </w:tr>
      <w:tr w:rsidR="00834A39" w:rsidRPr="00B3300C" w:rsidTr="00834A39">
        <w:trPr>
          <w:cantSplit/>
        </w:trPr>
        <w:tc>
          <w:tcPr>
            <w:tcW w:w="993" w:type="dxa"/>
          </w:tcPr>
          <w:p w:rsidR="00834A39" w:rsidRPr="00B3300C" w:rsidRDefault="00834A39" w:rsidP="00834A39">
            <w:pPr>
              <w:tabs>
                <w:tab w:val="left" w:pos="2269"/>
              </w:tabs>
              <w:contextualSpacing/>
            </w:pPr>
            <w:r w:rsidRPr="00B3300C">
              <w:lastRenderedPageBreak/>
              <w:t>МП-6</w:t>
            </w:r>
          </w:p>
        </w:tc>
        <w:tc>
          <w:tcPr>
            <w:tcW w:w="2835" w:type="dxa"/>
            <w:shd w:val="clear" w:color="auto" w:fill="auto"/>
          </w:tcPr>
          <w:p w:rsidR="00834A39" w:rsidRPr="00B3300C" w:rsidRDefault="00834A39" w:rsidP="00834A39">
            <w:pPr>
              <w:contextualSpacing/>
              <w:rPr>
                <w:bCs/>
              </w:rPr>
            </w:pPr>
            <w:r w:rsidRPr="00B3300C">
              <w:rPr>
                <w:lang w:eastAsia="ru-RU"/>
              </w:rPr>
              <w:t>Строительство сетей газоснабжения для  жилищного фонда</w:t>
            </w:r>
          </w:p>
        </w:tc>
        <w:tc>
          <w:tcPr>
            <w:tcW w:w="2976" w:type="dxa"/>
            <w:shd w:val="clear" w:color="auto" w:fill="auto"/>
          </w:tcPr>
          <w:p w:rsidR="00834A39" w:rsidRPr="00B3300C" w:rsidRDefault="00834A39" w:rsidP="00834A39">
            <w:pPr>
              <w:tabs>
                <w:tab w:val="left" w:pos="2269"/>
              </w:tabs>
              <w:snapToGrid w:val="0"/>
              <w:contextualSpacing/>
              <w:rPr>
                <w:bCs/>
              </w:rPr>
            </w:pPr>
            <w:r w:rsidRPr="00B3300C">
              <w:rPr>
                <w:bCs/>
              </w:rPr>
              <w:t>с. Старая Криуша</w:t>
            </w:r>
            <w:r>
              <w:rPr>
                <w:bCs/>
              </w:rPr>
              <w:t xml:space="preserve"> / -</w:t>
            </w:r>
          </w:p>
          <w:p w:rsidR="00834A39" w:rsidRPr="00B3300C" w:rsidRDefault="00834A39" w:rsidP="00834A39">
            <w:pPr>
              <w:tabs>
                <w:tab w:val="left" w:pos="2269"/>
              </w:tabs>
              <w:snapToGrid w:val="0"/>
              <w:contextualSpacing/>
            </w:pPr>
          </w:p>
        </w:tc>
        <w:tc>
          <w:tcPr>
            <w:tcW w:w="1985" w:type="dxa"/>
          </w:tcPr>
          <w:p w:rsidR="00834A39" w:rsidRPr="00B3300C" w:rsidRDefault="00834A39" w:rsidP="00834A39">
            <w:r w:rsidRPr="00B3300C">
              <w:t>Соответствует</w:t>
            </w:r>
          </w:p>
        </w:tc>
        <w:tc>
          <w:tcPr>
            <w:tcW w:w="1842" w:type="dxa"/>
          </w:tcPr>
          <w:p w:rsidR="00834A39" w:rsidRPr="00B3300C" w:rsidRDefault="00834A39" w:rsidP="00834A39">
            <w:pPr>
              <w:contextualSpacing/>
            </w:pPr>
            <w:r w:rsidRPr="00B3300C">
              <w:t>Охранная зона инженерных коммуникаций</w:t>
            </w:r>
          </w:p>
        </w:tc>
        <w:tc>
          <w:tcPr>
            <w:tcW w:w="1705" w:type="dxa"/>
          </w:tcPr>
          <w:p w:rsidR="00834A39" w:rsidRPr="00B3300C" w:rsidRDefault="00834A39" w:rsidP="00834A39">
            <w:pPr>
              <w:contextualSpacing/>
            </w:pPr>
            <w:r w:rsidRPr="00B3300C">
              <w:t>Обеспечена</w:t>
            </w:r>
          </w:p>
        </w:tc>
        <w:tc>
          <w:tcPr>
            <w:tcW w:w="2265" w:type="dxa"/>
          </w:tcPr>
          <w:p w:rsidR="00834A39" w:rsidRPr="00B3300C" w:rsidRDefault="00834A39" w:rsidP="00834A39">
            <w:pPr>
              <w:contextualSpacing/>
            </w:pPr>
            <w:r w:rsidRPr="00B3300C">
              <w:t>Улучшение комфортности проживания населения, обеспечение газоснабжением население, повышение уровня энергосбережения</w:t>
            </w:r>
          </w:p>
        </w:tc>
      </w:tr>
      <w:tr w:rsidR="00834A39" w:rsidRPr="00B3300C" w:rsidTr="00834A39">
        <w:trPr>
          <w:cantSplit/>
        </w:trPr>
        <w:tc>
          <w:tcPr>
            <w:tcW w:w="993" w:type="dxa"/>
          </w:tcPr>
          <w:p w:rsidR="00834A39" w:rsidRPr="00B3300C" w:rsidRDefault="00834A39" w:rsidP="00834A39">
            <w:pPr>
              <w:tabs>
                <w:tab w:val="left" w:pos="2269"/>
              </w:tabs>
              <w:contextualSpacing/>
            </w:pPr>
            <w:r w:rsidRPr="00B3300C">
              <w:t>МП-7</w:t>
            </w:r>
          </w:p>
        </w:tc>
        <w:tc>
          <w:tcPr>
            <w:tcW w:w="2835" w:type="dxa"/>
            <w:shd w:val="clear" w:color="auto" w:fill="auto"/>
          </w:tcPr>
          <w:p w:rsidR="00834A39" w:rsidRPr="00B3300C" w:rsidRDefault="00834A39" w:rsidP="00834A39">
            <w:pPr>
              <w:contextualSpacing/>
              <w:rPr>
                <w:bCs/>
              </w:rPr>
            </w:pPr>
            <w:r w:rsidRPr="00B3300C">
              <w:rPr>
                <w:lang w:eastAsia="ru-RU"/>
              </w:rPr>
              <w:t>Перевод котельных общественно-деловых и производственных зданий на газовое топливо.</w:t>
            </w:r>
          </w:p>
        </w:tc>
        <w:tc>
          <w:tcPr>
            <w:tcW w:w="2976" w:type="dxa"/>
            <w:shd w:val="clear" w:color="auto" w:fill="auto"/>
          </w:tcPr>
          <w:p w:rsidR="00834A39" w:rsidRPr="00B3300C" w:rsidRDefault="00834A39" w:rsidP="00834A39">
            <w:pPr>
              <w:tabs>
                <w:tab w:val="left" w:pos="2269"/>
              </w:tabs>
              <w:snapToGrid w:val="0"/>
              <w:contextualSpacing/>
              <w:rPr>
                <w:bCs/>
              </w:rPr>
            </w:pPr>
            <w:r w:rsidRPr="00B3300C">
              <w:rPr>
                <w:bCs/>
              </w:rPr>
              <w:t>с. Старая Криуша</w:t>
            </w:r>
            <w:r>
              <w:rPr>
                <w:bCs/>
              </w:rPr>
              <w:t xml:space="preserve"> / -</w:t>
            </w:r>
          </w:p>
          <w:p w:rsidR="00834A39" w:rsidRPr="00B3300C" w:rsidRDefault="00834A39" w:rsidP="00834A39">
            <w:pPr>
              <w:tabs>
                <w:tab w:val="left" w:pos="2269"/>
              </w:tabs>
              <w:snapToGrid w:val="0"/>
              <w:contextualSpacing/>
            </w:pPr>
          </w:p>
        </w:tc>
        <w:tc>
          <w:tcPr>
            <w:tcW w:w="1985" w:type="dxa"/>
          </w:tcPr>
          <w:p w:rsidR="00834A39" w:rsidRPr="00B3300C" w:rsidRDefault="00834A39" w:rsidP="00834A39">
            <w:r w:rsidRPr="00B3300C">
              <w:t>Соответствует</w:t>
            </w:r>
          </w:p>
        </w:tc>
        <w:tc>
          <w:tcPr>
            <w:tcW w:w="1842" w:type="dxa"/>
          </w:tcPr>
          <w:p w:rsidR="00834A39" w:rsidRPr="00B3300C" w:rsidRDefault="00834A39" w:rsidP="00834A39">
            <w:pPr>
              <w:contextualSpacing/>
            </w:pPr>
            <w:r w:rsidRPr="00B3300C">
              <w:t>Охранная зона инженерных коммуникаций</w:t>
            </w:r>
          </w:p>
        </w:tc>
        <w:tc>
          <w:tcPr>
            <w:tcW w:w="1705" w:type="dxa"/>
          </w:tcPr>
          <w:p w:rsidR="00834A39" w:rsidRPr="00B3300C" w:rsidRDefault="00834A39" w:rsidP="00834A39">
            <w:pPr>
              <w:contextualSpacing/>
            </w:pPr>
            <w:r w:rsidRPr="00B3300C">
              <w:t>Обеспечена</w:t>
            </w:r>
          </w:p>
        </w:tc>
        <w:tc>
          <w:tcPr>
            <w:tcW w:w="2265" w:type="dxa"/>
          </w:tcPr>
          <w:p w:rsidR="00834A39" w:rsidRPr="00B3300C" w:rsidRDefault="00834A39" w:rsidP="00834A39">
            <w:pPr>
              <w:contextualSpacing/>
            </w:pPr>
            <w:r w:rsidRPr="00B3300C">
              <w:t>Улучшение комфортности проживания населения, развитие энергосбережения</w:t>
            </w:r>
          </w:p>
        </w:tc>
      </w:tr>
      <w:tr w:rsidR="00834A39" w:rsidRPr="00B3300C" w:rsidTr="00834A39">
        <w:trPr>
          <w:cantSplit/>
        </w:trPr>
        <w:tc>
          <w:tcPr>
            <w:tcW w:w="993" w:type="dxa"/>
          </w:tcPr>
          <w:p w:rsidR="00834A39" w:rsidRPr="00B3300C" w:rsidRDefault="00834A39" w:rsidP="00834A39">
            <w:pPr>
              <w:tabs>
                <w:tab w:val="left" w:pos="2269"/>
              </w:tabs>
              <w:contextualSpacing/>
            </w:pPr>
            <w:r w:rsidRPr="00B3300C">
              <w:t>МП-8</w:t>
            </w:r>
          </w:p>
        </w:tc>
        <w:tc>
          <w:tcPr>
            <w:tcW w:w="2835" w:type="dxa"/>
            <w:shd w:val="clear" w:color="auto" w:fill="auto"/>
          </w:tcPr>
          <w:p w:rsidR="00834A39" w:rsidRPr="00B3300C" w:rsidRDefault="00834A39" w:rsidP="00834A39">
            <w:pPr>
              <w:contextualSpacing/>
              <w:rPr>
                <w:bCs/>
              </w:rPr>
            </w:pPr>
            <w:r w:rsidRPr="00B3300C">
              <w:rPr>
                <w:lang w:eastAsia="ru-RU"/>
              </w:rPr>
              <w:t>Проведение поэтапной реконструкции действующих линий электропередачи.</w:t>
            </w:r>
          </w:p>
        </w:tc>
        <w:tc>
          <w:tcPr>
            <w:tcW w:w="2976" w:type="dxa"/>
            <w:shd w:val="clear" w:color="auto" w:fill="auto"/>
          </w:tcPr>
          <w:p w:rsidR="00834A39" w:rsidRPr="00B3300C" w:rsidRDefault="00834A39" w:rsidP="00834A39">
            <w:pPr>
              <w:tabs>
                <w:tab w:val="left" w:pos="2269"/>
              </w:tabs>
              <w:snapToGrid w:val="0"/>
              <w:contextualSpacing/>
              <w:rPr>
                <w:bCs/>
              </w:rPr>
            </w:pPr>
            <w:r w:rsidRPr="00B3300C">
              <w:rPr>
                <w:bCs/>
              </w:rPr>
              <w:t>с. Старая Криуша</w:t>
            </w:r>
            <w:r>
              <w:rPr>
                <w:bCs/>
              </w:rPr>
              <w:t xml:space="preserve"> / -</w:t>
            </w:r>
          </w:p>
          <w:p w:rsidR="00834A39" w:rsidRPr="00B3300C" w:rsidRDefault="00834A39" w:rsidP="00834A39">
            <w:pPr>
              <w:tabs>
                <w:tab w:val="left" w:pos="2269"/>
              </w:tabs>
              <w:snapToGrid w:val="0"/>
              <w:contextualSpacing/>
            </w:pPr>
          </w:p>
        </w:tc>
        <w:tc>
          <w:tcPr>
            <w:tcW w:w="1985" w:type="dxa"/>
          </w:tcPr>
          <w:p w:rsidR="00834A39" w:rsidRPr="00B3300C" w:rsidRDefault="00834A39" w:rsidP="00834A39">
            <w:r w:rsidRPr="00B3300C">
              <w:t>Соответствует</w:t>
            </w:r>
          </w:p>
        </w:tc>
        <w:tc>
          <w:tcPr>
            <w:tcW w:w="1842" w:type="dxa"/>
          </w:tcPr>
          <w:p w:rsidR="00834A39" w:rsidRPr="00B3300C" w:rsidRDefault="00834A39" w:rsidP="00834A39">
            <w:pPr>
              <w:contextualSpacing/>
            </w:pPr>
            <w:r w:rsidRPr="00B3300C">
              <w:t>Охранная зона инженерных коммуникаций</w:t>
            </w:r>
          </w:p>
        </w:tc>
        <w:tc>
          <w:tcPr>
            <w:tcW w:w="1705" w:type="dxa"/>
          </w:tcPr>
          <w:p w:rsidR="00834A39" w:rsidRPr="00B3300C" w:rsidRDefault="00834A39" w:rsidP="00834A39">
            <w:pPr>
              <w:contextualSpacing/>
            </w:pPr>
            <w:r w:rsidRPr="00B3300C">
              <w:t>Обеспечена</w:t>
            </w:r>
          </w:p>
        </w:tc>
        <w:tc>
          <w:tcPr>
            <w:tcW w:w="2265" w:type="dxa"/>
          </w:tcPr>
          <w:p w:rsidR="00834A39" w:rsidRPr="00B3300C" w:rsidRDefault="00834A39" w:rsidP="00834A39">
            <w:pPr>
              <w:contextualSpacing/>
            </w:pPr>
            <w:r w:rsidRPr="00B3300C">
              <w:t>Улучшение комфортности проживания населения, развитие энергосбережения</w:t>
            </w:r>
          </w:p>
        </w:tc>
      </w:tr>
      <w:tr w:rsidR="00834A39" w:rsidRPr="00B3300C" w:rsidTr="00834A39">
        <w:trPr>
          <w:cantSplit/>
        </w:trPr>
        <w:tc>
          <w:tcPr>
            <w:tcW w:w="993" w:type="dxa"/>
          </w:tcPr>
          <w:p w:rsidR="00834A39" w:rsidRPr="00B3300C" w:rsidRDefault="00834A39" w:rsidP="00834A39">
            <w:pPr>
              <w:tabs>
                <w:tab w:val="left" w:pos="2269"/>
              </w:tabs>
              <w:contextualSpacing/>
            </w:pPr>
            <w:r w:rsidRPr="00B3300C">
              <w:lastRenderedPageBreak/>
              <w:t>МП-9</w:t>
            </w:r>
          </w:p>
        </w:tc>
        <w:tc>
          <w:tcPr>
            <w:tcW w:w="2835" w:type="dxa"/>
            <w:shd w:val="clear" w:color="auto" w:fill="auto"/>
          </w:tcPr>
          <w:p w:rsidR="00834A39" w:rsidRPr="00B3300C" w:rsidRDefault="00834A39" w:rsidP="00834A39">
            <w:pPr>
              <w:contextualSpacing/>
              <w:rPr>
                <w:lang w:eastAsia="ru-RU"/>
              </w:rPr>
            </w:pPr>
            <w:r w:rsidRPr="00B3300C">
              <w:rPr>
                <w:lang w:eastAsia="ru-RU"/>
              </w:rPr>
              <w:t>Вынос имеющихся линий электропередачи из зоны жилой застройки в зону инженерной и транспортной инфраструктур</w:t>
            </w:r>
          </w:p>
        </w:tc>
        <w:tc>
          <w:tcPr>
            <w:tcW w:w="2976" w:type="dxa"/>
            <w:shd w:val="clear" w:color="auto" w:fill="auto"/>
          </w:tcPr>
          <w:p w:rsidR="00834A39" w:rsidRPr="00B3300C" w:rsidRDefault="00834A39" w:rsidP="00834A39">
            <w:pPr>
              <w:tabs>
                <w:tab w:val="left" w:pos="2269"/>
              </w:tabs>
              <w:snapToGrid w:val="0"/>
              <w:contextualSpacing/>
              <w:rPr>
                <w:bCs/>
              </w:rPr>
            </w:pPr>
            <w:r w:rsidRPr="00B3300C">
              <w:rPr>
                <w:bCs/>
              </w:rPr>
              <w:t>с. Старая Криуша</w:t>
            </w:r>
            <w:r>
              <w:rPr>
                <w:bCs/>
              </w:rPr>
              <w:t xml:space="preserve"> / -</w:t>
            </w:r>
          </w:p>
          <w:p w:rsidR="00834A39" w:rsidRPr="00B3300C" w:rsidRDefault="00834A39" w:rsidP="00834A39">
            <w:pPr>
              <w:tabs>
                <w:tab w:val="left" w:pos="2269"/>
              </w:tabs>
              <w:snapToGrid w:val="0"/>
              <w:contextualSpacing/>
            </w:pPr>
          </w:p>
        </w:tc>
        <w:tc>
          <w:tcPr>
            <w:tcW w:w="1985" w:type="dxa"/>
          </w:tcPr>
          <w:p w:rsidR="00834A39" w:rsidRPr="00B3300C" w:rsidRDefault="00834A39" w:rsidP="00834A39">
            <w:pPr>
              <w:tabs>
                <w:tab w:val="left" w:pos="2269"/>
              </w:tabs>
              <w:contextualSpacing/>
            </w:pPr>
            <w:r w:rsidRPr="00B3300C">
              <w:t>Соответствует</w:t>
            </w:r>
          </w:p>
        </w:tc>
        <w:tc>
          <w:tcPr>
            <w:tcW w:w="1842" w:type="dxa"/>
          </w:tcPr>
          <w:p w:rsidR="00834A39" w:rsidRPr="00B3300C" w:rsidRDefault="00834A39" w:rsidP="00834A39">
            <w:pPr>
              <w:contextualSpacing/>
            </w:pPr>
            <w:r w:rsidRPr="00B3300C">
              <w:t>Охранная зона инженерных коммуникаций</w:t>
            </w:r>
          </w:p>
        </w:tc>
        <w:tc>
          <w:tcPr>
            <w:tcW w:w="1705" w:type="dxa"/>
          </w:tcPr>
          <w:p w:rsidR="00834A39" w:rsidRPr="00B3300C" w:rsidRDefault="00834A39" w:rsidP="00834A39">
            <w:pPr>
              <w:contextualSpacing/>
            </w:pPr>
            <w:r w:rsidRPr="00B3300C">
              <w:t>Обеспечена</w:t>
            </w:r>
          </w:p>
        </w:tc>
        <w:tc>
          <w:tcPr>
            <w:tcW w:w="2265" w:type="dxa"/>
          </w:tcPr>
          <w:p w:rsidR="00834A39" w:rsidRPr="00B3300C" w:rsidRDefault="00834A39" w:rsidP="00834A39">
            <w:pPr>
              <w:contextualSpacing/>
            </w:pPr>
            <w:r w:rsidRPr="00B3300C">
              <w:t>Улучшение комфортности проживания населения, рациональное использование территории</w:t>
            </w:r>
          </w:p>
        </w:tc>
      </w:tr>
      <w:tr w:rsidR="00834A39" w:rsidRPr="00B3300C" w:rsidTr="00834A39">
        <w:trPr>
          <w:cantSplit/>
        </w:trPr>
        <w:tc>
          <w:tcPr>
            <w:tcW w:w="993" w:type="dxa"/>
          </w:tcPr>
          <w:p w:rsidR="00834A39" w:rsidRPr="00B3300C" w:rsidRDefault="00834A39" w:rsidP="00834A39">
            <w:pPr>
              <w:tabs>
                <w:tab w:val="left" w:pos="2269"/>
              </w:tabs>
              <w:contextualSpacing/>
            </w:pPr>
            <w:r w:rsidRPr="00B3300C">
              <w:t>МП-10</w:t>
            </w:r>
          </w:p>
        </w:tc>
        <w:tc>
          <w:tcPr>
            <w:tcW w:w="2835" w:type="dxa"/>
            <w:shd w:val="clear" w:color="auto" w:fill="auto"/>
          </w:tcPr>
          <w:p w:rsidR="00834A39" w:rsidRPr="00B3300C" w:rsidRDefault="00834A39" w:rsidP="00834A39">
            <w:pPr>
              <w:contextualSpacing/>
              <w:rPr>
                <w:bCs/>
              </w:rPr>
            </w:pPr>
            <w:r w:rsidRPr="00B3300C">
              <w:rPr>
                <w:bCs/>
              </w:rPr>
              <w:t>Обустройство спортивных площадок</w:t>
            </w:r>
          </w:p>
        </w:tc>
        <w:tc>
          <w:tcPr>
            <w:tcW w:w="2976" w:type="dxa"/>
            <w:shd w:val="clear" w:color="auto" w:fill="auto"/>
          </w:tcPr>
          <w:p w:rsidR="00834A39" w:rsidRPr="00B3300C" w:rsidRDefault="00834A39" w:rsidP="00834A39">
            <w:pPr>
              <w:tabs>
                <w:tab w:val="left" w:pos="2269"/>
              </w:tabs>
              <w:snapToGrid w:val="0"/>
              <w:contextualSpacing/>
              <w:rPr>
                <w:bCs/>
              </w:rPr>
            </w:pPr>
            <w:r w:rsidRPr="00B3300C">
              <w:t>с. Старая Криуша, ул. Садовая, ул. Ленина, ул. Солнечная</w:t>
            </w:r>
            <w:r w:rsidRPr="00B3300C">
              <w:rPr>
                <w:bCs/>
              </w:rPr>
              <w:t xml:space="preserve"> /</w:t>
            </w:r>
          </w:p>
          <w:p w:rsidR="00834A39" w:rsidRPr="00B3300C" w:rsidRDefault="00834A39" w:rsidP="00834A39">
            <w:pPr>
              <w:tabs>
                <w:tab w:val="left" w:pos="2269"/>
              </w:tabs>
              <w:snapToGrid w:val="0"/>
              <w:contextualSpacing/>
            </w:pPr>
            <w:r w:rsidRPr="00B3300C">
              <w:t>Рекреационная зона</w:t>
            </w:r>
          </w:p>
        </w:tc>
        <w:tc>
          <w:tcPr>
            <w:tcW w:w="1985" w:type="dxa"/>
          </w:tcPr>
          <w:p w:rsidR="00834A39" w:rsidRPr="00B3300C" w:rsidRDefault="00834A39" w:rsidP="00834A39">
            <w:pPr>
              <w:contextualSpacing/>
            </w:pPr>
            <w:r w:rsidRPr="00B3300C">
              <w:t>Соответствует</w:t>
            </w:r>
          </w:p>
        </w:tc>
        <w:tc>
          <w:tcPr>
            <w:tcW w:w="1842" w:type="dxa"/>
          </w:tcPr>
          <w:p w:rsidR="00834A39" w:rsidRPr="00B3300C" w:rsidRDefault="00834A39" w:rsidP="00834A39">
            <w:pPr>
              <w:contextualSpacing/>
            </w:pPr>
            <w:r w:rsidRPr="00B3300C">
              <w:t>Не предусмотрено</w:t>
            </w:r>
          </w:p>
        </w:tc>
        <w:tc>
          <w:tcPr>
            <w:tcW w:w="1705" w:type="dxa"/>
          </w:tcPr>
          <w:p w:rsidR="00834A39" w:rsidRPr="00B3300C" w:rsidRDefault="00834A39" w:rsidP="00834A39">
            <w:pPr>
              <w:contextualSpacing/>
            </w:pPr>
            <w:r w:rsidRPr="00B3300C">
              <w:t>Обеспечена</w:t>
            </w:r>
          </w:p>
        </w:tc>
        <w:tc>
          <w:tcPr>
            <w:tcW w:w="2265" w:type="dxa"/>
          </w:tcPr>
          <w:p w:rsidR="00834A39" w:rsidRPr="00B3300C" w:rsidRDefault="00834A39" w:rsidP="00834A39">
            <w:pPr>
              <w:contextualSpacing/>
            </w:pPr>
            <w:r w:rsidRPr="00B3300C">
              <w:t xml:space="preserve">Создание условий для занятий физической культурой и спортом для населения </w:t>
            </w:r>
          </w:p>
        </w:tc>
      </w:tr>
      <w:tr w:rsidR="00834A39" w:rsidRPr="00B3300C" w:rsidTr="00834A39">
        <w:trPr>
          <w:cantSplit/>
        </w:trPr>
        <w:tc>
          <w:tcPr>
            <w:tcW w:w="993" w:type="dxa"/>
          </w:tcPr>
          <w:p w:rsidR="00834A39" w:rsidRPr="00B3300C" w:rsidRDefault="00834A39" w:rsidP="00834A39">
            <w:pPr>
              <w:tabs>
                <w:tab w:val="left" w:pos="2269"/>
              </w:tabs>
              <w:contextualSpacing/>
            </w:pPr>
            <w:r w:rsidRPr="00B3300C">
              <w:t>МП-11</w:t>
            </w:r>
          </w:p>
        </w:tc>
        <w:tc>
          <w:tcPr>
            <w:tcW w:w="2835" w:type="dxa"/>
            <w:shd w:val="clear" w:color="auto" w:fill="auto"/>
          </w:tcPr>
          <w:p w:rsidR="00834A39" w:rsidRPr="00B3300C" w:rsidRDefault="00834A39" w:rsidP="00834A39">
            <w:pPr>
              <w:contextualSpacing/>
              <w:rPr>
                <w:bCs/>
              </w:rPr>
            </w:pPr>
            <w:r w:rsidRPr="00B3300C">
              <w:rPr>
                <w:bCs/>
              </w:rPr>
              <w:t>Строительство гидротехнического сооружения, регулирующего уровень р. Криуша</w:t>
            </w:r>
          </w:p>
        </w:tc>
        <w:tc>
          <w:tcPr>
            <w:tcW w:w="2976" w:type="dxa"/>
            <w:shd w:val="clear" w:color="auto" w:fill="auto"/>
          </w:tcPr>
          <w:p w:rsidR="00834A39" w:rsidRPr="00B3300C" w:rsidRDefault="00834A39" w:rsidP="00834A39">
            <w:pPr>
              <w:tabs>
                <w:tab w:val="left" w:pos="2269"/>
              </w:tabs>
              <w:snapToGrid w:val="0"/>
              <w:contextualSpacing/>
              <w:rPr>
                <w:bCs/>
              </w:rPr>
            </w:pPr>
            <w:r w:rsidRPr="00B3300C">
              <w:t>с. Старая Криуша</w:t>
            </w:r>
            <w:r>
              <w:rPr>
                <w:bCs/>
              </w:rPr>
              <w:t xml:space="preserve"> / -</w:t>
            </w:r>
          </w:p>
          <w:p w:rsidR="00834A39" w:rsidRPr="00B3300C" w:rsidRDefault="00834A39" w:rsidP="00834A39">
            <w:pPr>
              <w:tabs>
                <w:tab w:val="left" w:pos="2269"/>
              </w:tabs>
              <w:snapToGrid w:val="0"/>
              <w:contextualSpacing/>
            </w:pPr>
          </w:p>
        </w:tc>
        <w:tc>
          <w:tcPr>
            <w:tcW w:w="1985" w:type="dxa"/>
          </w:tcPr>
          <w:p w:rsidR="00834A39" w:rsidRPr="00B3300C" w:rsidRDefault="00834A39" w:rsidP="00834A39">
            <w:pPr>
              <w:tabs>
                <w:tab w:val="left" w:pos="2269"/>
              </w:tabs>
              <w:contextualSpacing/>
            </w:pPr>
            <w:r w:rsidRPr="00B3300C">
              <w:t>Соответствует</w:t>
            </w:r>
          </w:p>
        </w:tc>
        <w:tc>
          <w:tcPr>
            <w:tcW w:w="1842" w:type="dxa"/>
          </w:tcPr>
          <w:p w:rsidR="00834A39" w:rsidRPr="00B3300C" w:rsidRDefault="00834A39" w:rsidP="00834A39">
            <w:r w:rsidRPr="00B3300C">
              <w:t>Не предусмотрено</w:t>
            </w:r>
          </w:p>
        </w:tc>
        <w:tc>
          <w:tcPr>
            <w:tcW w:w="1705" w:type="dxa"/>
          </w:tcPr>
          <w:p w:rsidR="00834A39" w:rsidRPr="00B3300C" w:rsidRDefault="00834A39" w:rsidP="00834A39">
            <w:pPr>
              <w:contextualSpacing/>
            </w:pPr>
            <w:r w:rsidRPr="00B3300C">
              <w:t>Обеспечена</w:t>
            </w:r>
          </w:p>
        </w:tc>
        <w:tc>
          <w:tcPr>
            <w:tcW w:w="2265" w:type="dxa"/>
          </w:tcPr>
          <w:p w:rsidR="00834A39" w:rsidRPr="00B3300C" w:rsidRDefault="00834A39" w:rsidP="00834A39">
            <w:r w:rsidRPr="00B3300C">
              <w:t xml:space="preserve">Защита территории от затопления </w:t>
            </w:r>
          </w:p>
        </w:tc>
      </w:tr>
      <w:tr w:rsidR="00834A39" w:rsidRPr="00B3300C" w:rsidTr="00834A39">
        <w:trPr>
          <w:cantSplit/>
        </w:trPr>
        <w:tc>
          <w:tcPr>
            <w:tcW w:w="993" w:type="dxa"/>
          </w:tcPr>
          <w:p w:rsidR="00834A39" w:rsidRPr="00B3300C" w:rsidRDefault="00834A39" w:rsidP="00834A39">
            <w:pPr>
              <w:tabs>
                <w:tab w:val="left" w:pos="2269"/>
              </w:tabs>
              <w:contextualSpacing/>
            </w:pPr>
            <w:r w:rsidRPr="00B3300C">
              <w:t>МП-12</w:t>
            </w:r>
          </w:p>
        </w:tc>
        <w:tc>
          <w:tcPr>
            <w:tcW w:w="2835" w:type="dxa"/>
            <w:shd w:val="clear" w:color="auto" w:fill="auto"/>
          </w:tcPr>
          <w:p w:rsidR="00834A39" w:rsidRPr="00B3300C" w:rsidRDefault="00834A39" w:rsidP="00834A39">
            <w:pPr>
              <w:contextualSpacing/>
              <w:rPr>
                <w:bCs/>
              </w:rPr>
            </w:pPr>
            <w:r w:rsidRPr="00B3300C">
              <w:rPr>
                <w:bCs/>
              </w:rPr>
              <w:t>Строительство защитной дамбы обвалования</w:t>
            </w:r>
          </w:p>
        </w:tc>
        <w:tc>
          <w:tcPr>
            <w:tcW w:w="2976" w:type="dxa"/>
            <w:shd w:val="clear" w:color="auto" w:fill="auto"/>
          </w:tcPr>
          <w:p w:rsidR="00834A39" w:rsidRPr="00B3300C" w:rsidRDefault="00834A39" w:rsidP="00834A39">
            <w:pPr>
              <w:tabs>
                <w:tab w:val="left" w:pos="2269"/>
              </w:tabs>
              <w:snapToGrid w:val="0"/>
              <w:contextualSpacing/>
              <w:rPr>
                <w:bCs/>
              </w:rPr>
            </w:pPr>
            <w:r w:rsidRPr="00B3300C">
              <w:t>с. Старая Криуша</w:t>
            </w:r>
            <w:r>
              <w:rPr>
                <w:bCs/>
              </w:rPr>
              <w:t xml:space="preserve"> / -</w:t>
            </w:r>
          </w:p>
          <w:p w:rsidR="00834A39" w:rsidRPr="00B3300C" w:rsidRDefault="00834A39" w:rsidP="00834A39">
            <w:pPr>
              <w:tabs>
                <w:tab w:val="left" w:pos="2269"/>
              </w:tabs>
              <w:snapToGrid w:val="0"/>
              <w:contextualSpacing/>
            </w:pPr>
          </w:p>
        </w:tc>
        <w:tc>
          <w:tcPr>
            <w:tcW w:w="1985" w:type="dxa"/>
          </w:tcPr>
          <w:p w:rsidR="00834A39" w:rsidRPr="00B3300C" w:rsidRDefault="00834A39" w:rsidP="00834A39">
            <w:pPr>
              <w:tabs>
                <w:tab w:val="left" w:pos="2269"/>
              </w:tabs>
              <w:contextualSpacing/>
            </w:pPr>
            <w:r w:rsidRPr="00B3300C">
              <w:t>Соответствует</w:t>
            </w:r>
          </w:p>
        </w:tc>
        <w:tc>
          <w:tcPr>
            <w:tcW w:w="1842" w:type="dxa"/>
          </w:tcPr>
          <w:p w:rsidR="00834A39" w:rsidRPr="00B3300C" w:rsidRDefault="00834A39" w:rsidP="00834A39">
            <w:r w:rsidRPr="00B3300C">
              <w:t>Не предусмотрено</w:t>
            </w:r>
          </w:p>
        </w:tc>
        <w:tc>
          <w:tcPr>
            <w:tcW w:w="1705" w:type="dxa"/>
          </w:tcPr>
          <w:p w:rsidR="00834A39" w:rsidRPr="00B3300C" w:rsidRDefault="00834A39" w:rsidP="00834A39">
            <w:pPr>
              <w:contextualSpacing/>
            </w:pPr>
            <w:r w:rsidRPr="00B3300C">
              <w:t>Обеспечена</w:t>
            </w:r>
          </w:p>
        </w:tc>
        <w:tc>
          <w:tcPr>
            <w:tcW w:w="2265" w:type="dxa"/>
          </w:tcPr>
          <w:p w:rsidR="00834A39" w:rsidRPr="00B3300C" w:rsidRDefault="00834A39" w:rsidP="00834A39">
            <w:r w:rsidRPr="00B3300C">
              <w:t>Защита территории от затопления</w:t>
            </w:r>
          </w:p>
        </w:tc>
      </w:tr>
    </w:tbl>
    <w:p w:rsidR="00834A39" w:rsidRPr="00B3300C" w:rsidRDefault="00834A39" w:rsidP="00834A39"/>
    <w:p w:rsidR="00834A39" w:rsidRPr="00B3300C" w:rsidRDefault="00834A39" w:rsidP="00834A39"/>
    <w:p w:rsidR="00834A39" w:rsidRPr="00B3300C" w:rsidRDefault="00834A39" w:rsidP="00834A39">
      <w:pPr>
        <w:spacing w:line="276" w:lineRule="auto"/>
        <w:ind w:firstLine="567"/>
        <w:contextualSpacing/>
        <w:jc w:val="both"/>
        <w:rPr>
          <w:sz w:val="28"/>
          <w:szCs w:val="28"/>
          <w:lang w:eastAsia="ru-RU"/>
        </w:rPr>
      </w:pPr>
    </w:p>
    <w:p w:rsidR="00834A39" w:rsidRPr="00B3300C" w:rsidRDefault="00834A39" w:rsidP="00834A39">
      <w:pPr>
        <w:spacing w:line="276" w:lineRule="auto"/>
        <w:contextualSpacing/>
        <w:jc w:val="both"/>
        <w:rPr>
          <w:sz w:val="28"/>
          <w:szCs w:val="28"/>
          <w:lang w:eastAsia="ru-RU"/>
        </w:rPr>
        <w:sectPr w:rsidR="00834A39" w:rsidRPr="00B3300C" w:rsidSect="00834A39">
          <w:pgSz w:w="16838" w:h="11906" w:orient="landscape"/>
          <w:pgMar w:top="1418" w:right="1134" w:bottom="850" w:left="1134" w:header="708" w:footer="311" w:gutter="0"/>
          <w:cols w:space="708"/>
          <w:docGrid w:linePitch="360"/>
        </w:sectPr>
      </w:pPr>
    </w:p>
    <w:p w:rsidR="00834A39" w:rsidRPr="00B3300C" w:rsidRDefault="00834A39" w:rsidP="00834A39">
      <w:pPr>
        <w:pStyle w:val="2"/>
        <w:spacing w:before="0" w:after="0" w:line="276" w:lineRule="auto"/>
        <w:ind w:firstLine="567"/>
        <w:contextualSpacing/>
        <w:jc w:val="both"/>
        <w:rPr>
          <w:rFonts w:ascii="Times New Roman" w:hAnsi="Times New Roman" w:cs="Times New Roman"/>
          <w:i w:val="0"/>
        </w:rPr>
      </w:pPr>
      <w:bookmarkStart w:id="12" w:name="_Toc26099933"/>
      <w:r w:rsidRPr="00B3300C">
        <w:rPr>
          <w:rFonts w:ascii="Times New Roman" w:hAnsi="Times New Roman" w:cs="Times New Roman"/>
          <w:i w:val="0"/>
        </w:rPr>
        <w:lastRenderedPageBreak/>
        <w:t>4. Сведения о видах, назначении и наименованиях, планируемых для размещения на территориях поселения объектов федерального значения, объектов регионального значения, их основные характеристики, местоположение, характеристики зон с особыми условиями использования территорий.</w:t>
      </w:r>
      <w:bookmarkEnd w:id="12"/>
    </w:p>
    <w:p w:rsidR="00834A39" w:rsidRPr="00B3300C" w:rsidRDefault="00834A39" w:rsidP="00834A39">
      <w:pPr>
        <w:spacing w:line="276" w:lineRule="auto"/>
        <w:ind w:firstLine="567"/>
        <w:contextualSpacing/>
        <w:jc w:val="both"/>
        <w:rPr>
          <w:b/>
          <w:sz w:val="28"/>
          <w:szCs w:val="28"/>
          <w:lang w:eastAsia="ru-RU"/>
        </w:rPr>
      </w:pPr>
    </w:p>
    <w:p w:rsidR="00834A39" w:rsidRPr="00B3300C" w:rsidRDefault="00834A39" w:rsidP="00834A39">
      <w:pPr>
        <w:pStyle w:val="3"/>
        <w:spacing w:before="0" w:line="276" w:lineRule="auto"/>
        <w:ind w:firstLine="567"/>
        <w:contextualSpacing/>
        <w:jc w:val="both"/>
        <w:rPr>
          <w:rFonts w:ascii="Times New Roman" w:hAnsi="Times New Roman" w:cs="Times New Roman"/>
          <w:b w:val="0"/>
          <w:sz w:val="28"/>
          <w:szCs w:val="28"/>
        </w:rPr>
      </w:pPr>
      <w:bookmarkStart w:id="13" w:name="_Toc26099934"/>
      <w:r w:rsidRPr="00B3300C">
        <w:rPr>
          <w:rFonts w:ascii="Times New Roman" w:hAnsi="Times New Roman" w:cs="Times New Roman"/>
          <w:b w:val="0"/>
          <w:sz w:val="28"/>
          <w:szCs w:val="28"/>
        </w:rPr>
        <w:t>4.1. Сведения о видах, назначении и наименованиях, планируемых для размещения на территориях поселения объектов федерального значения.</w:t>
      </w:r>
      <w:bookmarkEnd w:id="13"/>
    </w:p>
    <w:p w:rsidR="00834A39" w:rsidRPr="00B3300C" w:rsidRDefault="00834A39" w:rsidP="00834A39">
      <w:pPr>
        <w:rPr>
          <w:lang w:eastAsia="ko-KR"/>
        </w:rPr>
      </w:pPr>
    </w:p>
    <w:p w:rsidR="00834A39" w:rsidRPr="00B3300C" w:rsidRDefault="00834A39" w:rsidP="00834A39">
      <w:pPr>
        <w:spacing w:line="276" w:lineRule="auto"/>
        <w:ind w:firstLine="567"/>
        <w:contextualSpacing/>
        <w:jc w:val="both"/>
        <w:rPr>
          <w:sz w:val="28"/>
          <w:szCs w:val="28"/>
        </w:rPr>
      </w:pPr>
      <w:r w:rsidRPr="00B3300C">
        <w:rPr>
          <w:sz w:val="28"/>
          <w:szCs w:val="28"/>
        </w:rPr>
        <w:t>Схемами территориального планирования Российской Федерации в области транспорта (распоряжение Правительства РФ от 19.03.2013 № 384-р «Об утверждении схемы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 Распоряжение Правительства РФ от 06.05.2015 № 816-р «Об утверждении схемы территориального планирования Российской Федерации в области федерального транспорта (в части трубопроводного транспорта») размещение объектов федерального значения на территории Старокриушанского сельского поселения не планируется.</w:t>
      </w:r>
    </w:p>
    <w:p w:rsidR="00834A39" w:rsidRPr="00B3300C" w:rsidRDefault="00834A39" w:rsidP="00834A39">
      <w:pPr>
        <w:spacing w:line="276" w:lineRule="auto"/>
        <w:ind w:firstLine="567"/>
        <w:contextualSpacing/>
        <w:jc w:val="both"/>
        <w:rPr>
          <w:sz w:val="28"/>
          <w:szCs w:val="28"/>
        </w:rPr>
      </w:pPr>
      <w:r w:rsidRPr="00B3300C">
        <w:rPr>
          <w:sz w:val="28"/>
          <w:szCs w:val="28"/>
        </w:rPr>
        <w:t>Схемой территориального планирования Российской Федерации в области обороны страны и безопасности государства (Схема территориального планирования Российской Федерации в области обороны страны и безопасности государства, утверждена Указом Президента Российской Федерации от 10 декабря 2015 г. № 615сс) размещение объектов федерального значения на территории Старокриушанского сельского поселения не планируется.</w:t>
      </w:r>
    </w:p>
    <w:p w:rsidR="00834A39" w:rsidRPr="00B3300C" w:rsidRDefault="00834A39" w:rsidP="00834A39">
      <w:pPr>
        <w:spacing w:line="276" w:lineRule="auto"/>
        <w:ind w:firstLine="567"/>
        <w:contextualSpacing/>
        <w:jc w:val="both"/>
        <w:rPr>
          <w:sz w:val="28"/>
          <w:szCs w:val="28"/>
        </w:rPr>
      </w:pPr>
      <w:r w:rsidRPr="00B3300C">
        <w:rPr>
          <w:sz w:val="28"/>
          <w:szCs w:val="28"/>
        </w:rPr>
        <w:t>Схемой территориального планирования Российской Федерации в области энергетики (Распоряжение Правительства РФ от 01.08.2016 № 1634-р «Об утверждении схемы территориального планирования Российской Федерации в области энергетики») размещение объектов федерального значения на территории Петропавловского сельского поселения не планируется.</w:t>
      </w:r>
    </w:p>
    <w:p w:rsidR="00834A39" w:rsidRPr="00B3300C" w:rsidRDefault="00834A39" w:rsidP="00834A39">
      <w:pPr>
        <w:spacing w:line="276" w:lineRule="auto"/>
        <w:ind w:firstLine="567"/>
        <w:contextualSpacing/>
        <w:jc w:val="both"/>
        <w:rPr>
          <w:sz w:val="28"/>
          <w:szCs w:val="28"/>
        </w:rPr>
      </w:pPr>
      <w:r w:rsidRPr="00B3300C">
        <w:rPr>
          <w:sz w:val="28"/>
          <w:szCs w:val="28"/>
        </w:rPr>
        <w:t>Схемой территориального планирования Российской Федерации в области высшего образования (Распоряжение Правительства РФ от 26 февраля 2013 № 247-р «Об утверждении схемы территориального планирования Российской Федерации в области высшего профессионального образования») размещение объектов федерального значения на территории Старокриушанского сельского поселения не планируется.</w:t>
      </w:r>
    </w:p>
    <w:p w:rsidR="00834A39" w:rsidRPr="00B3300C" w:rsidRDefault="00834A39" w:rsidP="00834A39">
      <w:pPr>
        <w:spacing w:line="276" w:lineRule="auto"/>
        <w:ind w:firstLine="567"/>
        <w:contextualSpacing/>
        <w:jc w:val="both"/>
        <w:rPr>
          <w:sz w:val="28"/>
          <w:szCs w:val="28"/>
        </w:rPr>
      </w:pPr>
      <w:r w:rsidRPr="00B3300C">
        <w:rPr>
          <w:sz w:val="28"/>
          <w:szCs w:val="28"/>
        </w:rPr>
        <w:lastRenderedPageBreak/>
        <w:t>Схемой территориального планирования Российской Федерации в области здравоохранения (Распоряжение Правительства РФ от 28.12.2012 № 2607-р «Об утверждении схемы территориального планирования Российской Федерации в области здравоохранения») размещение объектов федерального значения на территории Старокриушанского сельского поселения не планируется.</w:t>
      </w:r>
    </w:p>
    <w:p w:rsidR="00834A39" w:rsidRPr="00B3300C" w:rsidRDefault="00834A39" w:rsidP="00834A39">
      <w:pPr>
        <w:spacing w:line="276" w:lineRule="auto"/>
        <w:ind w:firstLine="567"/>
        <w:contextualSpacing/>
        <w:jc w:val="both"/>
        <w:rPr>
          <w:b/>
          <w:sz w:val="28"/>
          <w:szCs w:val="28"/>
        </w:rPr>
      </w:pPr>
    </w:p>
    <w:p w:rsidR="00834A39" w:rsidRPr="00B3300C" w:rsidRDefault="00834A39" w:rsidP="00834A39">
      <w:pPr>
        <w:pStyle w:val="3"/>
        <w:spacing w:before="0" w:line="276" w:lineRule="auto"/>
        <w:ind w:firstLine="567"/>
        <w:contextualSpacing/>
        <w:jc w:val="both"/>
        <w:rPr>
          <w:rFonts w:ascii="Times New Roman" w:hAnsi="Times New Roman" w:cs="Times New Roman"/>
          <w:b w:val="0"/>
          <w:sz w:val="28"/>
          <w:szCs w:val="28"/>
        </w:rPr>
      </w:pPr>
      <w:bookmarkStart w:id="14" w:name="_Toc26099935"/>
      <w:r w:rsidRPr="00B3300C">
        <w:rPr>
          <w:rFonts w:ascii="Times New Roman" w:hAnsi="Times New Roman" w:cs="Times New Roman"/>
          <w:b w:val="0"/>
          <w:sz w:val="28"/>
          <w:szCs w:val="28"/>
        </w:rPr>
        <w:t>4.2. Сведения о видах, назначении и наименованиях, планируемых для размещения на территориях поселения объектов регионального значения.</w:t>
      </w:r>
      <w:bookmarkEnd w:id="14"/>
    </w:p>
    <w:p w:rsidR="00834A39" w:rsidRPr="00B3300C" w:rsidRDefault="00834A39" w:rsidP="00834A39">
      <w:pPr>
        <w:spacing w:line="276" w:lineRule="auto"/>
        <w:contextualSpacing/>
        <w:rPr>
          <w:lang w:eastAsia="ko-KR"/>
        </w:rPr>
      </w:pPr>
    </w:p>
    <w:p w:rsidR="00834A39" w:rsidRPr="00B3300C" w:rsidRDefault="00834A39" w:rsidP="00834A39">
      <w:pPr>
        <w:spacing w:line="276" w:lineRule="auto"/>
        <w:ind w:firstLine="567"/>
        <w:contextualSpacing/>
        <w:jc w:val="both"/>
        <w:rPr>
          <w:sz w:val="28"/>
          <w:szCs w:val="28"/>
          <w:lang w:eastAsia="ru-RU"/>
        </w:rPr>
      </w:pPr>
      <w:r w:rsidRPr="00B3300C">
        <w:rPr>
          <w:sz w:val="28"/>
          <w:szCs w:val="28"/>
          <w:lang w:eastAsia="ru-RU"/>
        </w:rPr>
        <w:t>В соответствии со Схемой территориального планирования Воронежской области, утвержденной постановлением Правительства Воронежской области от 05.03.2009 № 158 «Об утверждении Схемы территориального планирования Воронежской области»</w:t>
      </w:r>
      <w:r>
        <w:rPr>
          <w:sz w:val="28"/>
          <w:szCs w:val="28"/>
          <w:lang w:eastAsia="ru-RU"/>
        </w:rPr>
        <w:t xml:space="preserve"> (в ред.</w:t>
      </w:r>
      <w:r w:rsidRPr="00B3300C">
        <w:rPr>
          <w:sz w:val="28"/>
          <w:szCs w:val="28"/>
          <w:lang w:eastAsia="ru-RU"/>
        </w:rPr>
        <w:t xml:space="preserve"> 26.12.2018) на территории сельского поселения планируются к размещению объекты регионального значения, они включены в перечень мероприятий по территориальному планированию Воронежской области.</w:t>
      </w:r>
    </w:p>
    <w:p w:rsidR="00834A39" w:rsidRPr="00B3300C" w:rsidRDefault="00834A39" w:rsidP="00834A39">
      <w:pPr>
        <w:spacing w:line="276" w:lineRule="auto"/>
        <w:ind w:firstLine="567"/>
        <w:contextualSpacing/>
        <w:jc w:val="both"/>
        <w:rPr>
          <w:sz w:val="28"/>
          <w:szCs w:val="28"/>
          <w:lang w:eastAsia="ru-RU"/>
        </w:rPr>
      </w:pPr>
      <w:r>
        <w:rPr>
          <w:sz w:val="28"/>
          <w:szCs w:val="28"/>
          <w:lang w:eastAsia="ru-RU"/>
        </w:rPr>
        <w:t xml:space="preserve">Таблица 4.2-1. </w:t>
      </w:r>
      <w:r w:rsidRPr="0071237F">
        <w:rPr>
          <w:sz w:val="28"/>
          <w:szCs w:val="28"/>
          <w:lang w:eastAsia="ru-RU"/>
        </w:rPr>
        <w:t xml:space="preserve">Мероприятия по строительству, реконструкции и капитальному ремонту </w:t>
      </w:r>
      <w:r w:rsidRPr="00C34661">
        <w:rPr>
          <w:sz w:val="28"/>
          <w:szCs w:val="28"/>
          <w:lang w:eastAsia="ru-RU"/>
        </w:rPr>
        <w:t>объектов Воронежской области</w:t>
      </w:r>
      <w:r>
        <w:rPr>
          <w:sz w:val="28"/>
          <w:szCs w:val="28"/>
          <w:lang w:eastAsia="ru-RU"/>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754"/>
        <w:gridCol w:w="4472"/>
        <w:gridCol w:w="1912"/>
        <w:gridCol w:w="1385"/>
        <w:gridCol w:w="972"/>
      </w:tblGrid>
      <w:tr w:rsidR="00834A39" w:rsidRPr="00B3300C" w:rsidTr="00834A39">
        <w:trPr>
          <w:cantSplit/>
          <w:trHeight w:val="435"/>
          <w:tblHeader/>
        </w:trPr>
        <w:tc>
          <w:tcPr>
            <w:tcW w:w="405" w:type="pct"/>
            <w:tcBorders>
              <w:top w:val="single" w:sz="4" w:space="0" w:color="auto"/>
              <w:left w:val="single" w:sz="4" w:space="0" w:color="auto"/>
              <w:bottom w:val="single" w:sz="4" w:space="0" w:color="auto"/>
              <w:right w:val="single" w:sz="4" w:space="0" w:color="auto"/>
            </w:tcBorders>
            <w:shd w:val="clear" w:color="auto" w:fill="auto"/>
            <w:vAlign w:val="center"/>
          </w:tcPr>
          <w:p w:rsidR="00834A39" w:rsidRPr="00B3300C" w:rsidRDefault="00834A39" w:rsidP="00834A39">
            <w:pPr>
              <w:contextualSpacing/>
              <w:jc w:val="center"/>
              <w:rPr>
                <w:lang w:eastAsia="ru-RU"/>
              </w:rPr>
            </w:pPr>
            <w:r w:rsidRPr="00B3300C">
              <w:rPr>
                <w:lang w:eastAsia="ru-RU"/>
              </w:rPr>
              <w:t>№</w:t>
            </w:r>
            <w:r w:rsidRPr="00B3300C">
              <w:rPr>
                <w:lang w:eastAsia="ru-RU"/>
              </w:rPr>
              <w:br/>
              <w:t>п.п.*</w:t>
            </w:r>
          </w:p>
        </w:tc>
        <w:tc>
          <w:tcPr>
            <w:tcW w:w="2363" w:type="pct"/>
            <w:tcBorders>
              <w:top w:val="single" w:sz="4" w:space="0" w:color="auto"/>
              <w:left w:val="single" w:sz="4" w:space="0" w:color="auto"/>
              <w:bottom w:val="single" w:sz="4" w:space="0" w:color="auto"/>
              <w:right w:val="single" w:sz="4" w:space="0" w:color="auto"/>
            </w:tcBorders>
            <w:shd w:val="clear" w:color="auto" w:fill="auto"/>
            <w:vAlign w:val="center"/>
          </w:tcPr>
          <w:p w:rsidR="00834A39" w:rsidRPr="00B3300C" w:rsidRDefault="00834A39" w:rsidP="00834A39">
            <w:pPr>
              <w:pStyle w:val="ConsPlusCell"/>
              <w:widowControl/>
              <w:contextualSpacing/>
              <w:jc w:val="center"/>
              <w:rPr>
                <w:rFonts w:ascii="Times New Roman" w:eastAsiaTheme="minorHAnsi" w:hAnsi="Times New Roman" w:cs="Times New Roman"/>
                <w:sz w:val="24"/>
                <w:szCs w:val="24"/>
              </w:rPr>
            </w:pPr>
          </w:p>
          <w:p w:rsidR="00834A39" w:rsidRPr="00B3300C" w:rsidRDefault="00834A39" w:rsidP="00834A39">
            <w:pPr>
              <w:pStyle w:val="ConsPlusCell"/>
              <w:widowControl/>
              <w:contextualSpacing/>
              <w:jc w:val="center"/>
              <w:rPr>
                <w:rFonts w:ascii="Times New Roman" w:eastAsiaTheme="minorHAnsi" w:hAnsi="Times New Roman" w:cs="Times New Roman"/>
                <w:sz w:val="24"/>
                <w:szCs w:val="24"/>
              </w:rPr>
            </w:pPr>
            <w:r w:rsidRPr="00B3300C">
              <w:rPr>
                <w:rFonts w:ascii="Times New Roman" w:eastAsiaTheme="minorHAnsi" w:hAnsi="Times New Roman" w:cs="Times New Roman"/>
                <w:sz w:val="24"/>
                <w:szCs w:val="24"/>
              </w:rPr>
              <w:t>Наименование мероприятия</w:t>
            </w:r>
          </w:p>
          <w:p w:rsidR="00834A39" w:rsidRPr="00B3300C" w:rsidRDefault="00834A39" w:rsidP="00834A39">
            <w:pPr>
              <w:pStyle w:val="ConsPlusCell"/>
              <w:widowControl/>
              <w:contextualSpacing/>
              <w:jc w:val="center"/>
              <w:rPr>
                <w:rFonts w:ascii="Times New Roman" w:eastAsiaTheme="minorHAnsi" w:hAnsi="Times New Roman" w:cs="Times New Roman"/>
                <w:sz w:val="24"/>
                <w:szCs w:val="24"/>
              </w:rPr>
            </w:pPr>
          </w:p>
        </w:tc>
        <w:tc>
          <w:tcPr>
            <w:tcW w:w="993" w:type="pct"/>
            <w:tcBorders>
              <w:top w:val="single" w:sz="4" w:space="0" w:color="auto"/>
              <w:left w:val="single" w:sz="4" w:space="0" w:color="auto"/>
              <w:bottom w:val="single" w:sz="4" w:space="0" w:color="auto"/>
              <w:right w:val="single" w:sz="4" w:space="0" w:color="auto"/>
            </w:tcBorders>
            <w:shd w:val="clear" w:color="auto" w:fill="auto"/>
            <w:vAlign w:val="center"/>
          </w:tcPr>
          <w:p w:rsidR="00834A39" w:rsidRPr="00B3300C" w:rsidRDefault="00834A39" w:rsidP="00834A39">
            <w:pPr>
              <w:pStyle w:val="ConsPlusCell"/>
              <w:widowControl/>
              <w:contextualSpacing/>
              <w:jc w:val="center"/>
              <w:rPr>
                <w:rFonts w:ascii="Times New Roman" w:eastAsiaTheme="minorHAnsi" w:hAnsi="Times New Roman" w:cs="Times New Roman"/>
                <w:sz w:val="24"/>
                <w:szCs w:val="24"/>
              </w:rPr>
            </w:pPr>
            <w:r w:rsidRPr="00B3300C">
              <w:rPr>
                <w:rFonts w:ascii="Times New Roman" w:eastAsiaTheme="minorHAnsi" w:hAnsi="Times New Roman" w:cs="Times New Roman"/>
                <w:sz w:val="24"/>
                <w:szCs w:val="24"/>
              </w:rPr>
              <w:t>Прогнозируемый ввод мощности</w:t>
            </w:r>
          </w:p>
        </w:tc>
        <w:tc>
          <w:tcPr>
            <w:tcW w:w="719" w:type="pct"/>
            <w:tcBorders>
              <w:top w:val="single" w:sz="4" w:space="0" w:color="auto"/>
              <w:left w:val="single" w:sz="4" w:space="0" w:color="auto"/>
              <w:bottom w:val="single" w:sz="4" w:space="0" w:color="auto"/>
              <w:right w:val="single" w:sz="4" w:space="0" w:color="auto"/>
            </w:tcBorders>
            <w:vAlign w:val="center"/>
          </w:tcPr>
          <w:p w:rsidR="00834A39" w:rsidRPr="00B3300C" w:rsidRDefault="00834A39" w:rsidP="00834A39">
            <w:pPr>
              <w:pStyle w:val="ConsPlusCell"/>
              <w:widowControl/>
              <w:contextualSpacing/>
              <w:jc w:val="center"/>
              <w:rPr>
                <w:rFonts w:ascii="Times New Roman" w:eastAsiaTheme="minorHAnsi" w:hAnsi="Times New Roman" w:cs="Times New Roman"/>
                <w:sz w:val="24"/>
                <w:szCs w:val="24"/>
              </w:rPr>
            </w:pPr>
            <w:r w:rsidRPr="00B3300C">
              <w:rPr>
                <w:rFonts w:ascii="Times New Roman" w:eastAsiaTheme="minorHAnsi" w:hAnsi="Times New Roman" w:cs="Times New Roman"/>
                <w:sz w:val="24"/>
                <w:szCs w:val="24"/>
              </w:rPr>
              <w:t>Срок выполнения</w:t>
            </w:r>
          </w:p>
        </w:tc>
        <w:tc>
          <w:tcPr>
            <w:tcW w:w="520" w:type="pct"/>
            <w:tcBorders>
              <w:top w:val="single" w:sz="4" w:space="0" w:color="auto"/>
              <w:left w:val="single" w:sz="4" w:space="0" w:color="auto"/>
              <w:bottom w:val="single" w:sz="4" w:space="0" w:color="auto"/>
              <w:right w:val="single" w:sz="4" w:space="0" w:color="auto"/>
            </w:tcBorders>
            <w:shd w:val="clear" w:color="auto" w:fill="auto"/>
            <w:vAlign w:val="center"/>
          </w:tcPr>
          <w:p w:rsidR="00834A39" w:rsidRPr="00B3300C" w:rsidRDefault="00834A39" w:rsidP="00834A39">
            <w:pPr>
              <w:pStyle w:val="ConsPlusCell"/>
              <w:widowControl/>
              <w:contextualSpacing/>
              <w:jc w:val="center"/>
              <w:rPr>
                <w:rFonts w:ascii="Times New Roman" w:eastAsiaTheme="minorHAnsi" w:hAnsi="Times New Roman" w:cs="Times New Roman"/>
                <w:sz w:val="24"/>
                <w:szCs w:val="24"/>
              </w:rPr>
            </w:pPr>
            <w:r w:rsidRPr="00B3300C">
              <w:rPr>
                <w:rFonts w:ascii="Times New Roman" w:eastAsiaTheme="minorHAnsi" w:hAnsi="Times New Roman" w:cs="Times New Roman"/>
                <w:sz w:val="24"/>
                <w:szCs w:val="24"/>
              </w:rPr>
              <w:t>№ на карте</w:t>
            </w:r>
          </w:p>
        </w:tc>
      </w:tr>
      <w:tr w:rsidR="00834A39" w:rsidRPr="00B3300C" w:rsidTr="00834A39">
        <w:trPr>
          <w:cantSplit/>
          <w:trHeight w:val="153"/>
          <w:tblHeader/>
        </w:trPr>
        <w:tc>
          <w:tcPr>
            <w:tcW w:w="405" w:type="pct"/>
            <w:tcBorders>
              <w:top w:val="single" w:sz="4" w:space="0" w:color="auto"/>
              <w:left w:val="single" w:sz="4" w:space="0" w:color="auto"/>
              <w:bottom w:val="single" w:sz="4" w:space="0" w:color="auto"/>
              <w:right w:val="single" w:sz="4" w:space="0" w:color="auto"/>
            </w:tcBorders>
            <w:shd w:val="clear" w:color="auto" w:fill="auto"/>
            <w:vAlign w:val="center"/>
          </w:tcPr>
          <w:p w:rsidR="00834A39" w:rsidRPr="00B3300C" w:rsidRDefault="00834A39" w:rsidP="00834A39">
            <w:pPr>
              <w:contextualSpacing/>
              <w:jc w:val="center"/>
              <w:rPr>
                <w:lang w:eastAsia="ru-RU"/>
              </w:rPr>
            </w:pPr>
            <w:r w:rsidRPr="00B3300C">
              <w:rPr>
                <w:lang w:eastAsia="ru-RU"/>
              </w:rPr>
              <w:t>1</w:t>
            </w:r>
          </w:p>
        </w:tc>
        <w:tc>
          <w:tcPr>
            <w:tcW w:w="2363" w:type="pct"/>
            <w:tcBorders>
              <w:top w:val="single" w:sz="4" w:space="0" w:color="auto"/>
              <w:left w:val="single" w:sz="4" w:space="0" w:color="auto"/>
              <w:bottom w:val="single" w:sz="4" w:space="0" w:color="auto"/>
              <w:right w:val="single" w:sz="4" w:space="0" w:color="auto"/>
            </w:tcBorders>
            <w:shd w:val="clear" w:color="auto" w:fill="auto"/>
            <w:vAlign w:val="center"/>
          </w:tcPr>
          <w:p w:rsidR="00834A39" w:rsidRPr="00B3300C" w:rsidRDefault="00834A39" w:rsidP="00834A39">
            <w:pPr>
              <w:pStyle w:val="ConsPlusCell"/>
              <w:widowControl/>
              <w:contextualSpacing/>
              <w:jc w:val="center"/>
              <w:rPr>
                <w:rFonts w:ascii="Times New Roman" w:eastAsiaTheme="minorHAnsi" w:hAnsi="Times New Roman" w:cs="Times New Roman"/>
                <w:sz w:val="24"/>
                <w:szCs w:val="24"/>
              </w:rPr>
            </w:pPr>
            <w:r w:rsidRPr="00B3300C">
              <w:rPr>
                <w:rFonts w:ascii="Times New Roman" w:eastAsiaTheme="minorHAnsi" w:hAnsi="Times New Roman" w:cs="Times New Roman"/>
                <w:sz w:val="24"/>
                <w:szCs w:val="24"/>
              </w:rPr>
              <w:t>2</w:t>
            </w:r>
          </w:p>
        </w:tc>
        <w:tc>
          <w:tcPr>
            <w:tcW w:w="993" w:type="pct"/>
            <w:tcBorders>
              <w:top w:val="single" w:sz="4" w:space="0" w:color="auto"/>
              <w:left w:val="single" w:sz="4" w:space="0" w:color="auto"/>
              <w:bottom w:val="single" w:sz="4" w:space="0" w:color="auto"/>
              <w:right w:val="single" w:sz="4" w:space="0" w:color="auto"/>
            </w:tcBorders>
            <w:shd w:val="clear" w:color="auto" w:fill="auto"/>
            <w:vAlign w:val="center"/>
          </w:tcPr>
          <w:p w:rsidR="00834A39" w:rsidRPr="00B3300C" w:rsidRDefault="00834A39" w:rsidP="00834A39">
            <w:pPr>
              <w:pStyle w:val="ConsPlusCell"/>
              <w:widowControl/>
              <w:contextualSpacing/>
              <w:jc w:val="center"/>
              <w:rPr>
                <w:rFonts w:ascii="Times New Roman" w:eastAsiaTheme="minorHAnsi" w:hAnsi="Times New Roman" w:cs="Times New Roman"/>
                <w:sz w:val="24"/>
                <w:szCs w:val="24"/>
              </w:rPr>
            </w:pPr>
            <w:r w:rsidRPr="00B3300C">
              <w:rPr>
                <w:rFonts w:ascii="Times New Roman" w:eastAsiaTheme="minorHAnsi" w:hAnsi="Times New Roman" w:cs="Times New Roman"/>
                <w:sz w:val="24"/>
                <w:szCs w:val="24"/>
              </w:rPr>
              <w:t>3</w:t>
            </w:r>
          </w:p>
        </w:tc>
        <w:tc>
          <w:tcPr>
            <w:tcW w:w="719" w:type="pct"/>
            <w:tcBorders>
              <w:top w:val="single" w:sz="4" w:space="0" w:color="auto"/>
              <w:left w:val="single" w:sz="4" w:space="0" w:color="auto"/>
              <w:bottom w:val="single" w:sz="4" w:space="0" w:color="auto"/>
              <w:right w:val="single" w:sz="4" w:space="0" w:color="auto"/>
            </w:tcBorders>
            <w:vAlign w:val="center"/>
          </w:tcPr>
          <w:p w:rsidR="00834A39" w:rsidRPr="00B3300C" w:rsidRDefault="00834A39" w:rsidP="00834A39">
            <w:pPr>
              <w:pStyle w:val="ConsPlusCell"/>
              <w:widowControl/>
              <w:contextualSpacing/>
              <w:jc w:val="center"/>
              <w:rPr>
                <w:rFonts w:ascii="Times New Roman" w:eastAsiaTheme="minorHAnsi" w:hAnsi="Times New Roman" w:cs="Times New Roman"/>
                <w:sz w:val="24"/>
                <w:szCs w:val="24"/>
              </w:rPr>
            </w:pPr>
            <w:r w:rsidRPr="00B3300C">
              <w:rPr>
                <w:rFonts w:ascii="Times New Roman" w:eastAsiaTheme="minorHAnsi" w:hAnsi="Times New Roman" w:cs="Times New Roman"/>
                <w:sz w:val="24"/>
                <w:szCs w:val="24"/>
              </w:rPr>
              <w:t>4</w:t>
            </w:r>
          </w:p>
        </w:tc>
        <w:tc>
          <w:tcPr>
            <w:tcW w:w="520" w:type="pct"/>
            <w:tcBorders>
              <w:top w:val="single" w:sz="4" w:space="0" w:color="auto"/>
              <w:left w:val="single" w:sz="4" w:space="0" w:color="auto"/>
              <w:bottom w:val="single" w:sz="4" w:space="0" w:color="auto"/>
              <w:right w:val="single" w:sz="4" w:space="0" w:color="auto"/>
            </w:tcBorders>
            <w:shd w:val="clear" w:color="auto" w:fill="auto"/>
            <w:vAlign w:val="center"/>
          </w:tcPr>
          <w:p w:rsidR="00834A39" w:rsidRPr="00B3300C" w:rsidRDefault="00834A39" w:rsidP="00834A39">
            <w:pPr>
              <w:pStyle w:val="ConsPlusCell"/>
              <w:widowControl/>
              <w:contextualSpacing/>
              <w:jc w:val="center"/>
              <w:rPr>
                <w:rFonts w:ascii="Times New Roman" w:eastAsiaTheme="minorHAnsi" w:hAnsi="Times New Roman" w:cs="Times New Roman"/>
                <w:sz w:val="24"/>
                <w:szCs w:val="24"/>
              </w:rPr>
            </w:pPr>
            <w:r w:rsidRPr="00B3300C">
              <w:rPr>
                <w:rFonts w:ascii="Times New Roman" w:eastAsiaTheme="minorHAnsi" w:hAnsi="Times New Roman" w:cs="Times New Roman"/>
                <w:sz w:val="24"/>
                <w:szCs w:val="24"/>
              </w:rPr>
              <w:t>5</w:t>
            </w:r>
          </w:p>
        </w:tc>
      </w:tr>
      <w:tr w:rsidR="00834A39" w:rsidRPr="00B3300C" w:rsidTr="00834A39">
        <w:trPr>
          <w:cantSplit/>
          <w:trHeight w:val="435"/>
        </w:trPr>
        <w:tc>
          <w:tcPr>
            <w:tcW w:w="5000" w:type="pct"/>
            <w:gridSpan w:val="5"/>
            <w:tcBorders>
              <w:top w:val="single" w:sz="4" w:space="0" w:color="auto"/>
              <w:left w:val="single" w:sz="4" w:space="0" w:color="auto"/>
              <w:bottom w:val="single" w:sz="4" w:space="0" w:color="auto"/>
              <w:right w:val="single" w:sz="4" w:space="0" w:color="auto"/>
            </w:tcBorders>
            <w:vAlign w:val="center"/>
          </w:tcPr>
          <w:p w:rsidR="00834A39" w:rsidRPr="00B3300C" w:rsidRDefault="00834A39" w:rsidP="00834A39">
            <w:pPr>
              <w:contextualSpacing/>
              <w:jc w:val="center"/>
              <w:rPr>
                <w:lang w:eastAsia="ru-RU"/>
              </w:rPr>
            </w:pPr>
          </w:p>
          <w:p w:rsidR="00834A39" w:rsidRPr="00B3300C" w:rsidRDefault="00834A39" w:rsidP="00834A39">
            <w:pPr>
              <w:contextualSpacing/>
              <w:jc w:val="center"/>
              <w:rPr>
                <w:lang w:eastAsia="ru-RU"/>
              </w:rPr>
            </w:pPr>
            <w:r w:rsidRPr="00B3300C">
              <w:rPr>
                <w:lang w:eastAsia="ru-RU"/>
              </w:rPr>
              <w:t>Мероприятия по строительству и реконструкции объектов водоснабжения и водоотведения Воронежской области (III-ЧВ)</w:t>
            </w:r>
          </w:p>
        </w:tc>
      </w:tr>
      <w:tr w:rsidR="00834A39" w:rsidRPr="00B3300C" w:rsidTr="00834A39">
        <w:trPr>
          <w:cantSplit/>
          <w:trHeight w:val="435"/>
        </w:trPr>
        <w:tc>
          <w:tcPr>
            <w:tcW w:w="405" w:type="pct"/>
            <w:tcBorders>
              <w:top w:val="single" w:sz="4" w:space="0" w:color="auto"/>
              <w:left w:val="single" w:sz="4" w:space="0" w:color="auto"/>
              <w:bottom w:val="single" w:sz="4" w:space="0" w:color="auto"/>
              <w:right w:val="single" w:sz="4" w:space="0" w:color="auto"/>
            </w:tcBorders>
            <w:shd w:val="clear" w:color="auto" w:fill="auto"/>
            <w:vAlign w:val="center"/>
          </w:tcPr>
          <w:p w:rsidR="00834A39" w:rsidRPr="00B3300C" w:rsidRDefault="00834A39" w:rsidP="00834A39">
            <w:pPr>
              <w:contextualSpacing/>
              <w:jc w:val="center"/>
              <w:rPr>
                <w:lang w:eastAsia="ru-RU"/>
              </w:rPr>
            </w:pPr>
            <w:r w:rsidRPr="00B3300C">
              <w:rPr>
                <w:lang w:eastAsia="ru-RU"/>
              </w:rPr>
              <w:t>122.</w:t>
            </w:r>
          </w:p>
        </w:tc>
        <w:tc>
          <w:tcPr>
            <w:tcW w:w="2363" w:type="pct"/>
            <w:tcBorders>
              <w:top w:val="single" w:sz="4" w:space="0" w:color="auto"/>
              <w:left w:val="single" w:sz="4" w:space="0" w:color="auto"/>
              <w:bottom w:val="single" w:sz="4" w:space="0" w:color="auto"/>
              <w:right w:val="single" w:sz="4" w:space="0" w:color="auto"/>
            </w:tcBorders>
            <w:shd w:val="clear" w:color="auto" w:fill="auto"/>
          </w:tcPr>
          <w:p w:rsidR="00834A39" w:rsidRPr="00B3300C" w:rsidRDefault="00834A39" w:rsidP="00834A39">
            <w:pPr>
              <w:contextualSpacing/>
              <w:rPr>
                <w:lang w:eastAsia="ru-RU"/>
              </w:rPr>
            </w:pPr>
            <w:r w:rsidRPr="00B3300C">
              <w:rPr>
                <w:lang w:eastAsia="ru-RU"/>
              </w:rPr>
              <w:t>Водоснабжение с. Старая Криуша, Петропавловский муниципальный район</w:t>
            </w:r>
          </w:p>
        </w:tc>
        <w:tc>
          <w:tcPr>
            <w:tcW w:w="993" w:type="pct"/>
            <w:tcBorders>
              <w:top w:val="single" w:sz="4" w:space="0" w:color="auto"/>
              <w:left w:val="single" w:sz="4" w:space="0" w:color="auto"/>
              <w:bottom w:val="single" w:sz="4" w:space="0" w:color="auto"/>
              <w:right w:val="single" w:sz="4" w:space="0" w:color="auto"/>
            </w:tcBorders>
            <w:shd w:val="clear" w:color="auto" w:fill="auto"/>
            <w:vAlign w:val="center"/>
          </w:tcPr>
          <w:p w:rsidR="00834A39" w:rsidRPr="00B3300C" w:rsidRDefault="00834A39" w:rsidP="00834A39">
            <w:pPr>
              <w:contextualSpacing/>
              <w:jc w:val="center"/>
              <w:rPr>
                <w:lang w:eastAsia="ru-RU"/>
              </w:rPr>
            </w:pPr>
            <w:r w:rsidRPr="00B3300C">
              <w:rPr>
                <w:lang w:eastAsia="ru-RU"/>
              </w:rPr>
              <w:t>22 км</w:t>
            </w:r>
          </w:p>
        </w:tc>
        <w:tc>
          <w:tcPr>
            <w:tcW w:w="719" w:type="pct"/>
            <w:tcBorders>
              <w:top w:val="single" w:sz="4" w:space="0" w:color="auto"/>
              <w:left w:val="single" w:sz="4" w:space="0" w:color="auto"/>
              <w:bottom w:val="single" w:sz="4" w:space="0" w:color="auto"/>
              <w:right w:val="single" w:sz="4" w:space="0" w:color="auto"/>
            </w:tcBorders>
            <w:vAlign w:val="center"/>
          </w:tcPr>
          <w:p w:rsidR="00834A39" w:rsidRPr="00B3300C" w:rsidRDefault="00834A39" w:rsidP="00834A39">
            <w:pPr>
              <w:contextualSpacing/>
              <w:jc w:val="center"/>
              <w:rPr>
                <w:lang w:eastAsia="ru-RU"/>
              </w:rPr>
            </w:pPr>
            <w:r w:rsidRPr="00B3300C">
              <w:rPr>
                <w:lang w:eastAsia="ru-RU"/>
              </w:rPr>
              <w:t>Расчетный срок</w:t>
            </w:r>
          </w:p>
        </w:tc>
        <w:tc>
          <w:tcPr>
            <w:tcW w:w="520" w:type="pct"/>
            <w:tcBorders>
              <w:top w:val="single" w:sz="4" w:space="0" w:color="auto"/>
              <w:left w:val="single" w:sz="4" w:space="0" w:color="auto"/>
              <w:bottom w:val="single" w:sz="4" w:space="0" w:color="auto"/>
              <w:right w:val="single" w:sz="4" w:space="0" w:color="auto"/>
            </w:tcBorders>
            <w:shd w:val="clear" w:color="auto" w:fill="auto"/>
            <w:vAlign w:val="center"/>
          </w:tcPr>
          <w:p w:rsidR="00834A39" w:rsidRPr="00B3300C" w:rsidRDefault="00834A39" w:rsidP="00834A39">
            <w:pPr>
              <w:contextualSpacing/>
              <w:jc w:val="center"/>
              <w:rPr>
                <w:lang w:eastAsia="ru-RU"/>
              </w:rPr>
            </w:pPr>
            <w:r w:rsidRPr="00B3300C">
              <w:rPr>
                <w:lang w:eastAsia="ru-RU"/>
              </w:rPr>
              <w:t>III-ЧВ-21-1</w:t>
            </w:r>
          </w:p>
        </w:tc>
      </w:tr>
      <w:tr w:rsidR="00834A39" w:rsidRPr="00B3300C" w:rsidTr="00834A39">
        <w:trPr>
          <w:cantSplit/>
          <w:trHeight w:val="435"/>
        </w:trPr>
        <w:tc>
          <w:tcPr>
            <w:tcW w:w="5000" w:type="pct"/>
            <w:gridSpan w:val="5"/>
            <w:tcBorders>
              <w:top w:val="single" w:sz="4" w:space="0" w:color="auto"/>
              <w:left w:val="single" w:sz="4" w:space="0" w:color="auto"/>
              <w:bottom w:val="single" w:sz="4" w:space="0" w:color="auto"/>
              <w:right w:val="single" w:sz="4" w:space="0" w:color="auto"/>
            </w:tcBorders>
            <w:shd w:val="clear" w:color="auto" w:fill="auto"/>
            <w:vAlign w:val="center"/>
          </w:tcPr>
          <w:p w:rsidR="00834A39" w:rsidRPr="00B3300C" w:rsidRDefault="00834A39" w:rsidP="00834A39">
            <w:pPr>
              <w:contextualSpacing/>
              <w:jc w:val="center"/>
              <w:rPr>
                <w:lang w:eastAsia="ru-RU"/>
              </w:rPr>
            </w:pPr>
          </w:p>
          <w:p w:rsidR="00834A39" w:rsidRPr="00B3300C" w:rsidRDefault="00834A39" w:rsidP="00834A39">
            <w:pPr>
              <w:contextualSpacing/>
              <w:jc w:val="center"/>
              <w:rPr>
                <w:lang w:eastAsia="ru-RU"/>
              </w:rPr>
            </w:pPr>
            <w:r w:rsidRPr="00B3300C">
              <w:rPr>
                <w:lang w:eastAsia="ru-RU"/>
              </w:rPr>
              <w:t>Мероприятия по развитию агропромышленного комплекса Воронежской области. Производство сельскохозяйственной продукции (V-СХ)</w:t>
            </w:r>
          </w:p>
        </w:tc>
      </w:tr>
      <w:tr w:rsidR="00834A39" w:rsidRPr="00B3300C" w:rsidTr="00834A39">
        <w:trPr>
          <w:cantSplit/>
          <w:trHeight w:val="435"/>
        </w:trPr>
        <w:tc>
          <w:tcPr>
            <w:tcW w:w="405" w:type="pct"/>
            <w:tcBorders>
              <w:top w:val="single" w:sz="4" w:space="0" w:color="auto"/>
              <w:left w:val="single" w:sz="4" w:space="0" w:color="auto"/>
              <w:bottom w:val="single" w:sz="4" w:space="0" w:color="auto"/>
              <w:right w:val="single" w:sz="4" w:space="0" w:color="auto"/>
            </w:tcBorders>
            <w:shd w:val="clear" w:color="auto" w:fill="auto"/>
            <w:vAlign w:val="center"/>
          </w:tcPr>
          <w:p w:rsidR="00834A39" w:rsidRPr="00B3300C" w:rsidRDefault="00834A39" w:rsidP="00834A39">
            <w:pPr>
              <w:contextualSpacing/>
              <w:jc w:val="center"/>
              <w:rPr>
                <w:lang w:eastAsia="ru-RU"/>
              </w:rPr>
            </w:pPr>
            <w:r w:rsidRPr="00B3300C">
              <w:rPr>
                <w:lang w:eastAsia="ru-RU"/>
              </w:rPr>
              <w:t>31.</w:t>
            </w:r>
          </w:p>
        </w:tc>
        <w:tc>
          <w:tcPr>
            <w:tcW w:w="2363" w:type="pct"/>
            <w:tcBorders>
              <w:top w:val="single" w:sz="4" w:space="0" w:color="auto"/>
              <w:left w:val="single" w:sz="4" w:space="0" w:color="auto"/>
              <w:bottom w:val="single" w:sz="4" w:space="0" w:color="auto"/>
              <w:right w:val="single" w:sz="4" w:space="0" w:color="auto"/>
            </w:tcBorders>
            <w:shd w:val="clear" w:color="auto" w:fill="auto"/>
          </w:tcPr>
          <w:p w:rsidR="00834A39" w:rsidRPr="00B3300C" w:rsidRDefault="00834A39" w:rsidP="00834A39">
            <w:pPr>
              <w:contextualSpacing/>
              <w:rPr>
                <w:lang w:eastAsia="ru-RU"/>
              </w:rPr>
            </w:pPr>
            <w:r w:rsidRPr="00B3300C">
              <w:rPr>
                <w:lang w:eastAsia="ru-RU"/>
              </w:rPr>
              <w:t>Создание и развитие сельскохозяйственного животноводческого племенного хозяйства по развитию КРС мясной абердин-ангусской породы, ООО «Зеленый луг», Петропавловский муниципальный район</w:t>
            </w:r>
          </w:p>
        </w:tc>
        <w:tc>
          <w:tcPr>
            <w:tcW w:w="993" w:type="pct"/>
            <w:tcBorders>
              <w:top w:val="single" w:sz="4" w:space="0" w:color="auto"/>
              <w:left w:val="single" w:sz="4" w:space="0" w:color="auto"/>
              <w:bottom w:val="single" w:sz="4" w:space="0" w:color="auto"/>
              <w:right w:val="single" w:sz="4" w:space="0" w:color="auto"/>
            </w:tcBorders>
            <w:shd w:val="clear" w:color="auto" w:fill="auto"/>
            <w:vAlign w:val="center"/>
          </w:tcPr>
          <w:p w:rsidR="00834A39" w:rsidRPr="00B3300C" w:rsidRDefault="00834A39" w:rsidP="00834A39">
            <w:pPr>
              <w:contextualSpacing/>
              <w:jc w:val="center"/>
              <w:rPr>
                <w:lang w:eastAsia="ru-RU"/>
              </w:rPr>
            </w:pPr>
            <w:r w:rsidRPr="00B3300C">
              <w:rPr>
                <w:lang w:eastAsia="ru-RU"/>
              </w:rPr>
              <w:t>-</w:t>
            </w:r>
          </w:p>
        </w:tc>
        <w:tc>
          <w:tcPr>
            <w:tcW w:w="719" w:type="pct"/>
            <w:tcBorders>
              <w:top w:val="single" w:sz="4" w:space="0" w:color="auto"/>
              <w:left w:val="single" w:sz="4" w:space="0" w:color="auto"/>
              <w:bottom w:val="single" w:sz="4" w:space="0" w:color="auto"/>
              <w:right w:val="single" w:sz="4" w:space="0" w:color="auto"/>
            </w:tcBorders>
            <w:vAlign w:val="center"/>
          </w:tcPr>
          <w:p w:rsidR="00834A39" w:rsidRPr="00B3300C" w:rsidRDefault="00834A39" w:rsidP="00834A39">
            <w:pPr>
              <w:contextualSpacing/>
              <w:jc w:val="center"/>
              <w:rPr>
                <w:lang w:eastAsia="ru-RU"/>
              </w:rPr>
            </w:pPr>
            <w:r w:rsidRPr="00B3300C">
              <w:rPr>
                <w:lang w:eastAsia="ru-RU"/>
              </w:rPr>
              <w:t>2012-2018</w:t>
            </w:r>
          </w:p>
        </w:tc>
        <w:tc>
          <w:tcPr>
            <w:tcW w:w="520" w:type="pct"/>
            <w:tcBorders>
              <w:top w:val="single" w:sz="4" w:space="0" w:color="auto"/>
              <w:left w:val="single" w:sz="4" w:space="0" w:color="auto"/>
              <w:bottom w:val="single" w:sz="4" w:space="0" w:color="auto"/>
              <w:right w:val="single" w:sz="4" w:space="0" w:color="auto"/>
            </w:tcBorders>
            <w:shd w:val="clear" w:color="auto" w:fill="auto"/>
            <w:vAlign w:val="center"/>
          </w:tcPr>
          <w:p w:rsidR="00834A39" w:rsidRPr="00B3300C" w:rsidRDefault="00834A39" w:rsidP="00834A39">
            <w:pPr>
              <w:contextualSpacing/>
              <w:jc w:val="center"/>
              <w:rPr>
                <w:lang w:eastAsia="ru-RU"/>
              </w:rPr>
            </w:pPr>
            <w:r w:rsidRPr="00B3300C">
              <w:rPr>
                <w:lang w:eastAsia="ru-RU"/>
              </w:rPr>
              <w:t>V-СХ-21-1</w:t>
            </w:r>
          </w:p>
        </w:tc>
      </w:tr>
    </w:tbl>
    <w:p w:rsidR="00834A39" w:rsidRPr="00B3300C" w:rsidRDefault="00834A39" w:rsidP="00834A39">
      <w:pPr>
        <w:spacing w:line="276" w:lineRule="auto"/>
        <w:ind w:firstLine="567"/>
        <w:contextualSpacing/>
        <w:jc w:val="both"/>
        <w:rPr>
          <w:sz w:val="28"/>
          <w:szCs w:val="28"/>
          <w:lang w:eastAsia="ru-RU"/>
        </w:rPr>
      </w:pPr>
      <w:r w:rsidRPr="00B3300C">
        <w:rPr>
          <w:sz w:val="28"/>
          <w:szCs w:val="28"/>
          <w:lang w:eastAsia="ru-RU"/>
        </w:rPr>
        <w:t>* - нумерация пунктов приведена в соответствии с постановлением правительства Воронежской области от 05.03.2009 № 158</w:t>
      </w:r>
    </w:p>
    <w:p w:rsidR="00834A39" w:rsidRPr="00B3300C" w:rsidRDefault="00834A39" w:rsidP="00834A39">
      <w:pPr>
        <w:spacing w:line="276" w:lineRule="auto"/>
        <w:ind w:firstLine="567"/>
        <w:contextualSpacing/>
        <w:jc w:val="both"/>
        <w:rPr>
          <w:sz w:val="28"/>
          <w:szCs w:val="28"/>
          <w:lang w:eastAsia="ru-RU"/>
        </w:rPr>
      </w:pPr>
    </w:p>
    <w:p w:rsidR="00834A39" w:rsidRDefault="00834A39" w:rsidP="00834A39">
      <w:pPr>
        <w:pStyle w:val="2"/>
        <w:spacing w:before="0" w:after="0" w:line="276" w:lineRule="auto"/>
        <w:ind w:firstLine="567"/>
        <w:contextualSpacing/>
        <w:jc w:val="both"/>
        <w:rPr>
          <w:rFonts w:ascii="Times New Roman" w:hAnsi="Times New Roman" w:cs="Times New Roman"/>
          <w:i w:val="0"/>
        </w:rPr>
      </w:pPr>
      <w:bookmarkStart w:id="15" w:name="_Toc26099936"/>
      <w:r w:rsidRPr="00B3300C">
        <w:rPr>
          <w:rFonts w:ascii="Times New Roman" w:hAnsi="Times New Roman" w:cs="Times New Roman"/>
          <w:i w:val="0"/>
        </w:rPr>
        <w:t xml:space="preserve">5. Сведения о видах, назначении и наименованиях, планируемых для размещения на территории поселения, входящего </w:t>
      </w:r>
      <w:r w:rsidRPr="00B3300C">
        <w:rPr>
          <w:rFonts w:ascii="Times New Roman" w:hAnsi="Times New Roman" w:cs="Times New Roman"/>
          <w:i w:val="0"/>
        </w:rPr>
        <w:lastRenderedPageBreak/>
        <w:t>в состав муниципального района, объектов местного значения муниципального района, их основные характеристики, местоположение, характеристики зон с особыми условиями использования территорий.</w:t>
      </w:r>
      <w:bookmarkEnd w:id="15"/>
    </w:p>
    <w:p w:rsidR="00834A39" w:rsidRDefault="00834A39" w:rsidP="00834A39">
      <w:pPr>
        <w:rPr>
          <w:lang w:eastAsia="ru-RU"/>
        </w:rPr>
      </w:pPr>
    </w:p>
    <w:p w:rsidR="00834A39" w:rsidRPr="00EB06C7" w:rsidRDefault="00834A39" w:rsidP="00834A39">
      <w:pPr>
        <w:rPr>
          <w:lang w:eastAsia="ru-RU"/>
        </w:rPr>
      </w:pPr>
    </w:p>
    <w:p w:rsidR="00834A39" w:rsidRPr="00EB06C7" w:rsidRDefault="00834A39" w:rsidP="00834A39">
      <w:pPr>
        <w:spacing w:line="276" w:lineRule="auto"/>
        <w:ind w:firstLine="540"/>
        <w:contextualSpacing/>
        <w:jc w:val="both"/>
        <w:rPr>
          <w:spacing w:val="-6"/>
          <w:sz w:val="28"/>
          <w:szCs w:val="28"/>
        </w:rPr>
      </w:pPr>
      <w:r w:rsidRPr="00EB06C7">
        <w:rPr>
          <w:spacing w:val="-6"/>
          <w:sz w:val="28"/>
          <w:szCs w:val="28"/>
        </w:rPr>
        <w:t>Таблица 5-1. Сведения о видах, назначении и наименованиях, планируемых для размещения на территории поселения, входящего в состав муниципального района, объектов местного значения муниципального района, их основные характеристики, местоположение, характеристики зон с особыми условиями использования территорий.</w:t>
      </w:r>
    </w:p>
    <w:tbl>
      <w:tblPr>
        <w:tblW w:w="9639" w:type="dxa"/>
        <w:tblInd w:w="-5" w:type="dxa"/>
        <w:tblLayout w:type="fixed"/>
        <w:tblLook w:val="04A0"/>
      </w:tblPr>
      <w:tblGrid>
        <w:gridCol w:w="993"/>
        <w:gridCol w:w="1842"/>
        <w:gridCol w:w="2268"/>
        <w:gridCol w:w="1276"/>
        <w:gridCol w:w="1418"/>
        <w:gridCol w:w="1842"/>
      </w:tblGrid>
      <w:tr w:rsidR="00834A39" w:rsidRPr="00B3300C" w:rsidTr="00834A39">
        <w:trPr>
          <w:tblHeader/>
        </w:trPr>
        <w:tc>
          <w:tcPr>
            <w:tcW w:w="993" w:type="dxa"/>
          </w:tcPr>
          <w:p w:rsidR="00834A39" w:rsidRPr="00B3300C" w:rsidRDefault="00834A39" w:rsidP="00834A39">
            <w:pPr>
              <w:contextualSpacing/>
              <w:jc w:val="center"/>
            </w:pPr>
            <w:r w:rsidRPr="00B3300C">
              <w:t>Номер</w:t>
            </w:r>
          </w:p>
          <w:p w:rsidR="00834A39" w:rsidRPr="00B3300C" w:rsidRDefault="00834A39" w:rsidP="00834A39">
            <w:pPr>
              <w:contextualSpacing/>
              <w:jc w:val="center"/>
            </w:pPr>
            <w:r w:rsidRPr="00B3300C">
              <w:t>объ-екта</w:t>
            </w:r>
          </w:p>
          <w:p w:rsidR="00834A39" w:rsidRPr="00B3300C" w:rsidRDefault="00834A39" w:rsidP="00834A39">
            <w:pPr>
              <w:contextualSpacing/>
              <w:jc w:val="center"/>
            </w:pPr>
            <w:r w:rsidRPr="00B3300C">
              <w:t>на карте</w:t>
            </w:r>
          </w:p>
        </w:tc>
        <w:tc>
          <w:tcPr>
            <w:tcW w:w="1842" w:type="dxa"/>
            <w:vAlign w:val="center"/>
          </w:tcPr>
          <w:p w:rsidR="00834A39" w:rsidRPr="00B3300C" w:rsidRDefault="00834A39" w:rsidP="00834A39">
            <w:pPr>
              <w:contextualSpacing/>
              <w:jc w:val="center"/>
            </w:pPr>
            <w:r w:rsidRPr="00B3300C">
              <w:t>Наименование объекта</w:t>
            </w:r>
          </w:p>
        </w:tc>
        <w:tc>
          <w:tcPr>
            <w:tcW w:w="2268" w:type="dxa"/>
            <w:vAlign w:val="center"/>
          </w:tcPr>
          <w:p w:rsidR="00834A39" w:rsidRPr="00B3300C" w:rsidRDefault="00834A39" w:rsidP="00834A39">
            <w:pPr>
              <w:contextualSpacing/>
              <w:jc w:val="center"/>
            </w:pPr>
            <w:r w:rsidRPr="00B3300C">
              <w:t>Местоположение объекта / функциональная зона</w:t>
            </w:r>
          </w:p>
        </w:tc>
        <w:tc>
          <w:tcPr>
            <w:tcW w:w="1276" w:type="dxa"/>
            <w:vAlign w:val="center"/>
          </w:tcPr>
          <w:p w:rsidR="00834A39" w:rsidRPr="00B3300C" w:rsidRDefault="00834A39" w:rsidP="00834A39">
            <w:pPr>
              <w:contextualSpacing/>
              <w:jc w:val="center"/>
            </w:pPr>
            <w:r w:rsidRPr="00B3300C">
              <w:t>Основные характе-ристики объекта</w:t>
            </w:r>
          </w:p>
        </w:tc>
        <w:tc>
          <w:tcPr>
            <w:tcW w:w="1418" w:type="dxa"/>
            <w:vAlign w:val="center"/>
          </w:tcPr>
          <w:p w:rsidR="00834A39" w:rsidRPr="00B3300C" w:rsidRDefault="00834A39" w:rsidP="00834A39">
            <w:pPr>
              <w:contextualSpacing/>
              <w:jc w:val="center"/>
            </w:pPr>
            <w:r w:rsidRPr="00B3300C">
              <w:t>Основное назначение объекта</w:t>
            </w:r>
          </w:p>
        </w:tc>
        <w:tc>
          <w:tcPr>
            <w:tcW w:w="1842" w:type="dxa"/>
            <w:vAlign w:val="center"/>
          </w:tcPr>
          <w:p w:rsidR="00834A39" w:rsidRPr="00B3300C" w:rsidRDefault="00834A39" w:rsidP="00834A39">
            <w:pPr>
              <w:contextualSpacing/>
              <w:jc w:val="center"/>
            </w:pPr>
            <w:r w:rsidRPr="00B3300C">
              <w:t>Характери-стики зон с особыми условиями использования территорий</w:t>
            </w:r>
          </w:p>
        </w:tc>
      </w:tr>
      <w:tr w:rsidR="00834A39" w:rsidRPr="00B3300C" w:rsidTr="00834A39">
        <w:tc>
          <w:tcPr>
            <w:tcW w:w="993" w:type="dxa"/>
          </w:tcPr>
          <w:p w:rsidR="00834A39" w:rsidRPr="00B3300C" w:rsidRDefault="00834A39" w:rsidP="00834A39">
            <w:pPr>
              <w:contextualSpacing/>
              <w:rPr>
                <w:lang w:eastAsia="ru-RU"/>
              </w:rPr>
            </w:pPr>
            <w:r w:rsidRPr="00B3300C">
              <w:rPr>
                <w:lang w:eastAsia="ru-RU"/>
              </w:rPr>
              <w:t>МР-1</w:t>
            </w:r>
          </w:p>
        </w:tc>
        <w:tc>
          <w:tcPr>
            <w:tcW w:w="1842" w:type="dxa"/>
          </w:tcPr>
          <w:p w:rsidR="00834A39" w:rsidRPr="00B3300C" w:rsidRDefault="00834A39" w:rsidP="00834A39">
            <w:pPr>
              <w:contextualSpacing/>
            </w:pPr>
            <w:r w:rsidRPr="00B3300C">
              <w:t>Строительство дома престарелых</w:t>
            </w:r>
          </w:p>
          <w:p w:rsidR="00834A39" w:rsidRPr="00B3300C" w:rsidRDefault="00834A39" w:rsidP="00834A39">
            <w:pPr>
              <w:contextualSpacing/>
            </w:pPr>
          </w:p>
        </w:tc>
        <w:tc>
          <w:tcPr>
            <w:tcW w:w="2268" w:type="dxa"/>
          </w:tcPr>
          <w:p w:rsidR="00834A39" w:rsidRPr="00B3300C" w:rsidRDefault="00834A39" w:rsidP="00834A39">
            <w:pPr>
              <w:contextualSpacing/>
              <w:rPr>
                <w:lang w:eastAsia="ru-RU"/>
              </w:rPr>
            </w:pPr>
            <w:r w:rsidRPr="00B3300C">
              <w:rPr>
                <w:lang w:eastAsia="ru-RU"/>
              </w:rPr>
              <w:t>с. Старая Криуша, ул. Ленина /</w:t>
            </w:r>
          </w:p>
          <w:p w:rsidR="00834A39" w:rsidRPr="00B3300C" w:rsidRDefault="00834A39" w:rsidP="00834A39">
            <w:pPr>
              <w:contextualSpacing/>
              <w:rPr>
                <w:lang w:eastAsia="ru-RU"/>
              </w:rPr>
            </w:pPr>
            <w:r w:rsidRPr="00B3300C">
              <w:rPr>
                <w:lang w:eastAsia="ru-RU"/>
              </w:rPr>
              <w:t>Общественно-деловая зона</w:t>
            </w:r>
          </w:p>
        </w:tc>
        <w:tc>
          <w:tcPr>
            <w:tcW w:w="1276" w:type="dxa"/>
          </w:tcPr>
          <w:p w:rsidR="00834A39" w:rsidRPr="00B3300C" w:rsidRDefault="00834A39" w:rsidP="00834A39">
            <w:pPr>
              <w:contextualSpacing/>
              <w:rPr>
                <w:lang w:eastAsia="ru-RU"/>
              </w:rPr>
            </w:pPr>
            <w:r w:rsidRPr="00B3300C">
              <w:rPr>
                <w:lang w:eastAsia="ru-RU"/>
              </w:rPr>
              <w:t>Нет данных</w:t>
            </w:r>
          </w:p>
        </w:tc>
        <w:tc>
          <w:tcPr>
            <w:tcW w:w="1418" w:type="dxa"/>
          </w:tcPr>
          <w:p w:rsidR="00834A39" w:rsidRPr="00B3300C" w:rsidRDefault="00834A39" w:rsidP="00834A39">
            <w:pPr>
              <w:contextualSpacing/>
              <w:rPr>
                <w:lang w:eastAsia="ru-RU"/>
              </w:rPr>
            </w:pPr>
            <w:r w:rsidRPr="00B3300C">
              <w:rPr>
                <w:lang w:eastAsia="ru-RU"/>
              </w:rPr>
              <w:t xml:space="preserve">Обеспече-ние населения социаль-ными  услугами  </w:t>
            </w:r>
          </w:p>
        </w:tc>
        <w:tc>
          <w:tcPr>
            <w:tcW w:w="1842" w:type="dxa"/>
          </w:tcPr>
          <w:p w:rsidR="00834A39" w:rsidRPr="00B3300C" w:rsidRDefault="00834A39" w:rsidP="00834A39">
            <w:pPr>
              <w:contextualSpacing/>
            </w:pPr>
            <w:r w:rsidRPr="00B3300C">
              <w:t>Не предусмотрено</w:t>
            </w:r>
          </w:p>
        </w:tc>
      </w:tr>
      <w:tr w:rsidR="00834A39" w:rsidRPr="00B3300C" w:rsidTr="00834A39">
        <w:tc>
          <w:tcPr>
            <w:tcW w:w="993" w:type="dxa"/>
          </w:tcPr>
          <w:p w:rsidR="00834A39" w:rsidRPr="00B3300C" w:rsidRDefault="00834A39" w:rsidP="00834A39">
            <w:pPr>
              <w:contextualSpacing/>
              <w:rPr>
                <w:lang w:eastAsia="ru-RU"/>
              </w:rPr>
            </w:pPr>
            <w:r w:rsidRPr="00B3300C">
              <w:rPr>
                <w:lang w:eastAsia="ru-RU"/>
              </w:rPr>
              <w:t>МР-2</w:t>
            </w:r>
          </w:p>
        </w:tc>
        <w:tc>
          <w:tcPr>
            <w:tcW w:w="1842" w:type="dxa"/>
          </w:tcPr>
          <w:p w:rsidR="00834A39" w:rsidRPr="00B3300C" w:rsidRDefault="00834A39" w:rsidP="00834A39">
            <w:pPr>
              <w:contextualSpacing/>
            </w:pPr>
            <w:r w:rsidRPr="00B3300C">
              <w:t>Строительство современного информацион-но-библиотеч-ного центра в с. Старая Криуша с помещениями для новой детской библиотеки</w:t>
            </w:r>
          </w:p>
        </w:tc>
        <w:tc>
          <w:tcPr>
            <w:tcW w:w="2268" w:type="dxa"/>
          </w:tcPr>
          <w:p w:rsidR="00834A39" w:rsidRPr="00B3300C" w:rsidRDefault="00834A39" w:rsidP="00834A39">
            <w:pPr>
              <w:contextualSpacing/>
              <w:rPr>
                <w:lang w:eastAsia="ru-RU"/>
              </w:rPr>
            </w:pPr>
            <w:r w:rsidRPr="00B3300C">
              <w:rPr>
                <w:lang w:eastAsia="ru-RU"/>
              </w:rPr>
              <w:t>с. Старая Криуша, ул. Ленина /</w:t>
            </w:r>
          </w:p>
          <w:p w:rsidR="00834A39" w:rsidRPr="00B3300C" w:rsidRDefault="00834A39" w:rsidP="00834A39">
            <w:pPr>
              <w:contextualSpacing/>
              <w:rPr>
                <w:lang w:eastAsia="ru-RU"/>
              </w:rPr>
            </w:pPr>
            <w:r w:rsidRPr="00B3300C">
              <w:rPr>
                <w:lang w:eastAsia="ru-RU"/>
              </w:rPr>
              <w:t>Общественно-деловая зона</w:t>
            </w:r>
          </w:p>
        </w:tc>
        <w:tc>
          <w:tcPr>
            <w:tcW w:w="1276" w:type="dxa"/>
          </w:tcPr>
          <w:p w:rsidR="00834A39" w:rsidRPr="00B3300C" w:rsidRDefault="00834A39" w:rsidP="00834A39">
            <w:pPr>
              <w:contextualSpacing/>
              <w:rPr>
                <w:lang w:eastAsia="ru-RU"/>
              </w:rPr>
            </w:pPr>
            <w:r w:rsidRPr="00B3300C">
              <w:rPr>
                <w:lang w:eastAsia="ru-RU"/>
              </w:rPr>
              <w:t>Нет данных</w:t>
            </w:r>
          </w:p>
        </w:tc>
        <w:tc>
          <w:tcPr>
            <w:tcW w:w="1418" w:type="dxa"/>
          </w:tcPr>
          <w:p w:rsidR="00834A39" w:rsidRPr="00B3300C" w:rsidRDefault="00834A39" w:rsidP="00834A39">
            <w:pPr>
              <w:contextualSpacing/>
              <w:rPr>
                <w:lang w:eastAsia="ru-RU"/>
              </w:rPr>
            </w:pPr>
            <w:r w:rsidRPr="00B3300C">
              <w:rPr>
                <w:lang w:eastAsia="ru-RU"/>
              </w:rPr>
              <w:t xml:space="preserve">Развитие библиотеч-ного  обсуживания для населения  </w:t>
            </w:r>
          </w:p>
        </w:tc>
        <w:tc>
          <w:tcPr>
            <w:tcW w:w="1842" w:type="dxa"/>
          </w:tcPr>
          <w:p w:rsidR="00834A39" w:rsidRPr="00B3300C" w:rsidRDefault="00834A39" w:rsidP="00834A39">
            <w:pPr>
              <w:contextualSpacing/>
            </w:pPr>
            <w:r w:rsidRPr="00B3300C">
              <w:t>Не предусмотрено</w:t>
            </w:r>
          </w:p>
        </w:tc>
      </w:tr>
      <w:tr w:rsidR="00834A39" w:rsidRPr="00B3300C" w:rsidTr="00834A39">
        <w:tc>
          <w:tcPr>
            <w:tcW w:w="993" w:type="dxa"/>
          </w:tcPr>
          <w:p w:rsidR="00834A39" w:rsidRPr="00B3300C" w:rsidRDefault="00834A39" w:rsidP="00834A39">
            <w:pPr>
              <w:contextualSpacing/>
              <w:rPr>
                <w:lang w:eastAsia="ru-RU"/>
              </w:rPr>
            </w:pPr>
            <w:r w:rsidRPr="00B3300C">
              <w:rPr>
                <w:lang w:eastAsia="ru-RU"/>
              </w:rPr>
              <w:t>МР-3</w:t>
            </w:r>
          </w:p>
        </w:tc>
        <w:tc>
          <w:tcPr>
            <w:tcW w:w="1842" w:type="dxa"/>
          </w:tcPr>
          <w:p w:rsidR="00834A39" w:rsidRPr="00B3300C" w:rsidRDefault="00834A39" w:rsidP="00834A39">
            <w:pPr>
              <w:contextualSpacing/>
            </w:pPr>
            <w:r w:rsidRPr="00B3300C">
              <w:t>Строительство многофункциональных культурно-спортивных центров для детей и молодежи в с. Старая Криуша</w:t>
            </w:r>
          </w:p>
        </w:tc>
        <w:tc>
          <w:tcPr>
            <w:tcW w:w="2268" w:type="dxa"/>
          </w:tcPr>
          <w:p w:rsidR="00834A39" w:rsidRPr="00B3300C" w:rsidRDefault="00834A39" w:rsidP="00834A39">
            <w:pPr>
              <w:contextualSpacing/>
              <w:rPr>
                <w:lang w:eastAsia="ru-RU"/>
              </w:rPr>
            </w:pPr>
            <w:r w:rsidRPr="00B3300C">
              <w:rPr>
                <w:lang w:eastAsia="ru-RU"/>
              </w:rPr>
              <w:t>с. Старая Криуша, ул. Ленина /</w:t>
            </w:r>
          </w:p>
          <w:p w:rsidR="00834A39" w:rsidRPr="00B3300C" w:rsidRDefault="00834A39" w:rsidP="00834A39">
            <w:pPr>
              <w:contextualSpacing/>
              <w:rPr>
                <w:lang w:eastAsia="ru-RU"/>
              </w:rPr>
            </w:pPr>
            <w:r w:rsidRPr="00B3300C">
              <w:rPr>
                <w:lang w:eastAsia="ru-RU"/>
              </w:rPr>
              <w:t>Общественно-деловая зона</w:t>
            </w:r>
          </w:p>
        </w:tc>
        <w:tc>
          <w:tcPr>
            <w:tcW w:w="1276" w:type="dxa"/>
          </w:tcPr>
          <w:p w:rsidR="00834A39" w:rsidRPr="00B3300C" w:rsidRDefault="00834A39" w:rsidP="00834A39">
            <w:pPr>
              <w:contextualSpacing/>
              <w:rPr>
                <w:lang w:eastAsia="ru-RU"/>
              </w:rPr>
            </w:pPr>
            <w:r w:rsidRPr="00B3300C">
              <w:rPr>
                <w:lang w:eastAsia="ru-RU"/>
              </w:rPr>
              <w:t>Нет данных</w:t>
            </w:r>
          </w:p>
        </w:tc>
        <w:tc>
          <w:tcPr>
            <w:tcW w:w="1418" w:type="dxa"/>
          </w:tcPr>
          <w:p w:rsidR="00834A39" w:rsidRPr="00B3300C" w:rsidRDefault="00834A39" w:rsidP="00834A39">
            <w:pPr>
              <w:contextualSpacing/>
            </w:pPr>
            <w:r w:rsidRPr="00B3300C">
              <w:rPr>
                <w:lang w:eastAsia="ru-RU"/>
              </w:rPr>
              <w:t xml:space="preserve">Развитие объектов культуры  для населения  </w:t>
            </w:r>
          </w:p>
        </w:tc>
        <w:tc>
          <w:tcPr>
            <w:tcW w:w="1842" w:type="dxa"/>
          </w:tcPr>
          <w:p w:rsidR="00834A39" w:rsidRPr="00B3300C" w:rsidRDefault="00834A39" w:rsidP="00834A39">
            <w:pPr>
              <w:contextualSpacing/>
            </w:pPr>
            <w:r w:rsidRPr="00B3300C">
              <w:t>Не предусмотрено</w:t>
            </w:r>
          </w:p>
        </w:tc>
      </w:tr>
      <w:tr w:rsidR="00834A39" w:rsidRPr="00B3300C" w:rsidTr="00834A39">
        <w:tc>
          <w:tcPr>
            <w:tcW w:w="993" w:type="dxa"/>
          </w:tcPr>
          <w:p w:rsidR="00834A39" w:rsidRPr="00B3300C" w:rsidRDefault="00834A39" w:rsidP="00834A39">
            <w:pPr>
              <w:contextualSpacing/>
              <w:rPr>
                <w:lang w:eastAsia="ru-RU"/>
              </w:rPr>
            </w:pPr>
            <w:r w:rsidRPr="00B3300C">
              <w:rPr>
                <w:lang w:eastAsia="ru-RU"/>
              </w:rPr>
              <w:t>МР-4</w:t>
            </w:r>
          </w:p>
        </w:tc>
        <w:tc>
          <w:tcPr>
            <w:tcW w:w="1842" w:type="dxa"/>
          </w:tcPr>
          <w:p w:rsidR="00834A39" w:rsidRPr="00B3300C" w:rsidRDefault="00834A39" w:rsidP="00834A39">
            <w:pPr>
              <w:contextualSpacing/>
            </w:pPr>
            <w:r w:rsidRPr="00B3300C">
              <w:t>Строительство спортивного стадиона в с. Старая Криуша</w:t>
            </w:r>
          </w:p>
        </w:tc>
        <w:tc>
          <w:tcPr>
            <w:tcW w:w="2268" w:type="dxa"/>
          </w:tcPr>
          <w:p w:rsidR="00834A39" w:rsidRPr="00B3300C" w:rsidRDefault="00834A39" w:rsidP="00834A39">
            <w:pPr>
              <w:contextualSpacing/>
              <w:rPr>
                <w:lang w:eastAsia="ru-RU"/>
              </w:rPr>
            </w:pPr>
            <w:r w:rsidRPr="00B3300C">
              <w:t>с. Старая Криуша, ул. Мира</w:t>
            </w:r>
            <w:r w:rsidRPr="00B3300C">
              <w:rPr>
                <w:lang w:eastAsia="ru-RU"/>
              </w:rPr>
              <w:t xml:space="preserve"> / Общественно-деловая зона</w:t>
            </w:r>
          </w:p>
          <w:p w:rsidR="00834A39" w:rsidRPr="00B3300C" w:rsidRDefault="00834A39" w:rsidP="00834A39">
            <w:pPr>
              <w:contextualSpacing/>
              <w:rPr>
                <w:lang w:eastAsia="ru-RU"/>
              </w:rPr>
            </w:pPr>
          </w:p>
        </w:tc>
        <w:tc>
          <w:tcPr>
            <w:tcW w:w="1276" w:type="dxa"/>
          </w:tcPr>
          <w:p w:rsidR="00834A39" w:rsidRPr="00B3300C" w:rsidRDefault="00834A39" w:rsidP="00834A39">
            <w:pPr>
              <w:contextualSpacing/>
              <w:rPr>
                <w:lang w:eastAsia="ru-RU"/>
              </w:rPr>
            </w:pPr>
            <w:r w:rsidRPr="00B3300C">
              <w:rPr>
                <w:lang w:eastAsia="ru-RU"/>
              </w:rPr>
              <w:t>Нет данных</w:t>
            </w:r>
          </w:p>
        </w:tc>
        <w:tc>
          <w:tcPr>
            <w:tcW w:w="1418" w:type="dxa"/>
          </w:tcPr>
          <w:p w:rsidR="00834A39" w:rsidRPr="00B3300C" w:rsidRDefault="00834A39" w:rsidP="00834A39">
            <w:pPr>
              <w:contextualSpacing/>
            </w:pPr>
            <w:r w:rsidRPr="00B3300C">
              <w:rPr>
                <w:lang w:eastAsia="ru-RU"/>
              </w:rPr>
              <w:t xml:space="preserve">Развитие объектов спорта  для населения  </w:t>
            </w:r>
          </w:p>
        </w:tc>
        <w:tc>
          <w:tcPr>
            <w:tcW w:w="1842" w:type="dxa"/>
          </w:tcPr>
          <w:p w:rsidR="00834A39" w:rsidRPr="00B3300C" w:rsidRDefault="00834A39" w:rsidP="00834A39">
            <w:pPr>
              <w:contextualSpacing/>
            </w:pPr>
            <w:r w:rsidRPr="00B3300C">
              <w:t>Не предусмотрено</w:t>
            </w:r>
          </w:p>
        </w:tc>
      </w:tr>
      <w:tr w:rsidR="00834A39" w:rsidRPr="00B3300C" w:rsidTr="00834A39">
        <w:tc>
          <w:tcPr>
            <w:tcW w:w="993" w:type="dxa"/>
          </w:tcPr>
          <w:p w:rsidR="00834A39" w:rsidRPr="00B3300C" w:rsidRDefault="00834A39" w:rsidP="00834A39">
            <w:pPr>
              <w:contextualSpacing/>
              <w:rPr>
                <w:lang w:eastAsia="ru-RU"/>
              </w:rPr>
            </w:pPr>
            <w:r w:rsidRPr="00B3300C">
              <w:rPr>
                <w:lang w:eastAsia="ru-RU"/>
              </w:rPr>
              <w:t>МР-5</w:t>
            </w:r>
          </w:p>
        </w:tc>
        <w:tc>
          <w:tcPr>
            <w:tcW w:w="1842" w:type="dxa"/>
          </w:tcPr>
          <w:p w:rsidR="00834A39" w:rsidRPr="00B3300C" w:rsidRDefault="00834A39" w:rsidP="00834A39">
            <w:pPr>
              <w:contextualSpacing/>
            </w:pPr>
            <w:r w:rsidRPr="00B3300C">
              <w:t xml:space="preserve">Обустройство сквера в с. </w:t>
            </w:r>
            <w:r w:rsidRPr="00B3300C">
              <w:lastRenderedPageBreak/>
              <w:t>Старая Криуша, ул. Садовая</w:t>
            </w:r>
          </w:p>
        </w:tc>
        <w:tc>
          <w:tcPr>
            <w:tcW w:w="2268" w:type="dxa"/>
          </w:tcPr>
          <w:p w:rsidR="00834A39" w:rsidRPr="00B3300C" w:rsidRDefault="00834A39" w:rsidP="00834A39">
            <w:pPr>
              <w:contextualSpacing/>
              <w:rPr>
                <w:lang w:eastAsia="ru-RU"/>
              </w:rPr>
            </w:pPr>
            <w:r w:rsidRPr="00B3300C">
              <w:lastRenderedPageBreak/>
              <w:t>с. Старая Криуша, ул. Садовая</w:t>
            </w:r>
            <w:r w:rsidRPr="00B3300C">
              <w:rPr>
                <w:lang w:eastAsia="ru-RU"/>
              </w:rPr>
              <w:t xml:space="preserve"> /</w:t>
            </w:r>
          </w:p>
          <w:p w:rsidR="00834A39" w:rsidRPr="00B3300C" w:rsidRDefault="00834A39" w:rsidP="00834A39">
            <w:pPr>
              <w:contextualSpacing/>
              <w:rPr>
                <w:lang w:eastAsia="ru-RU"/>
              </w:rPr>
            </w:pPr>
            <w:r w:rsidRPr="00B3300C">
              <w:rPr>
                <w:lang w:eastAsia="ru-RU"/>
              </w:rPr>
              <w:lastRenderedPageBreak/>
              <w:t>Зона рекреационного назначения</w:t>
            </w:r>
          </w:p>
        </w:tc>
        <w:tc>
          <w:tcPr>
            <w:tcW w:w="1276" w:type="dxa"/>
          </w:tcPr>
          <w:p w:rsidR="00834A39" w:rsidRPr="00B3300C" w:rsidRDefault="00834A39" w:rsidP="00834A39">
            <w:pPr>
              <w:contextualSpacing/>
              <w:rPr>
                <w:lang w:eastAsia="ru-RU"/>
              </w:rPr>
            </w:pPr>
            <w:r w:rsidRPr="00B3300C">
              <w:rPr>
                <w:lang w:eastAsia="ru-RU"/>
              </w:rPr>
              <w:lastRenderedPageBreak/>
              <w:t>Нет данных</w:t>
            </w:r>
          </w:p>
        </w:tc>
        <w:tc>
          <w:tcPr>
            <w:tcW w:w="1418" w:type="dxa"/>
          </w:tcPr>
          <w:p w:rsidR="00834A39" w:rsidRPr="00B3300C" w:rsidRDefault="00834A39" w:rsidP="00834A39">
            <w:pPr>
              <w:contextualSpacing/>
              <w:rPr>
                <w:lang w:eastAsia="ru-RU"/>
              </w:rPr>
            </w:pPr>
            <w:r w:rsidRPr="00B3300C">
              <w:t>Развитие благоустро</w:t>
            </w:r>
            <w:r w:rsidRPr="00B3300C">
              <w:lastRenderedPageBreak/>
              <w:t xml:space="preserve">йства территории </w:t>
            </w:r>
          </w:p>
        </w:tc>
        <w:tc>
          <w:tcPr>
            <w:tcW w:w="1842" w:type="dxa"/>
          </w:tcPr>
          <w:p w:rsidR="00834A39" w:rsidRPr="00B3300C" w:rsidRDefault="00834A39" w:rsidP="00834A39">
            <w:pPr>
              <w:contextualSpacing/>
            </w:pPr>
            <w:r w:rsidRPr="00B3300C">
              <w:lastRenderedPageBreak/>
              <w:t>Не предусмотрено</w:t>
            </w:r>
          </w:p>
        </w:tc>
      </w:tr>
      <w:tr w:rsidR="00834A39" w:rsidRPr="00B3300C" w:rsidTr="00834A39">
        <w:tc>
          <w:tcPr>
            <w:tcW w:w="993" w:type="dxa"/>
          </w:tcPr>
          <w:p w:rsidR="00834A39" w:rsidRPr="00B3300C" w:rsidRDefault="00834A39" w:rsidP="00834A39">
            <w:pPr>
              <w:contextualSpacing/>
              <w:rPr>
                <w:lang w:eastAsia="ru-RU"/>
              </w:rPr>
            </w:pPr>
            <w:r w:rsidRPr="00B3300C">
              <w:rPr>
                <w:lang w:eastAsia="ru-RU"/>
              </w:rPr>
              <w:lastRenderedPageBreak/>
              <w:t>МР-6</w:t>
            </w:r>
          </w:p>
        </w:tc>
        <w:tc>
          <w:tcPr>
            <w:tcW w:w="1842" w:type="dxa"/>
          </w:tcPr>
          <w:p w:rsidR="00834A39" w:rsidRPr="00B3300C" w:rsidRDefault="00834A39" w:rsidP="00834A39">
            <w:pPr>
              <w:contextualSpacing/>
            </w:pPr>
            <w:r w:rsidRPr="00B3300C">
              <w:t>Строительство канализационных очистных сооружений в с. Старая Криуша</w:t>
            </w:r>
          </w:p>
        </w:tc>
        <w:tc>
          <w:tcPr>
            <w:tcW w:w="2268" w:type="dxa"/>
          </w:tcPr>
          <w:p w:rsidR="00834A39" w:rsidRPr="00B3300C" w:rsidRDefault="00834A39" w:rsidP="00834A39">
            <w:pPr>
              <w:contextualSpacing/>
              <w:rPr>
                <w:lang w:eastAsia="ru-RU"/>
              </w:rPr>
            </w:pPr>
            <w:r w:rsidRPr="00B3300C">
              <w:t>с. Старая Криуша</w:t>
            </w:r>
            <w:r w:rsidRPr="00B3300C">
              <w:rPr>
                <w:lang w:eastAsia="ru-RU"/>
              </w:rPr>
              <w:t xml:space="preserve"> / Зона инженерной инфраструктуры</w:t>
            </w:r>
          </w:p>
          <w:p w:rsidR="00834A39" w:rsidRPr="00B3300C" w:rsidRDefault="00834A39" w:rsidP="00834A39">
            <w:pPr>
              <w:contextualSpacing/>
              <w:rPr>
                <w:lang w:eastAsia="ru-RU"/>
              </w:rPr>
            </w:pPr>
          </w:p>
        </w:tc>
        <w:tc>
          <w:tcPr>
            <w:tcW w:w="1276" w:type="dxa"/>
          </w:tcPr>
          <w:p w:rsidR="00834A39" w:rsidRPr="00B3300C" w:rsidRDefault="00834A39" w:rsidP="00834A39">
            <w:pPr>
              <w:contextualSpacing/>
              <w:rPr>
                <w:lang w:eastAsia="ru-RU"/>
              </w:rPr>
            </w:pPr>
            <w:r w:rsidRPr="00B3300C">
              <w:rPr>
                <w:lang w:eastAsia="ru-RU"/>
              </w:rPr>
              <w:t>Нет данных</w:t>
            </w:r>
          </w:p>
        </w:tc>
        <w:tc>
          <w:tcPr>
            <w:tcW w:w="1418" w:type="dxa"/>
          </w:tcPr>
          <w:p w:rsidR="00834A39" w:rsidRPr="00B3300C" w:rsidRDefault="00834A39" w:rsidP="00834A39">
            <w:pPr>
              <w:contextualSpacing/>
            </w:pPr>
            <w:r w:rsidRPr="00B3300C">
              <w:t>Обеспечен-ие водоотведением населения</w:t>
            </w:r>
          </w:p>
        </w:tc>
        <w:tc>
          <w:tcPr>
            <w:tcW w:w="1842" w:type="dxa"/>
          </w:tcPr>
          <w:p w:rsidR="00834A39" w:rsidRPr="00B3300C" w:rsidRDefault="00834A39" w:rsidP="00834A39">
            <w:pPr>
              <w:contextualSpacing/>
              <w:rPr>
                <w:lang w:eastAsia="ru-RU"/>
              </w:rPr>
            </w:pPr>
            <w:r w:rsidRPr="00B3300C">
              <w:rPr>
                <w:lang w:eastAsia="ru-RU"/>
              </w:rPr>
              <w:t>Санитарно-защитная зона</w:t>
            </w:r>
          </w:p>
        </w:tc>
      </w:tr>
      <w:tr w:rsidR="00834A39" w:rsidRPr="00B3300C" w:rsidTr="00834A39">
        <w:tc>
          <w:tcPr>
            <w:tcW w:w="993" w:type="dxa"/>
          </w:tcPr>
          <w:p w:rsidR="00834A39" w:rsidRPr="00B3300C" w:rsidRDefault="00834A39" w:rsidP="00834A39">
            <w:pPr>
              <w:contextualSpacing/>
              <w:rPr>
                <w:lang w:eastAsia="ru-RU"/>
              </w:rPr>
            </w:pPr>
            <w:r w:rsidRPr="00B3300C">
              <w:rPr>
                <w:lang w:eastAsia="ru-RU"/>
              </w:rPr>
              <w:t>МР-7</w:t>
            </w:r>
          </w:p>
        </w:tc>
        <w:tc>
          <w:tcPr>
            <w:tcW w:w="1842" w:type="dxa"/>
          </w:tcPr>
          <w:p w:rsidR="00834A39" w:rsidRPr="00B3300C" w:rsidRDefault="00834A39" w:rsidP="00834A39">
            <w:pPr>
              <w:contextualSpacing/>
            </w:pPr>
            <w:r w:rsidRPr="00B3300C">
              <w:t>Строительство административно-жилого комплекса для участкового</w:t>
            </w:r>
          </w:p>
        </w:tc>
        <w:tc>
          <w:tcPr>
            <w:tcW w:w="2268" w:type="dxa"/>
          </w:tcPr>
          <w:p w:rsidR="00834A39" w:rsidRPr="00B3300C" w:rsidRDefault="00834A39" w:rsidP="00834A39">
            <w:pPr>
              <w:contextualSpacing/>
              <w:rPr>
                <w:lang w:eastAsia="ru-RU"/>
              </w:rPr>
            </w:pPr>
            <w:r w:rsidRPr="00B3300C">
              <w:rPr>
                <w:lang w:eastAsia="ru-RU"/>
              </w:rPr>
              <w:t>с. Старая Криуша, ул. Ленина / Общественно-деловая зона</w:t>
            </w:r>
          </w:p>
          <w:p w:rsidR="00834A39" w:rsidRPr="00B3300C" w:rsidRDefault="00834A39" w:rsidP="00834A39">
            <w:pPr>
              <w:contextualSpacing/>
              <w:rPr>
                <w:lang w:eastAsia="ru-RU"/>
              </w:rPr>
            </w:pPr>
          </w:p>
        </w:tc>
        <w:tc>
          <w:tcPr>
            <w:tcW w:w="1276" w:type="dxa"/>
          </w:tcPr>
          <w:p w:rsidR="00834A39" w:rsidRPr="00B3300C" w:rsidRDefault="00834A39" w:rsidP="00834A39">
            <w:pPr>
              <w:contextualSpacing/>
              <w:rPr>
                <w:lang w:eastAsia="ru-RU"/>
              </w:rPr>
            </w:pPr>
            <w:r w:rsidRPr="00B3300C">
              <w:rPr>
                <w:lang w:eastAsia="ru-RU"/>
              </w:rPr>
              <w:t>Нет данных</w:t>
            </w:r>
          </w:p>
        </w:tc>
        <w:tc>
          <w:tcPr>
            <w:tcW w:w="1418" w:type="dxa"/>
          </w:tcPr>
          <w:p w:rsidR="00834A39" w:rsidRPr="00B3300C" w:rsidRDefault="00834A39" w:rsidP="00834A39">
            <w:pPr>
              <w:contextualSpacing/>
              <w:rPr>
                <w:lang w:eastAsia="ru-RU"/>
              </w:rPr>
            </w:pPr>
            <w:r w:rsidRPr="00B3300C">
              <w:rPr>
                <w:lang w:eastAsia="ru-RU"/>
              </w:rPr>
              <w:t>Обеспечение жильем отдельных категорий граждан</w:t>
            </w:r>
          </w:p>
        </w:tc>
        <w:tc>
          <w:tcPr>
            <w:tcW w:w="1842" w:type="dxa"/>
          </w:tcPr>
          <w:p w:rsidR="00834A39" w:rsidRPr="00B3300C" w:rsidRDefault="00834A39" w:rsidP="00834A39">
            <w:pPr>
              <w:contextualSpacing/>
            </w:pPr>
            <w:r w:rsidRPr="00B3300C">
              <w:t>Не предусмотрено</w:t>
            </w:r>
          </w:p>
        </w:tc>
      </w:tr>
      <w:tr w:rsidR="00834A39" w:rsidRPr="00B3300C" w:rsidTr="00834A39">
        <w:tc>
          <w:tcPr>
            <w:tcW w:w="993" w:type="dxa"/>
          </w:tcPr>
          <w:p w:rsidR="00834A39" w:rsidRPr="00B3300C" w:rsidRDefault="00834A39" w:rsidP="00834A39">
            <w:pPr>
              <w:contextualSpacing/>
              <w:rPr>
                <w:lang w:eastAsia="ru-RU"/>
              </w:rPr>
            </w:pPr>
            <w:r w:rsidRPr="00B3300C">
              <w:rPr>
                <w:lang w:eastAsia="ru-RU"/>
              </w:rPr>
              <w:t>МР-8</w:t>
            </w:r>
          </w:p>
        </w:tc>
        <w:tc>
          <w:tcPr>
            <w:tcW w:w="1842" w:type="dxa"/>
          </w:tcPr>
          <w:p w:rsidR="00834A39" w:rsidRPr="00B3300C" w:rsidRDefault="00834A39" w:rsidP="00834A39">
            <w:pPr>
              <w:contextualSpacing/>
            </w:pPr>
            <w:r w:rsidRPr="00B3300C">
              <w:t>Строительство торгового центра в с. Старая Криуша</w:t>
            </w:r>
          </w:p>
        </w:tc>
        <w:tc>
          <w:tcPr>
            <w:tcW w:w="2268" w:type="dxa"/>
          </w:tcPr>
          <w:p w:rsidR="00834A39" w:rsidRPr="00B3300C" w:rsidRDefault="00834A39" w:rsidP="00834A39">
            <w:pPr>
              <w:contextualSpacing/>
              <w:rPr>
                <w:lang w:eastAsia="ru-RU"/>
              </w:rPr>
            </w:pPr>
            <w:r w:rsidRPr="00B3300C">
              <w:rPr>
                <w:lang w:eastAsia="ru-RU"/>
              </w:rPr>
              <w:t>с. Старая Криуша, ул. Ленина / Общественно-деловая зона</w:t>
            </w:r>
          </w:p>
          <w:p w:rsidR="00834A39" w:rsidRPr="00B3300C" w:rsidRDefault="00834A39" w:rsidP="00834A39">
            <w:pPr>
              <w:contextualSpacing/>
              <w:rPr>
                <w:lang w:eastAsia="ru-RU"/>
              </w:rPr>
            </w:pPr>
          </w:p>
        </w:tc>
        <w:tc>
          <w:tcPr>
            <w:tcW w:w="1276" w:type="dxa"/>
          </w:tcPr>
          <w:p w:rsidR="00834A39" w:rsidRPr="00B3300C" w:rsidRDefault="00834A39" w:rsidP="00834A39">
            <w:pPr>
              <w:contextualSpacing/>
              <w:rPr>
                <w:lang w:eastAsia="ru-RU"/>
              </w:rPr>
            </w:pPr>
            <w:r w:rsidRPr="00B3300C">
              <w:rPr>
                <w:lang w:eastAsia="ru-RU"/>
              </w:rPr>
              <w:t>Нет данных</w:t>
            </w:r>
          </w:p>
        </w:tc>
        <w:tc>
          <w:tcPr>
            <w:tcW w:w="1418" w:type="dxa"/>
          </w:tcPr>
          <w:p w:rsidR="00834A39" w:rsidRPr="00B3300C" w:rsidRDefault="00834A39" w:rsidP="00834A39">
            <w:pPr>
              <w:contextualSpacing/>
              <w:rPr>
                <w:lang w:eastAsia="ru-RU"/>
              </w:rPr>
            </w:pPr>
            <w:r w:rsidRPr="00B3300C">
              <w:rPr>
                <w:lang w:eastAsia="ru-RU"/>
              </w:rPr>
              <w:t xml:space="preserve">Развитие торговли </w:t>
            </w:r>
          </w:p>
        </w:tc>
        <w:tc>
          <w:tcPr>
            <w:tcW w:w="1842" w:type="dxa"/>
          </w:tcPr>
          <w:p w:rsidR="00834A39" w:rsidRPr="00B3300C" w:rsidRDefault="00834A39" w:rsidP="00834A39">
            <w:pPr>
              <w:contextualSpacing/>
            </w:pPr>
            <w:r w:rsidRPr="00B3300C">
              <w:t>Не предусмотрено</w:t>
            </w:r>
          </w:p>
        </w:tc>
      </w:tr>
      <w:tr w:rsidR="00834A39" w:rsidRPr="00B3300C" w:rsidTr="00834A39">
        <w:tc>
          <w:tcPr>
            <w:tcW w:w="993" w:type="dxa"/>
          </w:tcPr>
          <w:p w:rsidR="00834A39" w:rsidRPr="00B3300C" w:rsidRDefault="00834A39" w:rsidP="00834A39">
            <w:pPr>
              <w:contextualSpacing/>
              <w:rPr>
                <w:lang w:eastAsia="ru-RU"/>
              </w:rPr>
            </w:pPr>
            <w:r w:rsidRPr="00B3300C">
              <w:rPr>
                <w:lang w:eastAsia="ru-RU"/>
              </w:rPr>
              <w:t>МР-9</w:t>
            </w:r>
          </w:p>
        </w:tc>
        <w:tc>
          <w:tcPr>
            <w:tcW w:w="1842" w:type="dxa"/>
          </w:tcPr>
          <w:p w:rsidR="00834A39" w:rsidRPr="00B3300C" w:rsidRDefault="00834A39" w:rsidP="00834A39">
            <w:pPr>
              <w:contextualSpacing/>
            </w:pPr>
            <w:r w:rsidRPr="00B3300C">
              <w:t>Строительство рыночной площади в с. Старая Криуша</w:t>
            </w:r>
          </w:p>
        </w:tc>
        <w:tc>
          <w:tcPr>
            <w:tcW w:w="2268" w:type="dxa"/>
          </w:tcPr>
          <w:p w:rsidR="00834A39" w:rsidRPr="00B3300C" w:rsidRDefault="00834A39" w:rsidP="00834A39">
            <w:pPr>
              <w:contextualSpacing/>
              <w:rPr>
                <w:lang w:eastAsia="ru-RU"/>
              </w:rPr>
            </w:pPr>
            <w:r w:rsidRPr="00B3300C">
              <w:rPr>
                <w:lang w:eastAsia="ru-RU"/>
              </w:rPr>
              <w:t>с. Старая Криуша, ул. Ленина / Общественно-деловая зона</w:t>
            </w:r>
          </w:p>
          <w:p w:rsidR="00834A39" w:rsidRPr="00B3300C" w:rsidRDefault="00834A39" w:rsidP="00834A39">
            <w:pPr>
              <w:contextualSpacing/>
              <w:rPr>
                <w:lang w:eastAsia="ru-RU"/>
              </w:rPr>
            </w:pPr>
          </w:p>
        </w:tc>
        <w:tc>
          <w:tcPr>
            <w:tcW w:w="1276" w:type="dxa"/>
          </w:tcPr>
          <w:p w:rsidR="00834A39" w:rsidRPr="00B3300C" w:rsidRDefault="00834A39" w:rsidP="00834A39">
            <w:pPr>
              <w:contextualSpacing/>
              <w:rPr>
                <w:lang w:eastAsia="ru-RU"/>
              </w:rPr>
            </w:pPr>
            <w:r w:rsidRPr="00B3300C">
              <w:rPr>
                <w:lang w:eastAsia="ru-RU"/>
              </w:rPr>
              <w:t>Нет данных</w:t>
            </w:r>
          </w:p>
        </w:tc>
        <w:tc>
          <w:tcPr>
            <w:tcW w:w="1418" w:type="dxa"/>
          </w:tcPr>
          <w:p w:rsidR="00834A39" w:rsidRPr="00B3300C" w:rsidRDefault="00834A39" w:rsidP="00834A39">
            <w:pPr>
              <w:contextualSpacing/>
              <w:rPr>
                <w:lang w:eastAsia="ru-RU"/>
              </w:rPr>
            </w:pPr>
            <w:r w:rsidRPr="00B3300C">
              <w:rPr>
                <w:lang w:eastAsia="ru-RU"/>
              </w:rPr>
              <w:t>Развитие торговли</w:t>
            </w:r>
          </w:p>
        </w:tc>
        <w:tc>
          <w:tcPr>
            <w:tcW w:w="1842" w:type="dxa"/>
          </w:tcPr>
          <w:p w:rsidR="00834A39" w:rsidRPr="00B3300C" w:rsidRDefault="00834A39" w:rsidP="00834A39">
            <w:pPr>
              <w:contextualSpacing/>
            </w:pPr>
            <w:r w:rsidRPr="00B3300C">
              <w:t>Не предусмотрено</w:t>
            </w:r>
          </w:p>
        </w:tc>
      </w:tr>
      <w:tr w:rsidR="00834A39" w:rsidRPr="00B3300C" w:rsidTr="00834A39">
        <w:tc>
          <w:tcPr>
            <w:tcW w:w="993" w:type="dxa"/>
          </w:tcPr>
          <w:p w:rsidR="00834A39" w:rsidRPr="00B3300C" w:rsidRDefault="00834A39" w:rsidP="00834A39">
            <w:pPr>
              <w:contextualSpacing/>
              <w:rPr>
                <w:lang w:eastAsia="ru-RU"/>
              </w:rPr>
            </w:pPr>
            <w:r w:rsidRPr="00B3300C">
              <w:rPr>
                <w:lang w:eastAsia="ru-RU"/>
              </w:rPr>
              <w:t>МР-10</w:t>
            </w:r>
          </w:p>
        </w:tc>
        <w:tc>
          <w:tcPr>
            <w:tcW w:w="1842" w:type="dxa"/>
          </w:tcPr>
          <w:p w:rsidR="00834A39" w:rsidRPr="00B3300C" w:rsidRDefault="00834A39" w:rsidP="00834A39">
            <w:pPr>
              <w:contextualSpacing/>
            </w:pPr>
            <w:r w:rsidRPr="00B3300C">
              <w:t>Обустройство части ул. Мира в с. Старая Криуша</w:t>
            </w:r>
          </w:p>
        </w:tc>
        <w:tc>
          <w:tcPr>
            <w:tcW w:w="2268" w:type="dxa"/>
          </w:tcPr>
          <w:p w:rsidR="00834A39" w:rsidRPr="00B3300C" w:rsidRDefault="00834A39" w:rsidP="00834A39">
            <w:pPr>
              <w:contextualSpacing/>
              <w:rPr>
                <w:lang w:eastAsia="ru-RU"/>
              </w:rPr>
            </w:pPr>
            <w:r w:rsidRPr="00B3300C">
              <w:rPr>
                <w:lang w:eastAsia="ru-RU"/>
              </w:rPr>
              <w:t>с. Старая Криуша, ул. Мира / -</w:t>
            </w:r>
          </w:p>
          <w:p w:rsidR="00834A39" w:rsidRPr="00B3300C" w:rsidRDefault="00834A39" w:rsidP="00834A39">
            <w:pPr>
              <w:contextualSpacing/>
              <w:rPr>
                <w:lang w:eastAsia="ru-RU"/>
              </w:rPr>
            </w:pPr>
          </w:p>
        </w:tc>
        <w:tc>
          <w:tcPr>
            <w:tcW w:w="1276" w:type="dxa"/>
          </w:tcPr>
          <w:p w:rsidR="00834A39" w:rsidRPr="00B3300C" w:rsidRDefault="00834A39" w:rsidP="00834A39">
            <w:pPr>
              <w:contextualSpacing/>
              <w:rPr>
                <w:lang w:eastAsia="ru-RU"/>
              </w:rPr>
            </w:pPr>
            <w:r w:rsidRPr="00B3300C">
              <w:rPr>
                <w:lang w:eastAsia="ru-RU"/>
              </w:rPr>
              <w:t>Нет данных</w:t>
            </w:r>
          </w:p>
        </w:tc>
        <w:tc>
          <w:tcPr>
            <w:tcW w:w="1418" w:type="dxa"/>
          </w:tcPr>
          <w:p w:rsidR="00834A39" w:rsidRPr="00B3300C" w:rsidRDefault="00834A39" w:rsidP="00834A39">
            <w:pPr>
              <w:contextualSpacing/>
              <w:rPr>
                <w:lang w:eastAsia="ru-RU"/>
              </w:rPr>
            </w:pPr>
            <w:r w:rsidRPr="00B3300C">
              <w:t>Развитие благоустройства территории</w:t>
            </w:r>
          </w:p>
        </w:tc>
        <w:tc>
          <w:tcPr>
            <w:tcW w:w="1842" w:type="dxa"/>
          </w:tcPr>
          <w:p w:rsidR="00834A39" w:rsidRPr="00B3300C" w:rsidRDefault="00834A39" w:rsidP="00834A39">
            <w:pPr>
              <w:contextualSpacing/>
            </w:pPr>
            <w:r w:rsidRPr="00B3300C">
              <w:t>Не предусмотрено</w:t>
            </w:r>
          </w:p>
        </w:tc>
      </w:tr>
      <w:tr w:rsidR="00834A39" w:rsidRPr="00B3300C" w:rsidTr="00834A39">
        <w:tc>
          <w:tcPr>
            <w:tcW w:w="993" w:type="dxa"/>
          </w:tcPr>
          <w:p w:rsidR="00834A39" w:rsidRPr="00B3300C" w:rsidRDefault="00834A39" w:rsidP="00834A39">
            <w:pPr>
              <w:contextualSpacing/>
              <w:rPr>
                <w:lang w:eastAsia="ru-RU"/>
              </w:rPr>
            </w:pPr>
            <w:r w:rsidRPr="00B3300C">
              <w:rPr>
                <w:lang w:eastAsia="ru-RU"/>
              </w:rPr>
              <w:t>МР-11</w:t>
            </w:r>
          </w:p>
        </w:tc>
        <w:tc>
          <w:tcPr>
            <w:tcW w:w="1842" w:type="dxa"/>
          </w:tcPr>
          <w:p w:rsidR="00834A39" w:rsidRPr="00B3300C" w:rsidRDefault="00834A39" w:rsidP="00834A39">
            <w:pPr>
              <w:contextualSpacing/>
            </w:pPr>
            <w:r w:rsidRPr="00B3300C">
              <w:t>Обустройство части ул. Молодежная в с. Старая Криуша</w:t>
            </w:r>
          </w:p>
        </w:tc>
        <w:tc>
          <w:tcPr>
            <w:tcW w:w="2268" w:type="dxa"/>
          </w:tcPr>
          <w:p w:rsidR="00834A39" w:rsidRPr="00B3300C" w:rsidRDefault="00834A39" w:rsidP="00834A39">
            <w:pPr>
              <w:contextualSpacing/>
              <w:rPr>
                <w:lang w:eastAsia="ru-RU"/>
              </w:rPr>
            </w:pPr>
            <w:r w:rsidRPr="00B3300C">
              <w:rPr>
                <w:lang w:eastAsia="ru-RU"/>
              </w:rPr>
              <w:t xml:space="preserve">с. Старая Криуша, ул. </w:t>
            </w:r>
            <w:r w:rsidRPr="00B3300C">
              <w:t>Молодежная</w:t>
            </w:r>
            <w:r w:rsidRPr="00B3300C">
              <w:rPr>
                <w:lang w:eastAsia="ru-RU"/>
              </w:rPr>
              <w:t xml:space="preserve"> / -</w:t>
            </w:r>
          </w:p>
          <w:p w:rsidR="00834A39" w:rsidRPr="00B3300C" w:rsidRDefault="00834A39" w:rsidP="00834A39">
            <w:pPr>
              <w:contextualSpacing/>
              <w:rPr>
                <w:lang w:eastAsia="ru-RU"/>
              </w:rPr>
            </w:pPr>
          </w:p>
        </w:tc>
        <w:tc>
          <w:tcPr>
            <w:tcW w:w="1276" w:type="dxa"/>
          </w:tcPr>
          <w:p w:rsidR="00834A39" w:rsidRPr="00B3300C" w:rsidRDefault="00834A39" w:rsidP="00834A39">
            <w:pPr>
              <w:contextualSpacing/>
              <w:rPr>
                <w:lang w:eastAsia="ru-RU"/>
              </w:rPr>
            </w:pPr>
            <w:r w:rsidRPr="00B3300C">
              <w:rPr>
                <w:lang w:eastAsia="ru-RU"/>
              </w:rPr>
              <w:t>Нет данных</w:t>
            </w:r>
          </w:p>
        </w:tc>
        <w:tc>
          <w:tcPr>
            <w:tcW w:w="1418" w:type="dxa"/>
          </w:tcPr>
          <w:p w:rsidR="00834A39" w:rsidRPr="00B3300C" w:rsidRDefault="00834A39" w:rsidP="00834A39">
            <w:pPr>
              <w:contextualSpacing/>
              <w:rPr>
                <w:lang w:eastAsia="ru-RU"/>
              </w:rPr>
            </w:pPr>
            <w:r w:rsidRPr="00B3300C">
              <w:t>Развитие благоустройства территории</w:t>
            </w:r>
          </w:p>
        </w:tc>
        <w:tc>
          <w:tcPr>
            <w:tcW w:w="1842" w:type="dxa"/>
          </w:tcPr>
          <w:p w:rsidR="00834A39" w:rsidRPr="00B3300C" w:rsidRDefault="00834A39" w:rsidP="00834A39">
            <w:pPr>
              <w:contextualSpacing/>
            </w:pPr>
            <w:r w:rsidRPr="00B3300C">
              <w:t>Не предусмотрено</w:t>
            </w:r>
          </w:p>
        </w:tc>
      </w:tr>
      <w:tr w:rsidR="00834A39" w:rsidRPr="00B3300C" w:rsidTr="00834A39">
        <w:tc>
          <w:tcPr>
            <w:tcW w:w="993" w:type="dxa"/>
          </w:tcPr>
          <w:p w:rsidR="00834A39" w:rsidRPr="00B3300C" w:rsidRDefault="00834A39" w:rsidP="00834A39">
            <w:pPr>
              <w:contextualSpacing/>
              <w:rPr>
                <w:lang w:eastAsia="ru-RU"/>
              </w:rPr>
            </w:pPr>
            <w:r w:rsidRPr="00B3300C">
              <w:rPr>
                <w:lang w:eastAsia="ru-RU"/>
              </w:rPr>
              <w:t>МР-12</w:t>
            </w:r>
          </w:p>
        </w:tc>
        <w:tc>
          <w:tcPr>
            <w:tcW w:w="1842" w:type="dxa"/>
          </w:tcPr>
          <w:p w:rsidR="00834A39" w:rsidRPr="00B3300C" w:rsidRDefault="00834A39" w:rsidP="00834A39">
            <w:pPr>
              <w:contextualSpacing/>
            </w:pPr>
            <w:r w:rsidRPr="00B3300C">
              <w:t>Обустройство части ул. Садовая в с. Старая Криуша</w:t>
            </w:r>
          </w:p>
        </w:tc>
        <w:tc>
          <w:tcPr>
            <w:tcW w:w="2268" w:type="dxa"/>
          </w:tcPr>
          <w:p w:rsidR="00834A39" w:rsidRPr="00B3300C" w:rsidRDefault="00834A39" w:rsidP="00834A39">
            <w:pPr>
              <w:contextualSpacing/>
              <w:rPr>
                <w:lang w:eastAsia="ru-RU"/>
              </w:rPr>
            </w:pPr>
            <w:r w:rsidRPr="00B3300C">
              <w:rPr>
                <w:lang w:eastAsia="ru-RU"/>
              </w:rPr>
              <w:t>с. Старая Криуша, ул. Садовая / -</w:t>
            </w:r>
          </w:p>
          <w:p w:rsidR="00834A39" w:rsidRPr="00B3300C" w:rsidRDefault="00834A39" w:rsidP="00834A39">
            <w:pPr>
              <w:contextualSpacing/>
              <w:rPr>
                <w:lang w:eastAsia="ru-RU"/>
              </w:rPr>
            </w:pPr>
            <w:r w:rsidRPr="00B3300C">
              <w:rPr>
                <w:lang w:eastAsia="ru-RU"/>
              </w:rPr>
              <w:t xml:space="preserve"> </w:t>
            </w:r>
          </w:p>
        </w:tc>
        <w:tc>
          <w:tcPr>
            <w:tcW w:w="1276" w:type="dxa"/>
          </w:tcPr>
          <w:p w:rsidR="00834A39" w:rsidRPr="00B3300C" w:rsidRDefault="00834A39" w:rsidP="00834A39">
            <w:pPr>
              <w:contextualSpacing/>
              <w:rPr>
                <w:lang w:eastAsia="ru-RU"/>
              </w:rPr>
            </w:pPr>
            <w:r w:rsidRPr="00B3300C">
              <w:rPr>
                <w:lang w:eastAsia="ru-RU"/>
              </w:rPr>
              <w:t>Нет данных</w:t>
            </w:r>
          </w:p>
        </w:tc>
        <w:tc>
          <w:tcPr>
            <w:tcW w:w="1418" w:type="dxa"/>
          </w:tcPr>
          <w:p w:rsidR="00834A39" w:rsidRPr="00B3300C" w:rsidRDefault="00834A39" w:rsidP="00834A39">
            <w:pPr>
              <w:contextualSpacing/>
              <w:rPr>
                <w:lang w:eastAsia="ru-RU"/>
              </w:rPr>
            </w:pPr>
            <w:r w:rsidRPr="00B3300C">
              <w:t>Развитие благоустройства территории</w:t>
            </w:r>
          </w:p>
        </w:tc>
        <w:tc>
          <w:tcPr>
            <w:tcW w:w="1842" w:type="dxa"/>
          </w:tcPr>
          <w:p w:rsidR="00834A39" w:rsidRPr="00B3300C" w:rsidRDefault="00834A39" w:rsidP="00834A39">
            <w:pPr>
              <w:contextualSpacing/>
            </w:pPr>
            <w:r w:rsidRPr="00B3300C">
              <w:t>Не предусмотрено</w:t>
            </w:r>
          </w:p>
        </w:tc>
      </w:tr>
      <w:tr w:rsidR="00834A39" w:rsidRPr="00B3300C" w:rsidTr="00834A39">
        <w:tc>
          <w:tcPr>
            <w:tcW w:w="993" w:type="dxa"/>
          </w:tcPr>
          <w:p w:rsidR="00834A39" w:rsidRPr="00B3300C" w:rsidRDefault="00834A39" w:rsidP="00834A39">
            <w:pPr>
              <w:contextualSpacing/>
              <w:rPr>
                <w:lang w:eastAsia="ru-RU"/>
              </w:rPr>
            </w:pPr>
            <w:r w:rsidRPr="00B3300C">
              <w:rPr>
                <w:lang w:eastAsia="ru-RU"/>
              </w:rPr>
              <w:t>МР-13</w:t>
            </w:r>
          </w:p>
        </w:tc>
        <w:tc>
          <w:tcPr>
            <w:tcW w:w="1842" w:type="dxa"/>
          </w:tcPr>
          <w:p w:rsidR="00834A39" w:rsidRPr="00B3300C" w:rsidRDefault="00834A39" w:rsidP="00834A39">
            <w:pPr>
              <w:contextualSpacing/>
            </w:pPr>
            <w:r w:rsidRPr="00B3300C">
              <w:t>Обустройство части пер. Октябрьский в с. Старая Криуша</w:t>
            </w:r>
          </w:p>
        </w:tc>
        <w:tc>
          <w:tcPr>
            <w:tcW w:w="2268" w:type="dxa"/>
          </w:tcPr>
          <w:p w:rsidR="00834A39" w:rsidRPr="00B3300C" w:rsidRDefault="00834A39" w:rsidP="00834A39">
            <w:pPr>
              <w:contextualSpacing/>
              <w:rPr>
                <w:lang w:eastAsia="ru-RU"/>
              </w:rPr>
            </w:pPr>
            <w:r w:rsidRPr="00B3300C">
              <w:rPr>
                <w:lang w:eastAsia="ru-RU"/>
              </w:rPr>
              <w:t>с. Старая Криуша, пер. Октябрьский / -</w:t>
            </w:r>
          </w:p>
          <w:p w:rsidR="00834A39" w:rsidRPr="00B3300C" w:rsidRDefault="00834A39" w:rsidP="00834A39">
            <w:pPr>
              <w:contextualSpacing/>
              <w:rPr>
                <w:lang w:eastAsia="ru-RU"/>
              </w:rPr>
            </w:pPr>
          </w:p>
        </w:tc>
        <w:tc>
          <w:tcPr>
            <w:tcW w:w="1276" w:type="dxa"/>
          </w:tcPr>
          <w:p w:rsidR="00834A39" w:rsidRPr="00B3300C" w:rsidRDefault="00834A39" w:rsidP="00834A39">
            <w:pPr>
              <w:contextualSpacing/>
              <w:rPr>
                <w:lang w:eastAsia="ru-RU"/>
              </w:rPr>
            </w:pPr>
            <w:r w:rsidRPr="00B3300C">
              <w:rPr>
                <w:lang w:eastAsia="ru-RU"/>
              </w:rPr>
              <w:t>Нет данных</w:t>
            </w:r>
          </w:p>
        </w:tc>
        <w:tc>
          <w:tcPr>
            <w:tcW w:w="1418" w:type="dxa"/>
          </w:tcPr>
          <w:p w:rsidR="00834A39" w:rsidRPr="00B3300C" w:rsidRDefault="00834A39" w:rsidP="00834A39">
            <w:pPr>
              <w:contextualSpacing/>
              <w:rPr>
                <w:lang w:eastAsia="ru-RU"/>
              </w:rPr>
            </w:pPr>
            <w:r w:rsidRPr="00B3300C">
              <w:t>Развитие благоустройства территории</w:t>
            </w:r>
          </w:p>
        </w:tc>
        <w:tc>
          <w:tcPr>
            <w:tcW w:w="1842" w:type="dxa"/>
          </w:tcPr>
          <w:p w:rsidR="00834A39" w:rsidRPr="00B3300C" w:rsidRDefault="00834A39" w:rsidP="00834A39">
            <w:pPr>
              <w:contextualSpacing/>
            </w:pPr>
            <w:r w:rsidRPr="00B3300C">
              <w:t>Не предусмотрено</w:t>
            </w:r>
          </w:p>
        </w:tc>
      </w:tr>
      <w:tr w:rsidR="00834A39" w:rsidRPr="00B3300C" w:rsidTr="00834A39">
        <w:tc>
          <w:tcPr>
            <w:tcW w:w="993" w:type="dxa"/>
          </w:tcPr>
          <w:p w:rsidR="00834A39" w:rsidRPr="00B3300C" w:rsidRDefault="00834A39" w:rsidP="00834A39">
            <w:pPr>
              <w:contextualSpacing/>
              <w:rPr>
                <w:lang w:eastAsia="ru-RU"/>
              </w:rPr>
            </w:pPr>
            <w:r w:rsidRPr="00B3300C">
              <w:rPr>
                <w:lang w:eastAsia="ru-RU"/>
              </w:rPr>
              <w:t>МР-14</w:t>
            </w:r>
          </w:p>
        </w:tc>
        <w:tc>
          <w:tcPr>
            <w:tcW w:w="1842" w:type="dxa"/>
          </w:tcPr>
          <w:p w:rsidR="00834A39" w:rsidRPr="00B3300C" w:rsidRDefault="00834A39" w:rsidP="00834A39">
            <w:pPr>
              <w:contextualSpacing/>
            </w:pPr>
            <w:r w:rsidRPr="00B3300C">
              <w:t xml:space="preserve">Строительство мусоросортировочного завода и полигона </w:t>
            </w:r>
            <w:r w:rsidRPr="00B3300C">
              <w:lastRenderedPageBreak/>
              <w:t>ТКО</w:t>
            </w:r>
          </w:p>
        </w:tc>
        <w:tc>
          <w:tcPr>
            <w:tcW w:w="2268" w:type="dxa"/>
          </w:tcPr>
          <w:p w:rsidR="00834A39" w:rsidRPr="00B3300C" w:rsidRDefault="00834A39" w:rsidP="00834A39">
            <w:pPr>
              <w:contextualSpacing/>
              <w:rPr>
                <w:lang w:eastAsia="ru-RU"/>
              </w:rPr>
            </w:pPr>
            <w:r w:rsidRPr="00B3300C">
              <w:rPr>
                <w:lang w:eastAsia="ru-RU"/>
              </w:rPr>
              <w:lastRenderedPageBreak/>
              <w:t>Старокриушанское сельское поселение / -</w:t>
            </w:r>
          </w:p>
          <w:p w:rsidR="00834A39" w:rsidRPr="00B3300C" w:rsidRDefault="00834A39" w:rsidP="00834A39">
            <w:pPr>
              <w:contextualSpacing/>
              <w:rPr>
                <w:lang w:eastAsia="ru-RU"/>
              </w:rPr>
            </w:pPr>
          </w:p>
        </w:tc>
        <w:tc>
          <w:tcPr>
            <w:tcW w:w="1276" w:type="dxa"/>
          </w:tcPr>
          <w:p w:rsidR="00834A39" w:rsidRPr="00B3300C" w:rsidRDefault="00834A39" w:rsidP="00834A39">
            <w:pPr>
              <w:contextualSpacing/>
              <w:rPr>
                <w:lang w:eastAsia="ru-RU"/>
              </w:rPr>
            </w:pPr>
            <w:r w:rsidRPr="00B3300C">
              <w:rPr>
                <w:lang w:eastAsia="ru-RU"/>
              </w:rPr>
              <w:t>Нет данных</w:t>
            </w:r>
          </w:p>
        </w:tc>
        <w:tc>
          <w:tcPr>
            <w:tcW w:w="1418" w:type="dxa"/>
          </w:tcPr>
          <w:p w:rsidR="00834A39" w:rsidRPr="00B3300C" w:rsidRDefault="00834A39" w:rsidP="00834A39">
            <w:pPr>
              <w:contextualSpacing/>
              <w:rPr>
                <w:lang w:eastAsia="ru-RU"/>
              </w:rPr>
            </w:pPr>
            <w:r w:rsidRPr="00B3300C">
              <w:rPr>
                <w:lang w:eastAsia="ru-RU"/>
              </w:rPr>
              <w:t>Обеспечение переработки ТКО</w:t>
            </w:r>
          </w:p>
        </w:tc>
        <w:tc>
          <w:tcPr>
            <w:tcW w:w="1842" w:type="dxa"/>
          </w:tcPr>
          <w:p w:rsidR="00834A39" w:rsidRPr="00B3300C" w:rsidRDefault="00834A39" w:rsidP="00834A39">
            <w:pPr>
              <w:contextualSpacing/>
              <w:rPr>
                <w:lang w:eastAsia="ru-RU"/>
              </w:rPr>
            </w:pPr>
            <w:r w:rsidRPr="00B3300C">
              <w:rPr>
                <w:lang w:eastAsia="ru-RU"/>
              </w:rPr>
              <w:t>Санитарно-защитная зона</w:t>
            </w:r>
          </w:p>
        </w:tc>
      </w:tr>
      <w:tr w:rsidR="00834A39" w:rsidRPr="00B3300C" w:rsidTr="00834A39">
        <w:tc>
          <w:tcPr>
            <w:tcW w:w="993" w:type="dxa"/>
          </w:tcPr>
          <w:p w:rsidR="00834A39" w:rsidRPr="00B3300C" w:rsidRDefault="00834A39" w:rsidP="00834A39">
            <w:pPr>
              <w:contextualSpacing/>
              <w:rPr>
                <w:lang w:eastAsia="ru-RU"/>
              </w:rPr>
            </w:pPr>
            <w:r w:rsidRPr="00B3300C">
              <w:rPr>
                <w:lang w:eastAsia="ru-RU"/>
              </w:rPr>
              <w:lastRenderedPageBreak/>
              <w:t>МР-15</w:t>
            </w:r>
          </w:p>
        </w:tc>
        <w:tc>
          <w:tcPr>
            <w:tcW w:w="1842" w:type="dxa"/>
          </w:tcPr>
          <w:p w:rsidR="00834A39" w:rsidRPr="00B3300C" w:rsidRDefault="00834A39" w:rsidP="00834A39">
            <w:pPr>
              <w:contextualSpacing/>
            </w:pPr>
            <w:r w:rsidRPr="00B3300C">
              <w:t>Строительство дома культуры в с. Старая Криуша</w:t>
            </w:r>
          </w:p>
        </w:tc>
        <w:tc>
          <w:tcPr>
            <w:tcW w:w="2268" w:type="dxa"/>
          </w:tcPr>
          <w:p w:rsidR="00834A39" w:rsidRPr="00B3300C" w:rsidRDefault="00834A39" w:rsidP="00834A39">
            <w:pPr>
              <w:contextualSpacing/>
              <w:rPr>
                <w:lang w:eastAsia="ru-RU"/>
              </w:rPr>
            </w:pPr>
            <w:r w:rsidRPr="00B3300C">
              <w:rPr>
                <w:lang w:eastAsia="ru-RU"/>
              </w:rPr>
              <w:t>с. Старая Криуша, ул. Ленина / Общественно-деловая зона</w:t>
            </w:r>
          </w:p>
          <w:p w:rsidR="00834A39" w:rsidRPr="00B3300C" w:rsidRDefault="00834A39" w:rsidP="00834A39">
            <w:pPr>
              <w:contextualSpacing/>
              <w:rPr>
                <w:lang w:eastAsia="ru-RU"/>
              </w:rPr>
            </w:pPr>
          </w:p>
        </w:tc>
        <w:tc>
          <w:tcPr>
            <w:tcW w:w="1276" w:type="dxa"/>
          </w:tcPr>
          <w:p w:rsidR="00834A39" w:rsidRPr="00B3300C" w:rsidRDefault="00834A39" w:rsidP="00834A39">
            <w:pPr>
              <w:contextualSpacing/>
              <w:rPr>
                <w:lang w:eastAsia="ru-RU"/>
              </w:rPr>
            </w:pPr>
            <w:r w:rsidRPr="00B3300C">
              <w:rPr>
                <w:lang w:eastAsia="ru-RU"/>
              </w:rPr>
              <w:t>Нет данных</w:t>
            </w:r>
          </w:p>
        </w:tc>
        <w:tc>
          <w:tcPr>
            <w:tcW w:w="1418" w:type="dxa"/>
          </w:tcPr>
          <w:p w:rsidR="00834A39" w:rsidRPr="00B3300C" w:rsidRDefault="00834A39" w:rsidP="00834A39">
            <w:pPr>
              <w:contextualSpacing/>
              <w:rPr>
                <w:lang w:eastAsia="ru-RU"/>
              </w:rPr>
            </w:pPr>
            <w:r w:rsidRPr="00B3300C">
              <w:rPr>
                <w:lang w:eastAsia="ru-RU"/>
              </w:rPr>
              <w:t xml:space="preserve">Развитие объектов культуры  для населения  </w:t>
            </w:r>
          </w:p>
        </w:tc>
        <w:tc>
          <w:tcPr>
            <w:tcW w:w="1842" w:type="dxa"/>
          </w:tcPr>
          <w:p w:rsidR="00834A39" w:rsidRPr="00B3300C" w:rsidRDefault="00834A39" w:rsidP="00834A39">
            <w:pPr>
              <w:contextualSpacing/>
            </w:pPr>
            <w:r w:rsidRPr="00B3300C">
              <w:t>Не предусмотрено</w:t>
            </w:r>
          </w:p>
        </w:tc>
      </w:tr>
      <w:tr w:rsidR="00834A39" w:rsidRPr="00B3300C" w:rsidTr="00834A39">
        <w:tc>
          <w:tcPr>
            <w:tcW w:w="993" w:type="dxa"/>
          </w:tcPr>
          <w:p w:rsidR="00834A39" w:rsidRPr="00B3300C" w:rsidRDefault="00834A39" w:rsidP="00834A39">
            <w:pPr>
              <w:contextualSpacing/>
              <w:rPr>
                <w:lang w:eastAsia="ru-RU"/>
              </w:rPr>
            </w:pPr>
            <w:r w:rsidRPr="00B3300C">
              <w:rPr>
                <w:lang w:eastAsia="ru-RU"/>
              </w:rPr>
              <w:t>МР-16</w:t>
            </w:r>
          </w:p>
        </w:tc>
        <w:tc>
          <w:tcPr>
            <w:tcW w:w="1842" w:type="dxa"/>
          </w:tcPr>
          <w:p w:rsidR="00834A39" w:rsidRPr="00B3300C" w:rsidRDefault="00834A39" w:rsidP="00834A39">
            <w:pPr>
              <w:contextualSpacing/>
            </w:pPr>
            <w:r w:rsidRPr="00B3300C">
              <w:t>Реконструкция систем водоснабжения в с. Старая Криуша</w:t>
            </w:r>
          </w:p>
        </w:tc>
        <w:tc>
          <w:tcPr>
            <w:tcW w:w="2268" w:type="dxa"/>
          </w:tcPr>
          <w:p w:rsidR="00834A39" w:rsidRPr="00B3300C" w:rsidRDefault="00834A39" w:rsidP="00834A39">
            <w:pPr>
              <w:contextualSpacing/>
              <w:rPr>
                <w:lang w:eastAsia="ru-RU"/>
              </w:rPr>
            </w:pPr>
            <w:r w:rsidRPr="00B3300C">
              <w:rPr>
                <w:lang w:eastAsia="ru-RU"/>
              </w:rPr>
              <w:t>с. Старая Криуша / -</w:t>
            </w:r>
          </w:p>
          <w:p w:rsidR="00834A39" w:rsidRPr="00B3300C" w:rsidRDefault="00834A39" w:rsidP="00834A39">
            <w:pPr>
              <w:contextualSpacing/>
              <w:rPr>
                <w:lang w:eastAsia="ru-RU"/>
              </w:rPr>
            </w:pPr>
          </w:p>
        </w:tc>
        <w:tc>
          <w:tcPr>
            <w:tcW w:w="1276" w:type="dxa"/>
          </w:tcPr>
          <w:p w:rsidR="00834A39" w:rsidRPr="00B3300C" w:rsidRDefault="00834A39" w:rsidP="00834A39">
            <w:pPr>
              <w:contextualSpacing/>
              <w:rPr>
                <w:lang w:eastAsia="ru-RU"/>
              </w:rPr>
            </w:pPr>
            <w:r w:rsidRPr="00B3300C">
              <w:rPr>
                <w:lang w:eastAsia="ru-RU"/>
              </w:rPr>
              <w:t>Нет данных</w:t>
            </w:r>
          </w:p>
        </w:tc>
        <w:tc>
          <w:tcPr>
            <w:tcW w:w="1418" w:type="dxa"/>
          </w:tcPr>
          <w:p w:rsidR="00834A39" w:rsidRPr="00B3300C" w:rsidRDefault="00834A39" w:rsidP="00834A39">
            <w:pPr>
              <w:contextualSpacing/>
              <w:rPr>
                <w:lang w:eastAsia="ru-RU"/>
              </w:rPr>
            </w:pPr>
            <w:r w:rsidRPr="00B3300C">
              <w:t>Обеспе-чение водоснаб-жением населения</w:t>
            </w:r>
          </w:p>
        </w:tc>
        <w:tc>
          <w:tcPr>
            <w:tcW w:w="1842" w:type="dxa"/>
          </w:tcPr>
          <w:p w:rsidR="00834A39" w:rsidRPr="00B3300C" w:rsidRDefault="00834A39" w:rsidP="00834A39">
            <w:pPr>
              <w:contextualSpacing/>
              <w:rPr>
                <w:lang w:eastAsia="ru-RU"/>
              </w:rPr>
            </w:pPr>
            <w:r w:rsidRPr="00B3300C">
              <w:t>Охранная зона инженерных коммуникаций</w:t>
            </w:r>
          </w:p>
        </w:tc>
      </w:tr>
      <w:tr w:rsidR="00834A39" w:rsidRPr="00B3300C" w:rsidTr="00834A39">
        <w:tc>
          <w:tcPr>
            <w:tcW w:w="993" w:type="dxa"/>
          </w:tcPr>
          <w:p w:rsidR="00834A39" w:rsidRPr="00B3300C" w:rsidRDefault="00834A39" w:rsidP="00834A39">
            <w:pPr>
              <w:contextualSpacing/>
              <w:rPr>
                <w:lang w:eastAsia="ru-RU"/>
              </w:rPr>
            </w:pPr>
            <w:r w:rsidRPr="00B3300C">
              <w:rPr>
                <w:lang w:eastAsia="ru-RU"/>
              </w:rPr>
              <w:t>МР-17</w:t>
            </w:r>
          </w:p>
        </w:tc>
        <w:tc>
          <w:tcPr>
            <w:tcW w:w="1842" w:type="dxa"/>
          </w:tcPr>
          <w:p w:rsidR="00834A39" w:rsidRPr="00B3300C" w:rsidRDefault="00834A39" w:rsidP="00834A39">
            <w:pPr>
              <w:contextualSpacing/>
            </w:pPr>
            <w:r w:rsidRPr="00B3300C">
              <w:t xml:space="preserve">Реконструкция систем водоснабжения </w:t>
            </w:r>
          </w:p>
        </w:tc>
        <w:tc>
          <w:tcPr>
            <w:tcW w:w="2268" w:type="dxa"/>
          </w:tcPr>
          <w:p w:rsidR="00834A39" w:rsidRPr="00B3300C" w:rsidRDefault="00834A39" w:rsidP="00834A39">
            <w:pPr>
              <w:contextualSpacing/>
              <w:rPr>
                <w:lang w:eastAsia="ru-RU"/>
              </w:rPr>
            </w:pPr>
            <w:r w:rsidRPr="00B3300C">
              <w:rPr>
                <w:lang w:eastAsia="ru-RU"/>
              </w:rPr>
              <w:t xml:space="preserve">Поселок совхоза «Труд», Посёлок 1-го отделения совхоза </w:t>
            </w:r>
          </w:p>
          <w:p w:rsidR="00834A39" w:rsidRPr="00B3300C" w:rsidRDefault="00834A39" w:rsidP="00834A39">
            <w:pPr>
              <w:contextualSpacing/>
              <w:rPr>
                <w:lang w:eastAsia="ru-RU"/>
              </w:rPr>
            </w:pPr>
            <w:r w:rsidRPr="00B3300C">
              <w:rPr>
                <w:lang w:eastAsia="ru-RU"/>
              </w:rPr>
              <w:t>«Старокриушанский», хутор Березовый / -</w:t>
            </w:r>
          </w:p>
          <w:p w:rsidR="00834A39" w:rsidRPr="00B3300C" w:rsidRDefault="00834A39" w:rsidP="00834A39">
            <w:pPr>
              <w:contextualSpacing/>
              <w:rPr>
                <w:lang w:eastAsia="ru-RU"/>
              </w:rPr>
            </w:pPr>
          </w:p>
        </w:tc>
        <w:tc>
          <w:tcPr>
            <w:tcW w:w="1276" w:type="dxa"/>
          </w:tcPr>
          <w:p w:rsidR="00834A39" w:rsidRPr="00B3300C" w:rsidRDefault="00834A39" w:rsidP="00834A39">
            <w:pPr>
              <w:contextualSpacing/>
              <w:rPr>
                <w:lang w:eastAsia="ru-RU"/>
              </w:rPr>
            </w:pPr>
            <w:r w:rsidRPr="00B3300C">
              <w:rPr>
                <w:lang w:eastAsia="ru-RU"/>
              </w:rPr>
              <w:t>Нет данных</w:t>
            </w:r>
          </w:p>
        </w:tc>
        <w:tc>
          <w:tcPr>
            <w:tcW w:w="1418" w:type="dxa"/>
          </w:tcPr>
          <w:p w:rsidR="00834A39" w:rsidRPr="00B3300C" w:rsidRDefault="00834A39" w:rsidP="00834A39">
            <w:pPr>
              <w:contextualSpacing/>
              <w:rPr>
                <w:lang w:eastAsia="ru-RU"/>
              </w:rPr>
            </w:pPr>
            <w:r w:rsidRPr="00B3300C">
              <w:t xml:space="preserve">Обеспе-чение население водоснаб-жением </w:t>
            </w:r>
          </w:p>
        </w:tc>
        <w:tc>
          <w:tcPr>
            <w:tcW w:w="1842" w:type="dxa"/>
          </w:tcPr>
          <w:p w:rsidR="00834A39" w:rsidRPr="00B3300C" w:rsidRDefault="00834A39" w:rsidP="00834A39">
            <w:pPr>
              <w:contextualSpacing/>
              <w:rPr>
                <w:lang w:eastAsia="ru-RU"/>
              </w:rPr>
            </w:pPr>
            <w:r w:rsidRPr="00B3300C">
              <w:t>Охранная зона инженерных коммуникаций</w:t>
            </w:r>
          </w:p>
        </w:tc>
      </w:tr>
    </w:tbl>
    <w:p w:rsidR="00834A39" w:rsidRPr="00B3300C" w:rsidRDefault="00834A39" w:rsidP="00834A39">
      <w:pPr>
        <w:spacing w:line="276" w:lineRule="auto"/>
        <w:ind w:firstLine="567"/>
        <w:contextualSpacing/>
        <w:jc w:val="both"/>
        <w:rPr>
          <w:sz w:val="28"/>
          <w:szCs w:val="28"/>
          <w:lang w:eastAsia="ru-RU"/>
        </w:rPr>
      </w:pPr>
    </w:p>
    <w:p w:rsidR="00834A39" w:rsidRPr="00B3300C" w:rsidRDefault="00834A39" w:rsidP="00834A39">
      <w:pPr>
        <w:spacing w:line="276" w:lineRule="auto"/>
        <w:ind w:firstLine="567"/>
        <w:contextualSpacing/>
        <w:jc w:val="both"/>
        <w:rPr>
          <w:sz w:val="28"/>
          <w:szCs w:val="28"/>
          <w:lang w:eastAsia="ru-RU"/>
        </w:rPr>
      </w:pPr>
    </w:p>
    <w:p w:rsidR="00834A39" w:rsidRPr="00B3300C" w:rsidRDefault="00834A39" w:rsidP="00834A39">
      <w:pPr>
        <w:pStyle w:val="2"/>
        <w:spacing w:before="0" w:after="0" w:line="276" w:lineRule="auto"/>
        <w:ind w:firstLine="567"/>
        <w:contextualSpacing/>
        <w:jc w:val="both"/>
        <w:rPr>
          <w:rFonts w:ascii="Times New Roman" w:hAnsi="Times New Roman" w:cs="Times New Roman"/>
          <w:i w:val="0"/>
        </w:rPr>
      </w:pPr>
      <w:bookmarkStart w:id="16" w:name="_Toc26099937"/>
      <w:r w:rsidRPr="00B3300C">
        <w:rPr>
          <w:rFonts w:ascii="Times New Roman" w:hAnsi="Times New Roman" w:cs="Times New Roman"/>
          <w:i w:val="0"/>
        </w:rPr>
        <w:t>6. Перечень и характеристика основных факторов риска возникновения чрезвычайных ситуаций природного и техногенного характера.</w:t>
      </w:r>
      <w:bookmarkEnd w:id="16"/>
    </w:p>
    <w:p w:rsidR="00834A39" w:rsidRPr="009603EA" w:rsidRDefault="00834A39" w:rsidP="00834A39">
      <w:pPr>
        <w:spacing w:line="276" w:lineRule="auto"/>
        <w:ind w:firstLine="567"/>
        <w:contextualSpacing/>
        <w:jc w:val="both"/>
        <w:rPr>
          <w:sz w:val="28"/>
          <w:szCs w:val="28"/>
        </w:rPr>
      </w:pPr>
    </w:p>
    <w:p w:rsidR="00834A39" w:rsidRPr="009603EA" w:rsidRDefault="00834A39" w:rsidP="00834A39">
      <w:pPr>
        <w:pStyle w:val="3"/>
        <w:spacing w:before="0" w:line="276" w:lineRule="auto"/>
        <w:ind w:firstLineChars="201" w:firstLine="563"/>
        <w:contextualSpacing/>
        <w:rPr>
          <w:rFonts w:ascii="Times New Roman" w:eastAsiaTheme="minorHAnsi" w:hAnsi="Times New Roman" w:cs="Times New Roman"/>
          <w:b w:val="0"/>
          <w:bCs w:val="0"/>
          <w:sz w:val="28"/>
          <w:szCs w:val="28"/>
          <w:lang w:eastAsia="en-US"/>
        </w:rPr>
      </w:pPr>
      <w:bookmarkStart w:id="17" w:name="_Toc26099938"/>
      <w:r w:rsidRPr="009603EA">
        <w:rPr>
          <w:rFonts w:ascii="Times New Roman" w:eastAsiaTheme="minorHAnsi" w:hAnsi="Times New Roman" w:cs="Times New Roman"/>
          <w:b w:val="0"/>
          <w:bCs w:val="0"/>
          <w:sz w:val="28"/>
          <w:szCs w:val="28"/>
          <w:lang w:eastAsia="en-US"/>
        </w:rPr>
        <w:t>6.1. Краткое описание территории.</w:t>
      </w:r>
      <w:bookmarkEnd w:id="17"/>
    </w:p>
    <w:p w:rsidR="00834A39" w:rsidRPr="009603EA" w:rsidRDefault="00834A39" w:rsidP="00834A39">
      <w:pPr>
        <w:autoSpaceDE w:val="0"/>
        <w:autoSpaceDN w:val="0"/>
        <w:adjustRightInd w:val="0"/>
        <w:spacing w:line="276" w:lineRule="auto"/>
        <w:ind w:firstLine="567"/>
        <w:contextualSpacing/>
        <w:jc w:val="both"/>
        <w:rPr>
          <w:sz w:val="28"/>
          <w:szCs w:val="28"/>
        </w:rPr>
      </w:pPr>
      <w:bookmarkStart w:id="18" w:name="_Toc12464019"/>
      <w:r w:rsidRPr="009603EA">
        <w:rPr>
          <w:sz w:val="28"/>
          <w:szCs w:val="28"/>
        </w:rPr>
        <w:t>Топографо-геодезические условия</w:t>
      </w:r>
      <w:bookmarkEnd w:id="18"/>
      <w:r w:rsidRPr="009603EA">
        <w:rPr>
          <w:sz w:val="28"/>
          <w:szCs w:val="28"/>
        </w:rPr>
        <w:t>. Старокриушанское сельское поселение расположено в Петропавловском районе Воронежской области. На территории поселения находится 4 населенных пункта: село Старая Криуша, посёлок 1-го отделения совхоза «Старокриушанский», хутор Березовый, посёлок совхоза «Труд» с административным центром - село Старая Криуша.</w:t>
      </w:r>
    </w:p>
    <w:p w:rsidR="00834A39" w:rsidRPr="009603EA" w:rsidRDefault="00834A39" w:rsidP="00834A39">
      <w:pPr>
        <w:autoSpaceDE w:val="0"/>
        <w:autoSpaceDN w:val="0"/>
        <w:adjustRightInd w:val="0"/>
        <w:spacing w:line="276" w:lineRule="auto"/>
        <w:ind w:firstLine="567"/>
        <w:contextualSpacing/>
        <w:jc w:val="both"/>
        <w:rPr>
          <w:sz w:val="28"/>
          <w:szCs w:val="28"/>
        </w:rPr>
      </w:pPr>
      <w:r w:rsidRPr="009603EA">
        <w:rPr>
          <w:sz w:val="28"/>
          <w:szCs w:val="28"/>
        </w:rPr>
        <w:t xml:space="preserve">Инженерно-геологические условия. Территория сельского поселения ограниченно благоприятна для строительства, в связи с развитием экзогенных геологических процессов. </w:t>
      </w:r>
    </w:p>
    <w:p w:rsidR="00834A39" w:rsidRPr="009603EA" w:rsidRDefault="00834A39" w:rsidP="00834A39">
      <w:pPr>
        <w:ind w:firstLine="567"/>
        <w:contextualSpacing/>
        <w:jc w:val="both"/>
        <w:rPr>
          <w:sz w:val="28"/>
          <w:szCs w:val="28"/>
        </w:rPr>
      </w:pPr>
      <w:r w:rsidRPr="009603EA">
        <w:rPr>
          <w:sz w:val="28"/>
          <w:szCs w:val="28"/>
        </w:rPr>
        <w:t xml:space="preserve">Климатические условия. Сведения о климатических условиях поселения указаны в п. 2.1.4. Природно-климатические условия данных материалов по обоснованию генерального плана. </w:t>
      </w:r>
    </w:p>
    <w:p w:rsidR="00834A39" w:rsidRPr="009603EA" w:rsidRDefault="00834A39" w:rsidP="00834A39">
      <w:pPr>
        <w:autoSpaceDE w:val="0"/>
        <w:autoSpaceDN w:val="0"/>
        <w:adjustRightInd w:val="0"/>
        <w:spacing w:line="276" w:lineRule="auto"/>
        <w:ind w:firstLine="567"/>
        <w:contextualSpacing/>
        <w:jc w:val="both"/>
        <w:rPr>
          <w:sz w:val="28"/>
          <w:szCs w:val="28"/>
        </w:rPr>
      </w:pPr>
      <w:r w:rsidRPr="009603EA">
        <w:rPr>
          <w:sz w:val="28"/>
          <w:szCs w:val="28"/>
        </w:rPr>
        <w:t xml:space="preserve">Транспортная и инженерная инфраструктура. Объекты транспортной инфраструктуры федерального значения (крупные железнодорожные и </w:t>
      </w:r>
      <w:r w:rsidRPr="009603EA">
        <w:rPr>
          <w:sz w:val="28"/>
          <w:szCs w:val="28"/>
        </w:rPr>
        <w:lastRenderedPageBreak/>
        <w:t xml:space="preserve">автомобильные мосты, железнодорожные узлы, крупные транспортные объекты) на территории поселения отсутствуют. </w:t>
      </w:r>
    </w:p>
    <w:p w:rsidR="00834A39" w:rsidRDefault="00834A39" w:rsidP="00834A39">
      <w:pPr>
        <w:autoSpaceDE w:val="0"/>
        <w:autoSpaceDN w:val="0"/>
        <w:adjustRightInd w:val="0"/>
        <w:spacing w:line="276" w:lineRule="auto"/>
        <w:ind w:firstLine="567"/>
        <w:contextualSpacing/>
        <w:jc w:val="both"/>
        <w:rPr>
          <w:sz w:val="28"/>
          <w:szCs w:val="28"/>
        </w:rPr>
      </w:pPr>
      <w:r w:rsidRPr="009603EA">
        <w:rPr>
          <w:sz w:val="28"/>
          <w:szCs w:val="28"/>
        </w:rPr>
        <w:t xml:space="preserve"> На территории </w:t>
      </w:r>
      <w:r w:rsidRPr="00856493">
        <w:rPr>
          <w:sz w:val="28"/>
          <w:szCs w:val="28"/>
        </w:rPr>
        <w:t xml:space="preserve">располагаются объекты транспортной инфраструктуры регионального значения - дороги общего пользования регионального или межмуниципального значения, общая протяженность которых составляет 32,1км. </w:t>
      </w:r>
    </w:p>
    <w:p w:rsidR="00834A39" w:rsidRPr="009603EA" w:rsidRDefault="00834A39" w:rsidP="00834A39">
      <w:pPr>
        <w:autoSpaceDE w:val="0"/>
        <w:autoSpaceDN w:val="0"/>
        <w:adjustRightInd w:val="0"/>
        <w:spacing w:line="276" w:lineRule="auto"/>
        <w:ind w:firstLine="567"/>
        <w:contextualSpacing/>
        <w:jc w:val="both"/>
        <w:rPr>
          <w:sz w:val="28"/>
          <w:szCs w:val="28"/>
        </w:rPr>
      </w:pPr>
      <w:r w:rsidRPr="00856493">
        <w:rPr>
          <w:sz w:val="28"/>
          <w:szCs w:val="28"/>
        </w:rPr>
        <w:t>20 ОП РЗ Н 4-22 «Новобогородицкое – Старая Криуша», 20 ОП РЗ Н 5-22 «Старая Криуша – Краснофлотское», 20 ОП РЗ Н 6-22 «Старая Криуша – Краснофлотское – пос. с-за Труд», 20 ОП РЗ Н В 47-0 «Калач – Старая Криуша» – п. 1-го отд. свх. «Старокриушанский» относятся к IV категории автомобильных дорог.</w:t>
      </w:r>
      <w:r>
        <w:rPr>
          <w:sz w:val="28"/>
          <w:szCs w:val="28"/>
        </w:rPr>
        <w:t xml:space="preserve"> </w:t>
      </w:r>
      <w:r w:rsidRPr="00856493">
        <w:rPr>
          <w:sz w:val="28"/>
          <w:szCs w:val="28"/>
        </w:rPr>
        <w:t>20 ОП РЗ Н В25-0 «Калач – Старая Криуша» относятся к III категории автомобильных дорог.</w:t>
      </w:r>
    </w:p>
    <w:p w:rsidR="00834A39" w:rsidRPr="009603EA" w:rsidRDefault="00834A39" w:rsidP="00834A39">
      <w:pPr>
        <w:autoSpaceDE w:val="0"/>
        <w:autoSpaceDN w:val="0"/>
        <w:adjustRightInd w:val="0"/>
        <w:spacing w:line="276" w:lineRule="auto"/>
        <w:ind w:firstLine="567"/>
        <w:contextualSpacing/>
        <w:jc w:val="both"/>
        <w:rPr>
          <w:i/>
          <w:sz w:val="28"/>
          <w:szCs w:val="28"/>
        </w:rPr>
      </w:pPr>
      <w:r w:rsidRPr="009603EA">
        <w:rPr>
          <w:i/>
          <w:sz w:val="28"/>
          <w:szCs w:val="28"/>
        </w:rPr>
        <w:t>Данные о площади, характере застройки, численности населения.</w:t>
      </w:r>
    </w:p>
    <w:p w:rsidR="00834A39" w:rsidRPr="009603EA" w:rsidRDefault="00834A39" w:rsidP="00834A39">
      <w:pPr>
        <w:pStyle w:val="af"/>
        <w:spacing w:line="276" w:lineRule="auto"/>
        <w:ind w:firstLineChars="202" w:firstLine="566"/>
        <w:contextualSpacing/>
        <w:jc w:val="both"/>
        <w:rPr>
          <w:sz w:val="28"/>
          <w:szCs w:val="28"/>
        </w:rPr>
      </w:pPr>
      <w:r w:rsidRPr="009603EA">
        <w:rPr>
          <w:sz w:val="28"/>
          <w:szCs w:val="28"/>
        </w:rPr>
        <w:t xml:space="preserve">Общая площадь территории в границах сельского поселения составляет </w:t>
      </w:r>
      <w:r w:rsidRPr="009603EA">
        <w:rPr>
          <w:lang w:eastAsia="ru-RU"/>
        </w:rPr>
        <w:t xml:space="preserve">28285,21 </w:t>
      </w:r>
      <w:r w:rsidRPr="009603EA">
        <w:rPr>
          <w:sz w:val="28"/>
          <w:szCs w:val="28"/>
        </w:rPr>
        <w:t>га. Численность населения на 01.01.2019 г. составила 2212 человек. На территории преимущественно расположены здания и сооружения, относящиеся к III и IV категории.</w:t>
      </w:r>
    </w:p>
    <w:p w:rsidR="00834A39" w:rsidRPr="009603EA" w:rsidRDefault="00834A39" w:rsidP="00834A39">
      <w:pPr>
        <w:autoSpaceDE w:val="0"/>
        <w:autoSpaceDN w:val="0"/>
        <w:adjustRightInd w:val="0"/>
        <w:spacing w:line="276" w:lineRule="auto"/>
        <w:ind w:firstLine="567"/>
        <w:contextualSpacing/>
        <w:jc w:val="both"/>
        <w:rPr>
          <w:sz w:val="28"/>
          <w:szCs w:val="28"/>
        </w:rPr>
      </w:pPr>
      <w:r w:rsidRPr="009603EA">
        <w:rPr>
          <w:i/>
          <w:sz w:val="28"/>
          <w:szCs w:val="28"/>
        </w:rPr>
        <w:t xml:space="preserve">Наличие территорий, отнесенных к группам по ГО и организаций, отнесенных к категориям по ГО. </w:t>
      </w:r>
      <w:r w:rsidRPr="009603EA">
        <w:rPr>
          <w:sz w:val="28"/>
          <w:szCs w:val="28"/>
        </w:rPr>
        <w:t>Территория сельского поселения не отнесена к категории по гражданской обороне.</w:t>
      </w:r>
    </w:p>
    <w:p w:rsidR="00834A39" w:rsidRPr="009603EA" w:rsidRDefault="00834A39" w:rsidP="00834A39">
      <w:pPr>
        <w:pStyle w:val="af"/>
        <w:spacing w:line="276" w:lineRule="auto"/>
        <w:ind w:firstLineChars="202" w:firstLine="566"/>
        <w:contextualSpacing/>
        <w:jc w:val="both"/>
        <w:rPr>
          <w:sz w:val="28"/>
          <w:szCs w:val="28"/>
        </w:rPr>
      </w:pPr>
      <w:r w:rsidRPr="009603EA">
        <w:rPr>
          <w:sz w:val="28"/>
          <w:szCs w:val="28"/>
        </w:rPr>
        <w:t>Территория сельского поселения не находится в пределах возможного опасного радиоактивного заражения. Петропавловское сельское поселение расположено в 177 км от Нововоронежской АЭС за пределами 30 км зоны наблюдения, поэтому анализ возможных последствий аварий на Нововоронежской АЭС не рассматривается.</w:t>
      </w:r>
    </w:p>
    <w:p w:rsidR="00834A39" w:rsidRPr="00471DBA" w:rsidRDefault="00834A39" w:rsidP="00834A39">
      <w:pPr>
        <w:pStyle w:val="af"/>
        <w:spacing w:line="276" w:lineRule="auto"/>
        <w:ind w:firstLineChars="202" w:firstLine="566"/>
        <w:contextualSpacing/>
        <w:jc w:val="both"/>
        <w:rPr>
          <w:sz w:val="28"/>
          <w:szCs w:val="28"/>
        </w:rPr>
      </w:pPr>
      <w:r w:rsidRPr="009603EA">
        <w:rPr>
          <w:sz w:val="28"/>
          <w:szCs w:val="28"/>
        </w:rPr>
        <w:t xml:space="preserve">Территория сельского поселения находится вне зоны вероятного </w:t>
      </w:r>
      <w:r w:rsidRPr="00471DBA">
        <w:rPr>
          <w:sz w:val="28"/>
          <w:szCs w:val="28"/>
        </w:rPr>
        <w:t>катастрофического затопления.</w:t>
      </w:r>
    </w:p>
    <w:p w:rsidR="00834A39" w:rsidRPr="00471DBA" w:rsidRDefault="00834A39" w:rsidP="00834A39">
      <w:pPr>
        <w:spacing w:line="276" w:lineRule="auto"/>
        <w:ind w:firstLine="567"/>
        <w:contextualSpacing/>
        <w:jc w:val="both"/>
        <w:rPr>
          <w:sz w:val="28"/>
          <w:szCs w:val="28"/>
        </w:rPr>
      </w:pPr>
    </w:p>
    <w:p w:rsidR="00834A39" w:rsidRPr="00471DBA" w:rsidRDefault="00834A39" w:rsidP="00834A39">
      <w:pPr>
        <w:pStyle w:val="3"/>
        <w:spacing w:before="0" w:line="276" w:lineRule="auto"/>
        <w:ind w:firstLineChars="201" w:firstLine="563"/>
        <w:contextualSpacing/>
        <w:jc w:val="both"/>
        <w:rPr>
          <w:rFonts w:ascii="Times New Roman" w:eastAsiaTheme="minorHAnsi" w:hAnsi="Times New Roman" w:cs="Times New Roman"/>
          <w:b w:val="0"/>
          <w:bCs w:val="0"/>
          <w:sz w:val="28"/>
          <w:szCs w:val="28"/>
          <w:lang w:eastAsia="en-US"/>
        </w:rPr>
      </w:pPr>
      <w:bookmarkStart w:id="19" w:name="_Toc26099939"/>
      <w:r w:rsidRPr="00471DBA">
        <w:rPr>
          <w:rFonts w:ascii="Times New Roman" w:eastAsiaTheme="minorHAnsi" w:hAnsi="Times New Roman" w:cs="Times New Roman"/>
          <w:b w:val="0"/>
          <w:bCs w:val="0"/>
          <w:sz w:val="28"/>
          <w:szCs w:val="28"/>
          <w:lang w:eastAsia="en-US"/>
        </w:rPr>
        <w:t>6.2. Оценка возможного влияния планируемых для размещения объектов использования атомной энергии, опасных производственных объектов, особо опасных, технически сложных и уникальных объектов местного значения поселения на комплексное развитие территории с точки зрения потенциальной опасности указанных объектов.</w:t>
      </w:r>
      <w:bookmarkEnd w:id="19"/>
    </w:p>
    <w:p w:rsidR="00834A39" w:rsidRPr="00471DBA" w:rsidRDefault="00834A39" w:rsidP="00834A39">
      <w:pPr>
        <w:shd w:val="clear" w:color="auto" w:fill="FFFFFF"/>
        <w:autoSpaceDE w:val="0"/>
        <w:autoSpaceDN w:val="0"/>
        <w:adjustRightInd w:val="0"/>
        <w:spacing w:line="276" w:lineRule="auto"/>
        <w:ind w:firstLine="567"/>
        <w:contextualSpacing/>
        <w:jc w:val="both"/>
        <w:rPr>
          <w:sz w:val="28"/>
          <w:szCs w:val="28"/>
        </w:rPr>
      </w:pPr>
      <w:r w:rsidRPr="00471DBA">
        <w:rPr>
          <w:sz w:val="28"/>
          <w:szCs w:val="28"/>
        </w:rPr>
        <w:t>На территории сельского поселения не планируются к размещению объекты использования атомной энергии, опасных производственных объектов, особо опасных, технически сложных и уникальных объектов местного значения поселения</w:t>
      </w:r>
    </w:p>
    <w:p w:rsidR="00834A39" w:rsidRPr="009603EA" w:rsidRDefault="00834A39" w:rsidP="00834A39">
      <w:pPr>
        <w:spacing w:line="276" w:lineRule="auto"/>
        <w:ind w:firstLine="567"/>
        <w:contextualSpacing/>
        <w:jc w:val="both"/>
        <w:rPr>
          <w:sz w:val="28"/>
          <w:szCs w:val="28"/>
        </w:rPr>
      </w:pPr>
    </w:p>
    <w:p w:rsidR="00834A39" w:rsidRPr="00471DBA" w:rsidRDefault="00834A39" w:rsidP="00834A39">
      <w:pPr>
        <w:pStyle w:val="3"/>
        <w:spacing w:before="0" w:line="276" w:lineRule="auto"/>
        <w:ind w:firstLineChars="201" w:firstLine="563"/>
        <w:contextualSpacing/>
        <w:rPr>
          <w:rFonts w:ascii="Times New Roman" w:eastAsiaTheme="minorHAnsi" w:hAnsi="Times New Roman" w:cs="Times New Roman"/>
          <w:b w:val="0"/>
          <w:bCs w:val="0"/>
          <w:sz w:val="28"/>
          <w:szCs w:val="28"/>
          <w:lang w:eastAsia="en-US"/>
        </w:rPr>
      </w:pPr>
      <w:bookmarkStart w:id="20" w:name="_Toc26099940"/>
      <w:r w:rsidRPr="009603EA">
        <w:rPr>
          <w:rFonts w:ascii="Times New Roman" w:eastAsiaTheme="minorHAnsi" w:hAnsi="Times New Roman" w:cs="Times New Roman"/>
          <w:b w:val="0"/>
          <w:bCs w:val="0"/>
          <w:sz w:val="28"/>
          <w:szCs w:val="28"/>
          <w:lang w:eastAsia="en-US"/>
        </w:rPr>
        <w:lastRenderedPageBreak/>
        <w:t>6.</w:t>
      </w:r>
      <w:r>
        <w:rPr>
          <w:rFonts w:ascii="Times New Roman" w:eastAsiaTheme="minorHAnsi" w:hAnsi="Times New Roman" w:cs="Times New Roman"/>
          <w:b w:val="0"/>
          <w:bCs w:val="0"/>
          <w:sz w:val="28"/>
          <w:szCs w:val="28"/>
          <w:lang w:eastAsia="en-US"/>
        </w:rPr>
        <w:t>3</w:t>
      </w:r>
      <w:r w:rsidRPr="009603EA">
        <w:rPr>
          <w:rFonts w:ascii="Times New Roman" w:eastAsiaTheme="minorHAnsi" w:hAnsi="Times New Roman" w:cs="Times New Roman"/>
          <w:b w:val="0"/>
          <w:bCs w:val="0"/>
          <w:sz w:val="28"/>
          <w:szCs w:val="28"/>
          <w:lang w:eastAsia="en-US"/>
        </w:rPr>
        <w:t xml:space="preserve">. </w:t>
      </w:r>
      <w:r w:rsidRPr="00471DBA">
        <w:rPr>
          <w:rFonts w:ascii="Times New Roman" w:eastAsiaTheme="minorHAnsi" w:hAnsi="Times New Roman" w:cs="Times New Roman"/>
          <w:b w:val="0"/>
          <w:bCs w:val="0"/>
          <w:sz w:val="28"/>
          <w:szCs w:val="28"/>
          <w:lang w:eastAsia="en-US"/>
        </w:rPr>
        <w:t>Перечень и характеристика основных факторов риска возникновения чрезвычайных ситуаций природного и техногенного характера.</w:t>
      </w:r>
      <w:bookmarkEnd w:id="20"/>
    </w:p>
    <w:p w:rsidR="00834A39" w:rsidRPr="00471DBA" w:rsidRDefault="00834A39" w:rsidP="00834A39">
      <w:pPr>
        <w:shd w:val="clear" w:color="auto" w:fill="FFFFFF"/>
        <w:autoSpaceDE w:val="0"/>
        <w:autoSpaceDN w:val="0"/>
        <w:adjustRightInd w:val="0"/>
        <w:spacing w:line="276" w:lineRule="auto"/>
        <w:ind w:firstLine="567"/>
        <w:contextualSpacing/>
        <w:jc w:val="both"/>
        <w:rPr>
          <w:i/>
          <w:sz w:val="28"/>
          <w:szCs w:val="28"/>
        </w:rPr>
      </w:pPr>
      <w:r w:rsidRPr="00471DBA">
        <w:rPr>
          <w:i/>
          <w:sz w:val="28"/>
          <w:szCs w:val="28"/>
        </w:rPr>
        <w:t>6.3.1. Перечень возможных источников ЧС природного характера, которые могут оказывать воздействие на проектируемую территорию.</w:t>
      </w:r>
    </w:p>
    <w:p w:rsidR="00834A39" w:rsidRPr="00471DBA" w:rsidRDefault="00834A39" w:rsidP="00834A39">
      <w:pPr>
        <w:shd w:val="clear" w:color="auto" w:fill="FFFFFF"/>
        <w:autoSpaceDE w:val="0"/>
        <w:autoSpaceDN w:val="0"/>
        <w:adjustRightInd w:val="0"/>
        <w:spacing w:line="276" w:lineRule="auto"/>
        <w:ind w:firstLine="567"/>
        <w:contextualSpacing/>
        <w:jc w:val="both"/>
        <w:rPr>
          <w:sz w:val="28"/>
          <w:szCs w:val="28"/>
        </w:rPr>
      </w:pPr>
      <w:r w:rsidRPr="00471DBA">
        <w:rPr>
          <w:sz w:val="28"/>
          <w:szCs w:val="28"/>
        </w:rPr>
        <w:t>Опасные природные процессы (землетрясения, оползни, сели, лавины, переработка берегов, карст, суффозия, просадочность пород, наводнения, подтопления, эрозия, ураганы, смерчи, цунами и другие) не наблюдаются.</w:t>
      </w:r>
    </w:p>
    <w:p w:rsidR="00834A39" w:rsidRPr="00471DBA" w:rsidRDefault="00834A39" w:rsidP="00834A39">
      <w:pPr>
        <w:shd w:val="clear" w:color="auto" w:fill="FFFFFF"/>
        <w:autoSpaceDE w:val="0"/>
        <w:autoSpaceDN w:val="0"/>
        <w:adjustRightInd w:val="0"/>
        <w:spacing w:line="276" w:lineRule="auto"/>
        <w:ind w:firstLine="567"/>
        <w:contextualSpacing/>
        <w:jc w:val="both"/>
        <w:rPr>
          <w:sz w:val="28"/>
          <w:szCs w:val="28"/>
        </w:rPr>
      </w:pPr>
      <w:r w:rsidRPr="00471DBA">
        <w:rPr>
          <w:sz w:val="28"/>
          <w:szCs w:val="28"/>
        </w:rPr>
        <w:t>Климатические воздействия на территории сельского поселения не представляют непосредственной опасности для жизни и здоровья людей.</w:t>
      </w:r>
    </w:p>
    <w:p w:rsidR="00834A39" w:rsidRPr="00471DBA" w:rsidRDefault="00834A39" w:rsidP="00834A39">
      <w:pPr>
        <w:shd w:val="clear" w:color="auto" w:fill="FFFFFF"/>
        <w:autoSpaceDE w:val="0"/>
        <w:autoSpaceDN w:val="0"/>
        <w:adjustRightInd w:val="0"/>
        <w:spacing w:line="276" w:lineRule="auto"/>
        <w:ind w:firstLine="567"/>
        <w:contextualSpacing/>
        <w:jc w:val="both"/>
        <w:rPr>
          <w:sz w:val="28"/>
          <w:szCs w:val="28"/>
        </w:rPr>
      </w:pPr>
      <w:r w:rsidRPr="00471DBA">
        <w:rPr>
          <w:sz w:val="28"/>
          <w:szCs w:val="28"/>
        </w:rPr>
        <w:t xml:space="preserve">Территория не относится к зоне опасных сейсмических воздействий (по карте общего сейсмического районирования территории Российской Федерации - землетрясения до 6 баллов).  </w:t>
      </w:r>
    </w:p>
    <w:p w:rsidR="00834A39" w:rsidRPr="00471DBA" w:rsidRDefault="00834A39" w:rsidP="00834A39">
      <w:pPr>
        <w:shd w:val="clear" w:color="auto" w:fill="FFFFFF"/>
        <w:autoSpaceDE w:val="0"/>
        <w:autoSpaceDN w:val="0"/>
        <w:adjustRightInd w:val="0"/>
        <w:spacing w:line="276" w:lineRule="auto"/>
        <w:ind w:firstLine="567"/>
        <w:contextualSpacing/>
        <w:jc w:val="both"/>
        <w:rPr>
          <w:sz w:val="28"/>
          <w:szCs w:val="28"/>
        </w:rPr>
      </w:pPr>
      <w:r w:rsidRPr="00471DBA">
        <w:rPr>
          <w:sz w:val="28"/>
          <w:szCs w:val="28"/>
        </w:rPr>
        <w:t>Возможным источником чрезвычайной ситуации на территории сельского поселения могут быть:</w:t>
      </w:r>
    </w:p>
    <w:p w:rsidR="00834A39" w:rsidRPr="00471DBA" w:rsidRDefault="00834A39" w:rsidP="00834A39">
      <w:pPr>
        <w:pStyle w:val="a3"/>
        <w:numPr>
          <w:ilvl w:val="0"/>
          <w:numId w:val="17"/>
        </w:numPr>
        <w:shd w:val="clear" w:color="auto" w:fill="FFFFFF"/>
        <w:autoSpaceDE w:val="0"/>
        <w:autoSpaceDN w:val="0"/>
        <w:adjustRightInd w:val="0"/>
        <w:spacing w:after="0" w:line="276" w:lineRule="auto"/>
        <w:ind w:left="0" w:firstLine="567"/>
        <w:jc w:val="both"/>
        <w:rPr>
          <w:rFonts w:ascii="Times New Roman" w:hAnsi="Times New Roman" w:cs="Times New Roman"/>
          <w:sz w:val="28"/>
          <w:szCs w:val="28"/>
        </w:rPr>
      </w:pPr>
      <w:r w:rsidRPr="00471DBA">
        <w:rPr>
          <w:rFonts w:ascii="Times New Roman" w:hAnsi="Times New Roman" w:cs="Times New Roman"/>
          <w:sz w:val="28"/>
          <w:szCs w:val="28"/>
        </w:rPr>
        <w:t>Сильный ветер – скорость ветра при порывах 25 м/сек. и более;</w:t>
      </w:r>
    </w:p>
    <w:p w:rsidR="00834A39" w:rsidRPr="00471DBA" w:rsidRDefault="00834A39" w:rsidP="00834A39">
      <w:pPr>
        <w:pStyle w:val="a3"/>
        <w:numPr>
          <w:ilvl w:val="0"/>
          <w:numId w:val="17"/>
        </w:numPr>
        <w:shd w:val="clear" w:color="auto" w:fill="FFFFFF"/>
        <w:autoSpaceDE w:val="0"/>
        <w:autoSpaceDN w:val="0"/>
        <w:adjustRightInd w:val="0"/>
        <w:spacing w:after="0" w:line="276" w:lineRule="auto"/>
        <w:ind w:left="0" w:firstLine="567"/>
        <w:jc w:val="both"/>
        <w:rPr>
          <w:rFonts w:ascii="Times New Roman" w:hAnsi="Times New Roman" w:cs="Times New Roman"/>
          <w:sz w:val="28"/>
          <w:szCs w:val="28"/>
        </w:rPr>
      </w:pPr>
      <w:r w:rsidRPr="00471DBA">
        <w:rPr>
          <w:rFonts w:ascii="Times New Roman" w:hAnsi="Times New Roman" w:cs="Times New Roman"/>
          <w:sz w:val="28"/>
          <w:szCs w:val="28"/>
        </w:rPr>
        <w:t>Сильный туман – видимость 50 м и менее;</w:t>
      </w:r>
    </w:p>
    <w:p w:rsidR="00834A39" w:rsidRPr="00471DBA" w:rsidRDefault="00834A39" w:rsidP="00834A39">
      <w:pPr>
        <w:pStyle w:val="a3"/>
        <w:numPr>
          <w:ilvl w:val="0"/>
          <w:numId w:val="17"/>
        </w:numPr>
        <w:shd w:val="clear" w:color="auto" w:fill="FFFFFF"/>
        <w:autoSpaceDE w:val="0"/>
        <w:autoSpaceDN w:val="0"/>
        <w:adjustRightInd w:val="0"/>
        <w:spacing w:after="0" w:line="276" w:lineRule="auto"/>
        <w:ind w:left="0" w:firstLine="567"/>
        <w:jc w:val="both"/>
        <w:rPr>
          <w:rFonts w:ascii="Times New Roman" w:hAnsi="Times New Roman" w:cs="Times New Roman"/>
          <w:sz w:val="28"/>
          <w:szCs w:val="28"/>
        </w:rPr>
      </w:pPr>
      <w:r w:rsidRPr="00471DBA">
        <w:rPr>
          <w:rFonts w:ascii="Times New Roman" w:hAnsi="Times New Roman" w:cs="Times New Roman"/>
          <w:sz w:val="28"/>
          <w:szCs w:val="28"/>
        </w:rPr>
        <w:t>Сильный мороз минимальная температура воздуха -30ºС и ниже;</w:t>
      </w:r>
    </w:p>
    <w:p w:rsidR="00834A39" w:rsidRPr="00471DBA" w:rsidRDefault="00834A39" w:rsidP="00834A39">
      <w:pPr>
        <w:pStyle w:val="a3"/>
        <w:numPr>
          <w:ilvl w:val="0"/>
          <w:numId w:val="17"/>
        </w:numPr>
        <w:shd w:val="clear" w:color="auto" w:fill="FFFFFF"/>
        <w:autoSpaceDE w:val="0"/>
        <w:autoSpaceDN w:val="0"/>
        <w:adjustRightInd w:val="0"/>
        <w:spacing w:after="0" w:line="276" w:lineRule="auto"/>
        <w:ind w:left="0" w:firstLine="567"/>
        <w:jc w:val="both"/>
        <w:rPr>
          <w:rFonts w:ascii="Times New Roman" w:hAnsi="Times New Roman" w:cs="Times New Roman"/>
          <w:sz w:val="28"/>
          <w:szCs w:val="28"/>
        </w:rPr>
      </w:pPr>
      <w:r w:rsidRPr="00471DBA">
        <w:rPr>
          <w:rFonts w:ascii="Times New Roman" w:hAnsi="Times New Roman" w:cs="Times New Roman"/>
          <w:sz w:val="28"/>
          <w:szCs w:val="28"/>
        </w:rPr>
        <w:t>Сильная жара – максимальная температура воздуха +36ºС и более;</w:t>
      </w:r>
    </w:p>
    <w:p w:rsidR="00834A39" w:rsidRPr="00471DBA" w:rsidRDefault="00834A39" w:rsidP="00834A39">
      <w:pPr>
        <w:pStyle w:val="a3"/>
        <w:numPr>
          <w:ilvl w:val="0"/>
          <w:numId w:val="17"/>
        </w:numPr>
        <w:shd w:val="clear" w:color="auto" w:fill="FFFFFF"/>
        <w:autoSpaceDE w:val="0"/>
        <w:autoSpaceDN w:val="0"/>
        <w:adjustRightInd w:val="0"/>
        <w:spacing w:after="0" w:line="276" w:lineRule="auto"/>
        <w:ind w:left="0" w:firstLine="567"/>
        <w:jc w:val="both"/>
        <w:rPr>
          <w:rFonts w:ascii="Times New Roman" w:hAnsi="Times New Roman" w:cs="Times New Roman"/>
          <w:sz w:val="28"/>
          <w:szCs w:val="28"/>
        </w:rPr>
      </w:pPr>
      <w:r w:rsidRPr="00471DBA">
        <w:rPr>
          <w:rFonts w:ascii="Times New Roman" w:hAnsi="Times New Roman" w:cs="Times New Roman"/>
          <w:sz w:val="28"/>
          <w:szCs w:val="28"/>
        </w:rPr>
        <w:t>Крупный град – диаметр градин 15 мм и более;</w:t>
      </w:r>
    </w:p>
    <w:p w:rsidR="00834A39" w:rsidRPr="00471DBA" w:rsidRDefault="00834A39" w:rsidP="00834A39">
      <w:pPr>
        <w:pStyle w:val="a3"/>
        <w:numPr>
          <w:ilvl w:val="0"/>
          <w:numId w:val="17"/>
        </w:numPr>
        <w:shd w:val="clear" w:color="auto" w:fill="FFFFFF"/>
        <w:autoSpaceDE w:val="0"/>
        <w:autoSpaceDN w:val="0"/>
        <w:adjustRightInd w:val="0"/>
        <w:spacing w:after="0" w:line="276" w:lineRule="auto"/>
        <w:ind w:left="0" w:firstLine="567"/>
        <w:jc w:val="both"/>
        <w:rPr>
          <w:rFonts w:ascii="Times New Roman" w:hAnsi="Times New Roman" w:cs="Times New Roman"/>
          <w:sz w:val="28"/>
          <w:szCs w:val="28"/>
        </w:rPr>
      </w:pPr>
      <w:r w:rsidRPr="00471DBA">
        <w:rPr>
          <w:rFonts w:ascii="Times New Roman" w:hAnsi="Times New Roman" w:cs="Times New Roman"/>
          <w:sz w:val="28"/>
          <w:szCs w:val="28"/>
        </w:rPr>
        <w:t>Сильный снегопад – количество осадков 47 мм и более. за 12 часов и менее;</w:t>
      </w:r>
    </w:p>
    <w:p w:rsidR="00834A39" w:rsidRPr="00471DBA" w:rsidRDefault="00834A39" w:rsidP="00834A39">
      <w:pPr>
        <w:pStyle w:val="a3"/>
        <w:numPr>
          <w:ilvl w:val="0"/>
          <w:numId w:val="17"/>
        </w:numPr>
        <w:shd w:val="clear" w:color="auto" w:fill="FFFFFF"/>
        <w:autoSpaceDE w:val="0"/>
        <w:autoSpaceDN w:val="0"/>
        <w:adjustRightInd w:val="0"/>
        <w:spacing w:after="0" w:line="276" w:lineRule="auto"/>
        <w:ind w:left="0" w:firstLine="567"/>
        <w:jc w:val="both"/>
        <w:rPr>
          <w:rFonts w:ascii="Times New Roman" w:hAnsi="Times New Roman" w:cs="Times New Roman"/>
          <w:sz w:val="28"/>
          <w:szCs w:val="28"/>
        </w:rPr>
      </w:pPr>
      <w:r w:rsidRPr="00471DBA">
        <w:rPr>
          <w:rFonts w:ascii="Times New Roman" w:hAnsi="Times New Roman" w:cs="Times New Roman"/>
          <w:sz w:val="28"/>
          <w:szCs w:val="28"/>
        </w:rPr>
        <w:t>Сильная метель – выпадение снега в сочетании с сильным ветром в течении суток, скоростью 15 м/сек. и более;</w:t>
      </w:r>
    </w:p>
    <w:p w:rsidR="00834A39" w:rsidRPr="00471DBA" w:rsidRDefault="00834A39" w:rsidP="00834A39">
      <w:pPr>
        <w:pStyle w:val="a3"/>
        <w:numPr>
          <w:ilvl w:val="0"/>
          <w:numId w:val="17"/>
        </w:numPr>
        <w:shd w:val="clear" w:color="auto" w:fill="FFFFFF"/>
        <w:autoSpaceDE w:val="0"/>
        <w:autoSpaceDN w:val="0"/>
        <w:adjustRightInd w:val="0"/>
        <w:spacing w:after="0" w:line="276" w:lineRule="auto"/>
        <w:ind w:left="0" w:firstLine="567"/>
        <w:jc w:val="both"/>
        <w:rPr>
          <w:rFonts w:ascii="Times New Roman" w:hAnsi="Times New Roman" w:cs="Times New Roman"/>
          <w:sz w:val="28"/>
          <w:szCs w:val="28"/>
        </w:rPr>
      </w:pPr>
      <w:r w:rsidRPr="00471DBA">
        <w:rPr>
          <w:rFonts w:ascii="Times New Roman" w:hAnsi="Times New Roman" w:cs="Times New Roman"/>
          <w:sz w:val="28"/>
          <w:szCs w:val="28"/>
        </w:rPr>
        <w:t>Сильный гололед – отложение на проводах диаметром 20 мм и более;</w:t>
      </w:r>
    </w:p>
    <w:p w:rsidR="00834A39" w:rsidRPr="00471DBA" w:rsidRDefault="00834A39" w:rsidP="00834A39">
      <w:pPr>
        <w:pStyle w:val="a3"/>
        <w:numPr>
          <w:ilvl w:val="0"/>
          <w:numId w:val="17"/>
        </w:numPr>
        <w:shd w:val="clear" w:color="auto" w:fill="FFFFFF"/>
        <w:autoSpaceDE w:val="0"/>
        <w:autoSpaceDN w:val="0"/>
        <w:adjustRightInd w:val="0"/>
        <w:spacing w:after="0" w:line="276" w:lineRule="auto"/>
        <w:ind w:left="0" w:firstLine="567"/>
        <w:jc w:val="both"/>
        <w:rPr>
          <w:rFonts w:ascii="Times New Roman" w:hAnsi="Times New Roman" w:cs="Times New Roman"/>
          <w:sz w:val="28"/>
          <w:szCs w:val="28"/>
        </w:rPr>
      </w:pPr>
      <w:r w:rsidRPr="00471DBA">
        <w:rPr>
          <w:rFonts w:ascii="Times New Roman" w:hAnsi="Times New Roman" w:cs="Times New Roman"/>
          <w:sz w:val="28"/>
          <w:szCs w:val="28"/>
        </w:rPr>
        <w:t>Ландшафтные пожары.</w:t>
      </w:r>
    </w:p>
    <w:p w:rsidR="00834A39" w:rsidRPr="00471DBA" w:rsidRDefault="00834A39" w:rsidP="00834A39">
      <w:pPr>
        <w:pStyle w:val="Default"/>
        <w:ind w:firstLine="567"/>
        <w:contextualSpacing/>
        <w:jc w:val="both"/>
        <w:rPr>
          <w:rFonts w:eastAsiaTheme="minorHAnsi"/>
          <w:color w:val="auto"/>
          <w:sz w:val="28"/>
          <w:szCs w:val="28"/>
        </w:rPr>
      </w:pPr>
      <w:r w:rsidRPr="00471DBA">
        <w:rPr>
          <w:i/>
          <w:color w:val="auto"/>
          <w:sz w:val="28"/>
          <w:szCs w:val="23"/>
        </w:rPr>
        <w:t xml:space="preserve">6.3.2. Перечень источников ЧС техногенного характера на проектируемой территории, а также вблизи </w:t>
      </w:r>
      <w:r w:rsidRPr="00471DBA">
        <w:rPr>
          <w:rFonts w:eastAsiaTheme="minorHAnsi"/>
          <w:color w:val="auto"/>
          <w:sz w:val="28"/>
          <w:szCs w:val="28"/>
        </w:rPr>
        <w:t>указанной территории.</w:t>
      </w:r>
    </w:p>
    <w:p w:rsidR="00834A39" w:rsidRPr="00471DBA" w:rsidRDefault="00834A39" w:rsidP="00834A39">
      <w:pPr>
        <w:pStyle w:val="Default"/>
        <w:spacing w:line="276" w:lineRule="auto"/>
        <w:ind w:firstLine="567"/>
        <w:contextualSpacing/>
        <w:jc w:val="both"/>
        <w:rPr>
          <w:rFonts w:eastAsiaTheme="minorHAnsi"/>
          <w:color w:val="auto"/>
          <w:sz w:val="28"/>
          <w:szCs w:val="28"/>
        </w:rPr>
      </w:pPr>
      <w:r w:rsidRPr="00471DBA">
        <w:rPr>
          <w:rFonts w:eastAsiaTheme="minorHAnsi"/>
          <w:color w:val="auto"/>
          <w:sz w:val="28"/>
          <w:szCs w:val="28"/>
        </w:rPr>
        <w:t>Аварии на потенциально опасных объектах.</w:t>
      </w:r>
    </w:p>
    <w:p w:rsidR="00834A39" w:rsidRPr="00471DBA" w:rsidRDefault="00834A39" w:rsidP="00834A39">
      <w:pPr>
        <w:pStyle w:val="Default"/>
        <w:spacing w:line="276" w:lineRule="auto"/>
        <w:ind w:firstLine="567"/>
        <w:contextualSpacing/>
        <w:jc w:val="both"/>
        <w:rPr>
          <w:rFonts w:eastAsiaTheme="minorHAnsi"/>
          <w:color w:val="auto"/>
          <w:sz w:val="28"/>
          <w:szCs w:val="28"/>
        </w:rPr>
      </w:pPr>
      <w:r w:rsidRPr="00471DBA">
        <w:rPr>
          <w:rFonts w:eastAsiaTheme="minorHAnsi"/>
          <w:i/>
          <w:color w:val="auto"/>
          <w:sz w:val="28"/>
          <w:szCs w:val="28"/>
        </w:rPr>
        <w:t>Пожаровзрывоопасные объекты</w:t>
      </w:r>
      <w:r w:rsidRPr="00471DBA">
        <w:rPr>
          <w:rFonts w:eastAsiaTheme="minorHAnsi"/>
          <w:color w:val="auto"/>
          <w:sz w:val="28"/>
          <w:szCs w:val="28"/>
        </w:rPr>
        <w:t>. На территории с. Старая Криуша имеются автозаправочные станции. При утечке бензина радиус зоны возможного поражения может составить до 300 м.</w:t>
      </w:r>
    </w:p>
    <w:p w:rsidR="00834A39" w:rsidRPr="00471DBA" w:rsidRDefault="00834A39" w:rsidP="00834A39">
      <w:pPr>
        <w:pStyle w:val="af"/>
        <w:spacing w:line="276" w:lineRule="auto"/>
        <w:ind w:firstLineChars="246" w:firstLine="689"/>
        <w:contextualSpacing/>
        <w:jc w:val="both"/>
        <w:rPr>
          <w:rFonts w:eastAsiaTheme="minorHAnsi"/>
          <w:sz w:val="28"/>
          <w:szCs w:val="28"/>
          <w:lang w:eastAsia="en-US"/>
        </w:rPr>
      </w:pPr>
      <w:r w:rsidRPr="00471DBA">
        <w:rPr>
          <w:rFonts w:eastAsiaTheme="minorHAnsi"/>
          <w:i/>
          <w:sz w:val="28"/>
          <w:szCs w:val="28"/>
          <w:lang w:eastAsia="en-US"/>
        </w:rPr>
        <w:t>Объекты трубопроводного транспорта при транспортировке опасных веществ</w:t>
      </w:r>
      <w:r w:rsidRPr="00471DBA">
        <w:rPr>
          <w:rFonts w:eastAsiaTheme="minorHAnsi"/>
          <w:sz w:val="28"/>
          <w:szCs w:val="28"/>
          <w:lang w:eastAsia="en-US"/>
        </w:rPr>
        <w:t xml:space="preserve">. На территории сельского поселения расположен газопровод распределительный среднего давления. При аварийном повреждении подземного газопровода образуется локальная зона загазованности непосредственно в месте разгерметизации. При этом не </w:t>
      </w:r>
      <w:r w:rsidRPr="00471DBA">
        <w:rPr>
          <w:rFonts w:eastAsiaTheme="minorHAnsi"/>
          <w:sz w:val="28"/>
          <w:szCs w:val="28"/>
          <w:lang w:eastAsia="en-US"/>
        </w:rPr>
        <w:lastRenderedPageBreak/>
        <w:t>создаются условия для самозажигания струи газа. Возгорание возможно лишь в случае попадания в зону утечки источника инициирования зажигания. При аварии на газопроводе среднего давления зоны поражения составят до 35 м.</w:t>
      </w:r>
    </w:p>
    <w:p w:rsidR="00834A39" w:rsidRPr="00471DBA" w:rsidRDefault="00834A39" w:rsidP="00834A39">
      <w:pPr>
        <w:pStyle w:val="Default"/>
        <w:spacing w:line="276" w:lineRule="auto"/>
        <w:ind w:firstLineChars="246" w:firstLine="689"/>
        <w:contextualSpacing/>
        <w:jc w:val="both"/>
        <w:rPr>
          <w:rFonts w:eastAsiaTheme="minorHAnsi"/>
          <w:color w:val="auto"/>
          <w:sz w:val="28"/>
          <w:szCs w:val="28"/>
        </w:rPr>
      </w:pPr>
      <w:r w:rsidRPr="00471DBA">
        <w:rPr>
          <w:rFonts w:eastAsiaTheme="minorHAnsi"/>
          <w:color w:val="auto"/>
          <w:sz w:val="28"/>
          <w:szCs w:val="28"/>
        </w:rPr>
        <w:t>Аварии на транспорте при перевозке опасных грузов.</w:t>
      </w:r>
    </w:p>
    <w:p w:rsidR="00834A39" w:rsidRPr="00471DBA" w:rsidRDefault="00834A39" w:rsidP="00834A39">
      <w:pPr>
        <w:pStyle w:val="Default"/>
        <w:spacing w:line="276" w:lineRule="auto"/>
        <w:ind w:firstLineChars="246" w:firstLine="689"/>
        <w:contextualSpacing/>
        <w:jc w:val="both"/>
        <w:rPr>
          <w:rFonts w:eastAsiaTheme="minorHAnsi"/>
          <w:color w:val="auto"/>
          <w:sz w:val="28"/>
          <w:szCs w:val="28"/>
        </w:rPr>
      </w:pPr>
      <w:r w:rsidRPr="00471DBA">
        <w:rPr>
          <w:rFonts w:eastAsiaTheme="minorHAnsi"/>
          <w:color w:val="auto"/>
          <w:sz w:val="28"/>
          <w:szCs w:val="28"/>
        </w:rPr>
        <w:t>При авариях на автомобильном транспорте на автомобильных дорогах регионального значения</w:t>
      </w:r>
    </w:p>
    <w:p w:rsidR="00834A39" w:rsidRPr="00471DBA" w:rsidRDefault="00834A39" w:rsidP="00834A39">
      <w:pPr>
        <w:pStyle w:val="Default"/>
        <w:numPr>
          <w:ilvl w:val="0"/>
          <w:numId w:val="18"/>
        </w:numPr>
        <w:spacing w:line="276" w:lineRule="auto"/>
        <w:ind w:left="0" w:firstLine="567"/>
        <w:contextualSpacing/>
        <w:jc w:val="both"/>
        <w:rPr>
          <w:rFonts w:eastAsiaTheme="minorHAnsi"/>
          <w:color w:val="auto"/>
          <w:sz w:val="28"/>
          <w:szCs w:val="28"/>
        </w:rPr>
      </w:pPr>
      <w:r w:rsidRPr="00471DBA">
        <w:rPr>
          <w:rFonts w:eastAsiaTheme="minorHAnsi"/>
          <w:color w:val="auto"/>
          <w:sz w:val="28"/>
          <w:szCs w:val="28"/>
        </w:rPr>
        <w:t xml:space="preserve">утечка СУГ при максимальном количестве опасных веществ, участвующих в аварии 15 </w:t>
      </w:r>
      <w:r w:rsidRPr="00471DBA">
        <w:rPr>
          <w:color w:val="auto"/>
          <w:sz w:val="27"/>
          <w:szCs w:val="27"/>
          <w:shd w:val="clear" w:color="auto" w:fill="FFFFFF"/>
        </w:rPr>
        <w:t>м</w:t>
      </w:r>
      <w:r w:rsidRPr="00471DBA">
        <w:rPr>
          <w:color w:val="auto"/>
          <w:shd w:val="clear" w:color="auto" w:fill="FFFFFF"/>
          <w:vertAlign w:val="superscript"/>
        </w:rPr>
        <w:t>3</w:t>
      </w:r>
      <w:r w:rsidRPr="00471DBA">
        <w:rPr>
          <w:rFonts w:eastAsiaTheme="minorHAnsi"/>
          <w:color w:val="auto"/>
          <w:sz w:val="28"/>
          <w:szCs w:val="28"/>
        </w:rPr>
        <w:t>. Радиус зоны возможного поражения составит до 350 м;</w:t>
      </w:r>
    </w:p>
    <w:p w:rsidR="00834A39" w:rsidRPr="00471DBA" w:rsidRDefault="00834A39" w:rsidP="00834A39">
      <w:pPr>
        <w:pStyle w:val="Default"/>
        <w:numPr>
          <w:ilvl w:val="0"/>
          <w:numId w:val="18"/>
        </w:numPr>
        <w:spacing w:line="276" w:lineRule="auto"/>
        <w:ind w:left="0" w:firstLine="567"/>
        <w:contextualSpacing/>
        <w:jc w:val="both"/>
        <w:rPr>
          <w:rFonts w:eastAsiaTheme="minorHAnsi"/>
          <w:color w:val="auto"/>
          <w:sz w:val="28"/>
          <w:szCs w:val="28"/>
        </w:rPr>
      </w:pPr>
      <w:r w:rsidRPr="00471DBA">
        <w:rPr>
          <w:rFonts w:eastAsiaTheme="minorHAnsi"/>
          <w:color w:val="auto"/>
          <w:sz w:val="28"/>
          <w:szCs w:val="28"/>
        </w:rPr>
        <w:t>утечка бензина при максимальном количестве опасных веществ, участвующих в аварии 20 тонн. Радиус зоны возможного поражения составить от 150 м;</w:t>
      </w:r>
    </w:p>
    <w:p w:rsidR="00834A39" w:rsidRPr="00471DBA" w:rsidRDefault="00834A39" w:rsidP="00834A39">
      <w:pPr>
        <w:pStyle w:val="Default"/>
        <w:spacing w:line="276" w:lineRule="auto"/>
        <w:ind w:firstLine="567"/>
        <w:jc w:val="both"/>
        <w:rPr>
          <w:i/>
          <w:color w:val="auto"/>
          <w:sz w:val="28"/>
          <w:szCs w:val="23"/>
        </w:rPr>
      </w:pPr>
      <w:r w:rsidRPr="00471DBA">
        <w:rPr>
          <w:i/>
          <w:color w:val="auto"/>
          <w:sz w:val="28"/>
          <w:szCs w:val="23"/>
        </w:rPr>
        <w:t>6.3.3. Перечень возможных источников ЧС биолого-социального характера на проектируемой территории.</w:t>
      </w:r>
    </w:p>
    <w:p w:rsidR="00834A39" w:rsidRPr="00471DBA" w:rsidRDefault="00834A39" w:rsidP="00834A39">
      <w:pPr>
        <w:pStyle w:val="Default"/>
        <w:spacing w:line="276" w:lineRule="auto"/>
        <w:ind w:firstLine="567"/>
        <w:contextualSpacing/>
        <w:jc w:val="both"/>
        <w:rPr>
          <w:rFonts w:eastAsiaTheme="minorHAnsi"/>
          <w:color w:val="auto"/>
          <w:sz w:val="28"/>
          <w:szCs w:val="28"/>
        </w:rPr>
      </w:pPr>
      <w:r w:rsidRPr="00471DBA">
        <w:rPr>
          <w:rFonts w:eastAsiaTheme="minorHAnsi"/>
          <w:color w:val="auto"/>
          <w:sz w:val="28"/>
          <w:szCs w:val="28"/>
        </w:rPr>
        <w:t>На территории сельского поселения расположены скотомогильники. В соответствии с «Ветеринарно-санитарными правилами сбора, утилизации и уничтожения биологических отходов», утверждёнными Главным государственным ветеринарным инспектором Российской Федерации от 4 декабря 1995 г. № 13-7-2/469, биологические отходы подлежат утилизации путём переработки на ветеринарно-санитарных утилизационных заводах, обеззараживания в биотермических ямах, уничтожения сжиганием или захоронения в специально отведённых местах. Размер санитарно-защитной зоны от скотомогильника до - жилых, общественных зданий, животноводческих ферм (комплексов) - 1000 м.</w:t>
      </w:r>
    </w:p>
    <w:p w:rsidR="00834A39" w:rsidRPr="00471DBA" w:rsidRDefault="00834A39" w:rsidP="00834A39">
      <w:pPr>
        <w:pStyle w:val="Default"/>
        <w:spacing w:line="276" w:lineRule="auto"/>
        <w:ind w:firstLine="567"/>
        <w:jc w:val="both"/>
        <w:rPr>
          <w:color w:val="auto"/>
          <w:sz w:val="28"/>
          <w:szCs w:val="23"/>
        </w:rPr>
      </w:pPr>
      <w:r w:rsidRPr="00471DBA">
        <w:rPr>
          <w:i/>
          <w:color w:val="auto"/>
          <w:sz w:val="28"/>
          <w:szCs w:val="23"/>
        </w:rPr>
        <w:t xml:space="preserve"> 6.3.4. Перечень мероприятий по обеспечению пожарной безопасности.</w:t>
      </w:r>
      <w:r w:rsidRPr="00471DBA">
        <w:rPr>
          <w:color w:val="auto"/>
          <w:sz w:val="28"/>
          <w:szCs w:val="23"/>
        </w:rPr>
        <w:t xml:space="preserve">   </w:t>
      </w:r>
    </w:p>
    <w:p w:rsidR="00834A39" w:rsidRPr="00471DBA" w:rsidRDefault="00834A39" w:rsidP="00834A39">
      <w:pPr>
        <w:pStyle w:val="af"/>
        <w:spacing w:line="276" w:lineRule="auto"/>
        <w:ind w:firstLineChars="202" w:firstLine="566"/>
        <w:contextualSpacing/>
        <w:jc w:val="both"/>
        <w:rPr>
          <w:sz w:val="28"/>
          <w:szCs w:val="28"/>
        </w:rPr>
      </w:pPr>
      <w:r w:rsidRPr="00471DBA">
        <w:rPr>
          <w:sz w:val="28"/>
          <w:szCs w:val="28"/>
        </w:rPr>
        <w:t xml:space="preserve">На территории преимущественно расположены здания и сооружения, относящиеся к </w:t>
      </w:r>
      <w:r w:rsidRPr="00471DBA">
        <w:rPr>
          <w:sz w:val="28"/>
          <w:szCs w:val="28"/>
          <w:lang w:val="en-US"/>
        </w:rPr>
        <w:t>III</w:t>
      </w:r>
      <w:r w:rsidRPr="00471DBA">
        <w:rPr>
          <w:sz w:val="28"/>
          <w:szCs w:val="28"/>
        </w:rPr>
        <w:t xml:space="preserve"> и </w:t>
      </w:r>
      <w:r w:rsidRPr="00471DBA">
        <w:rPr>
          <w:sz w:val="28"/>
          <w:szCs w:val="28"/>
          <w:lang w:val="en-US"/>
        </w:rPr>
        <w:t>IV</w:t>
      </w:r>
      <w:r w:rsidRPr="00471DBA">
        <w:rPr>
          <w:sz w:val="28"/>
          <w:szCs w:val="28"/>
        </w:rPr>
        <w:t xml:space="preserve"> категории. Время развития пожара может составлять от 0,5 часа до 1 часа. Продолжительность пожара может составлять до 5 часов. Ближайшая пожарно-спасательная часть находится в с. </w:t>
      </w:r>
      <w:r w:rsidRPr="00471DBA">
        <w:rPr>
          <w:rFonts w:eastAsiaTheme="minorHAnsi"/>
          <w:sz w:val="28"/>
          <w:szCs w:val="28"/>
        </w:rPr>
        <w:t>Старая Криуша</w:t>
      </w:r>
      <w:r w:rsidRPr="00471DBA">
        <w:rPr>
          <w:sz w:val="28"/>
          <w:szCs w:val="28"/>
        </w:rPr>
        <w:t>.</w:t>
      </w:r>
    </w:p>
    <w:p w:rsidR="00834A39" w:rsidRPr="00471DBA" w:rsidRDefault="00834A39" w:rsidP="00834A39">
      <w:pPr>
        <w:pStyle w:val="af"/>
        <w:spacing w:line="276" w:lineRule="auto"/>
        <w:ind w:firstLine="567"/>
        <w:contextualSpacing/>
        <w:jc w:val="both"/>
        <w:rPr>
          <w:sz w:val="28"/>
          <w:szCs w:val="28"/>
        </w:rPr>
      </w:pPr>
      <w:r w:rsidRPr="00471DBA">
        <w:rPr>
          <w:sz w:val="28"/>
          <w:szCs w:val="28"/>
        </w:rPr>
        <w:t>Для борьбы с ландшафтными пожарами имеется место для хранения средств инженерного обеспечения и аварийно-спасательного инструмента расположенное в административном центре в с. Петропавловка.</w:t>
      </w:r>
    </w:p>
    <w:p w:rsidR="00834A39" w:rsidRPr="00471DBA" w:rsidRDefault="00834A39" w:rsidP="00834A39">
      <w:pPr>
        <w:pStyle w:val="af"/>
        <w:spacing w:line="276" w:lineRule="auto"/>
        <w:ind w:firstLine="567"/>
        <w:contextualSpacing/>
        <w:jc w:val="both"/>
        <w:rPr>
          <w:sz w:val="28"/>
          <w:szCs w:val="28"/>
        </w:rPr>
      </w:pPr>
    </w:p>
    <w:p w:rsidR="00834A39" w:rsidRPr="00471DBA" w:rsidRDefault="00834A39" w:rsidP="00834A39">
      <w:pPr>
        <w:pStyle w:val="af"/>
        <w:spacing w:line="276" w:lineRule="auto"/>
        <w:ind w:firstLine="567"/>
        <w:contextualSpacing/>
        <w:jc w:val="both"/>
        <w:rPr>
          <w:sz w:val="28"/>
          <w:szCs w:val="28"/>
        </w:rPr>
      </w:pPr>
      <w:r w:rsidRPr="00471DBA">
        <w:rPr>
          <w:sz w:val="28"/>
          <w:szCs w:val="28"/>
        </w:rPr>
        <w:t>6.4. Мероприятия по защите возникновения чрезвычайных ситуаций.</w:t>
      </w:r>
    </w:p>
    <w:p w:rsidR="00834A39" w:rsidRPr="00471DBA" w:rsidRDefault="00834A39" w:rsidP="00834A39">
      <w:pPr>
        <w:tabs>
          <w:tab w:val="num" w:pos="1260"/>
        </w:tabs>
        <w:spacing w:line="276" w:lineRule="auto"/>
        <w:ind w:firstLineChars="202" w:firstLine="566"/>
        <w:contextualSpacing/>
        <w:jc w:val="both"/>
        <w:rPr>
          <w:sz w:val="28"/>
          <w:szCs w:val="28"/>
        </w:rPr>
      </w:pPr>
      <w:r w:rsidRPr="00471DBA">
        <w:rPr>
          <w:sz w:val="28"/>
          <w:szCs w:val="28"/>
        </w:rPr>
        <w:t xml:space="preserve">Для снижения риска возможных негативных последствий чрезвычайных ситуаций расчистка русла реки Криуша с созданием сооружений в целях </w:t>
      </w:r>
      <w:r w:rsidRPr="00471DBA">
        <w:rPr>
          <w:sz w:val="28"/>
          <w:szCs w:val="28"/>
        </w:rPr>
        <w:lastRenderedPageBreak/>
        <w:t>защиты от подтопления и затопления, а также регулирования уровня воды в реке Криуша.</w:t>
      </w:r>
    </w:p>
    <w:p w:rsidR="00834A39" w:rsidRPr="00471DBA" w:rsidRDefault="00834A39" w:rsidP="00834A39">
      <w:pPr>
        <w:spacing w:line="276" w:lineRule="auto"/>
        <w:ind w:firstLine="567"/>
        <w:contextualSpacing/>
        <w:jc w:val="both"/>
        <w:rPr>
          <w:sz w:val="28"/>
          <w:szCs w:val="28"/>
        </w:rPr>
      </w:pPr>
      <w:r w:rsidRPr="00471DBA">
        <w:rPr>
          <w:sz w:val="28"/>
          <w:szCs w:val="28"/>
        </w:rPr>
        <w:t>Для уменьшения частоты возникновения и снижения размеров последствий аварийных ситуаций предполагаются следующие мероприятия: постоянный контроль со стороны государственных надзорных органов за содержанием в исправности зданий, сооружений и коммуникаций;</w:t>
      </w:r>
    </w:p>
    <w:p w:rsidR="00834A39" w:rsidRPr="00471DBA" w:rsidRDefault="00834A39" w:rsidP="00834A39">
      <w:pPr>
        <w:spacing w:line="276" w:lineRule="auto"/>
        <w:ind w:firstLine="567"/>
        <w:contextualSpacing/>
        <w:jc w:val="both"/>
        <w:rPr>
          <w:sz w:val="28"/>
          <w:szCs w:val="28"/>
        </w:rPr>
      </w:pPr>
      <w:r w:rsidRPr="00471DBA">
        <w:rPr>
          <w:sz w:val="28"/>
          <w:szCs w:val="28"/>
        </w:rPr>
        <w:t>- своевременное техническое обслуживание, проведение текущих и плановых ремонтов;</w:t>
      </w:r>
    </w:p>
    <w:p w:rsidR="00834A39" w:rsidRPr="00471DBA" w:rsidRDefault="00834A39" w:rsidP="00834A39">
      <w:pPr>
        <w:spacing w:line="276" w:lineRule="auto"/>
        <w:ind w:firstLine="567"/>
        <w:contextualSpacing/>
        <w:jc w:val="both"/>
        <w:rPr>
          <w:sz w:val="28"/>
          <w:szCs w:val="28"/>
        </w:rPr>
      </w:pPr>
      <w:r w:rsidRPr="00471DBA">
        <w:rPr>
          <w:sz w:val="28"/>
          <w:szCs w:val="28"/>
        </w:rPr>
        <w:t>- контроль выполнения правил противопожарной и промышленной безопасности.</w:t>
      </w:r>
    </w:p>
    <w:p w:rsidR="00834A39" w:rsidRPr="00471DBA" w:rsidRDefault="00834A39" w:rsidP="00834A39">
      <w:pPr>
        <w:autoSpaceDE w:val="0"/>
        <w:autoSpaceDN w:val="0"/>
        <w:adjustRightInd w:val="0"/>
        <w:ind w:firstLine="567"/>
        <w:contextualSpacing/>
        <w:jc w:val="both"/>
        <w:rPr>
          <w:sz w:val="28"/>
          <w:szCs w:val="28"/>
        </w:rPr>
      </w:pPr>
      <w:r w:rsidRPr="00471DBA">
        <w:rPr>
          <w:sz w:val="28"/>
          <w:szCs w:val="28"/>
        </w:rPr>
        <w:t>Инженерно-технические мероприятия по гражданской обороне.</w:t>
      </w:r>
    </w:p>
    <w:p w:rsidR="00834A39" w:rsidRPr="00471DBA" w:rsidRDefault="00834A39" w:rsidP="00834A39">
      <w:pPr>
        <w:spacing w:line="276" w:lineRule="auto"/>
        <w:ind w:firstLineChars="202" w:firstLine="566"/>
        <w:contextualSpacing/>
        <w:jc w:val="both"/>
        <w:rPr>
          <w:sz w:val="28"/>
          <w:szCs w:val="28"/>
        </w:rPr>
      </w:pPr>
      <w:r w:rsidRPr="00471DBA">
        <w:rPr>
          <w:sz w:val="28"/>
          <w:szCs w:val="28"/>
        </w:rPr>
        <w:t>Для оповещения и информирования населения используются сети проводного радио и телевещания.  Оповещение населения, не охваченного техническими средствами централизованного оповещения, осуществляется с использованием мобильных средств оповещения.</w:t>
      </w:r>
    </w:p>
    <w:p w:rsidR="00834A39" w:rsidRPr="00212C47" w:rsidRDefault="00834A39" w:rsidP="00834A39">
      <w:pPr>
        <w:ind w:firstLine="567"/>
        <w:contextualSpacing/>
        <w:jc w:val="both"/>
        <w:rPr>
          <w:color w:val="FF0000"/>
          <w:sz w:val="28"/>
          <w:szCs w:val="28"/>
          <w:lang w:eastAsia="ru-RU"/>
        </w:rPr>
      </w:pPr>
    </w:p>
    <w:p w:rsidR="00834A39" w:rsidRPr="00B3300C" w:rsidRDefault="00834A39" w:rsidP="00834A39">
      <w:pPr>
        <w:spacing w:line="276" w:lineRule="auto"/>
        <w:ind w:firstLine="567"/>
        <w:contextualSpacing/>
        <w:jc w:val="both"/>
        <w:rPr>
          <w:sz w:val="28"/>
          <w:szCs w:val="28"/>
          <w:lang w:eastAsia="ru-RU"/>
        </w:rPr>
      </w:pPr>
    </w:p>
    <w:p w:rsidR="00834A39" w:rsidRPr="00B3300C" w:rsidRDefault="00834A39" w:rsidP="00834A39">
      <w:pPr>
        <w:pStyle w:val="2"/>
        <w:spacing w:before="0" w:after="0" w:line="276" w:lineRule="auto"/>
        <w:ind w:firstLine="567"/>
        <w:contextualSpacing/>
        <w:jc w:val="both"/>
        <w:rPr>
          <w:rFonts w:ascii="Times New Roman" w:hAnsi="Times New Roman" w:cs="Times New Roman"/>
          <w:i w:val="0"/>
        </w:rPr>
      </w:pPr>
      <w:bookmarkStart w:id="21" w:name="_Toc26099941"/>
      <w:r w:rsidRPr="00B3300C">
        <w:rPr>
          <w:rFonts w:ascii="Times New Roman" w:hAnsi="Times New Roman" w:cs="Times New Roman"/>
          <w:i w:val="0"/>
        </w:rPr>
        <w:t>7. Перечень земельных участков, которые включаются в границы населенных пунктов, входящих в состав поселения, или исключаются из границы населенных пунктов.</w:t>
      </w:r>
      <w:bookmarkEnd w:id="21"/>
    </w:p>
    <w:p w:rsidR="00834A39" w:rsidRPr="00B3300C" w:rsidRDefault="00834A39" w:rsidP="00834A39">
      <w:pPr>
        <w:spacing w:line="276" w:lineRule="auto"/>
        <w:contextualSpacing/>
      </w:pPr>
    </w:p>
    <w:p w:rsidR="00834A39" w:rsidRPr="00B3300C" w:rsidRDefault="00834A39" w:rsidP="00834A39">
      <w:pPr>
        <w:pStyle w:val="3"/>
        <w:spacing w:before="0" w:line="276" w:lineRule="auto"/>
        <w:ind w:firstLine="567"/>
        <w:contextualSpacing/>
        <w:jc w:val="both"/>
        <w:rPr>
          <w:rFonts w:ascii="Times New Roman" w:hAnsi="Times New Roman" w:cs="Times New Roman"/>
          <w:b w:val="0"/>
          <w:sz w:val="28"/>
          <w:szCs w:val="28"/>
        </w:rPr>
      </w:pPr>
      <w:bookmarkStart w:id="22" w:name="_Toc26099942"/>
      <w:r w:rsidRPr="00B3300C">
        <w:rPr>
          <w:rFonts w:ascii="Times New Roman" w:hAnsi="Times New Roman" w:cs="Times New Roman"/>
          <w:b w:val="0"/>
          <w:sz w:val="28"/>
          <w:szCs w:val="28"/>
        </w:rPr>
        <w:t>7.1. Перечень земельных участков, которые включаются в границы населенных пунктов, входящих в состав поселения.</w:t>
      </w:r>
      <w:bookmarkEnd w:id="22"/>
    </w:p>
    <w:p w:rsidR="00834A39" w:rsidRPr="00B3300C" w:rsidRDefault="00834A39" w:rsidP="00834A39">
      <w:pPr>
        <w:spacing w:line="276" w:lineRule="auto"/>
        <w:ind w:firstLine="567"/>
        <w:contextualSpacing/>
        <w:jc w:val="both"/>
        <w:rPr>
          <w:sz w:val="28"/>
          <w:szCs w:val="28"/>
          <w:lang w:eastAsia="ru-RU"/>
        </w:rPr>
      </w:pPr>
      <w:r w:rsidRPr="00B3300C">
        <w:rPr>
          <w:sz w:val="28"/>
          <w:szCs w:val="28"/>
          <w:lang w:eastAsia="ru-RU"/>
        </w:rPr>
        <w:t>Земельные участки, которые включаются в границы населенных пунктов отсутствуют.</w:t>
      </w:r>
    </w:p>
    <w:p w:rsidR="00834A39" w:rsidRPr="00B3300C" w:rsidRDefault="00834A39" w:rsidP="00834A39">
      <w:pPr>
        <w:spacing w:line="276" w:lineRule="auto"/>
        <w:ind w:firstLine="567"/>
        <w:contextualSpacing/>
        <w:jc w:val="both"/>
        <w:rPr>
          <w:sz w:val="28"/>
          <w:szCs w:val="28"/>
          <w:lang w:eastAsia="ru-RU"/>
        </w:rPr>
      </w:pPr>
    </w:p>
    <w:p w:rsidR="00834A39" w:rsidRPr="00B3300C" w:rsidRDefault="00834A39" w:rsidP="00834A39">
      <w:pPr>
        <w:pStyle w:val="3"/>
        <w:spacing w:before="0" w:line="276" w:lineRule="auto"/>
        <w:ind w:firstLine="567"/>
        <w:contextualSpacing/>
        <w:jc w:val="both"/>
        <w:rPr>
          <w:rFonts w:ascii="Times New Roman" w:eastAsiaTheme="minorHAnsi" w:hAnsi="Times New Roman" w:cs="Times New Roman"/>
          <w:b w:val="0"/>
          <w:iCs/>
          <w:sz w:val="28"/>
          <w:szCs w:val="28"/>
        </w:rPr>
      </w:pPr>
      <w:bookmarkStart w:id="23" w:name="_Toc26099943"/>
      <w:r w:rsidRPr="00B3300C">
        <w:rPr>
          <w:rFonts w:ascii="Times New Roman" w:eastAsiaTheme="minorHAnsi" w:hAnsi="Times New Roman" w:cs="Times New Roman"/>
          <w:b w:val="0"/>
          <w:iCs/>
          <w:sz w:val="28"/>
          <w:szCs w:val="28"/>
        </w:rPr>
        <w:t>7.2. Перечень земельных участков, которые исключаются из границы населенных пунктов, входящих в состав поселения.</w:t>
      </w:r>
      <w:bookmarkEnd w:id="23"/>
    </w:p>
    <w:p w:rsidR="00834A39" w:rsidRPr="00B3300C" w:rsidRDefault="00834A39" w:rsidP="00834A39">
      <w:pPr>
        <w:spacing w:line="276" w:lineRule="auto"/>
        <w:ind w:firstLine="567"/>
        <w:contextualSpacing/>
        <w:jc w:val="both"/>
        <w:rPr>
          <w:sz w:val="28"/>
          <w:szCs w:val="28"/>
          <w:lang w:eastAsia="ru-RU"/>
        </w:rPr>
      </w:pPr>
    </w:p>
    <w:p w:rsidR="00834A39" w:rsidRPr="00B3300C" w:rsidRDefault="00834A39" w:rsidP="00834A39">
      <w:pPr>
        <w:spacing w:line="276" w:lineRule="auto"/>
        <w:ind w:firstLine="567"/>
        <w:contextualSpacing/>
        <w:jc w:val="both"/>
        <w:rPr>
          <w:iCs/>
          <w:sz w:val="28"/>
          <w:szCs w:val="28"/>
        </w:rPr>
      </w:pPr>
      <w:r w:rsidRPr="00B3300C">
        <w:rPr>
          <w:sz w:val="28"/>
          <w:szCs w:val="28"/>
          <w:lang w:eastAsia="ru-RU"/>
        </w:rPr>
        <w:t xml:space="preserve">В таблице </w:t>
      </w:r>
      <w:r>
        <w:rPr>
          <w:sz w:val="28"/>
          <w:szCs w:val="28"/>
          <w:lang w:eastAsia="ru-RU"/>
        </w:rPr>
        <w:t>7.2-</w:t>
      </w:r>
      <w:r w:rsidRPr="00B3300C">
        <w:rPr>
          <w:sz w:val="28"/>
          <w:szCs w:val="28"/>
          <w:lang w:eastAsia="ru-RU"/>
        </w:rPr>
        <w:t xml:space="preserve">1 приведен перечень земельных участков, </w:t>
      </w:r>
      <w:r w:rsidRPr="00B3300C">
        <w:rPr>
          <w:iCs/>
          <w:sz w:val="28"/>
          <w:szCs w:val="28"/>
        </w:rPr>
        <w:t>которые исключаются из границы населенных пунктов, входящих в состав поселения.</w:t>
      </w:r>
    </w:p>
    <w:p w:rsidR="00834A39" w:rsidRPr="00B3300C" w:rsidRDefault="00834A39" w:rsidP="00834A39">
      <w:pPr>
        <w:spacing w:line="276" w:lineRule="auto"/>
        <w:ind w:firstLine="567"/>
        <w:contextualSpacing/>
        <w:jc w:val="both"/>
        <w:rPr>
          <w:sz w:val="28"/>
          <w:szCs w:val="28"/>
        </w:rPr>
      </w:pPr>
    </w:p>
    <w:p w:rsidR="00834A39" w:rsidRPr="00B3300C" w:rsidRDefault="00834A39" w:rsidP="00834A39">
      <w:pPr>
        <w:spacing w:line="276" w:lineRule="auto"/>
        <w:ind w:firstLine="567"/>
        <w:contextualSpacing/>
        <w:jc w:val="both"/>
        <w:rPr>
          <w:sz w:val="28"/>
          <w:szCs w:val="28"/>
          <w:lang w:eastAsia="ru-RU"/>
        </w:rPr>
      </w:pPr>
      <w:r w:rsidRPr="00B3300C">
        <w:rPr>
          <w:sz w:val="28"/>
          <w:szCs w:val="28"/>
        </w:rPr>
        <w:t xml:space="preserve">Таблица </w:t>
      </w:r>
      <w:r>
        <w:rPr>
          <w:sz w:val="28"/>
          <w:szCs w:val="28"/>
        </w:rPr>
        <w:t>7.2-</w:t>
      </w:r>
      <w:r w:rsidRPr="00B3300C">
        <w:rPr>
          <w:sz w:val="28"/>
          <w:szCs w:val="28"/>
        </w:rPr>
        <w:t xml:space="preserve">1. </w:t>
      </w:r>
      <w:r w:rsidRPr="00B3300C">
        <w:rPr>
          <w:sz w:val="28"/>
          <w:szCs w:val="28"/>
          <w:lang w:eastAsia="ru-RU"/>
        </w:rPr>
        <w:t xml:space="preserve">Перечень земельных участков, </w:t>
      </w:r>
      <w:r w:rsidRPr="00B3300C">
        <w:rPr>
          <w:iCs/>
          <w:sz w:val="28"/>
          <w:szCs w:val="28"/>
        </w:rPr>
        <w:t>которые исключаются из границы населенных пунктов</w:t>
      </w:r>
      <w:r w:rsidRPr="00B3300C">
        <w:rPr>
          <w:sz w:val="28"/>
          <w:szCs w:val="28"/>
          <w:lang w:eastAsia="ru-RU"/>
        </w:rPr>
        <w:t>.</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04"/>
        <w:gridCol w:w="1697"/>
        <w:gridCol w:w="1422"/>
        <w:gridCol w:w="3118"/>
        <w:gridCol w:w="2693"/>
      </w:tblGrid>
      <w:tr w:rsidR="00834A39" w:rsidRPr="00B3300C" w:rsidTr="00834A39">
        <w:trPr>
          <w:trHeight w:val="284"/>
          <w:tblHeader/>
        </w:trPr>
        <w:tc>
          <w:tcPr>
            <w:tcW w:w="704" w:type="dxa"/>
            <w:shd w:val="clear" w:color="auto" w:fill="auto"/>
            <w:vAlign w:val="center"/>
            <w:hideMark/>
          </w:tcPr>
          <w:p w:rsidR="00834A39" w:rsidRPr="00B3300C" w:rsidRDefault="00834A39" w:rsidP="00834A39">
            <w:pPr>
              <w:spacing w:after="120"/>
              <w:contextualSpacing/>
              <w:jc w:val="center"/>
            </w:pPr>
            <w:r w:rsidRPr="00B3300C">
              <w:t>№ п.п.</w:t>
            </w:r>
          </w:p>
        </w:tc>
        <w:tc>
          <w:tcPr>
            <w:tcW w:w="1697" w:type="dxa"/>
            <w:shd w:val="clear" w:color="auto" w:fill="auto"/>
            <w:vAlign w:val="center"/>
            <w:hideMark/>
          </w:tcPr>
          <w:p w:rsidR="00834A39" w:rsidRPr="00B3300C" w:rsidRDefault="00834A39" w:rsidP="00834A39">
            <w:pPr>
              <w:spacing w:after="120"/>
              <w:contextualSpacing/>
              <w:jc w:val="center"/>
            </w:pPr>
            <w:r w:rsidRPr="00B3300C">
              <w:t>Кадастровый номер</w:t>
            </w:r>
          </w:p>
        </w:tc>
        <w:tc>
          <w:tcPr>
            <w:tcW w:w="1422" w:type="dxa"/>
            <w:shd w:val="clear" w:color="auto" w:fill="auto"/>
            <w:vAlign w:val="center"/>
            <w:hideMark/>
          </w:tcPr>
          <w:p w:rsidR="00834A39" w:rsidRPr="00B3300C" w:rsidRDefault="00834A39" w:rsidP="00834A39">
            <w:pPr>
              <w:spacing w:after="120"/>
              <w:contextualSpacing/>
              <w:jc w:val="center"/>
            </w:pPr>
            <w:r w:rsidRPr="00B3300C">
              <w:t>Площадь земельного участка, м</w:t>
            </w:r>
            <w:r w:rsidRPr="00B3300C">
              <w:rPr>
                <w:vertAlign w:val="superscript"/>
              </w:rPr>
              <w:t>2</w:t>
            </w:r>
          </w:p>
        </w:tc>
        <w:tc>
          <w:tcPr>
            <w:tcW w:w="3118" w:type="dxa"/>
            <w:vAlign w:val="center"/>
          </w:tcPr>
          <w:p w:rsidR="00834A39" w:rsidRPr="00B3300C" w:rsidRDefault="00834A39" w:rsidP="00834A39">
            <w:pPr>
              <w:spacing w:after="120"/>
              <w:contextualSpacing/>
              <w:jc w:val="center"/>
            </w:pPr>
            <w:r w:rsidRPr="00B3300C">
              <w:t>Планируемая категория земель</w:t>
            </w:r>
          </w:p>
        </w:tc>
        <w:tc>
          <w:tcPr>
            <w:tcW w:w="2693" w:type="dxa"/>
            <w:vAlign w:val="center"/>
          </w:tcPr>
          <w:p w:rsidR="00834A39" w:rsidRPr="00B3300C" w:rsidRDefault="00834A39" w:rsidP="00834A39">
            <w:pPr>
              <w:spacing w:after="120"/>
              <w:contextualSpacing/>
              <w:jc w:val="center"/>
            </w:pPr>
            <w:r w:rsidRPr="00B3300C">
              <w:t>Цель планируемого использования</w:t>
            </w:r>
          </w:p>
        </w:tc>
      </w:tr>
      <w:tr w:rsidR="00834A39" w:rsidRPr="00B3300C" w:rsidTr="00834A39">
        <w:trPr>
          <w:trHeight w:val="284"/>
        </w:trPr>
        <w:tc>
          <w:tcPr>
            <w:tcW w:w="704" w:type="dxa"/>
            <w:shd w:val="clear" w:color="auto" w:fill="auto"/>
          </w:tcPr>
          <w:p w:rsidR="00834A39" w:rsidRPr="00B3300C" w:rsidRDefault="00834A39" w:rsidP="00834A39">
            <w:pPr>
              <w:pStyle w:val="a3"/>
              <w:numPr>
                <w:ilvl w:val="0"/>
                <w:numId w:val="9"/>
              </w:numPr>
              <w:spacing w:after="120" w:line="240" w:lineRule="auto"/>
              <w:ind w:firstLine="0"/>
              <w:rPr>
                <w:rFonts w:ascii="Times New Roman" w:hAnsi="Times New Roman" w:cs="Times New Roman"/>
                <w:sz w:val="24"/>
                <w:szCs w:val="24"/>
              </w:rPr>
            </w:pPr>
            <w:r w:rsidRPr="00B3300C">
              <w:rPr>
                <w:rFonts w:ascii="Times New Roman" w:hAnsi="Times New Roman" w:cs="Times New Roman"/>
                <w:sz w:val="24"/>
                <w:szCs w:val="24"/>
              </w:rPr>
              <w:t>1</w:t>
            </w:r>
          </w:p>
        </w:tc>
        <w:tc>
          <w:tcPr>
            <w:tcW w:w="1697" w:type="dxa"/>
            <w:shd w:val="clear" w:color="auto" w:fill="auto"/>
          </w:tcPr>
          <w:p w:rsidR="00834A39" w:rsidRPr="00B3300C" w:rsidRDefault="00834A39" w:rsidP="00834A39">
            <w:pPr>
              <w:spacing w:after="120"/>
              <w:contextualSpacing/>
              <w:jc w:val="both"/>
            </w:pPr>
            <w:r w:rsidRPr="00B3300C">
              <w:t>36:22:0000000:232</w:t>
            </w:r>
          </w:p>
        </w:tc>
        <w:tc>
          <w:tcPr>
            <w:tcW w:w="1422" w:type="dxa"/>
            <w:shd w:val="clear" w:color="auto" w:fill="auto"/>
          </w:tcPr>
          <w:p w:rsidR="00834A39" w:rsidRPr="00B3300C" w:rsidRDefault="00834A39" w:rsidP="00834A39">
            <w:pPr>
              <w:spacing w:after="120"/>
              <w:contextualSpacing/>
              <w:jc w:val="center"/>
            </w:pPr>
          </w:p>
        </w:tc>
        <w:tc>
          <w:tcPr>
            <w:tcW w:w="3118" w:type="dxa"/>
          </w:tcPr>
          <w:p w:rsidR="00834A39" w:rsidRPr="00B3300C" w:rsidRDefault="00834A39" w:rsidP="00834A39">
            <w:pPr>
              <w:spacing w:after="120"/>
              <w:contextualSpacing/>
            </w:pPr>
            <w:r w:rsidRPr="00B3300C">
              <w:t xml:space="preserve">Земли промышленности, энергетики, транспорта, связи, радиовещания, телевидения, информатики, </w:t>
            </w:r>
            <w:r w:rsidRPr="00B3300C">
              <w:lastRenderedPageBreak/>
              <w:t>земли для обеспечения космической деятельности, земли обороны, безопасности и земли иного специального назначения</w:t>
            </w:r>
          </w:p>
        </w:tc>
        <w:tc>
          <w:tcPr>
            <w:tcW w:w="2693" w:type="dxa"/>
          </w:tcPr>
          <w:p w:rsidR="00834A39" w:rsidRPr="00B3300C" w:rsidRDefault="00834A39" w:rsidP="00834A39">
            <w:pPr>
              <w:spacing w:after="120"/>
              <w:contextualSpacing/>
            </w:pPr>
            <w:r w:rsidRPr="00B3300C">
              <w:lastRenderedPageBreak/>
              <w:t>для размещения и эксплуатации ВЛ-110кВ</w:t>
            </w:r>
          </w:p>
        </w:tc>
      </w:tr>
      <w:tr w:rsidR="00834A39" w:rsidRPr="00B3300C" w:rsidTr="00834A39">
        <w:trPr>
          <w:trHeight w:val="284"/>
        </w:trPr>
        <w:tc>
          <w:tcPr>
            <w:tcW w:w="704" w:type="dxa"/>
            <w:shd w:val="clear" w:color="auto" w:fill="auto"/>
          </w:tcPr>
          <w:p w:rsidR="00834A39" w:rsidRPr="00B3300C" w:rsidRDefault="00834A39" w:rsidP="00834A39">
            <w:pPr>
              <w:pStyle w:val="a3"/>
              <w:numPr>
                <w:ilvl w:val="0"/>
                <w:numId w:val="9"/>
              </w:numPr>
              <w:spacing w:after="120" w:line="240" w:lineRule="auto"/>
              <w:ind w:firstLine="0"/>
              <w:rPr>
                <w:rFonts w:ascii="Times New Roman" w:hAnsi="Times New Roman" w:cs="Times New Roman"/>
                <w:sz w:val="24"/>
                <w:szCs w:val="24"/>
              </w:rPr>
            </w:pPr>
          </w:p>
        </w:tc>
        <w:tc>
          <w:tcPr>
            <w:tcW w:w="1697" w:type="dxa"/>
            <w:shd w:val="clear" w:color="auto" w:fill="auto"/>
          </w:tcPr>
          <w:p w:rsidR="00834A39" w:rsidRPr="00B3300C" w:rsidRDefault="00834A39" w:rsidP="00834A39">
            <w:pPr>
              <w:spacing w:after="120"/>
              <w:contextualSpacing/>
              <w:jc w:val="both"/>
            </w:pPr>
            <w:r w:rsidRPr="00B3300C">
              <w:t>36:22:0000000:2472</w:t>
            </w:r>
          </w:p>
        </w:tc>
        <w:tc>
          <w:tcPr>
            <w:tcW w:w="1422" w:type="dxa"/>
            <w:shd w:val="clear" w:color="auto" w:fill="auto"/>
          </w:tcPr>
          <w:p w:rsidR="00834A39" w:rsidRPr="00B3300C" w:rsidRDefault="00834A39" w:rsidP="00834A39">
            <w:pPr>
              <w:spacing w:after="120"/>
              <w:contextualSpacing/>
              <w:jc w:val="center"/>
            </w:pPr>
          </w:p>
        </w:tc>
        <w:tc>
          <w:tcPr>
            <w:tcW w:w="3118" w:type="dxa"/>
          </w:tcPr>
          <w:p w:rsidR="00834A39" w:rsidRPr="00B3300C" w:rsidRDefault="00834A39" w:rsidP="00834A39">
            <w:pPr>
              <w:spacing w:after="120"/>
              <w:contextualSpacing/>
            </w:pPr>
            <w:r w:rsidRPr="00B3300C">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2693" w:type="dxa"/>
          </w:tcPr>
          <w:p w:rsidR="00834A39" w:rsidRPr="00B3300C" w:rsidRDefault="00834A39" w:rsidP="00834A39">
            <w:pPr>
              <w:spacing w:after="120"/>
              <w:contextualSpacing/>
            </w:pPr>
            <w:r w:rsidRPr="00B3300C">
              <w:t>на земельном участке расположено сооружение ВЛ-10 кВ №6 ПС Ст.Криуша</w:t>
            </w:r>
          </w:p>
        </w:tc>
      </w:tr>
    </w:tbl>
    <w:p w:rsidR="00834A39" w:rsidRPr="00B3300C" w:rsidRDefault="00834A39" w:rsidP="00834A39">
      <w:pPr>
        <w:spacing w:line="276" w:lineRule="auto"/>
        <w:ind w:firstLine="567"/>
        <w:contextualSpacing/>
        <w:jc w:val="both"/>
        <w:rPr>
          <w:sz w:val="28"/>
          <w:szCs w:val="28"/>
          <w:lang w:eastAsia="ru-RU"/>
        </w:rPr>
      </w:pPr>
    </w:p>
    <w:p w:rsidR="00834A39" w:rsidRPr="00B3300C" w:rsidRDefault="00834A39" w:rsidP="00834A39">
      <w:pPr>
        <w:pStyle w:val="3"/>
        <w:spacing w:before="0" w:line="276" w:lineRule="auto"/>
        <w:ind w:firstLine="567"/>
        <w:contextualSpacing/>
        <w:jc w:val="both"/>
        <w:rPr>
          <w:rFonts w:ascii="Times New Roman" w:eastAsiaTheme="minorHAnsi" w:hAnsi="Times New Roman" w:cs="Times New Roman"/>
          <w:b w:val="0"/>
          <w:iCs/>
          <w:sz w:val="28"/>
          <w:szCs w:val="28"/>
        </w:rPr>
      </w:pPr>
      <w:bookmarkStart w:id="24" w:name="_Toc26099944"/>
      <w:r w:rsidRPr="00B3300C">
        <w:rPr>
          <w:rFonts w:ascii="Times New Roman" w:hAnsi="Times New Roman" w:cs="Times New Roman"/>
          <w:b w:val="0"/>
          <w:sz w:val="28"/>
          <w:szCs w:val="28"/>
          <w:lang w:eastAsia="ru-RU"/>
        </w:rPr>
        <w:t xml:space="preserve">7.3. </w:t>
      </w:r>
      <w:r w:rsidRPr="00B3300C">
        <w:rPr>
          <w:rFonts w:ascii="Times New Roman" w:eastAsiaTheme="minorHAnsi" w:hAnsi="Times New Roman" w:cs="Times New Roman"/>
          <w:b w:val="0"/>
          <w:iCs/>
          <w:sz w:val="28"/>
          <w:szCs w:val="28"/>
        </w:rPr>
        <w:t>Перечень земельных участков, которые переводятся из одной категории земель в другую категорию земель.</w:t>
      </w:r>
      <w:bookmarkEnd w:id="24"/>
    </w:p>
    <w:p w:rsidR="00834A39" w:rsidRPr="00B3300C" w:rsidRDefault="00834A39" w:rsidP="00834A39">
      <w:pPr>
        <w:spacing w:line="276" w:lineRule="auto"/>
        <w:contextualSpacing/>
        <w:rPr>
          <w:lang w:eastAsia="ko-KR"/>
        </w:rPr>
      </w:pPr>
    </w:p>
    <w:p w:rsidR="00834A39" w:rsidRPr="00B3300C" w:rsidRDefault="00834A39" w:rsidP="00834A39">
      <w:pPr>
        <w:spacing w:line="276" w:lineRule="auto"/>
        <w:ind w:firstLine="567"/>
        <w:contextualSpacing/>
        <w:jc w:val="both"/>
        <w:rPr>
          <w:sz w:val="28"/>
          <w:szCs w:val="28"/>
          <w:lang w:eastAsia="ru-RU"/>
        </w:rPr>
      </w:pPr>
      <w:r w:rsidRPr="00B3300C">
        <w:rPr>
          <w:sz w:val="28"/>
          <w:szCs w:val="28"/>
          <w:lang w:eastAsia="ru-RU"/>
        </w:rPr>
        <w:t xml:space="preserve">В таблице </w:t>
      </w:r>
      <w:r>
        <w:rPr>
          <w:sz w:val="28"/>
          <w:szCs w:val="28"/>
          <w:lang w:eastAsia="ru-RU"/>
        </w:rPr>
        <w:t>7.3-</w:t>
      </w:r>
      <w:r w:rsidRPr="00B3300C">
        <w:rPr>
          <w:sz w:val="28"/>
          <w:szCs w:val="28"/>
          <w:lang w:eastAsia="ru-RU"/>
        </w:rPr>
        <w:t>1 приведен перечень земельных участков, которые, согласно ранее разработанному генеральному плану, фактически находясь в границах населенных пунктов, относились к иной категории земель.</w:t>
      </w:r>
    </w:p>
    <w:p w:rsidR="00834A39" w:rsidRPr="00B3300C" w:rsidRDefault="00834A39" w:rsidP="00834A39">
      <w:pPr>
        <w:spacing w:line="276" w:lineRule="auto"/>
        <w:ind w:firstLine="567"/>
        <w:contextualSpacing/>
        <w:jc w:val="both"/>
        <w:rPr>
          <w:sz w:val="28"/>
          <w:szCs w:val="28"/>
        </w:rPr>
      </w:pPr>
    </w:p>
    <w:p w:rsidR="00834A39" w:rsidRPr="00B3300C" w:rsidRDefault="00834A39" w:rsidP="00834A39">
      <w:pPr>
        <w:spacing w:line="276" w:lineRule="auto"/>
        <w:ind w:firstLine="567"/>
        <w:contextualSpacing/>
        <w:jc w:val="both"/>
        <w:rPr>
          <w:sz w:val="28"/>
          <w:szCs w:val="28"/>
          <w:lang w:eastAsia="ru-RU"/>
        </w:rPr>
      </w:pPr>
      <w:r w:rsidRPr="00B3300C">
        <w:rPr>
          <w:sz w:val="28"/>
          <w:szCs w:val="28"/>
        </w:rPr>
        <w:t xml:space="preserve">Таблица </w:t>
      </w:r>
      <w:r>
        <w:rPr>
          <w:sz w:val="28"/>
          <w:szCs w:val="28"/>
        </w:rPr>
        <w:t>7.3-</w:t>
      </w:r>
      <w:r w:rsidRPr="00B3300C">
        <w:rPr>
          <w:sz w:val="28"/>
          <w:szCs w:val="28"/>
        </w:rPr>
        <w:t xml:space="preserve">1. </w:t>
      </w:r>
      <w:r w:rsidRPr="00B3300C">
        <w:rPr>
          <w:sz w:val="28"/>
          <w:szCs w:val="28"/>
          <w:lang w:eastAsia="ru-RU"/>
        </w:rPr>
        <w:t>Перечень земельных участков для перевода в категорию земли населенных пунктов.</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04"/>
        <w:gridCol w:w="1697"/>
        <w:gridCol w:w="1422"/>
        <w:gridCol w:w="3118"/>
        <w:gridCol w:w="2693"/>
      </w:tblGrid>
      <w:tr w:rsidR="00834A39" w:rsidRPr="00B3300C" w:rsidTr="00834A39">
        <w:trPr>
          <w:trHeight w:val="284"/>
          <w:tblHeader/>
        </w:trPr>
        <w:tc>
          <w:tcPr>
            <w:tcW w:w="704" w:type="dxa"/>
            <w:shd w:val="clear" w:color="auto" w:fill="auto"/>
            <w:vAlign w:val="center"/>
            <w:hideMark/>
          </w:tcPr>
          <w:p w:rsidR="00834A39" w:rsidRPr="00B3300C" w:rsidRDefault="00834A39" w:rsidP="00834A39">
            <w:pPr>
              <w:contextualSpacing/>
              <w:jc w:val="center"/>
            </w:pPr>
            <w:r w:rsidRPr="00B3300C">
              <w:t>№ п.п.</w:t>
            </w:r>
          </w:p>
        </w:tc>
        <w:tc>
          <w:tcPr>
            <w:tcW w:w="1697" w:type="dxa"/>
            <w:shd w:val="clear" w:color="auto" w:fill="auto"/>
            <w:vAlign w:val="center"/>
            <w:hideMark/>
          </w:tcPr>
          <w:p w:rsidR="00834A39" w:rsidRPr="00B3300C" w:rsidRDefault="00834A39" w:rsidP="00834A39">
            <w:pPr>
              <w:contextualSpacing/>
              <w:jc w:val="center"/>
            </w:pPr>
            <w:r w:rsidRPr="00B3300C">
              <w:t>Кадастровый номер</w:t>
            </w:r>
          </w:p>
        </w:tc>
        <w:tc>
          <w:tcPr>
            <w:tcW w:w="1422" w:type="dxa"/>
            <w:shd w:val="clear" w:color="auto" w:fill="auto"/>
            <w:vAlign w:val="center"/>
            <w:hideMark/>
          </w:tcPr>
          <w:p w:rsidR="00834A39" w:rsidRPr="00B3300C" w:rsidRDefault="00834A39" w:rsidP="00834A39">
            <w:pPr>
              <w:contextualSpacing/>
              <w:jc w:val="center"/>
            </w:pPr>
            <w:r w:rsidRPr="00B3300C">
              <w:t>Площадь земельного участка, м</w:t>
            </w:r>
            <w:r w:rsidRPr="00B3300C">
              <w:rPr>
                <w:vertAlign w:val="superscript"/>
              </w:rPr>
              <w:t>2</w:t>
            </w:r>
          </w:p>
        </w:tc>
        <w:tc>
          <w:tcPr>
            <w:tcW w:w="3118" w:type="dxa"/>
            <w:vAlign w:val="center"/>
          </w:tcPr>
          <w:p w:rsidR="00834A39" w:rsidRPr="00B3300C" w:rsidRDefault="00834A39" w:rsidP="00834A39">
            <w:pPr>
              <w:contextualSpacing/>
              <w:jc w:val="center"/>
            </w:pPr>
            <w:r w:rsidRPr="00B3300C">
              <w:t>Планируемая категория земель</w:t>
            </w:r>
          </w:p>
        </w:tc>
        <w:tc>
          <w:tcPr>
            <w:tcW w:w="2693" w:type="dxa"/>
            <w:vAlign w:val="center"/>
          </w:tcPr>
          <w:p w:rsidR="00834A39" w:rsidRPr="00B3300C" w:rsidRDefault="00834A39" w:rsidP="00834A39">
            <w:pPr>
              <w:contextualSpacing/>
              <w:jc w:val="center"/>
            </w:pPr>
            <w:r w:rsidRPr="00B3300C">
              <w:t>Цель планируемого использования</w:t>
            </w:r>
          </w:p>
        </w:tc>
      </w:tr>
      <w:tr w:rsidR="00834A39" w:rsidRPr="00B3300C" w:rsidTr="00834A39">
        <w:trPr>
          <w:trHeight w:val="284"/>
        </w:trPr>
        <w:tc>
          <w:tcPr>
            <w:tcW w:w="704" w:type="dxa"/>
            <w:shd w:val="clear" w:color="auto" w:fill="auto"/>
          </w:tcPr>
          <w:p w:rsidR="00834A39" w:rsidRPr="00B3300C" w:rsidRDefault="00834A39" w:rsidP="00834A39">
            <w:pPr>
              <w:contextualSpacing/>
            </w:pPr>
            <w:r w:rsidRPr="00B3300C">
              <w:t>1.</w:t>
            </w:r>
          </w:p>
        </w:tc>
        <w:tc>
          <w:tcPr>
            <w:tcW w:w="1697" w:type="dxa"/>
            <w:shd w:val="clear" w:color="auto" w:fill="auto"/>
          </w:tcPr>
          <w:p w:rsidR="00834A39" w:rsidRPr="00B3300C" w:rsidRDefault="00834A39" w:rsidP="00834A39">
            <w:pPr>
              <w:contextualSpacing/>
              <w:jc w:val="both"/>
            </w:pPr>
            <w:r w:rsidRPr="00B3300C">
              <w:t>36:22:3200004:22</w:t>
            </w:r>
          </w:p>
        </w:tc>
        <w:tc>
          <w:tcPr>
            <w:tcW w:w="1422" w:type="dxa"/>
            <w:shd w:val="clear" w:color="auto" w:fill="auto"/>
          </w:tcPr>
          <w:p w:rsidR="00834A39" w:rsidRPr="00B3300C" w:rsidRDefault="00834A39" w:rsidP="00834A39">
            <w:pPr>
              <w:contextualSpacing/>
              <w:jc w:val="center"/>
            </w:pPr>
            <w:r w:rsidRPr="00B3300C">
              <w:t>40000</w:t>
            </w:r>
          </w:p>
        </w:tc>
        <w:tc>
          <w:tcPr>
            <w:tcW w:w="3118" w:type="dxa"/>
          </w:tcPr>
          <w:p w:rsidR="00834A39" w:rsidRPr="00B3300C" w:rsidRDefault="00834A39" w:rsidP="00834A39">
            <w:pPr>
              <w:contextualSpacing/>
              <w:jc w:val="both"/>
            </w:pPr>
            <w:r w:rsidRPr="00B3300C">
              <w:t>Земли населенных пунктов</w:t>
            </w:r>
          </w:p>
        </w:tc>
        <w:tc>
          <w:tcPr>
            <w:tcW w:w="2693" w:type="dxa"/>
          </w:tcPr>
          <w:p w:rsidR="00834A39" w:rsidRPr="00B3300C" w:rsidRDefault="00834A39" w:rsidP="00834A39">
            <w:pPr>
              <w:contextualSpacing/>
            </w:pPr>
            <w:r w:rsidRPr="00B3300C">
              <w:t>Под животноводческий комплекс</w:t>
            </w:r>
          </w:p>
        </w:tc>
      </w:tr>
      <w:tr w:rsidR="00834A39" w:rsidRPr="00B3300C" w:rsidTr="00834A39">
        <w:trPr>
          <w:trHeight w:val="70"/>
        </w:trPr>
        <w:tc>
          <w:tcPr>
            <w:tcW w:w="704" w:type="dxa"/>
            <w:shd w:val="clear" w:color="auto" w:fill="auto"/>
          </w:tcPr>
          <w:p w:rsidR="00834A39" w:rsidRPr="00B3300C" w:rsidRDefault="00834A39" w:rsidP="00834A39">
            <w:pPr>
              <w:contextualSpacing/>
            </w:pPr>
            <w:r w:rsidRPr="00B3300C">
              <w:t>2.</w:t>
            </w:r>
          </w:p>
        </w:tc>
        <w:tc>
          <w:tcPr>
            <w:tcW w:w="1697" w:type="dxa"/>
            <w:shd w:val="clear" w:color="auto" w:fill="auto"/>
          </w:tcPr>
          <w:p w:rsidR="00834A39" w:rsidRPr="00B3300C" w:rsidRDefault="00834A39" w:rsidP="00834A39">
            <w:pPr>
              <w:contextualSpacing/>
              <w:jc w:val="both"/>
            </w:pPr>
            <w:r w:rsidRPr="00B3300C">
              <w:t>36:22:3300004:95</w:t>
            </w:r>
          </w:p>
        </w:tc>
        <w:tc>
          <w:tcPr>
            <w:tcW w:w="1422" w:type="dxa"/>
            <w:shd w:val="clear" w:color="auto" w:fill="auto"/>
          </w:tcPr>
          <w:p w:rsidR="00834A39" w:rsidRPr="00B3300C" w:rsidRDefault="00834A39" w:rsidP="00834A39">
            <w:pPr>
              <w:contextualSpacing/>
              <w:jc w:val="center"/>
            </w:pPr>
            <w:r w:rsidRPr="00B3300C">
              <w:t>51604</w:t>
            </w:r>
          </w:p>
        </w:tc>
        <w:tc>
          <w:tcPr>
            <w:tcW w:w="3118" w:type="dxa"/>
          </w:tcPr>
          <w:p w:rsidR="00834A39" w:rsidRPr="00B3300C" w:rsidRDefault="00834A39" w:rsidP="00834A39">
            <w:pPr>
              <w:contextualSpacing/>
              <w:jc w:val="both"/>
            </w:pPr>
            <w:r w:rsidRPr="00B3300C">
              <w:t>Земли населенных пунктов</w:t>
            </w:r>
          </w:p>
        </w:tc>
        <w:tc>
          <w:tcPr>
            <w:tcW w:w="2693" w:type="dxa"/>
          </w:tcPr>
          <w:p w:rsidR="00834A39" w:rsidRPr="00B3300C" w:rsidRDefault="00834A39" w:rsidP="00834A39">
            <w:pPr>
              <w:contextualSpacing/>
            </w:pPr>
            <w:r w:rsidRPr="00B3300C">
              <w:t>Для сельскохозяйственного использования</w:t>
            </w:r>
          </w:p>
        </w:tc>
      </w:tr>
      <w:tr w:rsidR="00834A39" w:rsidRPr="00B3300C" w:rsidTr="00834A39">
        <w:trPr>
          <w:trHeight w:val="70"/>
        </w:trPr>
        <w:tc>
          <w:tcPr>
            <w:tcW w:w="704" w:type="dxa"/>
            <w:shd w:val="clear" w:color="auto" w:fill="auto"/>
          </w:tcPr>
          <w:p w:rsidR="00834A39" w:rsidRPr="00B3300C" w:rsidRDefault="00834A39" w:rsidP="00834A39">
            <w:pPr>
              <w:contextualSpacing/>
            </w:pPr>
            <w:r w:rsidRPr="00B3300C">
              <w:t>3.</w:t>
            </w:r>
          </w:p>
        </w:tc>
        <w:tc>
          <w:tcPr>
            <w:tcW w:w="1697" w:type="dxa"/>
            <w:shd w:val="clear" w:color="auto" w:fill="auto"/>
          </w:tcPr>
          <w:p w:rsidR="00834A39" w:rsidRPr="00B3300C" w:rsidRDefault="00834A39" w:rsidP="00834A39">
            <w:pPr>
              <w:contextualSpacing/>
              <w:jc w:val="both"/>
            </w:pPr>
            <w:r w:rsidRPr="00B3300C">
              <w:t>36:22:3300004:100</w:t>
            </w:r>
          </w:p>
        </w:tc>
        <w:tc>
          <w:tcPr>
            <w:tcW w:w="1422" w:type="dxa"/>
            <w:shd w:val="clear" w:color="auto" w:fill="auto"/>
          </w:tcPr>
          <w:p w:rsidR="00834A39" w:rsidRPr="00B3300C" w:rsidRDefault="00834A39" w:rsidP="00834A39">
            <w:pPr>
              <w:contextualSpacing/>
              <w:jc w:val="center"/>
            </w:pPr>
            <w:r w:rsidRPr="00B3300C">
              <w:t>6500</w:t>
            </w:r>
          </w:p>
        </w:tc>
        <w:tc>
          <w:tcPr>
            <w:tcW w:w="3118" w:type="dxa"/>
          </w:tcPr>
          <w:p w:rsidR="00834A39" w:rsidRPr="00B3300C" w:rsidRDefault="00834A39" w:rsidP="00834A39">
            <w:pPr>
              <w:contextualSpacing/>
            </w:pPr>
            <w:r w:rsidRPr="00B3300C">
              <w:t>Земли населенных пунктов</w:t>
            </w:r>
          </w:p>
        </w:tc>
        <w:tc>
          <w:tcPr>
            <w:tcW w:w="2693" w:type="dxa"/>
          </w:tcPr>
          <w:p w:rsidR="00834A39" w:rsidRPr="00B3300C" w:rsidRDefault="00834A39" w:rsidP="00834A39">
            <w:pPr>
              <w:contextualSpacing/>
            </w:pPr>
            <w:r w:rsidRPr="00B3300C">
              <w:t>Земельные участки, занятые объектами сельскохозяйственного назначения и предназначенные для ведения сельского хозяйства, объектов сельскохозяйственного назначения</w:t>
            </w:r>
          </w:p>
        </w:tc>
      </w:tr>
      <w:tr w:rsidR="00834A39" w:rsidRPr="00B3300C" w:rsidTr="00834A39">
        <w:trPr>
          <w:trHeight w:val="70"/>
        </w:trPr>
        <w:tc>
          <w:tcPr>
            <w:tcW w:w="704" w:type="dxa"/>
            <w:shd w:val="clear" w:color="auto" w:fill="auto"/>
          </w:tcPr>
          <w:p w:rsidR="00834A39" w:rsidRPr="00B3300C" w:rsidRDefault="00834A39" w:rsidP="00834A39">
            <w:pPr>
              <w:contextualSpacing/>
            </w:pPr>
            <w:r w:rsidRPr="00B3300C">
              <w:t>4.</w:t>
            </w:r>
          </w:p>
        </w:tc>
        <w:tc>
          <w:tcPr>
            <w:tcW w:w="1697" w:type="dxa"/>
            <w:shd w:val="clear" w:color="auto" w:fill="auto"/>
          </w:tcPr>
          <w:p w:rsidR="00834A39" w:rsidRPr="00B3300C" w:rsidRDefault="00834A39" w:rsidP="00834A39">
            <w:pPr>
              <w:contextualSpacing/>
              <w:jc w:val="both"/>
            </w:pPr>
            <w:r w:rsidRPr="00B3300C">
              <w:t>36:22:3300004:43</w:t>
            </w:r>
          </w:p>
        </w:tc>
        <w:tc>
          <w:tcPr>
            <w:tcW w:w="1422" w:type="dxa"/>
            <w:shd w:val="clear" w:color="auto" w:fill="auto"/>
          </w:tcPr>
          <w:p w:rsidR="00834A39" w:rsidRPr="00B3300C" w:rsidRDefault="00834A39" w:rsidP="00834A39">
            <w:pPr>
              <w:contextualSpacing/>
              <w:jc w:val="center"/>
            </w:pPr>
            <w:r w:rsidRPr="00B3300C">
              <w:t>35900</w:t>
            </w:r>
          </w:p>
        </w:tc>
        <w:tc>
          <w:tcPr>
            <w:tcW w:w="3118" w:type="dxa"/>
          </w:tcPr>
          <w:p w:rsidR="00834A39" w:rsidRPr="00B3300C" w:rsidRDefault="00834A39" w:rsidP="00834A39">
            <w:pPr>
              <w:contextualSpacing/>
            </w:pPr>
            <w:r w:rsidRPr="00B3300C">
              <w:t>Земли населенных пунктов</w:t>
            </w:r>
          </w:p>
        </w:tc>
        <w:tc>
          <w:tcPr>
            <w:tcW w:w="2693" w:type="dxa"/>
          </w:tcPr>
          <w:p w:rsidR="00834A39" w:rsidRPr="00B3300C" w:rsidRDefault="00834A39" w:rsidP="00834A39">
            <w:pPr>
              <w:contextualSpacing/>
            </w:pPr>
            <w:r w:rsidRPr="00B3300C">
              <w:t xml:space="preserve">Для эксплуатации объектов сельского хозяйства и сельскохозяйственного </w:t>
            </w:r>
            <w:r w:rsidRPr="00B3300C">
              <w:lastRenderedPageBreak/>
              <w:t>производства</w:t>
            </w:r>
          </w:p>
        </w:tc>
      </w:tr>
      <w:tr w:rsidR="00834A39" w:rsidRPr="00B3300C" w:rsidTr="00834A39">
        <w:trPr>
          <w:trHeight w:val="70"/>
        </w:trPr>
        <w:tc>
          <w:tcPr>
            <w:tcW w:w="704" w:type="dxa"/>
            <w:shd w:val="clear" w:color="auto" w:fill="auto"/>
          </w:tcPr>
          <w:p w:rsidR="00834A39" w:rsidRPr="00B3300C" w:rsidRDefault="00834A39" w:rsidP="00834A39">
            <w:pPr>
              <w:contextualSpacing/>
            </w:pPr>
            <w:r w:rsidRPr="00B3300C">
              <w:lastRenderedPageBreak/>
              <w:t>5.</w:t>
            </w:r>
          </w:p>
        </w:tc>
        <w:tc>
          <w:tcPr>
            <w:tcW w:w="1697" w:type="dxa"/>
            <w:shd w:val="clear" w:color="auto" w:fill="auto"/>
          </w:tcPr>
          <w:p w:rsidR="00834A39" w:rsidRPr="00B3300C" w:rsidRDefault="00834A39" w:rsidP="00834A39">
            <w:pPr>
              <w:contextualSpacing/>
              <w:jc w:val="both"/>
            </w:pPr>
            <w:r w:rsidRPr="00B3300C">
              <w:t>36:22:3300003:62</w:t>
            </w:r>
          </w:p>
        </w:tc>
        <w:tc>
          <w:tcPr>
            <w:tcW w:w="1422" w:type="dxa"/>
            <w:shd w:val="clear" w:color="auto" w:fill="auto"/>
          </w:tcPr>
          <w:p w:rsidR="00834A39" w:rsidRPr="00B3300C" w:rsidRDefault="00834A39" w:rsidP="00834A39">
            <w:pPr>
              <w:contextualSpacing/>
              <w:jc w:val="center"/>
            </w:pPr>
            <w:r w:rsidRPr="00B3300C">
              <w:t>85678</w:t>
            </w:r>
          </w:p>
        </w:tc>
        <w:tc>
          <w:tcPr>
            <w:tcW w:w="3118" w:type="dxa"/>
          </w:tcPr>
          <w:p w:rsidR="00834A39" w:rsidRPr="00B3300C" w:rsidRDefault="00834A39" w:rsidP="00834A39">
            <w:pPr>
              <w:contextualSpacing/>
            </w:pPr>
            <w:r w:rsidRPr="00B3300C">
              <w:t>Земли населенных пунктов</w:t>
            </w:r>
          </w:p>
        </w:tc>
        <w:tc>
          <w:tcPr>
            <w:tcW w:w="2693" w:type="dxa"/>
          </w:tcPr>
          <w:p w:rsidR="00834A39" w:rsidRPr="00B3300C" w:rsidRDefault="00834A39" w:rsidP="00834A39">
            <w:pPr>
              <w:contextualSpacing/>
            </w:pPr>
            <w:r w:rsidRPr="00B3300C">
              <w:t>Для размещения и эксплуатации объектов, связанных с сельскохозяйственным производством</w:t>
            </w:r>
          </w:p>
        </w:tc>
      </w:tr>
      <w:tr w:rsidR="00834A39" w:rsidRPr="00B3300C" w:rsidTr="00834A39">
        <w:trPr>
          <w:trHeight w:val="70"/>
        </w:trPr>
        <w:tc>
          <w:tcPr>
            <w:tcW w:w="704" w:type="dxa"/>
            <w:shd w:val="clear" w:color="auto" w:fill="auto"/>
          </w:tcPr>
          <w:p w:rsidR="00834A39" w:rsidRPr="00B3300C" w:rsidRDefault="00834A39" w:rsidP="00834A39">
            <w:pPr>
              <w:contextualSpacing/>
            </w:pPr>
            <w:r w:rsidRPr="00B3300C">
              <w:t>6.</w:t>
            </w:r>
          </w:p>
        </w:tc>
        <w:tc>
          <w:tcPr>
            <w:tcW w:w="1697" w:type="dxa"/>
            <w:shd w:val="clear" w:color="auto" w:fill="auto"/>
          </w:tcPr>
          <w:p w:rsidR="00834A39" w:rsidRPr="00B3300C" w:rsidRDefault="00834A39" w:rsidP="00834A39">
            <w:pPr>
              <w:contextualSpacing/>
              <w:jc w:val="both"/>
            </w:pPr>
            <w:r w:rsidRPr="00B3300C">
              <w:t>36:22:3300003:8</w:t>
            </w:r>
          </w:p>
        </w:tc>
        <w:tc>
          <w:tcPr>
            <w:tcW w:w="1422" w:type="dxa"/>
            <w:shd w:val="clear" w:color="auto" w:fill="auto"/>
          </w:tcPr>
          <w:p w:rsidR="00834A39" w:rsidRPr="00B3300C" w:rsidRDefault="00834A39" w:rsidP="00834A39">
            <w:pPr>
              <w:contextualSpacing/>
              <w:jc w:val="center"/>
            </w:pPr>
            <w:r w:rsidRPr="00B3300C">
              <w:t>84304</w:t>
            </w:r>
          </w:p>
        </w:tc>
        <w:tc>
          <w:tcPr>
            <w:tcW w:w="3118" w:type="dxa"/>
          </w:tcPr>
          <w:p w:rsidR="00834A39" w:rsidRPr="00B3300C" w:rsidRDefault="00834A39" w:rsidP="00834A39">
            <w:r w:rsidRPr="00B3300C">
              <w:t>Земли населенных пунктов</w:t>
            </w:r>
          </w:p>
        </w:tc>
        <w:tc>
          <w:tcPr>
            <w:tcW w:w="2693" w:type="dxa"/>
          </w:tcPr>
          <w:p w:rsidR="00834A39" w:rsidRPr="00B3300C" w:rsidRDefault="00834A39" w:rsidP="00834A39">
            <w:pPr>
              <w:contextualSpacing/>
            </w:pPr>
            <w:r w:rsidRPr="00B3300C">
              <w:t>Для размещения производственной базы</w:t>
            </w:r>
          </w:p>
        </w:tc>
      </w:tr>
      <w:tr w:rsidR="00834A39" w:rsidRPr="00B3300C" w:rsidTr="00834A39">
        <w:trPr>
          <w:trHeight w:val="70"/>
        </w:trPr>
        <w:tc>
          <w:tcPr>
            <w:tcW w:w="704" w:type="dxa"/>
            <w:shd w:val="clear" w:color="auto" w:fill="auto"/>
          </w:tcPr>
          <w:p w:rsidR="00834A39" w:rsidRPr="00B3300C" w:rsidRDefault="00834A39" w:rsidP="00834A39">
            <w:r w:rsidRPr="00B3300C">
              <w:t>7.</w:t>
            </w:r>
          </w:p>
        </w:tc>
        <w:tc>
          <w:tcPr>
            <w:tcW w:w="1697" w:type="dxa"/>
            <w:shd w:val="clear" w:color="auto" w:fill="auto"/>
          </w:tcPr>
          <w:p w:rsidR="00834A39" w:rsidRPr="00B3300C" w:rsidRDefault="00834A39" w:rsidP="00834A39">
            <w:pPr>
              <w:contextualSpacing/>
              <w:jc w:val="both"/>
            </w:pPr>
            <w:r w:rsidRPr="00B3300C">
              <w:t>36:22:3300003:82</w:t>
            </w:r>
          </w:p>
        </w:tc>
        <w:tc>
          <w:tcPr>
            <w:tcW w:w="1422" w:type="dxa"/>
            <w:shd w:val="clear" w:color="auto" w:fill="auto"/>
          </w:tcPr>
          <w:p w:rsidR="00834A39" w:rsidRPr="00B3300C" w:rsidRDefault="00834A39" w:rsidP="00834A39">
            <w:pPr>
              <w:contextualSpacing/>
              <w:jc w:val="center"/>
            </w:pPr>
            <w:r w:rsidRPr="00B3300C">
              <w:t>17978</w:t>
            </w:r>
          </w:p>
        </w:tc>
        <w:tc>
          <w:tcPr>
            <w:tcW w:w="3118" w:type="dxa"/>
          </w:tcPr>
          <w:p w:rsidR="00834A39" w:rsidRPr="00B3300C" w:rsidRDefault="00834A39" w:rsidP="00834A39">
            <w:r w:rsidRPr="00B3300C">
              <w:t>Земли населенных пунктов</w:t>
            </w:r>
          </w:p>
        </w:tc>
        <w:tc>
          <w:tcPr>
            <w:tcW w:w="2693" w:type="dxa"/>
          </w:tcPr>
          <w:p w:rsidR="00834A39" w:rsidRPr="00B3300C" w:rsidRDefault="00834A39" w:rsidP="00834A39">
            <w:pPr>
              <w:contextualSpacing/>
            </w:pPr>
            <w:r w:rsidRPr="00B3300C">
              <w:t>Для сельскохозяйственного использования</w:t>
            </w:r>
          </w:p>
        </w:tc>
      </w:tr>
      <w:tr w:rsidR="00834A39" w:rsidRPr="00B3300C" w:rsidTr="00834A39">
        <w:trPr>
          <w:trHeight w:val="70"/>
        </w:trPr>
        <w:tc>
          <w:tcPr>
            <w:tcW w:w="704" w:type="dxa"/>
            <w:shd w:val="clear" w:color="auto" w:fill="auto"/>
          </w:tcPr>
          <w:p w:rsidR="00834A39" w:rsidRPr="00B3300C" w:rsidRDefault="00834A39" w:rsidP="00834A39">
            <w:r w:rsidRPr="00B3300C">
              <w:t>8.</w:t>
            </w:r>
          </w:p>
        </w:tc>
        <w:tc>
          <w:tcPr>
            <w:tcW w:w="1697" w:type="dxa"/>
            <w:shd w:val="clear" w:color="auto" w:fill="auto"/>
          </w:tcPr>
          <w:p w:rsidR="00834A39" w:rsidRPr="00B3300C" w:rsidRDefault="00834A39" w:rsidP="00834A39">
            <w:pPr>
              <w:contextualSpacing/>
              <w:jc w:val="both"/>
            </w:pPr>
            <w:r w:rsidRPr="00B3300C">
              <w:t>36:22:3300003:7</w:t>
            </w:r>
          </w:p>
        </w:tc>
        <w:tc>
          <w:tcPr>
            <w:tcW w:w="1422" w:type="dxa"/>
            <w:shd w:val="clear" w:color="auto" w:fill="auto"/>
          </w:tcPr>
          <w:p w:rsidR="00834A39" w:rsidRPr="00B3300C" w:rsidRDefault="00834A39" w:rsidP="00834A39">
            <w:pPr>
              <w:contextualSpacing/>
              <w:jc w:val="center"/>
            </w:pPr>
            <w:r w:rsidRPr="00B3300C">
              <w:t>5921</w:t>
            </w:r>
          </w:p>
        </w:tc>
        <w:tc>
          <w:tcPr>
            <w:tcW w:w="3118" w:type="dxa"/>
          </w:tcPr>
          <w:p w:rsidR="00834A39" w:rsidRPr="00B3300C" w:rsidRDefault="00834A39" w:rsidP="00834A39">
            <w:r w:rsidRPr="00B3300C">
              <w:t>Земли населенных пунктов</w:t>
            </w:r>
          </w:p>
        </w:tc>
        <w:tc>
          <w:tcPr>
            <w:tcW w:w="2693" w:type="dxa"/>
          </w:tcPr>
          <w:p w:rsidR="00834A39" w:rsidRPr="00B3300C" w:rsidRDefault="00834A39" w:rsidP="00834A39">
            <w:pPr>
              <w:contextualSpacing/>
            </w:pPr>
            <w:r w:rsidRPr="00B3300C">
              <w:t>Для размещения производственной базы</w:t>
            </w:r>
          </w:p>
        </w:tc>
      </w:tr>
    </w:tbl>
    <w:p w:rsidR="00834A39" w:rsidRPr="00B3300C" w:rsidRDefault="00834A39" w:rsidP="00834A39">
      <w:pPr>
        <w:ind w:firstLine="567"/>
        <w:contextualSpacing/>
        <w:rPr>
          <w:lang w:eastAsia="ko-KR"/>
        </w:rPr>
      </w:pPr>
    </w:p>
    <w:p w:rsidR="00834A39" w:rsidRPr="00B3300C" w:rsidRDefault="00834A39" w:rsidP="00834A39">
      <w:pPr>
        <w:ind w:firstLine="567"/>
        <w:contextualSpacing/>
        <w:rPr>
          <w:lang w:eastAsia="ko-KR"/>
        </w:rPr>
      </w:pPr>
    </w:p>
    <w:p w:rsidR="00834A39" w:rsidRPr="00B3300C" w:rsidRDefault="00834A39" w:rsidP="00834A39">
      <w:pPr>
        <w:pStyle w:val="2"/>
        <w:spacing w:before="0" w:after="0"/>
        <w:ind w:firstLine="567"/>
        <w:contextualSpacing/>
        <w:jc w:val="both"/>
        <w:rPr>
          <w:rFonts w:ascii="Times New Roman" w:hAnsi="Times New Roman" w:cs="Times New Roman"/>
          <w:i w:val="0"/>
        </w:rPr>
      </w:pPr>
      <w:bookmarkStart w:id="25" w:name="_Toc26099945"/>
      <w:r w:rsidRPr="00B3300C">
        <w:rPr>
          <w:rFonts w:ascii="Times New Roman" w:hAnsi="Times New Roman" w:cs="Times New Roman"/>
          <w:i w:val="0"/>
        </w:rPr>
        <w:t>8. Сведения об утвержденных предметах охраны и границах территорий исторических поселений федерального значения и исторических поселений регионального значения.</w:t>
      </w:r>
      <w:bookmarkEnd w:id="25"/>
    </w:p>
    <w:p w:rsidR="00834A39" w:rsidRPr="00B3300C" w:rsidRDefault="00834A39" w:rsidP="00834A39">
      <w:pPr>
        <w:ind w:firstLine="567"/>
        <w:contextualSpacing/>
        <w:jc w:val="both"/>
        <w:rPr>
          <w:sz w:val="28"/>
          <w:szCs w:val="28"/>
        </w:rPr>
      </w:pPr>
    </w:p>
    <w:p w:rsidR="00834A39" w:rsidRPr="00B3300C" w:rsidRDefault="00834A39" w:rsidP="00834A39">
      <w:pPr>
        <w:ind w:firstLine="567"/>
        <w:contextualSpacing/>
        <w:jc w:val="both"/>
        <w:rPr>
          <w:sz w:val="28"/>
          <w:szCs w:val="28"/>
        </w:rPr>
      </w:pPr>
      <w:r w:rsidRPr="00B3300C">
        <w:rPr>
          <w:sz w:val="28"/>
          <w:szCs w:val="28"/>
        </w:rPr>
        <w:t>На территории сельского поселения нет утвержденных предметов охраны, поселение не относится к территории исторического поселения.</w:t>
      </w:r>
    </w:p>
    <w:p w:rsidR="00834A39" w:rsidRPr="00B3300C" w:rsidRDefault="00834A39" w:rsidP="00834A39">
      <w:pPr>
        <w:ind w:firstLine="567"/>
        <w:contextualSpacing/>
        <w:jc w:val="both"/>
        <w:rPr>
          <w:sz w:val="28"/>
          <w:szCs w:val="28"/>
          <w:lang w:eastAsia="ru-RU"/>
        </w:rPr>
      </w:pPr>
      <w:r w:rsidRPr="00B3300C">
        <w:rPr>
          <w:sz w:val="28"/>
          <w:szCs w:val="28"/>
        </w:rPr>
        <w:t>Сведения об объектах культурного наследия, включенных в Единый государственный реестр объектов культурного наследия народов Российской Федерации указаны в пункте 2.2. абзац «Объекты культурного наследия» данных материалов по обоснованию генерального плана.</w:t>
      </w:r>
      <w:r w:rsidRPr="00B3300C">
        <w:rPr>
          <w:sz w:val="28"/>
          <w:szCs w:val="28"/>
          <w:lang w:eastAsia="ru-RU"/>
        </w:rPr>
        <w:t xml:space="preserve"> </w:t>
      </w:r>
    </w:p>
    <w:p w:rsidR="00834A39" w:rsidRPr="00B3300C" w:rsidRDefault="00834A39" w:rsidP="00834A39">
      <w:pPr>
        <w:spacing w:line="276" w:lineRule="auto"/>
        <w:ind w:firstLine="567"/>
        <w:contextualSpacing/>
        <w:jc w:val="both"/>
        <w:rPr>
          <w:sz w:val="28"/>
          <w:szCs w:val="28"/>
          <w:lang w:eastAsia="ru-RU"/>
        </w:rPr>
      </w:pPr>
    </w:p>
    <w:p w:rsidR="00834A39" w:rsidRPr="00B3300C" w:rsidRDefault="00834A39" w:rsidP="00834A39">
      <w:pPr>
        <w:pStyle w:val="2"/>
        <w:spacing w:before="0" w:after="0" w:line="276" w:lineRule="auto"/>
        <w:ind w:firstLine="567"/>
        <w:contextualSpacing/>
        <w:rPr>
          <w:rFonts w:ascii="Times New Roman" w:hAnsi="Times New Roman" w:cs="Times New Roman"/>
          <w:i w:val="0"/>
        </w:rPr>
      </w:pPr>
      <w:bookmarkStart w:id="26" w:name="_Toc26099946"/>
      <w:r w:rsidRPr="00B3300C">
        <w:rPr>
          <w:rFonts w:ascii="Times New Roman" w:hAnsi="Times New Roman" w:cs="Times New Roman"/>
          <w:i w:val="0"/>
        </w:rPr>
        <w:t>9. Карты материалов по обоснованию генерального плана.</w:t>
      </w:r>
      <w:bookmarkEnd w:id="26"/>
    </w:p>
    <w:p w:rsidR="00834A39" w:rsidRPr="00B3300C" w:rsidRDefault="00834A39" w:rsidP="00834A39">
      <w:pPr>
        <w:spacing w:line="276" w:lineRule="auto"/>
        <w:ind w:firstLine="567"/>
        <w:contextualSpacing/>
        <w:jc w:val="both"/>
        <w:rPr>
          <w:b/>
          <w:sz w:val="28"/>
          <w:szCs w:val="28"/>
          <w:u w:val="single"/>
          <w:lang w:eastAsia="ru-RU"/>
        </w:rPr>
      </w:pPr>
    </w:p>
    <w:p w:rsidR="00834A39" w:rsidRPr="00B3300C" w:rsidRDefault="00834A39" w:rsidP="00834A39">
      <w:pPr>
        <w:pStyle w:val="ConsPlusNormal"/>
        <w:spacing w:line="276" w:lineRule="auto"/>
        <w:ind w:firstLine="567"/>
        <w:contextualSpacing/>
        <w:jc w:val="both"/>
        <w:rPr>
          <w:rFonts w:ascii="Times New Roman" w:eastAsiaTheme="minorHAnsi" w:hAnsi="Times New Roman" w:cs="Times New Roman"/>
          <w:sz w:val="28"/>
          <w:szCs w:val="28"/>
          <w:lang w:eastAsia="en-US"/>
        </w:rPr>
      </w:pPr>
      <w:r w:rsidRPr="00B3300C">
        <w:rPr>
          <w:rFonts w:ascii="Times New Roman" w:eastAsiaTheme="minorHAnsi" w:hAnsi="Times New Roman" w:cs="Times New Roman"/>
          <w:sz w:val="28"/>
          <w:szCs w:val="28"/>
          <w:lang w:eastAsia="en-US"/>
        </w:rPr>
        <w:t>Материалы по обоснованию генерального плана Старокриушанского сельского поселения Петропавловского муниципального района Воронежской области содержит карты:</w:t>
      </w:r>
    </w:p>
    <w:p w:rsidR="00834A39" w:rsidRPr="0071237F" w:rsidRDefault="00834A39" w:rsidP="00834A39">
      <w:pPr>
        <w:spacing w:line="276" w:lineRule="auto"/>
        <w:ind w:firstLine="567"/>
        <w:contextualSpacing/>
        <w:jc w:val="both"/>
        <w:rPr>
          <w:sz w:val="28"/>
          <w:szCs w:val="28"/>
        </w:rPr>
      </w:pPr>
      <w:r w:rsidRPr="0071237F">
        <w:rPr>
          <w:sz w:val="28"/>
          <w:szCs w:val="28"/>
        </w:rPr>
        <w:t>Карта 1</w:t>
      </w:r>
      <w:r>
        <w:rPr>
          <w:sz w:val="28"/>
          <w:szCs w:val="28"/>
        </w:rPr>
        <w:t xml:space="preserve">. </w:t>
      </w:r>
      <w:r w:rsidRPr="0071237F">
        <w:rPr>
          <w:sz w:val="28"/>
          <w:szCs w:val="28"/>
        </w:rPr>
        <w:t>Карта существующего состояния территории.</w:t>
      </w:r>
    </w:p>
    <w:p w:rsidR="00834A39" w:rsidRPr="0071237F" w:rsidRDefault="00834A39" w:rsidP="00834A39">
      <w:pPr>
        <w:spacing w:line="276" w:lineRule="auto"/>
        <w:ind w:firstLine="567"/>
        <w:contextualSpacing/>
        <w:jc w:val="both"/>
        <w:rPr>
          <w:sz w:val="28"/>
          <w:szCs w:val="28"/>
        </w:rPr>
      </w:pPr>
      <w:r w:rsidRPr="0071237F">
        <w:rPr>
          <w:sz w:val="28"/>
          <w:szCs w:val="28"/>
        </w:rPr>
        <w:t>Карта 1.</w:t>
      </w:r>
      <w:r>
        <w:rPr>
          <w:sz w:val="28"/>
          <w:szCs w:val="28"/>
        </w:rPr>
        <w:t>1</w:t>
      </w:r>
      <w:r w:rsidRPr="0071237F">
        <w:rPr>
          <w:sz w:val="28"/>
          <w:szCs w:val="28"/>
        </w:rPr>
        <w:t xml:space="preserve"> Карта существующего состояния территории. Фрагменты на территории населенных пунктов.</w:t>
      </w:r>
    </w:p>
    <w:p w:rsidR="00834A39" w:rsidRPr="0071237F" w:rsidRDefault="00834A39" w:rsidP="00834A39">
      <w:pPr>
        <w:spacing w:line="276" w:lineRule="auto"/>
        <w:ind w:firstLine="567"/>
        <w:contextualSpacing/>
        <w:jc w:val="both"/>
        <w:rPr>
          <w:sz w:val="28"/>
          <w:szCs w:val="28"/>
        </w:rPr>
      </w:pPr>
      <w:r w:rsidRPr="0071237F">
        <w:rPr>
          <w:sz w:val="28"/>
          <w:szCs w:val="28"/>
        </w:rPr>
        <w:t>Карта 2. Карта ограничений использования территории.</w:t>
      </w:r>
    </w:p>
    <w:p w:rsidR="00834A39" w:rsidRDefault="00834A39" w:rsidP="00834A39">
      <w:pPr>
        <w:spacing w:line="276" w:lineRule="auto"/>
        <w:ind w:firstLine="567"/>
        <w:contextualSpacing/>
        <w:jc w:val="both"/>
        <w:rPr>
          <w:sz w:val="28"/>
          <w:szCs w:val="28"/>
        </w:rPr>
      </w:pPr>
      <w:r w:rsidRPr="0071237F">
        <w:rPr>
          <w:sz w:val="28"/>
          <w:szCs w:val="28"/>
        </w:rPr>
        <w:t>Карта 2.2 Карта ограничений использования территории. Фрагменты на территории населенных пунктов.</w:t>
      </w:r>
    </w:p>
    <w:p w:rsidR="00834A39" w:rsidRPr="0071237F" w:rsidRDefault="00834A39" w:rsidP="00834A39">
      <w:pPr>
        <w:spacing w:line="276" w:lineRule="auto"/>
        <w:ind w:firstLine="567"/>
        <w:contextualSpacing/>
        <w:jc w:val="both"/>
        <w:rPr>
          <w:sz w:val="28"/>
          <w:szCs w:val="28"/>
        </w:rPr>
      </w:pPr>
      <w:r w:rsidRPr="008303FE">
        <w:rPr>
          <w:sz w:val="28"/>
          <w:szCs w:val="28"/>
        </w:rPr>
        <w:t>Карта 3. Карта территорий, подверженных риску возникновения чрезвычайных ситуаций природного и техногенного характера.</w:t>
      </w:r>
    </w:p>
    <w:p w:rsidR="00834A39" w:rsidRDefault="00834A39" w:rsidP="00834A39">
      <w:pPr>
        <w:spacing w:line="276" w:lineRule="auto"/>
        <w:ind w:firstLine="567"/>
        <w:contextualSpacing/>
        <w:jc w:val="both"/>
        <w:rPr>
          <w:rFonts w:eastAsiaTheme="majorEastAsia"/>
          <w:sz w:val="28"/>
          <w:szCs w:val="28"/>
        </w:rPr>
      </w:pPr>
    </w:p>
    <w:p w:rsidR="00834A39" w:rsidRPr="00B27D0A" w:rsidRDefault="00834A39" w:rsidP="00834A39">
      <w:pPr>
        <w:spacing w:line="276" w:lineRule="auto"/>
        <w:ind w:firstLine="567"/>
        <w:contextualSpacing/>
        <w:jc w:val="both"/>
        <w:rPr>
          <w:b/>
          <w:bCs/>
          <w:iCs/>
          <w:sz w:val="28"/>
          <w:szCs w:val="28"/>
          <w:lang w:eastAsia="ru-RU"/>
        </w:rPr>
      </w:pPr>
    </w:p>
    <w:p w:rsidR="00834A39" w:rsidRDefault="00834A39" w:rsidP="00834A39">
      <w:pPr>
        <w:pStyle w:val="2"/>
        <w:spacing w:before="0" w:after="0" w:line="276" w:lineRule="auto"/>
        <w:ind w:firstLine="567"/>
        <w:contextualSpacing/>
        <w:jc w:val="both"/>
        <w:rPr>
          <w:rFonts w:ascii="Times New Roman" w:hAnsi="Times New Roman" w:cs="Times New Roman"/>
          <w:i w:val="0"/>
        </w:rPr>
      </w:pPr>
      <w:bookmarkStart w:id="27" w:name="_Toc25612768"/>
      <w:bookmarkStart w:id="28" w:name="_Toc25701804"/>
      <w:bookmarkStart w:id="29" w:name="_Toc26099947"/>
      <w:r>
        <w:rPr>
          <w:rFonts w:ascii="Times New Roman" w:hAnsi="Times New Roman" w:cs="Times New Roman"/>
          <w:i w:val="0"/>
        </w:rPr>
        <w:lastRenderedPageBreak/>
        <w:t xml:space="preserve">10. </w:t>
      </w:r>
      <w:r w:rsidRPr="00B27D0A">
        <w:rPr>
          <w:rFonts w:ascii="Times New Roman" w:hAnsi="Times New Roman" w:cs="Times New Roman"/>
          <w:i w:val="0"/>
        </w:rPr>
        <w:t>Исходные данные для подготовки проекта</w:t>
      </w:r>
      <w:r>
        <w:rPr>
          <w:rFonts w:ascii="Times New Roman" w:hAnsi="Times New Roman" w:cs="Times New Roman"/>
          <w:i w:val="0"/>
        </w:rPr>
        <w:t xml:space="preserve"> </w:t>
      </w:r>
      <w:r w:rsidRPr="00B27D0A">
        <w:rPr>
          <w:rFonts w:ascii="Times New Roman" w:hAnsi="Times New Roman" w:cs="Times New Roman"/>
          <w:i w:val="0"/>
        </w:rPr>
        <w:t>генерального плана</w:t>
      </w:r>
      <w:r>
        <w:rPr>
          <w:rFonts w:ascii="Times New Roman" w:hAnsi="Times New Roman" w:cs="Times New Roman"/>
          <w:i w:val="0"/>
        </w:rPr>
        <w:t>.</w:t>
      </w:r>
      <w:bookmarkEnd w:id="27"/>
      <w:bookmarkEnd w:id="28"/>
      <w:bookmarkEnd w:id="29"/>
    </w:p>
    <w:p w:rsidR="00834A39" w:rsidRPr="00926E91" w:rsidRDefault="00834A39" w:rsidP="00834A39">
      <w:pPr>
        <w:spacing w:line="276" w:lineRule="auto"/>
        <w:ind w:firstLine="567"/>
        <w:contextualSpacing/>
        <w:jc w:val="both"/>
        <w:rPr>
          <w:sz w:val="28"/>
          <w:szCs w:val="28"/>
        </w:rPr>
      </w:pPr>
    </w:p>
    <w:p w:rsidR="00834A39" w:rsidRPr="00926E91" w:rsidRDefault="00834A39" w:rsidP="00834A39">
      <w:pPr>
        <w:pStyle w:val="a3"/>
        <w:numPr>
          <w:ilvl w:val="0"/>
          <w:numId w:val="19"/>
        </w:numPr>
        <w:spacing w:after="0" w:line="276" w:lineRule="auto"/>
        <w:ind w:firstLine="567"/>
        <w:jc w:val="both"/>
        <w:rPr>
          <w:rFonts w:ascii="Times New Roman" w:hAnsi="Times New Roman" w:cs="Times New Roman"/>
          <w:sz w:val="28"/>
          <w:szCs w:val="28"/>
        </w:rPr>
      </w:pPr>
      <w:r w:rsidRPr="00926E91">
        <w:rPr>
          <w:rFonts w:ascii="Times New Roman" w:hAnsi="Times New Roman" w:cs="Times New Roman"/>
          <w:sz w:val="28"/>
          <w:szCs w:val="28"/>
        </w:rPr>
        <w:t xml:space="preserve">Градостроительный кодекса Российской Федерации от 29.12.2004 </w:t>
      </w:r>
      <w:r>
        <w:rPr>
          <w:rFonts w:ascii="Times New Roman" w:hAnsi="Times New Roman" w:cs="Times New Roman"/>
          <w:sz w:val="28"/>
          <w:szCs w:val="28"/>
        </w:rPr>
        <w:t xml:space="preserve">   </w:t>
      </w:r>
      <w:r w:rsidRPr="00926E91">
        <w:rPr>
          <w:rFonts w:ascii="Times New Roman" w:hAnsi="Times New Roman" w:cs="Times New Roman"/>
          <w:sz w:val="28"/>
          <w:szCs w:val="28"/>
        </w:rPr>
        <w:t>№ 190-ФЗ</w:t>
      </w:r>
      <w:r>
        <w:rPr>
          <w:rFonts w:ascii="Times New Roman" w:hAnsi="Times New Roman" w:cs="Times New Roman"/>
          <w:sz w:val="28"/>
          <w:szCs w:val="28"/>
        </w:rPr>
        <w:t>;</w:t>
      </w:r>
    </w:p>
    <w:p w:rsidR="00834A39" w:rsidRDefault="00834A39" w:rsidP="00834A39">
      <w:pPr>
        <w:pStyle w:val="a3"/>
        <w:numPr>
          <w:ilvl w:val="0"/>
          <w:numId w:val="19"/>
        </w:numPr>
        <w:spacing w:after="0" w:line="276" w:lineRule="auto"/>
        <w:ind w:firstLine="567"/>
        <w:jc w:val="both"/>
        <w:rPr>
          <w:rFonts w:ascii="Times New Roman" w:hAnsi="Times New Roman" w:cs="Times New Roman"/>
          <w:sz w:val="28"/>
          <w:szCs w:val="28"/>
        </w:rPr>
      </w:pPr>
      <w:r w:rsidRPr="00926E91">
        <w:rPr>
          <w:rFonts w:ascii="Times New Roman" w:hAnsi="Times New Roman" w:cs="Times New Roman"/>
          <w:sz w:val="28"/>
          <w:szCs w:val="28"/>
        </w:rPr>
        <w:t xml:space="preserve">Земельный кодекс Российской Федерации от 25.10.2001 </w:t>
      </w:r>
      <w:r>
        <w:rPr>
          <w:rFonts w:ascii="Times New Roman" w:hAnsi="Times New Roman" w:cs="Times New Roman"/>
          <w:sz w:val="28"/>
          <w:szCs w:val="28"/>
        </w:rPr>
        <w:t xml:space="preserve">№ </w:t>
      </w:r>
      <w:r w:rsidRPr="00926E91">
        <w:rPr>
          <w:rFonts w:ascii="Times New Roman" w:hAnsi="Times New Roman" w:cs="Times New Roman"/>
          <w:sz w:val="28"/>
          <w:szCs w:val="28"/>
        </w:rPr>
        <w:t>136-ФЗ</w:t>
      </w:r>
      <w:r>
        <w:rPr>
          <w:rFonts w:ascii="Times New Roman" w:hAnsi="Times New Roman" w:cs="Times New Roman"/>
          <w:sz w:val="28"/>
          <w:szCs w:val="28"/>
        </w:rPr>
        <w:t>;</w:t>
      </w:r>
    </w:p>
    <w:p w:rsidR="00834A39" w:rsidRPr="00F24E7A" w:rsidRDefault="00834A39" w:rsidP="00834A39">
      <w:pPr>
        <w:numPr>
          <w:ilvl w:val="0"/>
          <w:numId w:val="19"/>
        </w:numPr>
        <w:spacing w:line="276" w:lineRule="auto"/>
        <w:ind w:firstLine="567"/>
        <w:contextualSpacing/>
        <w:jc w:val="both"/>
        <w:rPr>
          <w:sz w:val="28"/>
          <w:szCs w:val="28"/>
        </w:rPr>
      </w:pPr>
      <w:r w:rsidRPr="00F24E7A">
        <w:rPr>
          <w:sz w:val="28"/>
          <w:szCs w:val="28"/>
        </w:rPr>
        <w:t>Жилищный кодекс Российской Федерации от 29</w:t>
      </w:r>
      <w:r>
        <w:rPr>
          <w:sz w:val="28"/>
          <w:szCs w:val="28"/>
        </w:rPr>
        <w:t>.12.</w:t>
      </w:r>
      <w:r w:rsidRPr="00F24E7A">
        <w:rPr>
          <w:sz w:val="28"/>
          <w:szCs w:val="28"/>
        </w:rPr>
        <w:t>2004</w:t>
      </w:r>
      <w:r>
        <w:rPr>
          <w:sz w:val="28"/>
          <w:szCs w:val="28"/>
        </w:rPr>
        <w:t xml:space="preserve"> </w:t>
      </w:r>
      <w:r w:rsidRPr="00F24E7A">
        <w:rPr>
          <w:sz w:val="28"/>
          <w:szCs w:val="28"/>
        </w:rPr>
        <w:t>№ 188-ФЗ;</w:t>
      </w:r>
    </w:p>
    <w:p w:rsidR="00834A39" w:rsidRPr="00F24E7A" w:rsidRDefault="00834A39" w:rsidP="00834A39">
      <w:pPr>
        <w:numPr>
          <w:ilvl w:val="0"/>
          <w:numId w:val="19"/>
        </w:numPr>
        <w:spacing w:line="276" w:lineRule="auto"/>
        <w:ind w:firstLine="567"/>
        <w:contextualSpacing/>
        <w:jc w:val="both"/>
        <w:rPr>
          <w:sz w:val="28"/>
          <w:szCs w:val="28"/>
        </w:rPr>
      </w:pPr>
      <w:r w:rsidRPr="00F24E7A">
        <w:rPr>
          <w:sz w:val="28"/>
          <w:szCs w:val="28"/>
        </w:rPr>
        <w:t xml:space="preserve">Водный кодекс Российской Федерации от </w:t>
      </w:r>
      <w:r>
        <w:rPr>
          <w:sz w:val="28"/>
          <w:szCs w:val="28"/>
        </w:rPr>
        <w:t>0</w:t>
      </w:r>
      <w:r w:rsidRPr="00F24E7A">
        <w:rPr>
          <w:sz w:val="28"/>
          <w:szCs w:val="28"/>
        </w:rPr>
        <w:t>3</w:t>
      </w:r>
      <w:r>
        <w:rPr>
          <w:sz w:val="28"/>
          <w:szCs w:val="28"/>
        </w:rPr>
        <w:t>.06.</w:t>
      </w:r>
      <w:r w:rsidRPr="00F24E7A">
        <w:rPr>
          <w:sz w:val="28"/>
          <w:szCs w:val="28"/>
        </w:rPr>
        <w:t>2006</w:t>
      </w:r>
      <w:r>
        <w:rPr>
          <w:sz w:val="28"/>
          <w:szCs w:val="28"/>
        </w:rPr>
        <w:t xml:space="preserve"> </w:t>
      </w:r>
      <w:r w:rsidRPr="00F24E7A">
        <w:rPr>
          <w:sz w:val="28"/>
          <w:szCs w:val="28"/>
        </w:rPr>
        <w:t>№ 74-ФЗ;</w:t>
      </w:r>
    </w:p>
    <w:p w:rsidR="00834A39" w:rsidRPr="00F24E7A" w:rsidRDefault="00834A39" w:rsidP="00834A39">
      <w:pPr>
        <w:numPr>
          <w:ilvl w:val="0"/>
          <w:numId w:val="19"/>
        </w:numPr>
        <w:spacing w:line="276" w:lineRule="auto"/>
        <w:ind w:firstLine="567"/>
        <w:contextualSpacing/>
        <w:jc w:val="both"/>
        <w:rPr>
          <w:sz w:val="28"/>
          <w:szCs w:val="28"/>
        </w:rPr>
      </w:pPr>
      <w:r w:rsidRPr="00F24E7A">
        <w:rPr>
          <w:sz w:val="28"/>
          <w:szCs w:val="28"/>
        </w:rPr>
        <w:t xml:space="preserve">Лесной кодекс Российской Федерации от </w:t>
      </w:r>
      <w:r>
        <w:rPr>
          <w:sz w:val="28"/>
          <w:szCs w:val="28"/>
        </w:rPr>
        <w:t>04.12.</w:t>
      </w:r>
      <w:r w:rsidRPr="00F24E7A">
        <w:rPr>
          <w:sz w:val="28"/>
          <w:szCs w:val="28"/>
        </w:rPr>
        <w:t>2006</w:t>
      </w:r>
      <w:r>
        <w:rPr>
          <w:sz w:val="28"/>
          <w:szCs w:val="28"/>
        </w:rPr>
        <w:t xml:space="preserve"> </w:t>
      </w:r>
      <w:r w:rsidRPr="00F24E7A">
        <w:rPr>
          <w:sz w:val="28"/>
          <w:szCs w:val="28"/>
        </w:rPr>
        <w:t>№ 200-ФЗ;</w:t>
      </w:r>
    </w:p>
    <w:p w:rsidR="00834A39" w:rsidRPr="00F24E7A" w:rsidRDefault="00834A39" w:rsidP="00834A39">
      <w:pPr>
        <w:numPr>
          <w:ilvl w:val="0"/>
          <w:numId w:val="19"/>
        </w:numPr>
        <w:spacing w:line="276" w:lineRule="auto"/>
        <w:ind w:firstLine="567"/>
        <w:contextualSpacing/>
        <w:jc w:val="both"/>
        <w:rPr>
          <w:sz w:val="28"/>
          <w:szCs w:val="28"/>
        </w:rPr>
      </w:pPr>
      <w:r w:rsidRPr="00F24E7A">
        <w:rPr>
          <w:sz w:val="28"/>
          <w:szCs w:val="28"/>
        </w:rPr>
        <w:t>Воздушный кодекс Российской Федерации от 19</w:t>
      </w:r>
      <w:r>
        <w:rPr>
          <w:sz w:val="28"/>
          <w:szCs w:val="28"/>
        </w:rPr>
        <w:t>.03.</w:t>
      </w:r>
      <w:r w:rsidRPr="00F24E7A">
        <w:rPr>
          <w:sz w:val="28"/>
          <w:szCs w:val="28"/>
        </w:rPr>
        <w:t>1997</w:t>
      </w:r>
      <w:r>
        <w:rPr>
          <w:sz w:val="28"/>
          <w:szCs w:val="28"/>
        </w:rPr>
        <w:t xml:space="preserve"> </w:t>
      </w:r>
      <w:r w:rsidRPr="00F24E7A">
        <w:rPr>
          <w:sz w:val="28"/>
          <w:szCs w:val="28"/>
        </w:rPr>
        <w:t>№ 60-ФЗ;</w:t>
      </w:r>
    </w:p>
    <w:p w:rsidR="00834A39" w:rsidRPr="003D16C8" w:rsidRDefault="00834A39" w:rsidP="00834A39">
      <w:pPr>
        <w:numPr>
          <w:ilvl w:val="0"/>
          <w:numId w:val="19"/>
        </w:numPr>
        <w:spacing w:line="276" w:lineRule="auto"/>
        <w:ind w:firstLine="567"/>
        <w:contextualSpacing/>
        <w:jc w:val="both"/>
        <w:rPr>
          <w:sz w:val="28"/>
          <w:szCs w:val="28"/>
        </w:rPr>
      </w:pPr>
      <w:r w:rsidRPr="003D16C8">
        <w:rPr>
          <w:sz w:val="28"/>
          <w:szCs w:val="28"/>
        </w:rPr>
        <w:t>Федеральный закон от 25.06.2002</w:t>
      </w:r>
      <w:r>
        <w:rPr>
          <w:sz w:val="28"/>
          <w:szCs w:val="28"/>
        </w:rPr>
        <w:t xml:space="preserve"> </w:t>
      </w:r>
      <w:r w:rsidRPr="003D16C8">
        <w:rPr>
          <w:sz w:val="28"/>
          <w:szCs w:val="28"/>
        </w:rPr>
        <w:t xml:space="preserve">№73 </w:t>
      </w:r>
      <w:r>
        <w:rPr>
          <w:sz w:val="28"/>
          <w:szCs w:val="28"/>
        </w:rPr>
        <w:t>«</w:t>
      </w:r>
      <w:r w:rsidRPr="003D16C8">
        <w:rPr>
          <w:sz w:val="28"/>
          <w:szCs w:val="28"/>
        </w:rPr>
        <w:t>Об объектах культурного наследия (памятниках истории и культуры) народов Российской Федерации</w:t>
      </w:r>
      <w:r>
        <w:rPr>
          <w:sz w:val="28"/>
          <w:szCs w:val="28"/>
        </w:rPr>
        <w:t>»</w:t>
      </w:r>
      <w:r w:rsidRPr="003D16C8">
        <w:rPr>
          <w:sz w:val="28"/>
          <w:szCs w:val="28"/>
        </w:rPr>
        <w:t>.</w:t>
      </w:r>
    </w:p>
    <w:p w:rsidR="00834A39" w:rsidRPr="00F24E7A" w:rsidRDefault="00834A39" w:rsidP="00834A39">
      <w:pPr>
        <w:numPr>
          <w:ilvl w:val="0"/>
          <w:numId w:val="19"/>
        </w:numPr>
        <w:spacing w:line="276" w:lineRule="auto"/>
        <w:ind w:firstLine="567"/>
        <w:contextualSpacing/>
        <w:jc w:val="both"/>
        <w:rPr>
          <w:sz w:val="28"/>
          <w:szCs w:val="28"/>
        </w:rPr>
      </w:pPr>
      <w:r w:rsidRPr="00F24E7A">
        <w:rPr>
          <w:sz w:val="28"/>
          <w:szCs w:val="28"/>
        </w:rPr>
        <w:t>З</w:t>
      </w:r>
      <w:r>
        <w:rPr>
          <w:sz w:val="28"/>
          <w:szCs w:val="28"/>
        </w:rPr>
        <w:t>акон Российской Федерации от 21.02.</w:t>
      </w:r>
      <w:r w:rsidRPr="00F24E7A">
        <w:rPr>
          <w:sz w:val="28"/>
          <w:szCs w:val="28"/>
        </w:rPr>
        <w:t>1992</w:t>
      </w:r>
      <w:r>
        <w:rPr>
          <w:sz w:val="28"/>
          <w:szCs w:val="28"/>
        </w:rPr>
        <w:t xml:space="preserve"> </w:t>
      </w:r>
      <w:r w:rsidRPr="00F24E7A">
        <w:rPr>
          <w:sz w:val="28"/>
          <w:szCs w:val="28"/>
        </w:rPr>
        <w:t xml:space="preserve">№ 2395-1 </w:t>
      </w:r>
      <w:r>
        <w:rPr>
          <w:sz w:val="28"/>
          <w:szCs w:val="28"/>
        </w:rPr>
        <w:t>«</w:t>
      </w:r>
      <w:r w:rsidRPr="00F24E7A">
        <w:rPr>
          <w:sz w:val="28"/>
          <w:szCs w:val="28"/>
        </w:rPr>
        <w:t>О недрах</w:t>
      </w:r>
      <w:r>
        <w:rPr>
          <w:sz w:val="28"/>
          <w:szCs w:val="28"/>
        </w:rPr>
        <w:t>»</w:t>
      </w:r>
      <w:r w:rsidRPr="00F24E7A">
        <w:rPr>
          <w:sz w:val="28"/>
          <w:szCs w:val="28"/>
        </w:rPr>
        <w:t>;</w:t>
      </w:r>
    </w:p>
    <w:p w:rsidR="00834A39" w:rsidRPr="001E5D5C" w:rsidRDefault="00834A39" w:rsidP="00834A39">
      <w:pPr>
        <w:pStyle w:val="a3"/>
        <w:numPr>
          <w:ilvl w:val="0"/>
          <w:numId w:val="19"/>
        </w:numPr>
        <w:spacing w:after="0" w:line="276" w:lineRule="auto"/>
        <w:ind w:firstLine="567"/>
        <w:jc w:val="both"/>
        <w:rPr>
          <w:rFonts w:ascii="Times New Roman" w:hAnsi="Times New Roman" w:cs="Times New Roman"/>
          <w:sz w:val="28"/>
          <w:szCs w:val="28"/>
        </w:rPr>
      </w:pPr>
      <w:r w:rsidRPr="001E5D5C">
        <w:rPr>
          <w:rFonts w:ascii="Times New Roman" w:hAnsi="Times New Roman" w:cs="Times New Roman"/>
          <w:sz w:val="28"/>
          <w:szCs w:val="28"/>
        </w:rPr>
        <w:t>Федеральный закон от 06.10.2003</w:t>
      </w:r>
      <w:r>
        <w:rPr>
          <w:rFonts w:ascii="Times New Roman" w:hAnsi="Times New Roman" w:cs="Times New Roman"/>
          <w:sz w:val="28"/>
          <w:szCs w:val="28"/>
        </w:rPr>
        <w:t xml:space="preserve"> </w:t>
      </w:r>
      <w:r w:rsidRPr="001E5D5C">
        <w:rPr>
          <w:rFonts w:ascii="Times New Roman" w:hAnsi="Times New Roman" w:cs="Times New Roman"/>
          <w:sz w:val="28"/>
          <w:szCs w:val="28"/>
        </w:rPr>
        <w:t xml:space="preserve">№131-ФЗ </w:t>
      </w:r>
      <w:r>
        <w:rPr>
          <w:rFonts w:ascii="Times New Roman" w:hAnsi="Times New Roman" w:cs="Times New Roman"/>
          <w:sz w:val="28"/>
          <w:szCs w:val="28"/>
        </w:rPr>
        <w:t>«</w:t>
      </w:r>
      <w:r w:rsidRPr="001E5D5C">
        <w:rPr>
          <w:rFonts w:ascii="Times New Roman" w:hAnsi="Times New Roman" w:cs="Times New Roman"/>
          <w:sz w:val="28"/>
          <w:szCs w:val="28"/>
        </w:rPr>
        <w:t>Об общих принципах организации местного самоуправления в Российской Федерации</w:t>
      </w:r>
      <w:r>
        <w:rPr>
          <w:rFonts w:ascii="Times New Roman" w:hAnsi="Times New Roman" w:cs="Times New Roman"/>
          <w:sz w:val="28"/>
          <w:szCs w:val="28"/>
        </w:rPr>
        <w:t>»;</w:t>
      </w:r>
    </w:p>
    <w:p w:rsidR="00834A39" w:rsidRDefault="00834A39" w:rsidP="00834A39">
      <w:pPr>
        <w:numPr>
          <w:ilvl w:val="0"/>
          <w:numId w:val="19"/>
        </w:numPr>
        <w:spacing w:line="276" w:lineRule="auto"/>
        <w:ind w:firstLine="567"/>
        <w:contextualSpacing/>
        <w:jc w:val="both"/>
        <w:rPr>
          <w:sz w:val="28"/>
          <w:szCs w:val="28"/>
        </w:rPr>
      </w:pPr>
      <w:r w:rsidRPr="00F42A14">
        <w:rPr>
          <w:sz w:val="28"/>
          <w:szCs w:val="28"/>
        </w:rPr>
        <w:t>Федеральный закон от 30.03.1999 №</w:t>
      </w:r>
      <w:r>
        <w:rPr>
          <w:sz w:val="28"/>
          <w:szCs w:val="28"/>
        </w:rPr>
        <w:t xml:space="preserve"> </w:t>
      </w:r>
      <w:r w:rsidRPr="00F42A14">
        <w:rPr>
          <w:sz w:val="28"/>
          <w:szCs w:val="28"/>
        </w:rPr>
        <w:t xml:space="preserve">52-ФЗ </w:t>
      </w:r>
      <w:r>
        <w:rPr>
          <w:sz w:val="28"/>
          <w:szCs w:val="28"/>
        </w:rPr>
        <w:t>«</w:t>
      </w:r>
      <w:r w:rsidRPr="00F42A14">
        <w:rPr>
          <w:sz w:val="28"/>
          <w:szCs w:val="28"/>
        </w:rPr>
        <w:t>О санитарно-эпидемиологическом благополучии населения</w:t>
      </w:r>
      <w:r>
        <w:rPr>
          <w:sz w:val="28"/>
          <w:szCs w:val="28"/>
        </w:rPr>
        <w:t>»;</w:t>
      </w:r>
    </w:p>
    <w:p w:rsidR="00834A39" w:rsidRDefault="00834A39" w:rsidP="00834A39">
      <w:pPr>
        <w:numPr>
          <w:ilvl w:val="0"/>
          <w:numId w:val="19"/>
        </w:numPr>
        <w:spacing w:line="276" w:lineRule="auto"/>
        <w:ind w:firstLine="567"/>
        <w:contextualSpacing/>
        <w:jc w:val="both"/>
        <w:rPr>
          <w:sz w:val="28"/>
          <w:szCs w:val="28"/>
        </w:rPr>
      </w:pPr>
      <w:r w:rsidRPr="00BB7D34">
        <w:rPr>
          <w:sz w:val="28"/>
          <w:szCs w:val="28"/>
        </w:rPr>
        <w:t>Федеральный закон РФ от 09.02.2009</w:t>
      </w:r>
      <w:r>
        <w:rPr>
          <w:sz w:val="28"/>
          <w:szCs w:val="28"/>
        </w:rPr>
        <w:t xml:space="preserve"> </w:t>
      </w:r>
      <w:r w:rsidRPr="00BB7D34">
        <w:rPr>
          <w:sz w:val="28"/>
          <w:szCs w:val="28"/>
        </w:rPr>
        <w:t xml:space="preserve">№ 8-ФЗ </w:t>
      </w:r>
      <w:r>
        <w:rPr>
          <w:sz w:val="28"/>
          <w:szCs w:val="28"/>
        </w:rPr>
        <w:t>«</w:t>
      </w:r>
      <w:r w:rsidRPr="00BB7D34">
        <w:rPr>
          <w:sz w:val="28"/>
          <w:szCs w:val="28"/>
        </w:rPr>
        <w:t>Об обеспечении доступа к информации о деятельности государственных органов и органов местного самоуправления</w:t>
      </w:r>
      <w:r>
        <w:rPr>
          <w:sz w:val="28"/>
          <w:szCs w:val="28"/>
        </w:rPr>
        <w:t>»;</w:t>
      </w:r>
    </w:p>
    <w:p w:rsidR="00834A39" w:rsidRDefault="00834A39" w:rsidP="00834A39">
      <w:pPr>
        <w:numPr>
          <w:ilvl w:val="0"/>
          <w:numId w:val="19"/>
        </w:numPr>
        <w:spacing w:line="276" w:lineRule="auto"/>
        <w:ind w:firstLine="567"/>
        <w:contextualSpacing/>
        <w:jc w:val="both"/>
        <w:rPr>
          <w:sz w:val="28"/>
          <w:szCs w:val="28"/>
        </w:rPr>
      </w:pPr>
      <w:r w:rsidRPr="00BB7D34">
        <w:rPr>
          <w:sz w:val="28"/>
          <w:szCs w:val="28"/>
        </w:rPr>
        <w:t>Федеральный закон от 08.11.2007</w:t>
      </w:r>
      <w:r>
        <w:rPr>
          <w:sz w:val="28"/>
          <w:szCs w:val="28"/>
        </w:rPr>
        <w:t xml:space="preserve"> </w:t>
      </w:r>
      <w:r w:rsidRPr="00BB7D34">
        <w:rPr>
          <w:sz w:val="28"/>
          <w:szCs w:val="28"/>
        </w:rPr>
        <w:t xml:space="preserve">№ 257-ФЗ </w:t>
      </w:r>
      <w:r>
        <w:rPr>
          <w:sz w:val="28"/>
          <w:szCs w:val="28"/>
        </w:rPr>
        <w:t>«</w:t>
      </w:r>
      <w:r w:rsidRPr="00BB7D34">
        <w:rPr>
          <w:sz w:val="28"/>
          <w:szCs w:val="28"/>
        </w:rPr>
        <w:t>Об автомобильных дорогах и дорожной деятельности в Российской Федерации</w:t>
      </w:r>
      <w:r>
        <w:rPr>
          <w:sz w:val="28"/>
          <w:szCs w:val="28"/>
        </w:rPr>
        <w:t>»;</w:t>
      </w:r>
    </w:p>
    <w:p w:rsidR="00834A39" w:rsidRPr="00BB7D34" w:rsidRDefault="00834A39" w:rsidP="00834A39">
      <w:pPr>
        <w:numPr>
          <w:ilvl w:val="0"/>
          <w:numId w:val="19"/>
        </w:numPr>
        <w:spacing w:line="276" w:lineRule="auto"/>
        <w:ind w:firstLine="567"/>
        <w:contextualSpacing/>
        <w:jc w:val="both"/>
        <w:rPr>
          <w:sz w:val="28"/>
          <w:szCs w:val="28"/>
        </w:rPr>
      </w:pPr>
      <w:r w:rsidRPr="00BB7D34">
        <w:rPr>
          <w:sz w:val="28"/>
          <w:szCs w:val="28"/>
        </w:rPr>
        <w:t xml:space="preserve">Федеральный закон </w:t>
      </w:r>
      <w:r>
        <w:rPr>
          <w:sz w:val="28"/>
          <w:szCs w:val="28"/>
        </w:rPr>
        <w:t>«</w:t>
      </w:r>
      <w:r w:rsidRPr="00BB7D34">
        <w:rPr>
          <w:sz w:val="28"/>
          <w:szCs w:val="28"/>
        </w:rPr>
        <w:t>О введении в действие Градостроительного кодекса Российской Федерации</w:t>
      </w:r>
      <w:r>
        <w:rPr>
          <w:sz w:val="28"/>
          <w:szCs w:val="28"/>
        </w:rPr>
        <w:t>»</w:t>
      </w:r>
      <w:r w:rsidRPr="00BB7D34">
        <w:rPr>
          <w:sz w:val="28"/>
          <w:szCs w:val="28"/>
        </w:rPr>
        <w:t xml:space="preserve"> от 29.12.2004 </w:t>
      </w:r>
      <w:r>
        <w:rPr>
          <w:sz w:val="28"/>
          <w:szCs w:val="28"/>
        </w:rPr>
        <w:t>№</w:t>
      </w:r>
      <w:r w:rsidRPr="00BB7D34">
        <w:rPr>
          <w:sz w:val="28"/>
          <w:szCs w:val="28"/>
        </w:rPr>
        <w:t xml:space="preserve"> 191-ФЗ</w:t>
      </w:r>
    </w:p>
    <w:p w:rsidR="00834A39" w:rsidRDefault="00834A39" w:rsidP="00834A39">
      <w:pPr>
        <w:numPr>
          <w:ilvl w:val="0"/>
          <w:numId w:val="19"/>
        </w:numPr>
        <w:spacing w:line="276" w:lineRule="auto"/>
        <w:ind w:firstLine="567"/>
        <w:contextualSpacing/>
        <w:jc w:val="both"/>
        <w:rPr>
          <w:sz w:val="28"/>
          <w:szCs w:val="28"/>
        </w:rPr>
      </w:pPr>
      <w:r w:rsidRPr="00BB7D34">
        <w:rPr>
          <w:sz w:val="28"/>
          <w:szCs w:val="28"/>
        </w:rPr>
        <w:t xml:space="preserve">Федеральный закон </w:t>
      </w:r>
      <w:r>
        <w:rPr>
          <w:sz w:val="28"/>
          <w:szCs w:val="28"/>
        </w:rPr>
        <w:t>«</w:t>
      </w:r>
      <w:r w:rsidRPr="00BB7D34">
        <w:rPr>
          <w:sz w:val="28"/>
          <w:szCs w:val="28"/>
        </w:rPr>
        <w:t>О введении в действие Земельного кодекса Российской Федерации</w:t>
      </w:r>
      <w:r>
        <w:rPr>
          <w:sz w:val="28"/>
          <w:szCs w:val="28"/>
        </w:rPr>
        <w:t>»</w:t>
      </w:r>
      <w:r w:rsidRPr="00BB7D34">
        <w:rPr>
          <w:sz w:val="28"/>
          <w:szCs w:val="28"/>
        </w:rPr>
        <w:t xml:space="preserve"> от 25.10.2001 </w:t>
      </w:r>
      <w:r>
        <w:rPr>
          <w:sz w:val="28"/>
          <w:szCs w:val="28"/>
        </w:rPr>
        <w:t>№</w:t>
      </w:r>
      <w:r w:rsidRPr="00BB7D34">
        <w:rPr>
          <w:sz w:val="28"/>
          <w:szCs w:val="28"/>
        </w:rPr>
        <w:t xml:space="preserve"> 137-ФЗ</w:t>
      </w:r>
      <w:r>
        <w:rPr>
          <w:sz w:val="28"/>
          <w:szCs w:val="28"/>
        </w:rPr>
        <w:t>;</w:t>
      </w:r>
    </w:p>
    <w:p w:rsidR="00834A39" w:rsidRDefault="00834A39" w:rsidP="00834A39">
      <w:pPr>
        <w:numPr>
          <w:ilvl w:val="0"/>
          <w:numId w:val="19"/>
        </w:numPr>
        <w:spacing w:line="276" w:lineRule="auto"/>
        <w:ind w:firstLine="567"/>
        <w:contextualSpacing/>
        <w:jc w:val="both"/>
        <w:rPr>
          <w:sz w:val="28"/>
          <w:szCs w:val="28"/>
        </w:rPr>
      </w:pPr>
      <w:r w:rsidRPr="001F467E">
        <w:rPr>
          <w:sz w:val="28"/>
          <w:szCs w:val="28"/>
        </w:rPr>
        <w:t xml:space="preserve">Федеральный закон от 03.06.2006 № 73-ФЗ </w:t>
      </w:r>
      <w:r>
        <w:rPr>
          <w:sz w:val="28"/>
          <w:szCs w:val="28"/>
        </w:rPr>
        <w:t>«</w:t>
      </w:r>
      <w:r w:rsidRPr="001F467E">
        <w:rPr>
          <w:sz w:val="28"/>
          <w:szCs w:val="28"/>
        </w:rPr>
        <w:t>О введении в действие Водного кодекса Российской Федерации</w:t>
      </w:r>
      <w:r>
        <w:rPr>
          <w:sz w:val="28"/>
          <w:szCs w:val="28"/>
        </w:rPr>
        <w:t>»</w:t>
      </w:r>
      <w:r w:rsidRPr="001F467E">
        <w:rPr>
          <w:sz w:val="28"/>
          <w:szCs w:val="28"/>
        </w:rPr>
        <w:t>;</w:t>
      </w:r>
    </w:p>
    <w:p w:rsidR="00834A39" w:rsidRPr="001F467E" w:rsidRDefault="00834A39" w:rsidP="00834A39">
      <w:pPr>
        <w:numPr>
          <w:ilvl w:val="0"/>
          <w:numId w:val="19"/>
        </w:numPr>
        <w:spacing w:line="276" w:lineRule="auto"/>
        <w:ind w:firstLine="567"/>
        <w:contextualSpacing/>
        <w:jc w:val="both"/>
        <w:rPr>
          <w:sz w:val="28"/>
          <w:szCs w:val="28"/>
        </w:rPr>
      </w:pPr>
      <w:r w:rsidRPr="001F467E">
        <w:rPr>
          <w:sz w:val="28"/>
          <w:szCs w:val="28"/>
        </w:rPr>
        <w:t xml:space="preserve">Федеральный закон от 04.12.2006 </w:t>
      </w:r>
      <w:r>
        <w:rPr>
          <w:sz w:val="28"/>
          <w:szCs w:val="28"/>
        </w:rPr>
        <w:t>№</w:t>
      </w:r>
      <w:r w:rsidRPr="001F467E">
        <w:rPr>
          <w:sz w:val="28"/>
          <w:szCs w:val="28"/>
        </w:rPr>
        <w:t xml:space="preserve"> 201-ФЗ</w:t>
      </w:r>
      <w:r>
        <w:rPr>
          <w:sz w:val="28"/>
          <w:szCs w:val="28"/>
        </w:rPr>
        <w:t xml:space="preserve"> «</w:t>
      </w:r>
      <w:r w:rsidRPr="001F467E">
        <w:rPr>
          <w:sz w:val="28"/>
          <w:szCs w:val="28"/>
        </w:rPr>
        <w:t>О введении в действие Лесного кодекса Российской Федерации</w:t>
      </w:r>
      <w:r>
        <w:rPr>
          <w:sz w:val="28"/>
          <w:szCs w:val="28"/>
        </w:rPr>
        <w:t>»;</w:t>
      </w:r>
    </w:p>
    <w:p w:rsidR="00834A39" w:rsidRPr="00BB7D34" w:rsidRDefault="00834A39" w:rsidP="00834A39">
      <w:pPr>
        <w:numPr>
          <w:ilvl w:val="0"/>
          <w:numId w:val="19"/>
        </w:numPr>
        <w:spacing w:line="276" w:lineRule="auto"/>
        <w:ind w:firstLine="567"/>
        <w:contextualSpacing/>
        <w:jc w:val="both"/>
        <w:rPr>
          <w:sz w:val="28"/>
          <w:szCs w:val="28"/>
        </w:rPr>
      </w:pPr>
      <w:r w:rsidRPr="00BB7D34">
        <w:rPr>
          <w:sz w:val="28"/>
          <w:szCs w:val="28"/>
        </w:rPr>
        <w:t>Федеральный закон от 21</w:t>
      </w:r>
      <w:r>
        <w:rPr>
          <w:sz w:val="28"/>
          <w:szCs w:val="28"/>
        </w:rPr>
        <w:t>.12.</w:t>
      </w:r>
      <w:r w:rsidRPr="00BB7D34">
        <w:rPr>
          <w:sz w:val="28"/>
          <w:szCs w:val="28"/>
        </w:rPr>
        <w:t>1994</w:t>
      </w:r>
      <w:r>
        <w:rPr>
          <w:sz w:val="28"/>
          <w:szCs w:val="28"/>
        </w:rPr>
        <w:t xml:space="preserve"> </w:t>
      </w:r>
      <w:r w:rsidRPr="00BB7D34">
        <w:rPr>
          <w:sz w:val="28"/>
          <w:szCs w:val="28"/>
        </w:rPr>
        <w:t xml:space="preserve">№ 68-ФЗ </w:t>
      </w:r>
      <w:r>
        <w:rPr>
          <w:sz w:val="28"/>
          <w:szCs w:val="28"/>
        </w:rPr>
        <w:t>«</w:t>
      </w:r>
      <w:r w:rsidRPr="00BB7D34">
        <w:rPr>
          <w:sz w:val="28"/>
          <w:szCs w:val="28"/>
        </w:rPr>
        <w:t>О защите населения и территорий от чрезвычайных ситуаций природного и техногенного характера</w:t>
      </w:r>
      <w:r>
        <w:rPr>
          <w:sz w:val="28"/>
          <w:szCs w:val="28"/>
        </w:rPr>
        <w:t>»</w:t>
      </w:r>
      <w:r w:rsidRPr="00BB7D34">
        <w:rPr>
          <w:sz w:val="28"/>
          <w:szCs w:val="28"/>
        </w:rPr>
        <w:t xml:space="preserve">; </w:t>
      </w:r>
    </w:p>
    <w:p w:rsidR="00834A39" w:rsidRPr="00BB7D34" w:rsidRDefault="00834A39" w:rsidP="00834A39">
      <w:pPr>
        <w:numPr>
          <w:ilvl w:val="0"/>
          <w:numId w:val="19"/>
        </w:numPr>
        <w:spacing w:line="276" w:lineRule="auto"/>
        <w:ind w:firstLine="567"/>
        <w:contextualSpacing/>
        <w:jc w:val="both"/>
        <w:rPr>
          <w:sz w:val="28"/>
          <w:szCs w:val="28"/>
        </w:rPr>
      </w:pPr>
      <w:r w:rsidRPr="00BB7D34">
        <w:rPr>
          <w:sz w:val="28"/>
          <w:szCs w:val="28"/>
        </w:rPr>
        <w:t>Федеральный закон от 21</w:t>
      </w:r>
      <w:r>
        <w:rPr>
          <w:sz w:val="28"/>
          <w:szCs w:val="28"/>
        </w:rPr>
        <w:t>.12.</w:t>
      </w:r>
      <w:r w:rsidRPr="00BB7D34">
        <w:rPr>
          <w:sz w:val="28"/>
          <w:szCs w:val="28"/>
        </w:rPr>
        <w:t>1994</w:t>
      </w:r>
      <w:r>
        <w:rPr>
          <w:sz w:val="28"/>
          <w:szCs w:val="28"/>
        </w:rPr>
        <w:t xml:space="preserve"> </w:t>
      </w:r>
      <w:r w:rsidRPr="00BB7D34">
        <w:rPr>
          <w:sz w:val="28"/>
          <w:szCs w:val="28"/>
        </w:rPr>
        <w:t xml:space="preserve">№ 69-ФЗ </w:t>
      </w:r>
      <w:r>
        <w:rPr>
          <w:sz w:val="28"/>
          <w:szCs w:val="28"/>
        </w:rPr>
        <w:t>«</w:t>
      </w:r>
      <w:r w:rsidRPr="00BB7D34">
        <w:rPr>
          <w:sz w:val="28"/>
          <w:szCs w:val="28"/>
        </w:rPr>
        <w:t>О пожарной безопасности</w:t>
      </w:r>
      <w:r>
        <w:rPr>
          <w:sz w:val="28"/>
          <w:szCs w:val="28"/>
        </w:rPr>
        <w:t>»</w:t>
      </w:r>
      <w:r w:rsidRPr="00BB7D34">
        <w:rPr>
          <w:sz w:val="28"/>
          <w:szCs w:val="28"/>
        </w:rPr>
        <w:t xml:space="preserve">; </w:t>
      </w:r>
    </w:p>
    <w:p w:rsidR="00834A39" w:rsidRPr="00BB7D34" w:rsidRDefault="00834A39" w:rsidP="00834A39">
      <w:pPr>
        <w:numPr>
          <w:ilvl w:val="0"/>
          <w:numId w:val="19"/>
        </w:numPr>
        <w:spacing w:line="276" w:lineRule="auto"/>
        <w:ind w:firstLine="567"/>
        <w:contextualSpacing/>
        <w:jc w:val="both"/>
        <w:rPr>
          <w:sz w:val="28"/>
          <w:szCs w:val="28"/>
        </w:rPr>
      </w:pPr>
      <w:r w:rsidRPr="00BB7D34">
        <w:rPr>
          <w:sz w:val="28"/>
          <w:szCs w:val="28"/>
        </w:rPr>
        <w:lastRenderedPageBreak/>
        <w:t>Федеральный закон от 22.07.2008 № 123-ФЗ</w:t>
      </w:r>
      <w:r>
        <w:rPr>
          <w:sz w:val="28"/>
          <w:szCs w:val="28"/>
        </w:rPr>
        <w:t xml:space="preserve"> «</w:t>
      </w:r>
      <w:r w:rsidRPr="00BB7D34">
        <w:rPr>
          <w:sz w:val="28"/>
          <w:szCs w:val="28"/>
        </w:rPr>
        <w:t>Технический регламент о требованиях пожарной безопасности</w:t>
      </w:r>
      <w:r>
        <w:rPr>
          <w:sz w:val="28"/>
          <w:szCs w:val="28"/>
        </w:rPr>
        <w:t>»;</w:t>
      </w:r>
    </w:p>
    <w:p w:rsidR="00834A39" w:rsidRPr="00BB7D34" w:rsidRDefault="00834A39" w:rsidP="00834A39">
      <w:pPr>
        <w:numPr>
          <w:ilvl w:val="0"/>
          <w:numId w:val="19"/>
        </w:numPr>
        <w:spacing w:line="276" w:lineRule="auto"/>
        <w:ind w:firstLine="567"/>
        <w:contextualSpacing/>
        <w:jc w:val="both"/>
        <w:rPr>
          <w:sz w:val="28"/>
          <w:szCs w:val="28"/>
        </w:rPr>
      </w:pPr>
      <w:r w:rsidRPr="00BB7D34">
        <w:rPr>
          <w:sz w:val="28"/>
          <w:szCs w:val="28"/>
        </w:rPr>
        <w:t>Федеральный закон от 12</w:t>
      </w:r>
      <w:r>
        <w:rPr>
          <w:sz w:val="28"/>
          <w:szCs w:val="28"/>
        </w:rPr>
        <w:t>.02.</w:t>
      </w:r>
      <w:r w:rsidRPr="00BB7D34">
        <w:rPr>
          <w:sz w:val="28"/>
          <w:szCs w:val="28"/>
        </w:rPr>
        <w:t>1998</w:t>
      </w:r>
      <w:r>
        <w:rPr>
          <w:sz w:val="28"/>
          <w:szCs w:val="28"/>
        </w:rPr>
        <w:t xml:space="preserve"> </w:t>
      </w:r>
      <w:r w:rsidRPr="00BB7D34">
        <w:rPr>
          <w:sz w:val="28"/>
          <w:szCs w:val="28"/>
        </w:rPr>
        <w:t>№</w:t>
      </w:r>
      <w:r>
        <w:rPr>
          <w:sz w:val="28"/>
          <w:szCs w:val="28"/>
        </w:rPr>
        <w:t xml:space="preserve"> </w:t>
      </w:r>
      <w:r w:rsidRPr="00BB7D34">
        <w:rPr>
          <w:sz w:val="28"/>
          <w:szCs w:val="28"/>
        </w:rPr>
        <w:t xml:space="preserve">28-ФЗ </w:t>
      </w:r>
      <w:r>
        <w:rPr>
          <w:sz w:val="28"/>
          <w:szCs w:val="28"/>
        </w:rPr>
        <w:t>«</w:t>
      </w:r>
      <w:r w:rsidRPr="00BB7D34">
        <w:rPr>
          <w:sz w:val="28"/>
          <w:szCs w:val="28"/>
        </w:rPr>
        <w:t>О гражданской обороне</w:t>
      </w:r>
      <w:r>
        <w:rPr>
          <w:sz w:val="28"/>
          <w:szCs w:val="28"/>
        </w:rPr>
        <w:t>»</w:t>
      </w:r>
      <w:r w:rsidRPr="00BB7D34">
        <w:rPr>
          <w:sz w:val="28"/>
          <w:szCs w:val="28"/>
        </w:rPr>
        <w:t>;</w:t>
      </w:r>
    </w:p>
    <w:p w:rsidR="00834A39" w:rsidRPr="00BB7D34" w:rsidRDefault="00834A39" w:rsidP="00834A39">
      <w:pPr>
        <w:numPr>
          <w:ilvl w:val="0"/>
          <w:numId w:val="19"/>
        </w:numPr>
        <w:spacing w:line="276" w:lineRule="auto"/>
        <w:ind w:firstLine="567"/>
        <w:contextualSpacing/>
        <w:jc w:val="both"/>
        <w:rPr>
          <w:sz w:val="28"/>
          <w:szCs w:val="28"/>
        </w:rPr>
      </w:pPr>
      <w:r w:rsidRPr="00BB7D34">
        <w:rPr>
          <w:sz w:val="28"/>
          <w:szCs w:val="28"/>
        </w:rPr>
        <w:t>Федеральный закон от 15</w:t>
      </w:r>
      <w:r>
        <w:rPr>
          <w:sz w:val="28"/>
          <w:szCs w:val="28"/>
        </w:rPr>
        <w:t>.02.</w:t>
      </w:r>
      <w:r w:rsidRPr="00BB7D34">
        <w:rPr>
          <w:sz w:val="28"/>
          <w:szCs w:val="28"/>
        </w:rPr>
        <w:t>1995</w:t>
      </w:r>
      <w:r>
        <w:rPr>
          <w:sz w:val="28"/>
          <w:szCs w:val="28"/>
        </w:rPr>
        <w:t xml:space="preserve"> </w:t>
      </w:r>
      <w:r w:rsidRPr="00BB7D34">
        <w:rPr>
          <w:sz w:val="28"/>
          <w:szCs w:val="28"/>
        </w:rPr>
        <w:t xml:space="preserve">№ 33-ФЗ </w:t>
      </w:r>
      <w:r>
        <w:rPr>
          <w:sz w:val="28"/>
          <w:szCs w:val="28"/>
        </w:rPr>
        <w:t>«</w:t>
      </w:r>
      <w:r w:rsidRPr="00BB7D34">
        <w:rPr>
          <w:sz w:val="28"/>
          <w:szCs w:val="28"/>
        </w:rPr>
        <w:t>Об особо охраняемых природных территориях</w:t>
      </w:r>
      <w:r>
        <w:rPr>
          <w:sz w:val="28"/>
          <w:szCs w:val="28"/>
        </w:rPr>
        <w:t>»</w:t>
      </w:r>
      <w:r w:rsidRPr="00BB7D34">
        <w:rPr>
          <w:sz w:val="28"/>
          <w:szCs w:val="28"/>
        </w:rPr>
        <w:t xml:space="preserve">; </w:t>
      </w:r>
    </w:p>
    <w:p w:rsidR="00834A39" w:rsidRPr="00BB7D34" w:rsidRDefault="00834A39" w:rsidP="00834A39">
      <w:pPr>
        <w:numPr>
          <w:ilvl w:val="0"/>
          <w:numId w:val="19"/>
        </w:numPr>
        <w:spacing w:line="276" w:lineRule="auto"/>
        <w:ind w:firstLine="567"/>
        <w:contextualSpacing/>
        <w:jc w:val="both"/>
        <w:rPr>
          <w:sz w:val="28"/>
          <w:szCs w:val="28"/>
        </w:rPr>
      </w:pPr>
      <w:r w:rsidRPr="00BB7D34">
        <w:rPr>
          <w:sz w:val="28"/>
          <w:szCs w:val="28"/>
        </w:rPr>
        <w:t>Федеральный закон от 10</w:t>
      </w:r>
      <w:r>
        <w:rPr>
          <w:sz w:val="28"/>
          <w:szCs w:val="28"/>
        </w:rPr>
        <w:t>.01.</w:t>
      </w:r>
      <w:r w:rsidRPr="00BB7D34">
        <w:rPr>
          <w:sz w:val="28"/>
          <w:szCs w:val="28"/>
        </w:rPr>
        <w:t>2002</w:t>
      </w:r>
      <w:r>
        <w:rPr>
          <w:sz w:val="28"/>
          <w:szCs w:val="28"/>
        </w:rPr>
        <w:t xml:space="preserve"> </w:t>
      </w:r>
      <w:r w:rsidRPr="00BB7D34">
        <w:rPr>
          <w:sz w:val="28"/>
          <w:szCs w:val="28"/>
        </w:rPr>
        <w:t xml:space="preserve">№ 7-ФЗ </w:t>
      </w:r>
      <w:r>
        <w:rPr>
          <w:sz w:val="28"/>
          <w:szCs w:val="28"/>
        </w:rPr>
        <w:t>«</w:t>
      </w:r>
      <w:r w:rsidRPr="00BB7D34">
        <w:rPr>
          <w:sz w:val="28"/>
          <w:szCs w:val="28"/>
        </w:rPr>
        <w:t>Об охране окружающей среды</w:t>
      </w:r>
      <w:r>
        <w:rPr>
          <w:sz w:val="28"/>
          <w:szCs w:val="28"/>
        </w:rPr>
        <w:t>»</w:t>
      </w:r>
      <w:r w:rsidRPr="00BB7D34">
        <w:rPr>
          <w:sz w:val="28"/>
          <w:szCs w:val="28"/>
        </w:rPr>
        <w:t xml:space="preserve">; </w:t>
      </w:r>
    </w:p>
    <w:p w:rsidR="00834A39" w:rsidRPr="00BB7D34" w:rsidRDefault="00834A39" w:rsidP="00834A39">
      <w:pPr>
        <w:numPr>
          <w:ilvl w:val="0"/>
          <w:numId w:val="19"/>
        </w:numPr>
        <w:spacing w:line="276" w:lineRule="auto"/>
        <w:ind w:firstLine="567"/>
        <w:contextualSpacing/>
        <w:jc w:val="both"/>
        <w:rPr>
          <w:sz w:val="28"/>
          <w:szCs w:val="28"/>
        </w:rPr>
      </w:pPr>
      <w:r w:rsidRPr="00BB7D34">
        <w:rPr>
          <w:sz w:val="28"/>
          <w:szCs w:val="28"/>
        </w:rPr>
        <w:t xml:space="preserve">Федеральный закон от </w:t>
      </w:r>
      <w:r>
        <w:rPr>
          <w:sz w:val="28"/>
          <w:szCs w:val="28"/>
        </w:rPr>
        <w:t>0</w:t>
      </w:r>
      <w:r w:rsidRPr="00BB7D34">
        <w:rPr>
          <w:sz w:val="28"/>
          <w:szCs w:val="28"/>
        </w:rPr>
        <w:t>8</w:t>
      </w:r>
      <w:r>
        <w:rPr>
          <w:sz w:val="28"/>
          <w:szCs w:val="28"/>
        </w:rPr>
        <w:t>.11.</w:t>
      </w:r>
      <w:r w:rsidRPr="00BB7D34">
        <w:rPr>
          <w:sz w:val="28"/>
          <w:szCs w:val="28"/>
        </w:rPr>
        <w:t>2007</w:t>
      </w:r>
      <w:r>
        <w:rPr>
          <w:sz w:val="28"/>
          <w:szCs w:val="28"/>
        </w:rPr>
        <w:t xml:space="preserve"> </w:t>
      </w:r>
      <w:r w:rsidRPr="00BB7D34">
        <w:rPr>
          <w:sz w:val="28"/>
          <w:szCs w:val="28"/>
        </w:rPr>
        <w:t xml:space="preserve">№ 257-ФЗ </w:t>
      </w:r>
      <w:r>
        <w:rPr>
          <w:sz w:val="28"/>
          <w:szCs w:val="28"/>
        </w:rPr>
        <w:t>«</w:t>
      </w:r>
      <w:r w:rsidRPr="00BB7D34">
        <w:rPr>
          <w:sz w:val="28"/>
          <w:szCs w:val="28"/>
        </w:rPr>
        <w:t xml:space="preserve">Об автомобильных дорогах и о дорожной деятельности в российской федерации и о внесении изменений в отдельные законодательные акты </w:t>
      </w:r>
      <w:r>
        <w:rPr>
          <w:sz w:val="28"/>
          <w:szCs w:val="28"/>
        </w:rPr>
        <w:t>Р</w:t>
      </w:r>
      <w:r w:rsidRPr="00BB7D34">
        <w:rPr>
          <w:sz w:val="28"/>
          <w:szCs w:val="28"/>
        </w:rPr>
        <w:t xml:space="preserve">оссийской </w:t>
      </w:r>
      <w:r>
        <w:rPr>
          <w:sz w:val="28"/>
          <w:szCs w:val="28"/>
        </w:rPr>
        <w:t>Ф</w:t>
      </w:r>
      <w:r w:rsidRPr="00BB7D34">
        <w:rPr>
          <w:sz w:val="28"/>
          <w:szCs w:val="28"/>
        </w:rPr>
        <w:t>едерации</w:t>
      </w:r>
      <w:r>
        <w:rPr>
          <w:sz w:val="28"/>
          <w:szCs w:val="28"/>
        </w:rPr>
        <w:t>»</w:t>
      </w:r>
      <w:r w:rsidRPr="00BB7D34">
        <w:rPr>
          <w:sz w:val="28"/>
          <w:szCs w:val="28"/>
        </w:rPr>
        <w:t>;</w:t>
      </w:r>
    </w:p>
    <w:p w:rsidR="00834A39" w:rsidRDefault="00834A39" w:rsidP="00834A39">
      <w:pPr>
        <w:numPr>
          <w:ilvl w:val="0"/>
          <w:numId w:val="19"/>
        </w:numPr>
        <w:spacing w:line="276" w:lineRule="auto"/>
        <w:ind w:firstLine="567"/>
        <w:contextualSpacing/>
        <w:jc w:val="both"/>
        <w:rPr>
          <w:sz w:val="28"/>
          <w:szCs w:val="28"/>
        </w:rPr>
      </w:pPr>
      <w:r w:rsidRPr="00926E91">
        <w:rPr>
          <w:sz w:val="28"/>
          <w:szCs w:val="28"/>
        </w:rPr>
        <w:t>Сведения из федеральной государственной информационная система территориального планирования;</w:t>
      </w:r>
    </w:p>
    <w:p w:rsidR="00834A39" w:rsidRDefault="00834A39" w:rsidP="00834A39">
      <w:pPr>
        <w:numPr>
          <w:ilvl w:val="0"/>
          <w:numId w:val="19"/>
        </w:numPr>
        <w:spacing w:line="276" w:lineRule="auto"/>
        <w:ind w:firstLine="567"/>
        <w:contextualSpacing/>
        <w:jc w:val="both"/>
        <w:rPr>
          <w:sz w:val="28"/>
          <w:szCs w:val="28"/>
        </w:rPr>
      </w:pPr>
      <w:r w:rsidRPr="00926E91">
        <w:rPr>
          <w:sz w:val="28"/>
          <w:szCs w:val="28"/>
        </w:rPr>
        <w:t>Сведения из Федеральн</w:t>
      </w:r>
      <w:r>
        <w:rPr>
          <w:sz w:val="28"/>
          <w:szCs w:val="28"/>
        </w:rPr>
        <w:t>ой</w:t>
      </w:r>
      <w:r w:rsidRPr="00926E91">
        <w:rPr>
          <w:sz w:val="28"/>
          <w:szCs w:val="28"/>
        </w:rPr>
        <w:t xml:space="preserve"> служб</w:t>
      </w:r>
      <w:r>
        <w:rPr>
          <w:sz w:val="28"/>
          <w:szCs w:val="28"/>
        </w:rPr>
        <w:t>ы</w:t>
      </w:r>
      <w:r w:rsidRPr="00926E91">
        <w:rPr>
          <w:sz w:val="28"/>
          <w:szCs w:val="28"/>
        </w:rPr>
        <w:t xml:space="preserve"> государственной статистики</w:t>
      </w:r>
      <w:r>
        <w:rPr>
          <w:sz w:val="28"/>
          <w:szCs w:val="28"/>
        </w:rPr>
        <w:t xml:space="preserve"> </w:t>
      </w:r>
      <w:r w:rsidRPr="00926E91">
        <w:rPr>
          <w:sz w:val="28"/>
          <w:szCs w:val="28"/>
        </w:rPr>
        <w:t>Российской Федерации</w:t>
      </w:r>
      <w:r>
        <w:rPr>
          <w:sz w:val="28"/>
          <w:szCs w:val="28"/>
        </w:rPr>
        <w:t>;</w:t>
      </w:r>
    </w:p>
    <w:p w:rsidR="00834A39" w:rsidRDefault="00834A39" w:rsidP="00834A39">
      <w:pPr>
        <w:numPr>
          <w:ilvl w:val="0"/>
          <w:numId w:val="19"/>
        </w:numPr>
        <w:spacing w:line="276" w:lineRule="auto"/>
        <w:ind w:firstLine="567"/>
        <w:contextualSpacing/>
        <w:jc w:val="both"/>
        <w:rPr>
          <w:sz w:val="28"/>
          <w:szCs w:val="28"/>
        </w:rPr>
      </w:pPr>
      <w:r w:rsidRPr="00926E91">
        <w:rPr>
          <w:sz w:val="28"/>
          <w:szCs w:val="28"/>
        </w:rPr>
        <w:t>Сведения из государственн</w:t>
      </w:r>
      <w:r>
        <w:rPr>
          <w:sz w:val="28"/>
          <w:szCs w:val="28"/>
        </w:rPr>
        <w:t>ого</w:t>
      </w:r>
      <w:r w:rsidRPr="00926E91">
        <w:rPr>
          <w:sz w:val="28"/>
          <w:szCs w:val="28"/>
        </w:rPr>
        <w:t xml:space="preserve"> кадастр</w:t>
      </w:r>
      <w:r>
        <w:rPr>
          <w:sz w:val="28"/>
          <w:szCs w:val="28"/>
        </w:rPr>
        <w:t>а</w:t>
      </w:r>
      <w:r w:rsidRPr="00926E91">
        <w:rPr>
          <w:sz w:val="28"/>
          <w:szCs w:val="28"/>
        </w:rPr>
        <w:t xml:space="preserve"> недвижимости;</w:t>
      </w:r>
    </w:p>
    <w:p w:rsidR="00834A39" w:rsidRDefault="00834A39" w:rsidP="00834A39">
      <w:pPr>
        <w:pStyle w:val="a3"/>
        <w:numPr>
          <w:ilvl w:val="0"/>
          <w:numId w:val="19"/>
        </w:numPr>
        <w:shd w:val="clear" w:color="auto" w:fill="FFFFFF"/>
        <w:spacing w:after="0" w:line="276" w:lineRule="auto"/>
        <w:ind w:firstLine="567"/>
        <w:jc w:val="both"/>
        <w:rPr>
          <w:rFonts w:ascii="Times New Roman" w:hAnsi="Times New Roman" w:cs="Times New Roman"/>
          <w:sz w:val="28"/>
          <w:szCs w:val="28"/>
        </w:rPr>
      </w:pPr>
      <w:r w:rsidRPr="003F2B9E">
        <w:rPr>
          <w:rFonts w:ascii="Times New Roman" w:hAnsi="Times New Roman" w:cs="Times New Roman"/>
          <w:sz w:val="28"/>
          <w:szCs w:val="28"/>
        </w:rPr>
        <w:t>Сведения из Единого государственного реестра объектов культурного наследия (памятников истории и культуры) народов Российской Федерации</w:t>
      </w:r>
      <w:r>
        <w:rPr>
          <w:rFonts w:ascii="Times New Roman" w:hAnsi="Times New Roman" w:cs="Times New Roman"/>
          <w:sz w:val="28"/>
          <w:szCs w:val="28"/>
        </w:rPr>
        <w:t>;</w:t>
      </w:r>
    </w:p>
    <w:p w:rsidR="00834A39" w:rsidRPr="001E5D5C" w:rsidRDefault="00834A39" w:rsidP="00834A39">
      <w:pPr>
        <w:pStyle w:val="a3"/>
        <w:numPr>
          <w:ilvl w:val="0"/>
          <w:numId w:val="19"/>
        </w:numPr>
        <w:shd w:val="clear" w:color="auto" w:fill="FFFFFF"/>
        <w:spacing w:after="0" w:line="276" w:lineRule="auto"/>
        <w:ind w:firstLine="567"/>
        <w:jc w:val="both"/>
        <w:rPr>
          <w:rFonts w:ascii="Times New Roman" w:hAnsi="Times New Roman" w:cs="Times New Roman"/>
          <w:sz w:val="28"/>
          <w:szCs w:val="28"/>
        </w:rPr>
      </w:pPr>
      <w:r w:rsidRPr="00926E91">
        <w:rPr>
          <w:rFonts w:ascii="Times New Roman" w:hAnsi="Times New Roman" w:cs="Times New Roman"/>
          <w:sz w:val="28"/>
          <w:szCs w:val="28"/>
        </w:rPr>
        <w:t xml:space="preserve">Сведения из </w:t>
      </w:r>
      <w:r w:rsidRPr="003F2B9E">
        <w:rPr>
          <w:rFonts w:ascii="Times New Roman" w:hAnsi="Times New Roman" w:cs="Times New Roman"/>
          <w:sz w:val="28"/>
          <w:szCs w:val="28"/>
        </w:rPr>
        <w:t>Федеральн</w:t>
      </w:r>
      <w:r>
        <w:rPr>
          <w:rFonts w:ascii="Times New Roman" w:hAnsi="Times New Roman" w:cs="Times New Roman"/>
          <w:sz w:val="28"/>
          <w:szCs w:val="28"/>
        </w:rPr>
        <w:t>ой</w:t>
      </w:r>
      <w:r w:rsidRPr="003F2B9E">
        <w:rPr>
          <w:rFonts w:ascii="Times New Roman" w:hAnsi="Times New Roman" w:cs="Times New Roman"/>
          <w:sz w:val="28"/>
          <w:szCs w:val="28"/>
        </w:rPr>
        <w:t xml:space="preserve"> информационн</w:t>
      </w:r>
      <w:r>
        <w:rPr>
          <w:rFonts w:ascii="Times New Roman" w:hAnsi="Times New Roman" w:cs="Times New Roman"/>
          <w:sz w:val="28"/>
          <w:szCs w:val="28"/>
        </w:rPr>
        <w:t>ой</w:t>
      </w:r>
      <w:r w:rsidRPr="003F2B9E">
        <w:rPr>
          <w:rFonts w:ascii="Times New Roman" w:hAnsi="Times New Roman" w:cs="Times New Roman"/>
          <w:sz w:val="28"/>
          <w:szCs w:val="28"/>
        </w:rPr>
        <w:t> адресн</w:t>
      </w:r>
      <w:r>
        <w:rPr>
          <w:rFonts w:ascii="Times New Roman" w:hAnsi="Times New Roman" w:cs="Times New Roman"/>
          <w:sz w:val="28"/>
          <w:szCs w:val="28"/>
        </w:rPr>
        <w:t>ой</w:t>
      </w:r>
      <w:r w:rsidRPr="003F2B9E">
        <w:rPr>
          <w:rFonts w:ascii="Times New Roman" w:hAnsi="Times New Roman" w:cs="Times New Roman"/>
          <w:sz w:val="28"/>
          <w:szCs w:val="28"/>
        </w:rPr>
        <w:t> систем</w:t>
      </w:r>
      <w:r>
        <w:rPr>
          <w:rFonts w:ascii="Times New Roman" w:hAnsi="Times New Roman" w:cs="Times New Roman"/>
          <w:sz w:val="28"/>
          <w:szCs w:val="28"/>
        </w:rPr>
        <w:t>ы;</w:t>
      </w:r>
    </w:p>
    <w:p w:rsidR="00834A39" w:rsidRPr="00702F6A" w:rsidRDefault="00834A39" w:rsidP="00834A39">
      <w:pPr>
        <w:pStyle w:val="a3"/>
        <w:numPr>
          <w:ilvl w:val="0"/>
          <w:numId w:val="19"/>
        </w:numPr>
        <w:shd w:val="clear" w:color="auto" w:fill="FFFFFF"/>
        <w:spacing w:after="0" w:line="276" w:lineRule="auto"/>
        <w:ind w:firstLine="567"/>
        <w:jc w:val="both"/>
        <w:rPr>
          <w:rFonts w:ascii="Times New Roman" w:hAnsi="Times New Roman" w:cs="Times New Roman"/>
          <w:sz w:val="28"/>
          <w:szCs w:val="28"/>
        </w:rPr>
      </w:pPr>
      <w:r w:rsidRPr="00C573B5">
        <w:rPr>
          <w:rFonts w:ascii="Times New Roman" w:hAnsi="Times New Roman" w:cs="Times New Roman"/>
          <w:sz w:val="28"/>
          <w:szCs w:val="28"/>
        </w:rPr>
        <w:t>Приказ Минрегиона Р</w:t>
      </w:r>
      <w:r>
        <w:rPr>
          <w:rFonts w:ascii="Times New Roman" w:hAnsi="Times New Roman" w:cs="Times New Roman"/>
          <w:sz w:val="28"/>
          <w:szCs w:val="28"/>
        </w:rPr>
        <w:t>оссии</w:t>
      </w:r>
      <w:r w:rsidRPr="00C573B5">
        <w:rPr>
          <w:rFonts w:ascii="Times New Roman" w:hAnsi="Times New Roman" w:cs="Times New Roman"/>
          <w:sz w:val="28"/>
          <w:szCs w:val="28"/>
        </w:rPr>
        <w:t xml:space="preserve"> от 26.05.2011 № 244</w:t>
      </w:r>
      <w:r>
        <w:rPr>
          <w:rFonts w:ascii="Times New Roman" w:hAnsi="Times New Roman" w:cs="Times New Roman"/>
          <w:sz w:val="28"/>
          <w:szCs w:val="28"/>
        </w:rPr>
        <w:t xml:space="preserve"> «</w:t>
      </w:r>
      <w:r w:rsidRPr="00C573B5">
        <w:rPr>
          <w:rFonts w:ascii="Times New Roman" w:hAnsi="Times New Roman" w:cs="Times New Roman"/>
          <w:sz w:val="28"/>
          <w:szCs w:val="28"/>
        </w:rPr>
        <w:t>Об утверждении Методических рекомендаций по разработке проектов генеральных планов поселений и городских округов</w:t>
      </w:r>
      <w:r>
        <w:rPr>
          <w:rFonts w:ascii="Times New Roman" w:hAnsi="Times New Roman" w:cs="Times New Roman"/>
          <w:sz w:val="28"/>
          <w:szCs w:val="28"/>
        </w:rPr>
        <w:t>»</w:t>
      </w:r>
      <w:r w:rsidRPr="00C573B5">
        <w:rPr>
          <w:rFonts w:ascii="Times New Roman" w:hAnsi="Times New Roman" w:cs="Times New Roman"/>
          <w:sz w:val="28"/>
          <w:szCs w:val="28"/>
        </w:rPr>
        <w:t xml:space="preserve"> в части не противоречащей </w:t>
      </w:r>
      <w:r>
        <w:rPr>
          <w:rFonts w:ascii="Times New Roman" w:hAnsi="Times New Roman" w:cs="Times New Roman"/>
          <w:sz w:val="28"/>
          <w:szCs w:val="28"/>
        </w:rPr>
        <w:t xml:space="preserve">федеральному законодательству (в том числе </w:t>
      </w:r>
      <w:r w:rsidRPr="00926E91">
        <w:rPr>
          <w:rFonts w:ascii="Times New Roman" w:hAnsi="Times New Roman" w:cs="Times New Roman"/>
          <w:sz w:val="28"/>
          <w:szCs w:val="28"/>
        </w:rPr>
        <w:t>Градостроительн</w:t>
      </w:r>
      <w:r>
        <w:rPr>
          <w:rFonts w:ascii="Times New Roman" w:hAnsi="Times New Roman" w:cs="Times New Roman"/>
          <w:sz w:val="28"/>
          <w:szCs w:val="28"/>
        </w:rPr>
        <w:t>ому</w:t>
      </w:r>
      <w:r w:rsidRPr="00926E91">
        <w:rPr>
          <w:rFonts w:ascii="Times New Roman" w:hAnsi="Times New Roman" w:cs="Times New Roman"/>
          <w:sz w:val="28"/>
          <w:szCs w:val="28"/>
        </w:rPr>
        <w:t xml:space="preserve"> кодекс</w:t>
      </w:r>
      <w:r>
        <w:rPr>
          <w:rFonts w:ascii="Times New Roman" w:hAnsi="Times New Roman" w:cs="Times New Roman"/>
          <w:sz w:val="28"/>
          <w:szCs w:val="28"/>
        </w:rPr>
        <w:t>у</w:t>
      </w:r>
      <w:r w:rsidRPr="00926E91">
        <w:rPr>
          <w:rFonts w:ascii="Times New Roman" w:hAnsi="Times New Roman" w:cs="Times New Roman"/>
          <w:sz w:val="28"/>
          <w:szCs w:val="28"/>
        </w:rPr>
        <w:t xml:space="preserve"> РФ от 29.12.2004</w:t>
      </w:r>
      <w:r>
        <w:rPr>
          <w:rFonts w:ascii="Times New Roman" w:hAnsi="Times New Roman" w:cs="Times New Roman"/>
          <w:sz w:val="28"/>
          <w:szCs w:val="28"/>
        </w:rPr>
        <w:t xml:space="preserve"> </w:t>
      </w:r>
      <w:r w:rsidRPr="00926E91">
        <w:rPr>
          <w:rFonts w:ascii="Times New Roman" w:hAnsi="Times New Roman" w:cs="Times New Roman"/>
          <w:sz w:val="28"/>
          <w:szCs w:val="28"/>
        </w:rPr>
        <w:t>№190-ФЗ</w:t>
      </w:r>
      <w:r>
        <w:rPr>
          <w:rFonts w:ascii="Times New Roman" w:hAnsi="Times New Roman" w:cs="Times New Roman"/>
          <w:sz w:val="28"/>
          <w:szCs w:val="28"/>
        </w:rPr>
        <w:t>)</w:t>
      </w:r>
      <w:r w:rsidRPr="00C573B5">
        <w:rPr>
          <w:rFonts w:ascii="Times New Roman" w:hAnsi="Times New Roman" w:cs="Times New Roman"/>
          <w:sz w:val="28"/>
          <w:szCs w:val="28"/>
        </w:rPr>
        <w:t>;</w:t>
      </w:r>
    </w:p>
    <w:p w:rsidR="00834A39" w:rsidRDefault="00834A39" w:rsidP="00834A39">
      <w:pPr>
        <w:pStyle w:val="a3"/>
        <w:numPr>
          <w:ilvl w:val="0"/>
          <w:numId w:val="19"/>
        </w:numPr>
        <w:shd w:val="clear" w:color="auto" w:fill="FFFFFF"/>
        <w:spacing w:after="0" w:line="276" w:lineRule="auto"/>
        <w:ind w:firstLine="567"/>
        <w:jc w:val="both"/>
        <w:rPr>
          <w:rFonts w:ascii="Times New Roman" w:hAnsi="Times New Roman" w:cs="Times New Roman"/>
          <w:sz w:val="28"/>
          <w:szCs w:val="28"/>
        </w:rPr>
      </w:pPr>
      <w:r w:rsidRPr="00830300">
        <w:rPr>
          <w:rFonts w:ascii="Times New Roman" w:hAnsi="Times New Roman" w:cs="Times New Roman"/>
          <w:sz w:val="28"/>
          <w:szCs w:val="28"/>
        </w:rPr>
        <w:t xml:space="preserve">Приказ Минэкономразвития России от 09.01.2018 № 10 </w:t>
      </w:r>
      <w:r>
        <w:rPr>
          <w:rFonts w:ascii="Times New Roman" w:hAnsi="Times New Roman" w:cs="Times New Roman"/>
          <w:sz w:val="28"/>
          <w:szCs w:val="28"/>
        </w:rPr>
        <w:t>«</w:t>
      </w:r>
      <w:r w:rsidRPr="00830300">
        <w:rPr>
          <w:rFonts w:ascii="Times New Roman" w:hAnsi="Times New Roman" w:cs="Times New Roman"/>
          <w:sz w:val="28"/>
          <w:szCs w:val="28"/>
        </w:rPr>
        <w:t>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и о признании утратившим силу приказа Минэкономразвития России от 7 декабря 2016 г. № 793</w:t>
      </w:r>
      <w:r>
        <w:rPr>
          <w:rFonts w:ascii="Times New Roman" w:hAnsi="Times New Roman" w:cs="Times New Roman"/>
          <w:sz w:val="28"/>
          <w:szCs w:val="28"/>
        </w:rPr>
        <w:t>»;</w:t>
      </w:r>
    </w:p>
    <w:p w:rsidR="00834A39" w:rsidRDefault="00834A39" w:rsidP="00834A39">
      <w:pPr>
        <w:pStyle w:val="a3"/>
        <w:numPr>
          <w:ilvl w:val="0"/>
          <w:numId w:val="19"/>
        </w:numPr>
        <w:shd w:val="clear" w:color="auto" w:fill="FFFFFF"/>
        <w:spacing w:after="0" w:line="276" w:lineRule="auto"/>
        <w:ind w:firstLine="567"/>
        <w:jc w:val="both"/>
        <w:rPr>
          <w:rFonts w:ascii="Times New Roman" w:hAnsi="Times New Roman" w:cs="Times New Roman"/>
          <w:sz w:val="28"/>
          <w:szCs w:val="28"/>
        </w:rPr>
      </w:pPr>
      <w:r w:rsidRPr="00702F6A">
        <w:rPr>
          <w:rFonts w:ascii="Times New Roman" w:hAnsi="Times New Roman" w:cs="Times New Roman"/>
          <w:sz w:val="28"/>
          <w:szCs w:val="28"/>
        </w:rPr>
        <w:t xml:space="preserve">Постановление Правительства Российской Федерации от 24.02.2009 № 160 </w:t>
      </w:r>
      <w:r>
        <w:rPr>
          <w:rFonts w:ascii="Times New Roman" w:hAnsi="Times New Roman" w:cs="Times New Roman"/>
          <w:sz w:val="28"/>
          <w:szCs w:val="28"/>
        </w:rPr>
        <w:t>«</w:t>
      </w:r>
      <w:r w:rsidRPr="00702F6A">
        <w:rPr>
          <w:rFonts w:ascii="Times New Roman" w:hAnsi="Times New Roman" w:cs="Times New Roman"/>
          <w:sz w:val="28"/>
          <w:szCs w:val="28"/>
        </w:rPr>
        <w:t>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r>
        <w:rPr>
          <w:rFonts w:ascii="Times New Roman" w:hAnsi="Times New Roman" w:cs="Times New Roman"/>
          <w:sz w:val="28"/>
          <w:szCs w:val="28"/>
        </w:rPr>
        <w:t>»</w:t>
      </w:r>
      <w:r w:rsidRPr="00702F6A">
        <w:rPr>
          <w:rFonts w:ascii="Times New Roman" w:hAnsi="Times New Roman" w:cs="Times New Roman"/>
          <w:sz w:val="28"/>
          <w:szCs w:val="28"/>
        </w:rPr>
        <w:t>;</w:t>
      </w:r>
      <w:r>
        <w:rPr>
          <w:rFonts w:ascii="Times New Roman" w:hAnsi="Times New Roman" w:cs="Times New Roman"/>
          <w:sz w:val="28"/>
          <w:szCs w:val="28"/>
        </w:rPr>
        <w:t xml:space="preserve"> </w:t>
      </w:r>
    </w:p>
    <w:p w:rsidR="00834A39" w:rsidRDefault="00834A39" w:rsidP="00834A39">
      <w:pPr>
        <w:pStyle w:val="a3"/>
        <w:numPr>
          <w:ilvl w:val="0"/>
          <w:numId w:val="19"/>
        </w:numPr>
        <w:shd w:val="clear" w:color="auto" w:fill="FFFFFF"/>
        <w:spacing w:after="0" w:line="240" w:lineRule="auto"/>
        <w:ind w:firstLine="567"/>
        <w:jc w:val="both"/>
        <w:rPr>
          <w:rFonts w:ascii="Times New Roman" w:hAnsi="Times New Roman" w:cs="Times New Roman"/>
          <w:sz w:val="28"/>
          <w:szCs w:val="28"/>
        </w:rPr>
      </w:pPr>
      <w:r w:rsidRPr="003F2B9E">
        <w:rPr>
          <w:rFonts w:ascii="Times New Roman" w:hAnsi="Times New Roman" w:cs="Times New Roman"/>
          <w:sz w:val="28"/>
          <w:szCs w:val="28"/>
        </w:rPr>
        <w:t xml:space="preserve">Постановление Главного государственного санитарного врача РФ от 25.09.2007 № 74 </w:t>
      </w:r>
      <w:r>
        <w:rPr>
          <w:rFonts w:ascii="Times New Roman" w:hAnsi="Times New Roman" w:cs="Times New Roman"/>
          <w:sz w:val="28"/>
          <w:szCs w:val="28"/>
        </w:rPr>
        <w:t>«</w:t>
      </w:r>
      <w:r w:rsidRPr="003F2B9E">
        <w:rPr>
          <w:rFonts w:ascii="Times New Roman" w:hAnsi="Times New Roman" w:cs="Times New Roman"/>
          <w:sz w:val="28"/>
          <w:szCs w:val="28"/>
        </w:rPr>
        <w:t xml:space="preserve">О введении в действие новой редакции санитарно-эпидемиологических правил и нормативов СанПиН 2.2.1/2.1.1.1200-03 </w:t>
      </w:r>
      <w:r>
        <w:rPr>
          <w:rFonts w:ascii="Times New Roman" w:hAnsi="Times New Roman" w:cs="Times New Roman"/>
          <w:sz w:val="28"/>
          <w:szCs w:val="28"/>
        </w:rPr>
        <w:lastRenderedPageBreak/>
        <w:t>«</w:t>
      </w:r>
      <w:r w:rsidRPr="003F2B9E">
        <w:rPr>
          <w:rFonts w:ascii="Times New Roman" w:hAnsi="Times New Roman" w:cs="Times New Roman"/>
          <w:sz w:val="28"/>
          <w:szCs w:val="28"/>
        </w:rPr>
        <w:t>Санитарно-защитные зоны и санитарная классификация предприятий, сооружений и иных объектов</w:t>
      </w:r>
      <w:r>
        <w:rPr>
          <w:rFonts w:ascii="Times New Roman" w:hAnsi="Times New Roman" w:cs="Times New Roman"/>
          <w:sz w:val="28"/>
          <w:szCs w:val="28"/>
        </w:rPr>
        <w:t>»;</w:t>
      </w:r>
    </w:p>
    <w:p w:rsidR="00834A39" w:rsidRPr="00D06371" w:rsidRDefault="00834A39" w:rsidP="00834A39">
      <w:pPr>
        <w:pStyle w:val="a3"/>
        <w:numPr>
          <w:ilvl w:val="0"/>
          <w:numId w:val="19"/>
        </w:numPr>
        <w:ind w:firstLine="567"/>
        <w:jc w:val="both"/>
        <w:rPr>
          <w:rFonts w:ascii="Times New Roman" w:hAnsi="Times New Roman" w:cs="Times New Roman"/>
          <w:sz w:val="28"/>
          <w:szCs w:val="28"/>
        </w:rPr>
      </w:pPr>
      <w:r w:rsidRPr="00D06371">
        <w:rPr>
          <w:rFonts w:ascii="Times New Roman" w:hAnsi="Times New Roman" w:cs="Times New Roman"/>
          <w:sz w:val="28"/>
          <w:szCs w:val="28"/>
        </w:rPr>
        <w:t xml:space="preserve">СанПиН 2.1.4.1110-02 </w:t>
      </w:r>
      <w:r>
        <w:rPr>
          <w:rFonts w:ascii="Times New Roman" w:hAnsi="Times New Roman" w:cs="Times New Roman"/>
          <w:sz w:val="28"/>
          <w:szCs w:val="28"/>
        </w:rPr>
        <w:t>«</w:t>
      </w:r>
      <w:r w:rsidRPr="00D06371">
        <w:rPr>
          <w:rFonts w:ascii="Times New Roman" w:hAnsi="Times New Roman" w:cs="Times New Roman"/>
          <w:sz w:val="28"/>
          <w:szCs w:val="28"/>
        </w:rPr>
        <w:t>Зоны санитарной охраны источников водоснабжения и водопроводов питьевого назначения</w:t>
      </w:r>
      <w:r>
        <w:rPr>
          <w:rFonts w:ascii="Times New Roman" w:hAnsi="Times New Roman" w:cs="Times New Roman"/>
          <w:sz w:val="28"/>
          <w:szCs w:val="28"/>
        </w:rPr>
        <w:t>»</w:t>
      </w:r>
      <w:r w:rsidRPr="00D06371">
        <w:rPr>
          <w:rFonts w:ascii="Times New Roman" w:hAnsi="Times New Roman" w:cs="Times New Roman"/>
          <w:sz w:val="28"/>
          <w:szCs w:val="28"/>
        </w:rPr>
        <w:t>;</w:t>
      </w:r>
    </w:p>
    <w:p w:rsidR="00834A39" w:rsidRPr="00F42A14" w:rsidRDefault="00834A39" w:rsidP="00834A39">
      <w:pPr>
        <w:pStyle w:val="a3"/>
        <w:numPr>
          <w:ilvl w:val="0"/>
          <w:numId w:val="19"/>
        </w:numPr>
        <w:shd w:val="clear" w:color="auto" w:fill="FFFFFF"/>
        <w:spacing w:after="0" w:line="276" w:lineRule="auto"/>
        <w:ind w:firstLine="567"/>
        <w:jc w:val="both"/>
        <w:rPr>
          <w:rFonts w:ascii="Times New Roman" w:hAnsi="Times New Roman" w:cs="Times New Roman"/>
          <w:sz w:val="28"/>
          <w:szCs w:val="28"/>
        </w:rPr>
      </w:pPr>
      <w:r w:rsidRPr="003D16C8">
        <w:rPr>
          <w:rFonts w:ascii="Times New Roman" w:hAnsi="Times New Roman" w:cs="Times New Roman"/>
          <w:sz w:val="28"/>
          <w:szCs w:val="28"/>
        </w:rPr>
        <w:t xml:space="preserve">СП 42.13330.2016. Свод правил. Градостроительство. Планировка и застройка </w:t>
      </w:r>
      <w:r w:rsidRPr="00F42A14">
        <w:rPr>
          <w:rFonts w:ascii="Times New Roman" w:hAnsi="Times New Roman" w:cs="Times New Roman"/>
          <w:sz w:val="28"/>
          <w:szCs w:val="28"/>
        </w:rPr>
        <w:t>городских и сельских поселений. Актуализированная редакция СНиП 2.07.01-89*;</w:t>
      </w:r>
    </w:p>
    <w:p w:rsidR="00834A39" w:rsidRPr="00F42A14" w:rsidRDefault="00834A39" w:rsidP="00834A39">
      <w:pPr>
        <w:pStyle w:val="a3"/>
        <w:numPr>
          <w:ilvl w:val="0"/>
          <w:numId w:val="19"/>
        </w:numPr>
        <w:shd w:val="clear" w:color="auto" w:fill="FFFFFF"/>
        <w:spacing w:after="0" w:line="276" w:lineRule="auto"/>
        <w:ind w:firstLine="567"/>
        <w:jc w:val="both"/>
        <w:rPr>
          <w:rFonts w:ascii="Times New Roman" w:hAnsi="Times New Roman" w:cs="Times New Roman"/>
          <w:sz w:val="28"/>
          <w:szCs w:val="28"/>
        </w:rPr>
      </w:pPr>
      <w:r w:rsidRPr="00F42A14">
        <w:rPr>
          <w:rFonts w:ascii="Times New Roman" w:hAnsi="Times New Roman" w:cs="Times New Roman"/>
          <w:sz w:val="28"/>
          <w:szCs w:val="28"/>
        </w:rPr>
        <w:t>СП 42.13330.2011. Свод правил. Градостроительство. Планировка и застройка городских и сельских поселений. Актуализированная редакция СНиП 2.07.01-89*;</w:t>
      </w:r>
    </w:p>
    <w:p w:rsidR="00834A39" w:rsidRPr="00F42A14" w:rsidRDefault="00834A39" w:rsidP="00834A39">
      <w:pPr>
        <w:pStyle w:val="a3"/>
        <w:numPr>
          <w:ilvl w:val="0"/>
          <w:numId w:val="19"/>
        </w:numPr>
        <w:shd w:val="clear" w:color="auto" w:fill="FFFFFF"/>
        <w:spacing w:after="0" w:line="276" w:lineRule="auto"/>
        <w:ind w:firstLine="567"/>
        <w:jc w:val="both"/>
        <w:rPr>
          <w:rFonts w:ascii="Times New Roman" w:hAnsi="Times New Roman" w:cs="Times New Roman"/>
          <w:sz w:val="28"/>
          <w:szCs w:val="28"/>
        </w:rPr>
      </w:pPr>
      <w:r w:rsidRPr="00F42A14">
        <w:rPr>
          <w:rFonts w:ascii="Times New Roman" w:hAnsi="Times New Roman" w:cs="Times New Roman"/>
          <w:sz w:val="28"/>
          <w:szCs w:val="28"/>
        </w:rPr>
        <w:t>СНиП 2.07.01-89*. Градостроительство. Планировка и застройка городских и сельских поселений;</w:t>
      </w:r>
    </w:p>
    <w:p w:rsidR="00834A39" w:rsidRDefault="00834A39" w:rsidP="00834A39">
      <w:pPr>
        <w:pStyle w:val="a3"/>
        <w:numPr>
          <w:ilvl w:val="0"/>
          <w:numId w:val="19"/>
        </w:numPr>
        <w:shd w:val="clear" w:color="auto" w:fill="FFFFFF"/>
        <w:spacing w:after="0" w:line="240" w:lineRule="auto"/>
        <w:ind w:firstLine="567"/>
        <w:jc w:val="both"/>
        <w:rPr>
          <w:rFonts w:ascii="Times New Roman" w:hAnsi="Times New Roman" w:cs="Times New Roman"/>
          <w:sz w:val="28"/>
          <w:szCs w:val="28"/>
        </w:rPr>
      </w:pPr>
      <w:r w:rsidRPr="00F42A14">
        <w:rPr>
          <w:rFonts w:ascii="Times New Roman" w:hAnsi="Times New Roman" w:cs="Times New Roman"/>
          <w:sz w:val="28"/>
          <w:szCs w:val="28"/>
        </w:rPr>
        <w:t>СНиП 2.01.51-90. Инженерно-технические мероприятия гражданской обороны</w:t>
      </w:r>
      <w:r>
        <w:rPr>
          <w:rFonts w:ascii="Times New Roman" w:hAnsi="Times New Roman" w:cs="Times New Roman"/>
          <w:sz w:val="28"/>
          <w:szCs w:val="28"/>
        </w:rPr>
        <w:t>;</w:t>
      </w:r>
    </w:p>
    <w:p w:rsidR="00834A39" w:rsidRPr="00D06371" w:rsidRDefault="00834A39" w:rsidP="00834A39">
      <w:pPr>
        <w:pStyle w:val="a3"/>
        <w:numPr>
          <w:ilvl w:val="0"/>
          <w:numId w:val="19"/>
        </w:numPr>
        <w:shd w:val="clear" w:color="auto" w:fill="FFFFFF"/>
        <w:spacing w:after="0" w:line="240" w:lineRule="auto"/>
        <w:ind w:firstLine="567"/>
        <w:jc w:val="both"/>
        <w:rPr>
          <w:rFonts w:ascii="Times New Roman" w:hAnsi="Times New Roman" w:cs="Times New Roman"/>
          <w:sz w:val="28"/>
          <w:szCs w:val="28"/>
        </w:rPr>
      </w:pPr>
      <w:r w:rsidRPr="00F42A14">
        <w:rPr>
          <w:rFonts w:ascii="Times New Roman" w:hAnsi="Times New Roman" w:cs="Times New Roman"/>
          <w:sz w:val="28"/>
          <w:szCs w:val="28"/>
        </w:rPr>
        <w:t>СП 165.1325800.2014 Инженерно-технические мероприятия по гражданской обороне. Актуализированная редакция СНиП 2.01.51-90</w:t>
      </w:r>
      <w:r>
        <w:rPr>
          <w:rFonts w:ascii="Times New Roman" w:hAnsi="Times New Roman" w:cs="Times New Roman"/>
          <w:sz w:val="28"/>
          <w:szCs w:val="28"/>
        </w:rPr>
        <w:t>;</w:t>
      </w:r>
    </w:p>
    <w:p w:rsidR="00834A39" w:rsidRPr="00D06371" w:rsidRDefault="00834A39" w:rsidP="00834A39">
      <w:pPr>
        <w:pStyle w:val="a3"/>
        <w:numPr>
          <w:ilvl w:val="0"/>
          <w:numId w:val="19"/>
        </w:numPr>
        <w:ind w:firstLine="567"/>
        <w:jc w:val="both"/>
        <w:rPr>
          <w:rFonts w:ascii="Times New Roman" w:hAnsi="Times New Roman" w:cs="Times New Roman"/>
          <w:sz w:val="28"/>
          <w:szCs w:val="28"/>
        </w:rPr>
      </w:pPr>
      <w:r w:rsidRPr="00D06371">
        <w:rPr>
          <w:rFonts w:ascii="Times New Roman" w:hAnsi="Times New Roman" w:cs="Times New Roman"/>
          <w:sz w:val="28"/>
          <w:szCs w:val="28"/>
        </w:rPr>
        <w:t>СП 131.13330.2012 Строительная климатология.</w:t>
      </w:r>
      <w:r>
        <w:rPr>
          <w:rFonts w:ascii="Times New Roman" w:hAnsi="Times New Roman" w:cs="Times New Roman"/>
          <w:sz w:val="28"/>
          <w:szCs w:val="28"/>
        </w:rPr>
        <w:t xml:space="preserve"> </w:t>
      </w:r>
      <w:r w:rsidRPr="00D06371">
        <w:rPr>
          <w:rFonts w:ascii="Times New Roman" w:hAnsi="Times New Roman" w:cs="Times New Roman"/>
          <w:sz w:val="28"/>
          <w:szCs w:val="28"/>
        </w:rPr>
        <w:t>Актуализированная редакция СНиП 23-01-99*</w:t>
      </w:r>
      <w:r>
        <w:rPr>
          <w:rFonts w:ascii="Times New Roman" w:hAnsi="Times New Roman" w:cs="Times New Roman"/>
          <w:sz w:val="28"/>
          <w:szCs w:val="28"/>
        </w:rPr>
        <w:t>;</w:t>
      </w:r>
    </w:p>
    <w:p w:rsidR="00834A39" w:rsidRDefault="00834A39" w:rsidP="00834A39">
      <w:pPr>
        <w:pStyle w:val="a3"/>
        <w:numPr>
          <w:ilvl w:val="0"/>
          <w:numId w:val="19"/>
        </w:numPr>
        <w:ind w:firstLine="567"/>
        <w:jc w:val="both"/>
        <w:rPr>
          <w:rFonts w:ascii="Times New Roman" w:hAnsi="Times New Roman" w:cs="Times New Roman"/>
          <w:sz w:val="28"/>
          <w:szCs w:val="28"/>
        </w:rPr>
      </w:pPr>
      <w:r w:rsidRPr="00D06371">
        <w:rPr>
          <w:rFonts w:ascii="Times New Roman" w:hAnsi="Times New Roman" w:cs="Times New Roman"/>
          <w:sz w:val="28"/>
          <w:szCs w:val="28"/>
        </w:rPr>
        <w:t xml:space="preserve">Приказ Минрегиона России от 30.06.2012 № 275 </w:t>
      </w:r>
      <w:r>
        <w:rPr>
          <w:rFonts w:ascii="Times New Roman" w:hAnsi="Times New Roman" w:cs="Times New Roman"/>
          <w:sz w:val="28"/>
          <w:szCs w:val="28"/>
        </w:rPr>
        <w:t>«</w:t>
      </w:r>
      <w:r w:rsidRPr="00D06371">
        <w:rPr>
          <w:rFonts w:ascii="Times New Roman" w:hAnsi="Times New Roman" w:cs="Times New Roman"/>
          <w:sz w:val="28"/>
          <w:szCs w:val="28"/>
        </w:rPr>
        <w:t xml:space="preserve">Об утверждении свода правил СП 131.13330.2012 </w:t>
      </w:r>
      <w:r>
        <w:rPr>
          <w:rFonts w:ascii="Times New Roman" w:hAnsi="Times New Roman" w:cs="Times New Roman"/>
          <w:sz w:val="28"/>
          <w:szCs w:val="28"/>
        </w:rPr>
        <w:t>«</w:t>
      </w:r>
      <w:r w:rsidRPr="00D06371">
        <w:rPr>
          <w:rFonts w:ascii="Times New Roman" w:hAnsi="Times New Roman" w:cs="Times New Roman"/>
          <w:sz w:val="28"/>
          <w:szCs w:val="28"/>
        </w:rPr>
        <w:t xml:space="preserve">СНиП 23-01-99* </w:t>
      </w:r>
      <w:r>
        <w:rPr>
          <w:rFonts w:ascii="Times New Roman" w:hAnsi="Times New Roman" w:cs="Times New Roman"/>
          <w:sz w:val="28"/>
          <w:szCs w:val="28"/>
        </w:rPr>
        <w:t>«</w:t>
      </w:r>
      <w:r w:rsidRPr="00D06371">
        <w:rPr>
          <w:rFonts w:ascii="Times New Roman" w:hAnsi="Times New Roman" w:cs="Times New Roman"/>
          <w:sz w:val="28"/>
          <w:szCs w:val="28"/>
        </w:rPr>
        <w:t>Строительная климатология</w:t>
      </w:r>
      <w:r>
        <w:rPr>
          <w:rFonts w:ascii="Times New Roman" w:hAnsi="Times New Roman" w:cs="Times New Roman"/>
          <w:sz w:val="28"/>
          <w:szCs w:val="28"/>
        </w:rPr>
        <w:t>»</w:t>
      </w:r>
    </w:p>
    <w:p w:rsidR="00834A39" w:rsidRPr="008C3BCA" w:rsidRDefault="00834A39" w:rsidP="00834A39">
      <w:pPr>
        <w:pStyle w:val="a3"/>
        <w:numPr>
          <w:ilvl w:val="0"/>
          <w:numId w:val="19"/>
        </w:numPr>
        <w:ind w:firstLine="567"/>
        <w:jc w:val="both"/>
        <w:rPr>
          <w:rFonts w:ascii="Times New Roman" w:hAnsi="Times New Roman" w:cs="Times New Roman"/>
          <w:sz w:val="28"/>
          <w:szCs w:val="28"/>
        </w:rPr>
      </w:pPr>
      <w:r w:rsidRPr="008C3BCA">
        <w:rPr>
          <w:rFonts w:ascii="Times New Roman" w:hAnsi="Times New Roman" w:cs="Times New Roman"/>
          <w:sz w:val="28"/>
          <w:szCs w:val="28"/>
        </w:rPr>
        <w:t>Приказ Минэкономразвития России от 23.11.2018</w:t>
      </w:r>
      <w:r>
        <w:rPr>
          <w:rFonts w:ascii="Times New Roman" w:hAnsi="Times New Roman" w:cs="Times New Roman"/>
          <w:sz w:val="28"/>
          <w:szCs w:val="28"/>
        </w:rPr>
        <w:t xml:space="preserve"> №</w:t>
      </w:r>
      <w:r w:rsidRPr="008C3BCA">
        <w:rPr>
          <w:rFonts w:ascii="Times New Roman" w:hAnsi="Times New Roman" w:cs="Times New Roman"/>
          <w:sz w:val="28"/>
          <w:szCs w:val="28"/>
        </w:rPr>
        <w:t xml:space="preserve"> 650 </w:t>
      </w:r>
      <w:r>
        <w:rPr>
          <w:rFonts w:ascii="Times New Roman" w:hAnsi="Times New Roman" w:cs="Times New Roman"/>
          <w:sz w:val="28"/>
          <w:szCs w:val="28"/>
        </w:rPr>
        <w:t>«</w:t>
      </w:r>
      <w:r w:rsidRPr="008C3BCA">
        <w:rPr>
          <w:rFonts w:ascii="Times New Roman" w:hAnsi="Times New Roman" w:cs="Times New Roman"/>
          <w:sz w:val="28"/>
          <w:szCs w:val="28"/>
        </w:rPr>
        <w:t>Об установлении формы графического описания местоположения границ населенных пунктов, территориальных зон, особо охраняемых природных территорий, зон с особыми условиями использования территории, формы текстового описания местоположения границ населенных пунктов, территориальных зон, требований к точности определения координат характерных точек границ населенных пунктов, территориальных зон, особо охраняемых природных территорий, зон с особыми условиями использования территории, формату электронного документа, содержащего сведения о границах населенных пунктов, территориальных зон, особо охраняемых природных территорий, зон с особыми условиями использования территории, и о признании утратившими силу приказов Минэкономразвития России от 23 марта 2016 г. № 163 и от 4 мая 2018 г. № 236</w:t>
      </w:r>
      <w:r>
        <w:rPr>
          <w:rFonts w:ascii="Times New Roman" w:hAnsi="Times New Roman" w:cs="Times New Roman"/>
          <w:sz w:val="28"/>
          <w:szCs w:val="28"/>
        </w:rPr>
        <w:t>»;</w:t>
      </w:r>
    </w:p>
    <w:p w:rsidR="00834A39" w:rsidRPr="00D06371" w:rsidRDefault="00834A39" w:rsidP="00834A39">
      <w:pPr>
        <w:pStyle w:val="a3"/>
        <w:numPr>
          <w:ilvl w:val="0"/>
          <w:numId w:val="19"/>
        </w:numPr>
        <w:ind w:firstLine="567"/>
        <w:jc w:val="both"/>
        <w:rPr>
          <w:rFonts w:ascii="Times New Roman" w:hAnsi="Times New Roman" w:cs="Times New Roman"/>
          <w:sz w:val="28"/>
          <w:szCs w:val="28"/>
        </w:rPr>
      </w:pPr>
      <w:r w:rsidRPr="00D06371">
        <w:rPr>
          <w:rFonts w:ascii="Times New Roman" w:hAnsi="Times New Roman" w:cs="Times New Roman"/>
          <w:sz w:val="28"/>
          <w:szCs w:val="28"/>
        </w:rPr>
        <w:t xml:space="preserve">СП 11-112-2001 </w:t>
      </w:r>
      <w:r>
        <w:rPr>
          <w:rFonts w:ascii="Times New Roman" w:hAnsi="Times New Roman" w:cs="Times New Roman"/>
          <w:sz w:val="28"/>
          <w:szCs w:val="28"/>
        </w:rPr>
        <w:t>«</w:t>
      </w:r>
      <w:r w:rsidRPr="00D06371">
        <w:rPr>
          <w:rFonts w:ascii="Times New Roman" w:hAnsi="Times New Roman" w:cs="Times New Roman"/>
          <w:sz w:val="28"/>
          <w:szCs w:val="28"/>
        </w:rPr>
        <w:t xml:space="preserve">Порядок разработки и состав раздела </w:t>
      </w:r>
      <w:r>
        <w:rPr>
          <w:rFonts w:ascii="Times New Roman" w:hAnsi="Times New Roman" w:cs="Times New Roman"/>
          <w:sz w:val="28"/>
          <w:szCs w:val="28"/>
        </w:rPr>
        <w:t>«</w:t>
      </w:r>
      <w:r w:rsidRPr="00D06371">
        <w:rPr>
          <w:rFonts w:ascii="Times New Roman" w:hAnsi="Times New Roman" w:cs="Times New Roman"/>
          <w:sz w:val="28"/>
          <w:szCs w:val="28"/>
        </w:rPr>
        <w:t>Инженерно-технические мероприятия гражданской обороны. Мероприятия по предупреждению чрезвычайных ситуаций</w:t>
      </w:r>
      <w:r>
        <w:rPr>
          <w:rFonts w:ascii="Times New Roman" w:hAnsi="Times New Roman" w:cs="Times New Roman"/>
          <w:sz w:val="28"/>
          <w:szCs w:val="28"/>
        </w:rPr>
        <w:t>»</w:t>
      </w:r>
      <w:r w:rsidRPr="00D06371">
        <w:rPr>
          <w:rFonts w:ascii="Times New Roman" w:hAnsi="Times New Roman" w:cs="Times New Roman"/>
          <w:sz w:val="28"/>
          <w:szCs w:val="28"/>
        </w:rPr>
        <w:t xml:space="preserve"> градостроительной документации для территорий городских и сельских поселений, других муниципальных образований</w:t>
      </w:r>
      <w:r>
        <w:rPr>
          <w:rFonts w:ascii="Times New Roman" w:hAnsi="Times New Roman" w:cs="Times New Roman"/>
          <w:sz w:val="28"/>
          <w:szCs w:val="28"/>
        </w:rPr>
        <w:t>»</w:t>
      </w:r>
      <w:r w:rsidRPr="00D06371">
        <w:rPr>
          <w:rFonts w:ascii="Times New Roman" w:hAnsi="Times New Roman" w:cs="Times New Roman"/>
          <w:sz w:val="28"/>
          <w:szCs w:val="28"/>
        </w:rPr>
        <w:t>;</w:t>
      </w:r>
    </w:p>
    <w:p w:rsidR="00834A39" w:rsidRPr="00F42A14" w:rsidRDefault="00834A39" w:rsidP="00834A39">
      <w:pPr>
        <w:pStyle w:val="a3"/>
        <w:numPr>
          <w:ilvl w:val="0"/>
          <w:numId w:val="19"/>
        </w:numPr>
        <w:shd w:val="clear" w:color="auto" w:fill="FFFFFF"/>
        <w:spacing w:after="0" w:line="276" w:lineRule="auto"/>
        <w:ind w:firstLine="567"/>
        <w:jc w:val="both"/>
        <w:rPr>
          <w:rFonts w:ascii="Times New Roman" w:hAnsi="Times New Roman" w:cs="Times New Roman"/>
          <w:sz w:val="28"/>
          <w:szCs w:val="28"/>
        </w:rPr>
      </w:pPr>
      <w:r w:rsidRPr="00F42A14">
        <w:rPr>
          <w:rFonts w:ascii="Times New Roman" w:hAnsi="Times New Roman" w:cs="Times New Roman"/>
          <w:sz w:val="28"/>
          <w:szCs w:val="28"/>
        </w:rPr>
        <w:lastRenderedPageBreak/>
        <w:t xml:space="preserve">Закон Воронежской области от 07.07.2006 № 61-ОЗ </w:t>
      </w:r>
      <w:r>
        <w:rPr>
          <w:rFonts w:ascii="Times New Roman" w:hAnsi="Times New Roman" w:cs="Times New Roman"/>
          <w:sz w:val="28"/>
          <w:szCs w:val="28"/>
        </w:rPr>
        <w:t>«</w:t>
      </w:r>
      <w:r w:rsidRPr="00F42A14">
        <w:rPr>
          <w:rFonts w:ascii="Times New Roman" w:hAnsi="Times New Roman" w:cs="Times New Roman"/>
          <w:sz w:val="28"/>
          <w:szCs w:val="28"/>
        </w:rPr>
        <w:t>О регулировании градостроительной деятельности в Воронежской области</w:t>
      </w:r>
      <w:r>
        <w:rPr>
          <w:rFonts w:ascii="Times New Roman" w:hAnsi="Times New Roman" w:cs="Times New Roman"/>
          <w:sz w:val="28"/>
          <w:szCs w:val="28"/>
        </w:rPr>
        <w:t>»</w:t>
      </w:r>
      <w:r w:rsidRPr="00F42A14">
        <w:rPr>
          <w:rFonts w:ascii="Times New Roman" w:hAnsi="Times New Roman" w:cs="Times New Roman"/>
          <w:sz w:val="28"/>
          <w:szCs w:val="28"/>
        </w:rPr>
        <w:t>.</w:t>
      </w:r>
    </w:p>
    <w:p w:rsidR="00834A39" w:rsidRPr="00907881" w:rsidRDefault="00834A39" w:rsidP="00834A39">
      <w:pPr>
        <w:pStyle w:val="a3"/>
        <w:numPr>
          <w:ilvl w:val="0"/>
          <w:numId w:val="19"/>
        </w:numPr>
        <w:spacing w:after="0" w:line="276" w:lineRule="auto"/>
        <w:ind w:firstLine="567"/>
        <w:jc w:val="both"/>
        <w:rPr>
          <w:rFonts w:ascii="Times New Roman" w:hAnsi="Times New Roman" w:cs="Times New Roman"/>
          <w:sz w:val="28"/>
          <w:szCs w:val="28"/>
        </w:rPr>
      </w:pPr>
      <w:r w:rsidRPr="00F42A14">
        <w:rPr>
          <w:rFonts w:ascii="Times New Roman" w:hAnsi="Times New Roman" w:cs="Times New Roman"/>
          <w:sz w:val="28"/>
          <w:szCs w:val="28"/>
        </w:rPr>
        <w:t xml:space="preserve">Закон Воронежской области от 15.10.2004 № 63-ОЗ </w:t>
      </w:r>
      <w:r>
        <w:rPr>
          <w:rFonts w:ascii="Times New Roman" w:hAnsi="Times New Roman" w:cs="Times New Roman"/>
          <w:sz w:val="28"/>
          <w:szCs w:val="28"/>
        </w:rPr>
        <w:t>«</w:t>
      </w:r>
      <w:r w:rsidRPr="00F42A14">
        <w:rPr>
          <w:rFonts w:ascii="Times New Roman" w:hAnsi="Times New Roman" w:cs="Times New Roman"/>
          <w:sz w:val="28"/>
          <w:szCs w:val="28"/>
        </w:rPr>
        <w:t xml:space="preserve">Об установлении границ, наделении соответствующим статусом, определении </w:t>
      </w:r>
      <w:r w:rsidRPr="00907881">
        <w:rPr>
          <w:rFonts w:ascii="Times New Roman" w:hAnsi="Times New Roman" w:cs="Times New Roman"/>
          <w:sz w:val="28"/>
          <w:szCs w:val="28"/>
        </w:rPr>
        <w:t>административных центров отдельных муниципальных образований Воронежской области»;</w:t>
      </w:r>
    </w:p>
    <w:p w:rsidR="00834A39" w:rsidRPr="00907881" w:rsidRDefault="00834A39" w:rsidP="00834A39">
      <w:pPr>
        <w:pStyle w:val="a3"/>
        <w:numPr>
          <w:ilvl w:val="0"/>
          <w:numId w:val="19"/>
        </w:numPr>
        <w:spacing w:after="0" w:line="276" w:lineRule="auto"/>
        <w:ind w:firstLine="567"/>
        <w:jc w:val="both"/>
        <w:rPr>
          <w:rFonts w:ascii="Times New Roman" w:hAnsi="Times New Roman" w:cs="Times New Roman"/>
          <w:sz w:val="28"/>
          <w:szCs w:val="28"/>
          <w:lang w:eastAsia="ru-RU"/>
        </w:rPr>
      </w:pPr>
      <w:r w:rsidRPr="00907881">
        <w:rPr>
          <w:rFonts w:ascii="Times New Roman" w:hAnsi="Times New Roman" w:cs="Times New Roman"/>
          <w:sz w:val="28"/>
          <w:szCs w:val="28"/>
          <w:lang w:eastAsia="ru-RU"/>
        </w:rPr>
        <w:t>Постановление Администрации Воронежской области от 30.12.2005 №1239 «Об утверждении критериев отнесения автомобильных дорог к автомобильным дорогам общего пользования регионального или межмуниципального значения Воронежской области»</w:t>
      </w:r>
    </w:p>
    <w:p w:rsidR="00834A39" w:rsidRDefault="00834A39" w:rsidP="00834A39">
      <w:pPr>
        <w:pStyle w:val="a3"/>
        <w:numPr>
          <w:ilvl w:val="0"/>
          <w:numId w:val="19"/>
        </w:numPr>
        <w:shd w:val="clear" w:color="auto" w:fill="FFFFFF"/>
        <w:spacing w:after="0" w:line="276" w:lineRule="auto"/>
        <w:ind w:firstLine="567"/>
        <w:jc w:val="both"/>
        <w:rPr>
          <w:rFonts w:ascii="Times New Roman" w:hAnsi="Times New Roman" w:cs="Times New Roman"/>
          <w:sz w:val="28"/>
          <w:szCs w:val="28"/>
          <w:lang w:eastAsia="ru-RU"/>
        </w:rPr>
      </w:pPr>
      <w:r w:rsidRPr="00907881">
        <w:rPr>
          <w:rFonts w:ascii="Times New Roman" w:hAnsi="Times New Roman" w:cs="Times New Roman"/>
          <w:sz w:val="28"/>
          <w:szCs w:val="28"/>
          <w:lang w:eastAsia="ru-RU"/>
        </w:rPr>
        <w:t xml:space="preserve">Постановление Правительства Воронежской области от 05.03.2009 №158 «Об утверждении схемы территориального планирования Воронежской области»; </w:t>
      </w:r>
    </w:p>
    <w:p w:rsidR="00834A39" w:rsidRDefault="00834A39" w:rsidP="00834A39">
      <w:pPr>
        <w:pStyle w:val="a3"/>
        <w:numPr>
          <w:ilvl w:val="0"/>
          <w:numId w:val="19"/>
        </w:numPr>
        <w:shd w:val="clear" w:color="auto" w:fill="FFFFFF"/>
        <w:spacing w:after="0" w:line="276" w:lineRule="auto"/>
        <w:ind w:firstLine="567"/>
        <w:jc w:val="both"/>
        <w:rPr>
          <w:rFonts w:ascii="Times New Roman" w:hAnsi="Times New Roman" w:cs="Times New Roman"/>
          <w:sz w:val="28"/>
          <w:szCs w:val="28"/>
          <w:lang w:eastAsia="ru-RU"/>
        </w:rPr>
      </w:pPr>
      <w:r w:rsidRPr="001003C1">
        <w:rPr>
          <w:rFonts w:ascii="Times New Roman" w:hAnsi="Times New Roman" w:cs="Times New Roman"/>
          <w:sz w:val="28"/>
          <w:szCs w:val="28"/>
          <w:lang w:eastAsia="ru-RU"/>
        </w:rPr>
        <w:t>Решение Совета народных депутатов Старокриушанского сельского поселения Петропавловского муниципального района Воронежской области от 28.12.2011 № 22 «Об утверждении генерального плана Старокриушанского сельского поселения»</w:t>
      </w:r>
      <w:r>
        <w:rPr>
          <w:rFonts w:ascii="Times New Roman" w:hAnsi="Times New Roman" w:cs="Times New Roman"/>
          <w:sz w:val="28"/>
          <w:szCs w:val="28"/>
          <w:lang w:eastAsia="ru-RU"/>
        </w:rPr>
        <w:t>;</w:t>
      </w:r>
    </w:p>
    <w:p w:rsidR="00834A39" w:rsidRPr="001003C1" w:rsidRDefault="00834A39" w:rsidP="00834A39">
      <w:pPr>
        <w:pStyle w:val="a3"/>
        <w:numPr>
          <w:ilvl w:val="0"/>
          <w:numId w:val="19"/>
        </w:numPr>
        <w:shd w:val="clear" w:color="auto" w:fill="FFFFFF"/>
        <w:spacing w:after="0" w:line="276" w:lineRule="auto"/>
        <w:ind w:firstLine="567"/>
        <w:jc w:val="both"/>
        <w:rPr>
          <w:rFonts w:ascii="Times New Roman" w:hAnsi="Times New Roman" w:cs="Times New Roman"/>
          <w:sz w:val="28"/>
          <w:szCs w:val="28"/>
          <w:lang w:eastAsia="ru-RU"/>
        </w:rPr>
      </w:pPr>
      <w:r w:rsidRPr="001003C1">
        <w:rPr>
          <w:rFonts w:ascii="Times New Roman" w:hAnsi="Times New Roman" w:cs="Times New Roman"/>
          <w:sz w:val="28"/>
          <w:szCs w:val="28"/>
          <w:lang w:eastAsia="ru-RU"/>
        </w:rPr>
        <w:t>Решение Совета народных депутатов Старокриушанского сельского поселения Петропавловского муниципального района Воронежской области от 09.06.2012 г. № 12 Правила землепользования и застройки Петропавловского муниципального района Воронежской области</w:t>
      </w:r>
    </w:p>
    <w:p w:rsidR="00834A39" w:rsidRPr="001003C1" w:rsidRDefault="00834A39" w:rsidP="00834A39">
      <w:pPr>
        <w:pStyle w:val="a3"/>
        <w:numPr>
          <w:ilvl w:val="0"/>
          <w:numId w:val="19"/>
        </w:numPr>
        <w:shd w:val="clear" w:color="auto" w:fill="FFFFFF"/>
        <w:spacing w:after="0" w:line="276" w:lineRule="auto"/>
        <w:ind w:firstLine="567"/>
        <w:jc w:val="both"/>
        <w:rPr>
          <w:rFonts w:ascii="Times New Roman" w:hAnsi="Times New Roman" w:cs="Times New Roman"/>
          <w:sz w:val="28"/>
          <w:szCs w:val="28"/>
          <w:lang w:eastAsia="ru-RU"/>
        </w:rPr>
      </w:pPr>
      <w:r w:rsidRPr="001003C1">
        <w:rPr>
          <w:rFonts w:ascii="Times New Roman" w:hAnsi="Times New Roman" w:cs="Times New Roman"/>
          <w:sz w:val="28"/>
          <w:szCs w:val="28"/>
        </w:rPr>
        <w:t xml:space="preserve">Устав Старокриушанского </w:t>
      </w:r>
      <w:r w:rsidRPr="001003C1">
        <w:rPr>
          <w:rFonts w:ascii="Times New Roman" w:hAnsi="Times New Roman" w:cs="Times New Roman"/>
          <w:sz w:val="28"/>
          <w:szCs w:val="28"/>
          <w:lang w:eastAsia="ru-RU"/>
        </w:rPr>
        <w:t>сельского поселения Петропавловского муниципального района Воронежской области.</w:t>
      </w:r>
    </w:p>
    <w:p w:rsidR="00834A39" w:rsidRDefault="00834A39" w:rsidP="00834A39">
      <w:pPr>
        <w:pStyle w:val="a3"/>
        <w:numPr>
          <w:ilvl w:val="0"/>
          <w:numId w:val="19"/>
        </w:numPr>
        <w:shd w:val="clear" w:color="auto" w:fill="FFFFFF"/>
        <w:spacing w:after="0" w:line="276" w:lineRule="auto"/>
        <w:ind w:firstLine="567"/>
        <w:jc w:val="both"/>
        <w:rPr>
          <w:rFonts w:ascii="Times New Roman" w:hAnsi="Times New Roman" w:cs="Times New Roman"/>
          <w:sz w:val="28"/>
          <w:szCs w:val="28"/>
          <w:lang w:eastAsia="ru-RU"/>
        </w:rPr>
      </w:pPr>
      <w:r w:rsidRPr="001003C1">
        <w:rPr>
          <w:rFonts w:ascii="Times New Roman" w:hAnsi="Times New Roman" w:cs="Times New Roman"/>
          <w:sz w:val="28"/>
          <w:szCs w:val="28"/>
          <w:lang w:eastAsia="ru-RU"/>
        </w:rPr>
        <w:t xml:space="preserve">Решение Совета народных депутатов Старокриушанского сельского поселения Петропавловского муниципального района Воронежской области от   06.12.2012 № 24 «Об утверждении местных нормативов градостроительного проектирования Старокриушанского сельского поселения». </w:t>
      </w:r>
    </w:p>
    <w:p w:rsidR="00834A39" w:rsidRDefault="00834A39" w:rsidP="00834A39">
      <w:pPr>
        <w:pStyle w:val="a3"/>
        <w:numPr>
          <w:ilvl w:val="0"/>
          <w:numId w:val="19"/>
        </w:numPr>
        <w:shd w:val="clear" w:color="auto" w:fill="FFFFFF"/>
        <w:spacing w:after="0" w:line="276" w:lineRule="auto"/>
        <w:ind w:firstLine="567"/>
        <w:jc w:val="both"/>
        <w:rPr>
          <w:rFonts w:ascii="Times New Roman" w:hAnsi="Times New Roman" w:cs="Times New Roman"/>
          <w:sz w:val="28"/>
          <w:szCs w:val="28"/>
          <w:lang w:eastAsia="ru-RU"/>
        </w:rPr>
      </w:pPr>
      <w:r w:rsidRPr="001003C1">
        <w:rPr>
          <w:rFonts w:ascii="Times New Roman" w:hAnsi="Times New Roman" w:cs="Times New Roman"/>
          <w:sz w:val="28"/>
          <w:szCs w:val="28"/>
          <w:lang w:eastAsia="ru-RU"/>
        </w:rPr>
        <w:t>Постановление администрации Старокриушанского сельского поселения Петропавловского муниципального района Воронежской области от 29.08.2017 № 23 «О продлении срока реализации и внесении изменений в муниципальную программу Старокриушанского сельского поселения Петропавловского муниципального района Воронежской области «Развитие местного самоуправления Старокриушанского сельского поселения на 2014-2019 годы»;</w:t>
      </w:r>
    </w:p>
    <w:p w:rsidR="00834A39" w:rsidRDefault="00834A39" w:rsidP="00834A39">
      <w:pPr>
        <w:pStyle w:val="a3"/>
        <w:numPr>
          <w:ilvl w:val="0"/>
          <w:numId w:val="19"/>
        </w:numPr>
        <w:shd w:val="clear" w:color="auto" w:fill="FFFFFF"/>
        <w:spacing w:after="0" w:line="276" w:lineRule="auto"/>
        <w:ind w:firstLine="567"/>
        <w:jc w:val="both"/>
        <w:rPr>
          <w:rFonts w:ascii="Times New Roman" w:hAnsi="Times New Roman" w:cs="Times New Roman"/>
          <w:sz w:val="28"/>
          <w:szCs w:val="28"/>
          <w:lang w:eastAsia="ru-RU"/>
        </w:rPr>
      </w:pPr>
      <w:r w:rsidRPr="00052CAE">
        <w:rPr>
          <w:rFonts w:ascii="Times New Roman" w:hAnsi="Times New Roman" w:cs="Times New Roman"/>
          <w:sz w:val="28"/>
          <w:szCs w:val="28"/>
          <w:lang w:eastAsia="ru-RU"/>
        </w:rPr>
        <w:t>Проект постановления администрации Старокриушанского сельского поселения Петропавловского муниципального района Воронежской области</w:t>
      </w:r>
      <w:r>
        <w:rPr>
          <w:rFonts w:ascii="Times New Roman" w:hAnsi="Times New Roman" w:cs="Times New Roman"/>
          <w:sz w:val="28"/>
          <w:szCs w:val="28"/>
          <w:lang w:eastAsia="ru-RU"/>
        </w:rPr>
        <w:t xml:space="preserve"> </w:t>
      </w:r>
      <w:r w:rsidRPr="00052CAE">
        <w:rPr>
          <w:rFonts w:ascii="Times New Roman" w:hAnsi="Times New Roman" w:cs="Times New Roman"/>
          <w:sz w:val="28"/>
          <w:szCs w:val="28"/>
          <w:lang w:eastAsia="ru-RU"/>
        </w:rPr>
        <w:t xml:space="preserve">«Об утверждении муниципальной программы </w:t>
      </w:r>
      <w:r w:rsidRPr="00052CAE">
        <w:rPr>
          <w:rFonts w:ascii="Times New Roman" w:hAnsi="Times New Roman" w:cs="Times New Roman"/>
          <w:sz w:val="28"/>
          <w:szCs w:val="28"/>
          <w:lang w:eastAsia="ru-RU"/>
        </w:rPr>
        <w:lastRenderedPageBreak/>
        <w:t>Старокриушанского сельского поселения «Формирование комфортной городской среды» на 2018-2022 годы»;</w:t>
      </w:r>
    </w:p>
    <w:p w:rsidR="00834A39" w:rsidRPr="005F6FCB" w:rsidRDefault="00834A39" w:rsidP="00834A39">
      <w:pPr>
        <w:pStyle w:val="a3"/>
        <w:numPr>
          <w:ilvl w:val="0"/>
          <w:numId w:val="19"/>
        </w:numPr>
        <w:shd w:val="clear" w:color="auto" w:fill="FFFFFF"/>
        <w:spacing w:after="0" w:line="240" w:lineRule="auto"/>
        <w:ind w:firstLine="567"/>
        <w:jc w:val="both"/>
        <w:rPr>
          <w:rFonts w:ascii="Times New Roman" w:hAnsi="Times New Roman" w:cs="Times New Roman"/>
          <w:sz w:val="28"/>
          <w:szCs w:val="28"/>
          <w:lang w:eastAsia="ru-RU"/>
        </w:rPr>
      </w:pPr>
      <w:r w:rsidRPr="005F6FCB">
        <w:rPr>
          <w:rFonts w:ascii="Times New Roman" w:hAnsi="Times New Roman" w:cs="Times New Roman"/>
          <w:sz w:val="28"/>
          <w:szCs w:val="28"/>
          <w:lang w:eastAsia="ru-RU"/>
        </w:rPr>
        <w:t>Постановление администрации Старокриушанского сельского поселения Петропавловского муниципального района Воронежской области от 03.07.2017 № 71 «Об утверждении Программы комплексного развития социальной инфраструктуры Старокриушанского сельского поселения Петропавловского муниципального района Воронежской области на 2017-2030 годы»;</w:t>
      </w:r>
    </w:p>
    <w:p w:rsidR="00834A39" w:rsidRPr="005F6FCB" w:rsidRDefault="00834A39" w:rsidP="00834A39">
      <w:pPr>
        <w:pStyle w:val="a3"/>
        <w:numPr>
          <w:ilvl w:val="0"/>
          <w:numId w:val="19"/>
        </w:numPr>
        <w:shd w:val="clear" w:color="auto" w:fill="FFFFFF"/>
        <w:spacing w:after="0" w:line="240" w:lineRule="auto"/>
        <w:ind w:firstLine="567"/>
        <w:jc w:val="both"/>
        <w:rPr>
          <w:rFonts w:ascii="Times New Roman" w:hAnsi="Times New Roman" w:cs="Times New Roman"/>
          <w:sz w:val="28"/>
          <w:szCs w:val="28"/>
          <w:lang w:eastAsia="ru-RU"/>
        </w:rPr>
      </w:pPr>
      <w:r w:rsidRPr="005F6FCB">
        <w:rPr>
          <w:rFonts w:ascii="Times New Roman" w:hAnsi="Times New Roman" w:cs="Times New Roman"/>
          <w:sz w:val="28"/>
          <w:szCs w:val="28"/>
          <w:lang w:eastAsia="ru-RU"/>
        </w:rPr>
        <w:t>Решение Совета народных депутатов Старокриушанского сельского поселения Петропавловского муниципального района Воронежской области от 12.08.2011 № 15 «Об утверждении Программы «Комплексное развитие систем коммунальной инфраструктуры Старокриушанского сельского поселения Петропавловского муниципального района Воронежской области на период 2012-2020 годов»;</w:t>
      </w:r>
    </w:p>
    <w:p w:rsidR="00834A39" w:rsidRDefault="00834A39" w:rsidP="00834A39">
      <w:pPr>
        <w:pStyle w:val="a3"/>
        <w:numPr>
          <w:ilvl w:val="0"/>
          <w:numId w:val="19"/>
        </w:numPr>
        <w:shd w:val="clear" w:color="auto" w:fill="FFFFFF"/>
        <w:spacing w:after="0" w:line="240" w:lineRule="auto"/>
        <w:ind w:firstLine="567"/>
        <w:jc w:val="both"/>
        <w:rPr>
          <w:rFonts w:ascii="Times New Roman" w:hAnsi="Times New Roman" w:cs="Times New Roman"/>
          <w:sz w:val="28"/>
          <w:szCs w:val="28"/>
          <w:lang w:eastAsia="ru-RU"/>
        </w:rPr>
      </w:pPr>
      <w:r w:rsidRPr="005F6FCB">
        <w:rPr>
          <w:rFonts w:ascii="Times New Roman" w:hAnsi="Times New Roman" w:cs="Times New Roman"/>
          <w:sz w:val="28"/>
          <w:szCs w:val="28"/>
          <w:lang w:eastAsia="ru-RU"/>
        </w:rPr>
        <w:t>Решение Совета народных депутатов Старокриушанского сельского поселения Петропавловского муниципального района Воронежской области от 07.08.2017 № 24 «Об утверждении Программы комплексного развития социальной инфраструктуры Старокриушанского сельского поселения Петропавловского муниципального района Воронежской области на 2017-2030 годы»;</w:t>
      </w:r>
    </w:p>
    <w:p w:rsidR="00834A39" w:rsidRDefault="00834A39" w:rsidP="00834A39">
      <w:pPr>
        <w:pStyle w:val="a3"/>
        <w:numPr>
          <w:ilvl w:val="0"/>
          <w:numId w:val="19"/>
        </w:numPr>
        <w:shd w:val="clear" w:color="auto" w:fill="FFFFFF"/>
        <w:spacing w:after="0" w:line="240" w:lineRule="auto"/>
        <w:ind w:firstLine="567"/>
        <w:jc w:val="both"/>
        <w:rPr>
          <w:rFonts w:ascii="Times New Roman" w:hAnsi="Times New Roman" w:cs="Times New Roman"/>
          <w:sz w:val="28"/>
          <w:szCs w:val="28"/>
          <w:lang w:eastAsia="ru-RU"/>
        </w:rPr>
      </w:pPr>
      <w:r w:rsidRPr="005F6FCB">
        <w:rPr>
          <w:rFonts w:ascii="Times New Roman" w:hAnsi="Times New Roman" w:cs="Times New Roman"/>
          <w:sz w:val="28"/>
          <w:szCs w:val="28"/>
          <w:lang w:eastAsia="ru-RU"/>
        </w:rPr>
        <w:t>Решение Совета народных депутатов Старокриушанского сельского поселения Петропавловского муниципального района Воронежской области от 07.08.2017 № 25 «О принятии программы комплексного развития транспортной инфраструктуры Старокриушанского сельского поселения Петропавловского муниципального района Воронежской области на 2017 – 2030 годы»;</w:t>
      </w:r>
    </w:p>
    <w:p w:rsidR="00834A39" w:rsidRPr="005F6FCB" w:rsidRDefault="00834A39" w:rsidP="00834A39">
      <w:pPr>
        <w:pStyle w:val="a3"/>
        <w:numPr>
          <w:ilvl w:val="0"/>
          <w:numId w:val="19"/>
        </w:numPr>
        <w:shd w:val="clear" w:color="auto" w:fill="FFFFFF"/>
        <w:spacing w:after="0" w:line="240" w:lineRule="auto"/>
        <w:ind w:firstLine="567"/>
        <w:jc w:val="both"/>
        <w:rPr>
          <w:rFonts w:ascii="Times New Roman" w:hAnsi="Times New Roman" w:cs="Times New Roman"/>
          <w:sz w:val="28"/>
          <w:szCs w:val="28"/>
          <w:lang w:eastAsia="ru-RU"/>
        </w:rPr>
      </w:pPr>
      <w:r w:rsidRPr="00D454CE">
        <w:rPr>
          <w:rFonts w:ascii="Times New Roman" w:hAnsi="Times New Roman" w:cs="Times New Roman"/>
          <w:sz w:val="28"/>
          <w:szCs w:val="28"/>
          <w:lang w:eastAsia="ru-RU"/>
        </w:rPr>
        <w:t>Социально-экономический паспорт муниципального образования (по состоянию на 01.01.2019);</w:t>
      </w:r>
    </w:p>
    <w:p w:rsidR="00834A39" w:rsidRPr="00D454CE" w:rsidRDefault="00834A39" w:rsidP="00834A39">
      <w:pPr>
        <w:pStyle w:val="a3"/>
        <w:numPr>
          <w:ilvl w:val="0"/>
          <w:numId w:val="19"/>
        </w:numPr>
        <w:spacing w:after="0" w:line="276" w:lineRule="auto"/>
        <w:ind w:firstLine="567"/>
        <w:jc w:val="both"/>
        <w:rPr>
          <w:rFonts w:ascii="Times New Roman" w:hAnsi="Times New Roman" w:cs="Times New Roman"/>
          <w:sz w:val="28"/>
          <w:szCs w:val="28"/>
          <w:lang w:eastAsia="ru-RU"/>
        </w:rPr>
      </w:pPr>
      <w:r w:rsidRPr="00D454CE">
        <w:rPr>
          <w:rFonts w:ascii="Times New Roman" w:hAnsi="Times New Roman" w:cs="Times New Roman"/>
          <w:sz w:val="28"/>
          <w:szCs w:val="28"/>
          <w:lang w:eastAsia="ru-RU"/>
        </w:rPr>
        <w:t>Паспорт Старокриушанского сельского поселения (по состоянию на 01.01.2018);</w:t>
      </w:r>
    </w:p>
    <w:p w:rsidR="00834A39" w:rsidRDefault="00834A39" w:rsidP="00834A39">
      <w:pPr>
        <w:pStyle w:val="a3"/>
        <w:numPr>
          <w:ilvl w:val="0"/>
          <w:numId w:val="19"/>
        </w:numPr>
        <w:spacing w:after="0" w:line="276" w:lineRule="auto"/>
        <w:ind w:firstLine="567"/>
        <w:jc w:val="both"/>
        <w:rPr>
          <w:rFonts w:ascii="Times New Roman" w:hAnsi="Times New Roman" w:cs="Times New Roman"/>
          <w:sz w:val="28"/>
          <w:szCs w:val="28"/>
          <w:lang w:eastAsia="ru-RU"/>
        </w:rPr>
      </w:pPr>
      <w:r w:rsidRPr="00D454CE">
        <w:rPr>
          <w:rFonts w:ascii="Times New Roman" w:hAnsi="Times New Roman" w:cs="Times New Roman"/>
          <w:sz w:val="28"/>
          <w:szCs w:val="28"/>
          <w:lang w:eastAsia="ru-RU"/>
        </w:rPr>
        <w:t xml:space="preserve">Официальный сайт </w:t>
      </w:r>
      <w:r>
        <w:rPr>
          <w:rFonts w:ascii="Times New Roman" w:hAnsi="Times New Roman" w:cs="Times New Roman"/>
          <w:sz w:val="28"/>
          <w:szCs w:val="28"/>
          <w:lang w:eastAsia="ru-RU"/>
        </w:rPr>
        <w:t>а</w:t>
      </w:r>
      <w:r w:rsidRPr="00D454CE">
        <w:rPr>
          <w:rFonts w:ascii="Times New Roman" w:hAnsi="Times New Roman" w:cs="Times New Roman"/>
          <w:sz w:val="28"/>
          <w:szCs w:val="28"/>
          <w:lang w:eastAsia="ru-RU"/>
        </w:rPr>
        <w:t xml:space="preserve">дминистрации Петропавловского муниципального района Воронежской области </w:t>
      </w:r>
      <w:r>
        <w:rPr>
          <w:rFonts w:ascii="Times New Roman" w:hAnsi="Times New Roman" w:cs="Times New Roman"/>
          <w:sz w:val="28"/>
          <w:szCs w:val="28"/>
          <w:lang w:eastAsia="ru-RU"/>
        </w:rPr>
        <w:t>https://petropavlmr.ru;</w:t>
      </w:r>
    </w:p>
    <w:p w:rsidR="00834A39" w:rsidRPr="00D454CE" w:rsidRDefault="00834A39" w:rsidP="00834A39">
      <w:pPr>
        <w:pStyle w:val="a3"/>
        <w:numPr>
          <w:ilvl w:val="0"/>
          <w:numId w:val="19"/>
        </w:numPr>
        <w:spacing w:after="0" w:line="276" w:lineRule="auto"/>
        <w:ind w:firstLine="567"/>
        <w:jc w:val="both"/>
        <w:rPr>
          <w:rFonts w:ascii="Times New Roman" w:hAnsi="Times New Roman" w:cs="Times New Roman"/>
          <w:sz w:val="28"/>
          <w:szCs w:val="28"/>
          <w:lang w:eastAsia="ru-RU"/>
        </w:rPr>
      </w:pPr>
      <w:r w:rsidRPr="00D454CE">
        <w:rPr>
          <w:rFonts w:ascii="Times New Roman" w:hAnsi="Times New Roman" w:cs="Times New Roman"/>
          <w:sz w:val="28"/>
          <w:szCs w:val="28"/>
          <w:lang w:eastAsia="ru-RU"/>
        </w:rPr>
        <w:t xml:space="preserve">Официальный сайт </w:t>
      </w:r>
      <w:r>
        <w:rPr>
          <w:rFonts w:ascii="Times New Roman" w:hAnsi="Times New Roman" w:cs="Times New Roman"/>
          <w:sz w:val="28"/>
          <w:szCs w:val="28"/>
          <w:lang w:eastAsia="ru-RU"/>
        </w:rPr>
        <w:t>а</w:t>
      </w:r>
      <w:r w:rsidRPr="00D454CE">
        <w:rPr>
          <w:rFonts w:ascii="Times New Roman" w:hAnsi="Times New Roman" w:cs="Times New Roman"/>
          <w:sz w:val="28"/>
          <w:szCs w:val="28"/>
          <w:lang w:eastAsia="ru-RU"/>
        </w:rPr>
        <w:t>дминистрации Старокриушанского сельского поселения Петропавловского муниципального района Воронежской области https://starokriush.ru</w:t>
      </w:r>
      <w:r>
        <w:rPr>
          <w:rFonts w:ascii="Times New Roman" w:hAnsi="Times New Roman" w:cs="Times New Roman"/>
          <w:sz w:val="28"/>
          <w:szCs w:val="28"/>
          <w:lang w:eastAsia="ru-RU"/>
        </w:rPr>
        <w:t>;</w:t>
      </w:r>
    </w:p>
    <w:p w:rsidR="00834A39" w:rsidRPr="00D454CE" w:rsidRDefault="00834A39" w:rsidP="00834A39">
      <w:pPr>
        <w:pStyle w:val="a3"/>
        <w:numPr>
          <w:ilvl w:val="0"/>
          <w:numId w:val="19"/>
        </w:numPr>
        <w:spacing w:after="0" w:line="276" w:lineRule="auto"/>
        <w:ind w:firstLine="567"/>
        <w:jc w:val="both"/>
        <w:rPr>
          <w:rFonts w:ascii="Times New Roman" w:hAnsi="Times New Roman" w:cs="Times New Roman"/>
          <w:sz w:val="28"/>
          <w:szCs w:val="28"/>
          <w:lang w:eastAsia="ru-RU"/>
        </w:rPr>
      </w:pPr>
      <w:r w:rsidRPr="00D454CE">
        <w:rPr>
          <w:rFonts w:ascii="Times New Roman" w:hAnsi="Times New Roman" w:cs="Times New Roman"/>
          <w:sz w:val="28"/>
          <w:szCs w:val="28"/>
          <w:lang w:eastAsia="ru-RU"/>
        </w:rPr>
        <w:t>ГИС атлас «Недра-России» http://atlaspacket.vsegei.ru/</w:t>
      </w:r>
    </w:p>
    <w:p w:rsidR="00834A39" w:rsidRPr="00B30343" w:rsidRDefault="00834A39" w:rsidP="00834A39">
      <w:pPr>
        <w:pStyle w:val="a3"/>
        <w:numPr>
          <w:ilvl w:val="0"/>
          <w:numId w:val="19"/>
        </w:numPr>
        <w:spacing w:after="0" w:line="276" w:lineRule="auto"/>
        <w:ind w:firstLine="567"/>
        <w:jc w:val="both"/>
        <w:rPr>
          <w:rFonts w:ascii="Times New Roman" w:hAnsi="Times New Roman" w:cs="Times New Roman"/>
          <w:sz w:val="28"/>
          <w:szCs w:val="28"/>
          <w:lang w:eastAsia="ru-RU"/>
        </w:rPr>
      </w:pPr>
      <w:r w:rsidRPr="00D454CE">
        <w:rPr>
          <w:rFonts w:ascii="Times New Roman" w:hAnsi="Times New Roman" w:cs="Times New Roman"/>
          <w:sz w:val="28"/>
          <w:szCs w:val="28"/>
          <w:lang w:eastAsia="ru-RU"/>
        </w:rPr>
        <w:t>Письмо Главного управлен</w:t>
      </w:r>
      <w:r w:rsidRPr="00B30343">
        <w:rPr>
          <w:rFonts w:ascii="Times New Roman" w:hAnsi="Times New Roman" w:cs="Times New Roman"/>
          <w:sz w:val="28"/>
          <w:szCs w:val="28"/>
          <w:lang w:eastAsia="ru-RU"/>
        </w:rPr>
        <w:t xml:space="preserve">ия Министерства Российской Федерации </w:t>
      </w:r>
      <w:r w:rsidRPr="00B30343">
        <w:rPr>
          <w:rFonts w:ascii="Times New Roman" w:hAnsi="Times New Roman" w:cs="Times New Roman"/>
          <w:sz w:val="28"/>
          <w:szCs w:val="28"/>
          <w:lang w:eastAsia="ru-RU"/>
        </w:rPr>
        <w:br/>
        <w:t xml:space="preserve">по делам гражданской обороны, чрезвычайным ситуациям и ликвидации последствий стихийных бедствий по Воронежской области </w:t>
      </w:r>
      <w:r w:rsidRPr="00B30343">
        <w:rPr>
          <w:rFonts w:ascii="Times New Roman" w:hAnsi="Times New Roman" w:cs="Times New Roman"/>
          <w:sz w:val="28"/>
          <w:szCs w:val="28"/>
          <w:lang w:eastAsia="ru-RU"/>
        </w:rPr>
        <w:br/>
        <w:t>от 13.08.2019 № 5805-3-2-2.</w:t>
      </w:r>
    </w:p>
    <w:p w:rsidR="00834A39" w:rsidRPr="00B30343" w:rsidRDefault="00834A39" w:rsidP="00834A39">
      <w:pPr>
        <w:pStyle w:val="a3"/>
        <w:numPr>
          <w:ilvl w:val="0"/>
          <w:numId w:val="19"/>
        </w:numPr>
        <w:spacing w:after="0" w:line="276" w:lineRule="auto"/>
        <w:ind w:firstLine="567"/>
        <w:jc w:val="both"/>
        <w:rPr>
          <w:rFonts w:ascii="Times New Roman" w:hAnsi="Times New Roman" w:cs="Times New Roman"/>
          <w:sz w:val="28"/>
          <w:szCs w:val="28"/>
          <w:lang w:eastAsia="ru-RU"/>
        </w:rPr>
      </w:pPr>
      <w:r w:rsidRPr="00B30343">
        <w:rPr>
          <w:rFonts w:ascii="Times New Roman" w:hAnsi="Times New Roman" w:cs="Times New Roman"/>
          <w:sz w:val="28"/>
          <w:szCs w:val="28"/>
          <w:lang w:eastAsia="ru-RU"/>
        </w:rPr>
        <w:lastRenderedPageBreak/>
        <w:t>Письмо управления лесного хозяйства Воронежской области от 16.08.2019 № 64-4/4823.</w:t>
      </w:r>
    </w:p>
    <w:p w:rsidR="00834A39" w:rsidRPr="0051173E" w:rsidRDefault="00834A39" w:rsidP="00834A39">
      <w:pPr>
        <w:pStyle w:val="a3"/>
        <w:numPr>
          <w:ilvl w:val="0"/>
          <w:numId w:val="19"/>
        </w:numPr>
        <w:spacing w:after="0" w:line="276" w:lineRule="auto"/>
        <w:ind w:firstLine="567"/>
        <w:jc w:val="both"/>
        <w:rPr>
          <w:rFonts w:ascii="Times New Roman" w:hAnsi="Times New Roman" w:cs="Times New Roman"/>
          <w:sz w:val="28"/>
          <w:szCs w:val="28"/>
          <w:lang w:eastAsia="ru-RU"/>
        </w:rPr>
      </w:pPr>
      <w:r w:rsidRPr="00B30343">
        <w:rPr>
          <w:rFonts w:ascii="Times New Roman" w:hAnsi="Times New Roman" w:cs="Times New Roman"/>
          <w:sz w:val="28"/>
          <w:szCs w:val="28"/>
          <w:lang w:eastAsia="ru-RU"/>
        </w:rPr>
        <w:t xml:space="preserve">Письмо управления по охране объектов культурного наследия Воронежской области от </w:t>
      </w:r>
      <w:r w:rsidRPr="0051173E">
        <w:rPr>
          <w:rFonts w:ascii="Times New Roman" w:hAnsi="Times New Roman" w:cs="Times New Roman"/>
          <w:sz w:val="28"/>
          <w:szCs w:val="28"/>
          <w:lang w:eastAsia="ru-RU"/>
        </w:rPr>
        <w:t>02.09.2019 № 71-11/2043.</w:t>
      </w:r>
    </w:p>
    <w:p w:rsidR="00834A39" w:rsidRPr="0051173E" w:rsidRDefault="00834A39" w:rsidP="00834A39">
      <w:pPr>
        <w:pStyle w:val="a3"/>
        <w:numPr>
          <w:ilvl w:val="0"/>
          <w:numId w:val="19"/>
        </w:numPr>
        <w:spacing w:after="0" w:line="276" w:lineRule="auto"/>
        <w:ind w:firstLine="567"/>
        <w:jc w:val="both"/>
        <w:rPr>
          <w:rFonts w:ascii="Times New Roman" w:hAnsi="Times New Roman" w:cs="Times New Roman"/>
          <w:sz w:val="28"/>
          <w:szCs w:val="28"/>
          <w:lang w:eastAsia="ru-RU"/>
        </w:rPr>
      </w:pPr>
      <w:r w:rsidRPr="0051173E">
        <w:rPr>
          <w:rFonts w:ascii="Times New Roman" w:hAnsi="Times New Roman" w:cs="Times New Roman"/>
          <w:sz w:val="28"/>
          <w:szCs w:val="28"/>
          <w:lang w:eastAsia="ru-RU"/>
        </w:rPr>
        <w:t>Письмо департамента природных ресурсов и экологии Воронежской области от 30.08.2019 № 43-01-25/5345.</w:t>
      </w:r>
    </w:p>
    <w:p w:rsidR="00834A39" w:rsidRPr="0051173E" w:rsidRDefault="00834A39" w:rsidP="00834A39">
      <w:pPr>
        <w:pStyle w:val="a3"/>
        <w:numPr>
          <w:ilvl w:val="0"/>
          <w:numId w:val="19"/>
        </w:numPr>
        <w:spacing w:after="0" w:line="276" w:lineRule="auto"/>
        <w:ind w:firstLine="567"/>
        <w:jc w:val="both"/>
        <w:rPr>
          <w:rFonts w:ascii="Times New Roman" w:hAnsi="Times New Roman" w:cs="Times New Roman"/>
          <w:sz w:val="28"/>
          <w:szCs w:val="28"/>
          <w:lang w:eastAsia="ru-RU"/>
        </w:rPr>
      </w:pPr>
      <w:r w:rsidRPr="0051173E">
        <w:rPr>
          <w:rFonts w:ascii="Times New Roman" w:hAnsi="Times New Roman" w:cs="Times New Roman"/>
          <w:sz w:val="28"/>
          <w:szCs w:val="28"/>
          <w:lang w:eastAsia="ru-RU"/>
        </w:rPr>
        <w:t>Письмо администрации Петропавловского муниципального района Воронежской области от 25.10.2019 № 3563.</w:t>
      </w:r>
    </w:p>
    <w:p w:rsidR="00834A39" w:rsidRPr="00B3300C" w:rsidRDefault="00834A39" w:rsidP="00834A39">
      <w:pPr>
        <w:spacing w:line="276" w:lineRule="auto"/>
        <w:ind w:firstLine="567"/>
        <w:contextualSpacing/>
        <w:jc w:val="both"/>
        <w:rPr>
          <w:sz w:val="28"/>
          <w:szCs w:val="28"/>
        </w:rPr>
      </w:pPr>
    </w:p>
    <w:p w:rsidR="00834A39" w:rsidRDefault="00834A39"/>
    <w:p w:rsidR="00C963D3" w:rsidRDefault="00C963D3"/>
    <w:p w:rsidR="00C963D3" w:rsidRDefault="00C963D3"/>
    <w:p w:rsidR="00C963D3" w:rsidRDefault="00C963D3"/>
    <w:p w:rsidR="00C963D3" w:rsidRDefault="00C963D3"/>
    <w:p w:rsidR="00C963D3" w:rsidRDefault="00C963D3"/>
    <w:p w:rsidR="00C963D3" w:rsidRDefault="00C963D3"/>
    <w:p w:rsidR="00C963D3" w:rsidRDefault="00C963D3"/>
    <w:p w:rsidR="00C963D3" w:rsidRDefault="00C963D3"/>
    <w:p w:rsidR="00C963D3" w:rsidRDefault="00C963D3"/>
    <w:p w:rsidR="00C963D3" w:rsidRDefault="00C963D3"/>
    <w:p w:rsidR="00C963D3" w:rsidRDefault="00C963D3"/>
    <w:p w:rsidR="00C963D3" w:rsidRDefault="00C963D3"/>
    <w:p w:rsidR="00C963D3" w:rsidRDefault="00C963D3"/>
    <w:p w:rsidR="00C963D3" w:rsidRDefault="00C963D3"/>
    <w:p w:rsidR="00C963D3" w:rsidRDefault="00C963D3"/>
    <w:p w:rsidR="00C963D3" w:rsidRDefault="00C963D3"/>
    <w:p w:rsidR="00C963D3" w:rsidRDefault="00C963D3"/>
    <w:p w:rsidR="00C963D3" w:rsidRDefault="00C963D3"/>
    <w:p w:rsidR="00C963D3" w:rsidRDefault="00C963D3"/>
    <w:p w:rsidR="00C963D3" w:rsidRDefault="00C963D3"/>
    <w:p w:rsidR="00C963D3" w:rsidRDefault="00C963D3"/>
    <w:p w:rsidR="00C963D3" w:rsidRDefault="00C963D3"/>
    <w:p w:rsidR="00C963D3" w:rsidRDefault="00C963D3"/>
    <w:p w:rsidR="00C963D3" w:rsidRDefault="00C963D3"/>
    <w:p w:rsidR="00C963D3" w:rsidRDefault="00C963D3"/>
    <w:p w:rsidR="00C963D3" w:rsidRDefault="00C963D3"/>
    <w:p w:rsidR="00C963D3" w:rsidRDefault="00C963D3"/>
    <w:p w:rsidR="00C963D3" w:rsidRDefault="00C963D3"/>
    <w:p w:rsidR="00C963D3" w:rsidRDefault="00C963D3"/>
    <w:p w:rsidR="00C963D3" w:rsidRDefault="00C963D3"/>
    <w:p w:rsidR="00C963D3" w:rsidRDefault="00C963D3"/>
    <w:p w:rsidR="00C963D3" w:rsidRDefault="00C963D3"/>
    <w:p w:rsidR="00C963D3" w:rsidRDefault="00C963D3"/>
    <w:p w:rsidR="00C963D3" w:rsidRDefault="00C963D3"/>
    <w:p w:rsidR="00C963D3" w:rsidRDefault="00C963D3"/>
    <w:p w:rsidR="00C963D3" w:rsidRDefault="00C963D3"/>
    <w:p w:rsidR="00C963D3" w:rsidRDefault="00C963D3"/>
    <w:p w:rsidR="00C963D3" w:rsidRDefault="00C963D3"/>
    <w:p w:rsidR="00C963D3" w:rsidRDefault="00C963D3"/>
    <w:p w:rsidR="00C963D3" w:rsidRDefault="00C963D3"/>
    <w:p w:rsidR="00C963D3" w:rsidRDefault="00C963D3"/>
    <w:p w:rsidR="00DB5F8B" w:rsidRDefault="00DB5F8B"/>
    <w:p w:rsidR="00DB5F8B" w:rsidRDefault="00C963D3">
      <w:r>
        <w:rPr>
          <w:noProof/>
          <w:lang w:eastAsia="ru-RU"/>
        </w:rPr>
        <w:drawing>
          <wp:inline distT="0" distB="0" distL="0" distR="0">
            <wp:extent cx="5940425" cy="3611846"/>
            <wp:effectExtent l="19050" t="0" r="3175" b="0"/>
            <wp:docPr id="26" name="Рисунок 9" descr="C:\Users\User\Desktop\изм.Ген.план\новый Ген.план\Старокриушанское 10-2020\Материалы по обоснованию\Карты материалов по обоснованию\МО1 Существующее состоян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изм.Ген.план\новый Ген.план\Старокриушанское 10-2020\Материалы по обоснованию\Карты материалов по обоснованию\МО1 Существующее состояние.jpg"/>
                    <pic:cNvPicPr>
                      <a:picLocks noChangeAspect="1" noChangeArrowheads="1"/>
                    </pic:cNvPicPr>
                  </pic:nvPicPr>
                  <pic:blipFill>
                    <a:blip r:embed="rId28" cstate="print"/>
                    <a:srcRect/>
                    <a:stretch>
                      <a:fillRect/>
                    </a:stretch>
                  </pic:blipFill>
                  <pic:spPr bwMode="auto">
                    <a:xfrm>
                      <a:off x="0" y="0"/>
                      <a:ext cx="5940425" cy="3611846"/>
                    </a:xfrm>
                    <a:prstGeom prst="rect">
                      <a:avLst/>
                    </a:prstGeom>
                    <a:noFill/>
                    <a:ln w="9525">
                      <a:noFill/>
                      <a:miter lim="800000"/>
                      <a:headEnd/>
                      <a:tailEnd/>
                    </a:ln>
                  </pic:spPr>
                </pic:pic>
              </a:graphicData>
            </a:graphic>
          </wp:inline>
        </w:drawing>
      </w:r>
    </w:p>
    <w:p w:rsidR="00C963D3" w:rsidRDefault="00C963D3"/>
    <w:p w:rsidR="00C963D3" w:rsidRDefault="00C963D3"/>
    <w:p w:rsidR="00C963D3" w:rsidRDefault="00C963D3"/>
    <w:p w:rsidR="00C963D3" w:rsidRDefault="00C963D3"/>
    <w:p w:rsidR="00C963D3" w:rsidRDefault="00C963D3"/>
    <w:p w:rsidR="00C963D3" w:rsidRDefault="00C963D3"/>
    <w:p w:rsidR="00C963D3" w:rsidRDefault="00C963D3"/>
    <w:p w:rsidR="00C963D3" w:rsidRDefault="00C963D3"/>
    <w:p w:rsidR="00C963D3" w:rsidRDefault="00C963D3"/>
    <w:p w:rsidR="00C963D3" w:rsidRDefault="00C963D3"/>
    <w:p w:rsidR="00C963D3" w:rsidRDefault="00C963D3"/>
    <w:p w:rsidR="00C963D3" w:rsidRDefault="00C963D3"/>
    <w:p w:rsidR="00C963D3" w:rsidRDefault="00C963D3"/>
    <w:p w:rsidR="00C963D3" w:rsidRDefault="00C963D3"/>
    <w:p w:rsidR="00C963D3" w:rsidRDefault="00C963D3"/>
    <w:p w:rsidR="00C963D3" w:rsidRDefault="00C963D3"/>
    <w:p w:rsidR="00C963D3" w:rsidRDefault="00C963D3"/>
    <w:p w:rsidR="00C963D3" w:rsidRDefault="00C963D3"/>
    <w:p w:rsidR="00C963D3" w:rsidRDefault="00C963D3"/>
    <w:p w:rsidR="00C963D3" w:rsidRDefault="00C963D3"/>
    <w:p w:rsidR="00C963D3" w:rsidRDefault="00C963D3"/>
    <w:p w:rsidR="00C963D3" w:rsidRDefault="00C963D3"/>
    <w:p w:rsidR="00C963D3" w:rsidRDefault="00C963D3"/>
    <w:p w:rsidR="00C963D3" w:rsidRDefault="00C963D3"/>
    <w:p w:rsidR="00C963D3" w:rsidRDefault="00C963D3"/>
    <w:p w:rsidR="00C963D3" w:rsidRDefault="00C963D3"/>
    <w:p w:rsidR="00C963D3" w:rsidRDefault="00C963D3"/>
    <w:p w:rsidR="00C963D3" w:rsidRDefault="00C963D3"/>
    <w:p w:rsidR="00C963D3" w:rsidRDefault="00C963D3"/>
    <w:p w:rsidR="00DB5F8B" w:rsidRDefault="00DB5F8B"/>
    <w:p w:rsidR="00DB5F8B" w:rsidRDefault="00C963D3">
      <w:r>
        <w:rPr>
          <w:noProof/>
          <w:lang w:eastAsia="ru-RU"/>
        </w:rPr>
        <w:drawing>
          <wp:inline distT="0" distB="0" distL="0" distR="0">
            <wp:extent cx="5940425" cy="4417639"/>
            <wp:effectExtent l="19050" t="0" r="3175" b="0"/>
            <wp:docPr id="27" name="Рисунок 10" descr="C:\Users\User\Desktop\изм.Ген.план\новый Ген.план\Старокриушанское 10-2020\Материалы по обоснованию\Карты материалов по обоснованию\МО1.1 Существующее состоян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изм.Ген.план\новый Ген.план\Старокриушанское 10-2020\Материалы по обоснованию\Карты материалов по обоснованию\МО1.1 Существующее состояние.jpg"/>
                    <pic:cNvPicPr>
                      <a:picLocks noChangeAspect="1" noChangeArrowheads="1"/>
                    </pic:cNvPicPr>
                  </pic:nvPicPr>
                  <pic:blipFill>
                    <a:blip r:embed="rId29" cstate="print"/>
                    <a:srcRect/>
                    <a:stretch>
                      <a:fillRect/>
                    </a:stretch>
                  </pic:blipFill>
                  <pic:spPr bwMode="auto">
                    <a:xfrm>
                      <a:off x="0" y="0"/>
                      <a:ext cx="5940425" cy="4417639"/>
                    </a:xfrm>
                    <a:prstGeom prst="rect">
                      <a:avLst/>
                    </a:prstGeom>
                    <a:noFill/>
                    <a:ln w="9525">
                      <a:noFill/>
                      <a:miter lim="800000"/>
                      <a:headEnd/>
                      <a:tailEnd/>
                    </a:ln>
                  </pic:spPr>
                </pic:pic>
              </a:graphicData>
            </a:graphic>
          </wp:inline>
        </w:drawing>
      </w:r>
    </w:p>
    <w:p w:rsidR="00C963D3" w:rsidRDefault="00C963D3"/>
    <w:p w:rsidR="00C963D3" w:rsidRDefault="00C963D3"/>
    <w:p w:rsidR="00C963D3" w:rsidRDefault="00C963D3"/>
    <w:p w:rsidR="00C963D3" w:rsidRDefault="00C963D3"/>
    <w:p w:rsidR="00C963D3" w:rsidRDefault="00C963D3"/>
    <w:p w:rsidR="00C963D3" w:rsidRDefault="00C963D3"/>
    <w:p w:rsidR="00C963D3" w:rsidRDefault="00C963D3"/>
    <w:p w:rsidR="00C963D3" w:rsidRDefault="00C963D3"/>
    <w:p w:rsidR="00C963D3" w:rsidRDefault="00C963D3"/>
    <w:p w:rsidR="00C963D3" w:rsidRDefault="00C963D3"/>
    <w:p w:rsidR="00C963D3" w:rsidRDefault="00C963D3"/>
    <w:p w:rsidR="00C963D3" w:rsidRDefault="00C963D3"/>
    <w:p w:rsidR="00C963D3" w:rsidRDefault="00C963D3"/>
    <w:p w:rsidR="00C963D3" w:rsidRDefault="00C963D3"/>
    <w:p w:rsidR="00C963D3" w:rsidRDefault="00C963D3"/>
    <w:p w:rsidR="00C963D3" w:rsidRDefault="00C963D3"/>
    <w:p w:rsidR="00C963D3" w:rsidRDefault="00C963D3"/>
    <w:p w:rsidR="00C963D3" w:rsidRDefault="00C963D3"/>
    <w:p w:rsidR="00C963D3" w:rsidRDefault="00C963D3"/>
    <w:p w:rsidR="00C963D3" w:rsidRDefault="00C963D3"/>
    <w:p w:rsidR="00C963D3" w:rsidRDefault="00C963D3"/>
    <w:p w:rsidR="00C963D3" w:rsidRDefault="00C963D3"/>
    <w:p w:rsidR="00C963D3" w:rsidRDefault="00C963D3"/>
    <w:p w:rsidR="00C963D3" w:rsidRDefault="00C963D3"/>
    <w:p w:rsidR="00C963D3" w:rsidRDefault="00C963D3"/>
    <w:p w:rsidR="00C963D3" w:rsidRDefault="00C963D3"/>
    <w:p w:rsidR="00DB5F8B" w:rsidRDefault="00DB5F8B"/>
    <w:p w:rsidR="00DB5F8B" w:rsidRDefault="00DB5F8B"/>
    <w:p w:rsidR="00DB5F8B" w:rsidRDefault="00DB5F8B"/>
    <w:p w:rsidR="00DB5F8B" w:rsidRDefault="00DB5F8B"/>
    <w:p w:rsidR="00DB5F8B" w:rsidRDefault="00C963D3">
      <w:r>
        <w:rPr>
          <w:noProof/>
          <w:lang w:eastAsia="ru-RU"/>
        </w:rPr>
        <w:drawing>
          <wp:inline distT="0" distB="0" distL="0" distR="0">
            <wp:extent cx="5940425" cy="4243161"/>
            <wp:effectExtent l="19050" t="0" r="3175" b="0"/>
            <wp:docPr id="28" name="Рисунок 11" descr="C:\Users\User\Desktop\изм.Ген.план\новый Ген.план\Старокриушанское 10-2020\Материалы по обоснованию\Карты материалов по обоснованию\МО2 .1Ограниче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изм.Ген.план\новый Ген.план\Старокриушанское 10-2020\Материалы по обоснованию\Карты материалов по обоснованию\МО2 .1Ограничения.jpg"/>
                    <pic:cNvPicPr>
                      <a:picLocks noChangeAspect="1" noChangeArrowheads="1"/>
                    </pic:cNvPicPr>
                  </pic:nvPicPr>
                  <pic:blipFill>
                    <a:blip r:embed="rId30" cstate="print"/>
                    <a:srcRect/>
                    <a:stretch>
                      <a:fillRect/>
                    </a:stretch>
                  </pic:blipFill>
                  <pic:spPr bwMode="auto">
                    <a:xfrm>
                      <a:off x="0" y="0"/>
                      <a:ext cx="5940425" cy="4243161"/>
                    </a:xfrm>
                    <a:prstGeom prst="rect">
                      <a:avLst/>
                    </a:prstGeom>
                    <a:noFill/>
                    <a:ln w="9525">
                      <a:noFill/>
                      <a:miter lim="800000"/>
                      <a:headEnd/>
                      <a:tailEnd/>
                    </a:ln>
                  </pic:spPr>
                </pic:pic>
              </a:graphicData>
            </a:graphic>
          </wp:inline>
        </w:drawing>
      </w:r>
    </w:p>
    <w:p w:rsidR="00C963D3" w:rsidRDefault="00C963D3"/>
    <w:p w:rsidR="00C963D3" w:rsidRDefault="00C963D3"/>
    <w:p w:rsidR="00C963D3" w:rsidRDefault="00C963D3"/>
    <w:p w:rsidR="00C963D3" w:rsidRDefault="00C963D3"/>
    <w:p w:rsidR="00C963D3" w:rsidRDefault="00C963D3"/>
    <w:p w:rsidR="00C963D3" w:rsidRDefault="00C963D3"/>
    <w:p w:rsidR="00C963D3" w:rsidRDefault="00C963D3"/>
    <w:p w:rsidR="00C963D3" w:rsidRDefault="00C963D3"/>
    <w:p w:rsidR="00C963D3" w:rsidRDefault="00C963D3"/>
    <w:p w:rsidR="00C963D3" w:rsidRDefault="00C963D3"/>
    <w:p w:rsidR="00C963D3" w:rsidRDefault="00C963D3"/>
    <w:p w:rsidR="00C963D3" w:rsidRDefault="00C963D3"/>
    <w:p w:rsidR="00C963D3" w:rsidRDefault="00C963D3"/>
    <w:p w:rsidR="00C963D3" w:rsidRDefault="00C963D3"/>
    <w:p w:rsidR="00C963D3" w:rsidRDefault="00C963D3"/>
    <w:p w:rsidR="00C963D3" w:rsidRDefault="00C963D3"/>
    <w:p w:rsidR="00C963D3" w:rsidRDefault="00C963D3"/>
    <w:p w:rsidR="00C963D3" w:rsidRDefault="00C963D3"/>
    <w:p w:rsidR="00C963D3" w:rsidRDefault="00C963D3"/>
    <w:p w:rsidR="00C963D3" w:rsidRDefault="00C963D3"/>
    <w:p w:rsidR="00C963D3" w:rsidRDefault="00C963D3"/>
    <w:p w:rsidR="00C963D3" w:rsidRDefault="00C963D3"/>
    <w:p w:rsidR="00C963D3" w:rsidRDefault="00C963D3"/>
    <w:p w:rsidR="00C963D3" w:rsidRDefault="00C963D3"/>
    <w:p w:rsidR="00DB5F8B" w:rsidRDefault="00DB5F8B"/>
    <w:p w:rsidR="00DB5F8B" w:rsidRDefault="00DB5F8B"/>
    <w:p w:rsidR="00DB5F8B" w:rsidRDefault="00C963D3">
      <w:r>
        <w:rPr>
          <w:noProof/>
          <w:lang w:eastAsia="ru-RU"/>
        </w:rPr>
        <w:drawing>
          <wp:inline distT="0" distB="0" distL="0" distR="0">
            <wp:extent cx="5940425" cy="3394529"/>
            <wp:effectExtent l="19050" t="0" r="3175" b="0"/>
            <wp:docPr id="29" name="Рисунок 12" descr="C:\Users\User\Desktop\изм.Ген.план\новый Ген.план\Старокриушанское 10-2020\Материалы по обоснованию\Карты материалов по обоснованию\МО2 Ограниче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изм.Ген.план\новый Ген.план\Старокриушанское 10-2020\Материалы по обоснованию\Карты материалов по обоснованию\МО2 Ограничения.jpg"/>
                    <pic:cNvPicPr>
                      <a:picLocks noChangeAspect="1" noChangeArrowheads="1"/>
                    </pic:cNvPicPr>
                  </pic:nvPicPr>
                  <pic:blipFill>
                    <a:blip r:embed="rId31" cstate="print"/>
                    <a:srcRect/>
                    <a:stretch>
                      <a:fillRect/>
                    </a:stretch>
                  </pic:blipFill>
                  <pic:spPr bwMode="auto">
                    <a:xfrm>
                      <a:off x="0" y="0"/>
                      <a:ext cx="5940425" cy="3394529"/>
                    </a:xfrm>
                    <a:prstGeom prst="rect">
                      <a:avLst/>
                    </a:prstGeom>
                    <a:noFill/>
                    <a:ln w="9525">
                      <a:noFill/>
                      <a:miter lim="800000"/>
                      <a:headEnd/>
                      <a:tailEnd/>
                    </a:ln>
                  </pic:spPr>
                </pic:pic>
              </a:graphicData>
            </a:graphic>
          </wp:inline>
        </w:drawing>
      </w:r>
    </w:p>
    <w:p w:rsidR="00C963D3" w:rsidRDefault="00C963D3"/>
    <w:p w:rsidR="00C963D3" w:rsidRDefault="00C963D3"/>
    <w:p w:rsidR="00C963D3" w:rsidRDefault="00C963D3"/>
    <w:p w:rsidR="00C963D3" w:rsidRDefault="00C963D3"/>
    <w:p w:rsidR="00C963D3" w:rsidRDefault="00C963D3"/>
    <w:p w:rsidR="00C963D3" w:rsidRDefault="00C963D3"/>
    <w:p w:rsidR="00C963D3" w:rsidRDefault="00C963D3"/>
    <w:p w:rsidR="00C963D3" w:rsidRDefault="00C963D3"/>
    <w:p w:rsidR="00C963D3" w:rsidRDefault="00C963D3"/>
    <w:p w:rsidR="00C963D3" w:rsidRDefault="00C963D3"/>
    <w:p w:rsidR="00C963D3" w:rsidRDefault="00C963D3"/>
    <w:p w:rsidR="00C963D3" w:rsidRDefault="00C963D3"/>
    <w:p w:rsidR="00C963D3" w:rsidRDefault="00C963D3"/>
    <w:p w:rsidR="00C963D3" w:rsidRDefault="00C963D3"/>
    <w:p w:rsidR="00C963D3" w:rsidRDefault="00C963D3"/>
    <w:p w:rsidR="00C963D3" w:rsidRDefault="00C963D3"/>
    <w:p w:rsidR="00C963D3" w:rsidRDefault="00C963D3"/>
    <w:p w:rsidR="00C963D3" w:rsidRDefault="00C963D3"/>
    <w:p w:rsidR="00C963D3" w:rsidRDefault="00C963D3"/>
    <w:p w:rsidR="00C963D3" w:rsidRDefault="00C963D3"/>
    <w:p w:rsidR="00C963D3" w:rsidRDefault="00C963D3"/>
    <w:p w:rsidR="00C963D3" w:rsidRDefault="00C963D3"/>
    <w:p w:rsidR="00C963D3" w:rsidRDefault="00C963D3"/>
    <w:p w:rsidR="00C963D3" w:rsidRDefault="00C963D3"/>
    <w:p w:rsidR="00C963D3" w:rsidRDefault="00C963D3"/>
    <w:p w:rsidR="00C963D3" w:rsidRDefault="00C963D3"/>
    <w:p w:rsidR="00C963D3" w:rsidRDefault="00C963D3"/>
    <w:p w:rsidR="00C963D3" w:rsidRDefault="00C963D3"/>
    <w:p w:rsidR="00C963D3" w:rsidRDefault="00C963D3"/>
    <w:p w:rsidR="00C963D3" w:rsidRDefault="00C963D3"/>
    <w:p w:rsidR="00C963D3" w:rsidRDefault="00C963D3"/>
    <w:p w:rsidR="00DB5F8B" w:rsidRDefault="00DB5F8B"/>
    <w:p w:rsidR="00DB5F8B" w:rsidRDefault="00C963D3">
      <w:r>
        <w:rPr>
          <w:noProof/>
          <w:lang w:eastAsia="ru-RU"/>
        </w:rPr>
        <w:drawing>
          <wp:inline distT="0" distB="0" distL="0" distR="0">
            <wp:extent cx="5940425" cy="4452700"/>
            <wp:effectExtent l="19050" t="0" r="3175" b="0"/>
            <wp:docPr id="30" name="Рисунок 13" descr="C:\Users\User\Desktop\изм.Ген.план\новый Ген.план\Старокриушанское 10-2020\Материалы по обоснованию\Карты материалов по обоснованию\МО3 Предупреждение Ч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изм.Ген.план\новый Ген.план\Старокриушанское 10-2020\Материалы по обоснованию\Карты материалов по обоснованию\МО3 Предупреждение ЧС.jpg"/>
                    <pic:cNvPicPr>
                      <a:picLocks noChangeAspect="1" noChangeArrowheads="1"/>
                    </pic:cNvPicPr>
                  </pic:nvPicPr>
                  <pic:blipFill>
                    <a:blip r:embed="rId32" cstate="print"/>
                    <a:srcRect/>
                    <a:stretch>
                      <a:fillRect/>
                    </a:stretch>
                  </pic:blipFill>
                  <pic:spPr bwMode="auto">
                    <a:xfrm>
                      <a:off x="0" y="0"/>
                      <a:ext cx="5940425" cy="4452700"/>
                    </a:xfrm>
                    <a:prstGeom prst="rect">
                      <a:avLst/>
                    </a:prstGeom>
                    <a:noFill/>
                    <a:ln w="9525">
                      <a:noFill/>
                      <a:miter lim="800000"/>
                      <a:headEnd/>
                      <a:tailEnd/>
                    </a:ln>
                  </pic:spPr>
                </pic:pic>
              </a:graphicData>
            </a:graphic>
          </wp:inline>
        </w:drawing>
      </w:r>
    </w:p>
    <w:p w:rsidR="00DB5F8B" w:rsidRDefault="00DB5F8B"/>
    <w:p w:rsidR="00DB5F8B" w:rsidRDefault="00DB5F8B"/>
    <w:p w:rsidR="00DB5F8B" w:rsidRDefault="00DB5F8B"/>
    <w:p w:rsidR="00DB5F8B" w:rsidRDefault="00DB5F8B"/>
    <w:p w:rsidR="00DB5F8B" w:rsidRDefault="00DB5F8B"/>
    <w:p w:rsidR="00DB5F8B" w:rsidRDefault="00DB5F8B"/>
    <w:sectPr w:rsidR="00DB5F8B" w:rsidSect="001F0A2E">
      <w:pgSz w:w="11906" w:h="16838"/>
      <w:pgMar w:top="1134" w:right="850" w:bottom="851"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B0197" w:rsidRDefault="003B0197" w:rsidP="00CE5520">
      <w:r>
        <w:separator/>
      </w:r>
    </w:p>
  </w:endnote>
  <w:endnote w:type="continuationSeparator" w:id="0">
    <w:p w:rsidR="003B0197" w:rsidRDefault="003B0197" w:rsidP="00CE5520">
      <w:r>
        <w:continuationSeparator/>
      </w:r>
    </w:p>
  </w:endnote>
</w:endnotes>
</file>

<file path=word/fontTable.xml><?xml version="1.0" encoding="utf-8"?>
<w:fonts xmlns:r="http://schemas.openxmlformats.org/officeDocument/2006/relationships" xmlns:w="http://schemas.openxmlformats.org/wordprocessingml/2006/main">
  <w:font w:name="Arial">
    <w:panose1 w:val="020B0604020202020204"/>
    <w:charset w:val="CC"/>
    <w:family w:val="swiss"/>
    <w:pitch w:val="variable"/>
    <w:sig w:usb0="E0002AFF" w:usb1="C0007843" w:usb2="00000009" w:usb3="00000000" w:csb0="000001FF"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12518489"/>
      <w:docPartObj>
        <w:docPartGallery w:val="Page Numbers (Bottom of Page)"/>
        <w:docPartUnique/>
      </w:docPartObj>
    </w:sdtPr>
    <w:sdtContent>
      <w:p w:rsidR="00834A39" w:rsidRDefault="009F6682">
        <w:pPr>
          <w:pStyle w:val="a7"/>
          <w:jc w:val="center"/>
        </w:pPr>
        <w:fldSimple w:instr="PAGE   \* MERGEFORMAT">
          <w:r w:rsidR="00541296">
            <w:rPr>
              <w:noProof/>
            </w:rPr>
            <w:t>30</w:t>
          </w:r>
        </w:fldSimple>
      </w:p>
    </w:sdtContent>
  </w:sdt>
  <w:p w:rsidR="00834A39" w:rsidRDefault="00834A39">
    <w:pPr>
      <w:pStyle w:val="a7"/>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34A39" w:rsidRDefault="009F6682" w:rsidP="00834A39">
    <w:pPr>
      <w:pStyle w:val="a7"/>
      <w:framePr w:wrap="around" w:vAnchor="text" w:hAnchor="margin" w:xAlign="right" w:y="1"/>
      <w:rPr>
        <w:rStyle w:val="af0"/>
      </w:rPr>
    </w:pPr>
    <w:r>
      <w:rPr>
        <w:rStyle w:val="af0"/>
      </w:rPr>
      <w:fldChar w:fldCharType="begin"/>
    </w:r>
    <w:r w:rsidR="00834A39">
      <w:rPr>
        <w:rStyle w:val="af0"/>
      </w:rPr>
      <w:instrText xml:space="preserve">PAGE  </w:instrText>
    </w:r>
    <w:r>
      <w:rPr>
        <w:rStyle w:val="af0"/>
      </w:rPr>
      <w:fldChar w:fldCharType="end"/>
    </w:r>
  </w:p>
  <w:p w:rsidR="00834A39" w:rsidRDefault="00834A39" w:rsidP="00834A39">
    <w:pPr>
      <w:pStyle w:val="a7"/>
      <w:ind w:right="360"/>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416052452"/>
      <w:docPartObj>
        <w:docPartGallery w:val="Page Numbers (Bottom of Page)"/>
        <w:docPartUnique/>
      </w:docPartObj>
    </w:sdtPr>
    <w:sdtContent>
      <w:p w:rsidR="00834A39" w:rsidRDefault="009F6682">
        <w:pPr>
          <w:pStyle w:val="a7"/>
          <w:jc w:val="center"/>
        </w:pPr>
        <w:fldSimple w:instr="PAGE   \* MERGEFORMAT">
          <w:r w:rsidR="00541296">
            <w:rPr>
              <w:noProof/>
            </w:rPr>
            <w:t>89</w:t>
          </w:r>
        </w:fldSimple>
      </w:p>
    </w:sdtContent>
  </w:sdt>
  <w:p w:rsidR="00834A39" w:rsidRDefault="00834A39">
    <w:pPr>
      <w:pStyle w:val="a7"/>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5645264"/>
      <w:docPartObj>
        <w:docPartGallery w:val="Page Numbers (Bottom of Page)"/>
        <w:docPartUnique/>
      </w:docPartObj>
    </w:sdtPr>
    <w:sdtContent>
      <w:p w:rsidR="00834A39" w:rsidRDefault="009F6682">
        <w:pPr>
          <w:pStyle w:val="a7"/>
          <w:jc w:val="center"/>
        </w:pPr>
        <w:fldSimple w:instr="PAGE   \* MERGEFORMAT">
          <w:r w:rsidR="00541296">
            <w:rPr>
              <w:noProof/>
            </w:rPr>
            <w:t>31</w:t>
          </w:r>
        </w:fldSimple>
      </w:p>
    </w:sdtContent>
  </w:sdt>
  <w:p w:rsidR="00834A39" w:rsidRDefault="00834A39">
    <w:pPr>
      <w:pStyle w:val="a7"/>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B0197" w:rsidRDefault="003B0197" w:rsidP="00CE5520">
      <w:r>
        <w:separator/>
      </w:r>
    </w:p>
  </w:footnote>
  <w:footnote w:type="continuationSeparator" w:id="0">
    <w:p w:rsidR="003B0197" w:rsidRDefault="003B0197" w:rsidP="00CE5520">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2CD6"/>
    <w:multiLevelType w:val="hybridMultilevel"/>
    <w:tmpl w:val="F34C4A9A"/>
    <w:lvl w:ilvl="0" w:tplc="5BC635FE">
      <w:start w:val="1"/>
      <w:numFmt w:val="decimal"/>
      <w:lvlText w:val="%1."/>
      <w:lvlJc w:val="left"/>
    </w:lvl>
    <w:lvl w:ilvl="1" w:tplc="D0B8B716">
      <w:numFmt w:val="decimal"/>
      <w:lvlText w:val=""/>
      <w:lvlJc w:val="left"/>
    </w:lvl>
    <w:lvl w:ilvl="2" w:tplc="77EACD64">
      <w:numFmt w:val="decimal"/>
      <w:lvlText w:val=""/>
      <w:lvlJc w:val="left"/>
    </w:lvl>
    <w:lvl w:ilvl="3" w:tplc="FBBE3D46">
      <w:numFmt w:val="decimal"/>
      <w:lvlText w:val=""/>
      <w:lvlJc w:val="left"/>
    </w:lvl>
    <w:lvl w:ilvl="4" w:tplc="022A7474">
      <w:numFmt w:val="decimal"/>
      <w:lvlText w:val=""/>
      <w:lvlJc w:val="left"/>
    </w:lvl>
    <w:lvl w:ilvl="5" w:tplc="18FE2AB0">
      <w:numFmt w:val="decimal"/>
      <w:lvlText w:val=""/>
      <w:lvlJc w:val="left"/>
    </w:lvl>
    <w:lvl w:ilvl="6" w:tplc="F64A118C">
      <w:numFmt w:val="decimal"/>
      <w:lvlText w:val=""/>
      <w:lvlJc w:val="left"/>
    </w:lvl>
    <w:lvl w:ilvl="7" w:tplc="67B02988">
      <w:numFmt w:val="decimal"/>
      <w:lvlText w:val=""/>
      <w:lvlJc w:val="left"/>
    </w:lvl>
    <w:lvl w:ilvl="8" w:tplc="966AFBF8">
      <w:numFmt w:val="decimal"/>
      <w:lvlText w:val=""/>
      <w:lvlJc w:val="left"/>
    </w:lvl>
  </w:abstractNum>
  <w:abstractNum w:abstractNumId="1">
    <w:nsid w:val="00003D6C"/>
    <w:multiLevelType w:val="hybridMultilevel"/>
    <w:tmpl w:val="26808756"/>
    <w:lvl w:ilvl="0" w:tplc="5148A378">
      <w:start w:val="1"/>
      <w:numFmt w:val="decimal"/>
      <w:lvlText w:val="%1."/>
      <w:lvlJc w:val="left"/>
    </w:lvl>
    <w:lvl w:ilvl="1" w:tplc="CFBC112C">
      <w:numFmt w:val="decimal"/>
      <w:lvlText w:val=""/>
      <w:lvlJc w:val="left"/>
    </w:lvl>
    <w:lvl w:ilvl="2" w:tplc="1232833E">
      <w:numFmt w:val="decimal"/>
      <w:lvlText w:val=""/>
      <w:lvlJc w:val="left"/>
    </w:lvl>
    <w:lvl w:ilvl="3" w:tplc="5FE417AE">
      <w:numFmt w:val="decimal"/>
      <w:lvlText w:val=""/>
      <w:lvlJc w:val="left"/>
    </w:lvl>
    <w:lvl w:ilvl="4" w:tplc="AD485938">
      <w:numFmt w:val="decimal"/>
      <w:lvlText w:val=""/>
      <w:lvlJc w:val="left"/>
    </w:lvl>
    <w:lvl w:ilvl="5" w:tplc="48F2CA12">
      <w:numFmt w:val="decimal"/>
      <w:lvlText w:val=""/>
      <w:lvlJc w:val="left"/>
    </w:lvl>
    <w:lvl w:ilvl="6" w:tplc="B102137E">
      <w:numFmt w:val="decimal"/>
      <w:lvlText w:val=""/>
      <w:lvlJc w:val="left"/>
    </w:lvl>
    <w:lvl w:ilvl="7" w:tplc="3856BC1E">
      <w:numFmt w:val="decimal"/>
      <w:lvlText w:val=""/>
      <w:lvlJc w:val="left"/>
    </w:lvl>
    <w:lvl w:ilvl="8" w:tplc="6958D8E2">
      <w:numFmt w:val="decimal"/>
      <w:lvlText w:val=""/>
      <w:lvlJc w:val="left"/>
    </w:lvl>
  </w:abstractNum>
  <w:abstractNum w:abstractNumId="2">
    <w:nsid w:val="000072AE"/>
    <w:multiLevelType w:val="hybridMultilevel"/>
    <w:tmpl w:val="E9E2236A"/>
    <w:lvl w:ilvl="0" w:tplc="125E0C56">
      <w:start w:val="3"/>
      <w:numFmt w:val="decimal"/>
      <w:lvlText w:val="%1."/>
      <w:lvlJc w:val="left"/>
    </w:lvl>
    <w:lvl w:ilvl="1" w:tplc="B01EE636">
      <w:numFmt w:val="decimal"/>
      <w:lvlText w:val=""/>
      <w:lvlJc w:val="left"/>
    </w:lvl>
    <w:lvl w:ilvl="2" w:tplc="3A50901C">
      <w:numFmt w:val="decimal"/>
      <w:lvlText w:val=""/>
      <w:lvlJc w:val="left"/>
    </w:lvl>
    <w:lvl w:ilvl="3" w:tplc="0AD01960">
      <w:numFmt w:val="decimal"/>
      <w:lvlText w:val=""/>
      <w:lvlJc w:val="left"/>
    </w:lvl>
    <w:lvl w:ilvl="4" w:tplc="DCAEBD30">
      <w:numFmt w:val="decimal"/>
      <w:lvlText w:val=""/>
      <w:lvlJc w:val="left"/>
    </w:lvl>
    <w:lvl w:ilvl="5" w:tplc="57FA944A">
      <w:numFmt w:val="decimal"/>
      <w:lvlText w:val=""/>
      <w:lvlJc w:val="left"/>
    </w:lvl>
    <w:lvl w:ilvl="6" w:tplc="7BE6BAE6">
      <w:numFmt w:val="decimal"/>
      <w:lvlText w:val=""/>
      <w:lvlJc w:val="left"/>
    </w:lvl>
    <w:lvl w:ilvl="7" w:tplc="8C225766">
      <w:numFmt w:val="decimal"/>
      <w:lvlText w:val=""/>
      <w:lvlJc w:val="left"/>
    </w:lvl>
    <w:lvl w:ilvl="8" w:tplc="8076A136">
      <w:numFmt w:val="decimal"/>
      <w:lvlText w:val=""/>
      <w:lvlJc w:val="left"/>
    </w:lvl>
  </w:abstractNum>
  <w:abstractNum w:abstractNumId="3">
    <w:nsid w:val="0357627D"/>
    <w:multiLevelType w:val="hybridMultilevel"/>
    <w:tmpl w:val="C1962F98"/>
    <w:lvl w:ilvl="0" w:tplc="0419000F">
      <w:start w:val="1"/>
      <w:numFmt w:val="decimal"/>
      <w:lvlText w:val="%1."/>
      <w:lvlJc w:val="left"/>
      <w:pPr>
        <w:ind w:left="0" w:hanging="360"/>
      </w:pPr>
    </w:lvl>
    <w:lvl w:ilvl="1" w:tplc="04190019" w:tentative="1">
      <w:start w:val="1"/>
      <w:numFmt w:val="lowerLetter"/>
      <w:lvlText w:val="%2."/>
      <w:lvlJc w:val="left"/>
      <w:pPr>
        <w:ind w:left="720" w:hanging="360"/>
      </w:pPr>
    </w:lvl>
    <w:lvl w:ilvl="2" w:tplc="0419001B" w:tentative="1">
      <w:start w:val="1"/>
      <w:numFmt w:val="lowerRoman"/>
      <w:lvlText w:val="%3."/>
      <w:lvlJc w:val="right"/>
      <w:pPr>
        <w:ind w:left="1440" w:hanging="180"/>
      </w:pPr>
    </w:lvl>
    <w:lvl w:ilvl="3" w:tplc="0419000F" w:tentative="1">
      <w:start w:val="1"/>
      <w:numFmt w:val="decimal"/>
      <w:lvlText w:val="%4."/>
      <w:lvlJc w:val="left"/>
      <w:pPr>
        <w:ind w:left="2160" w:hanging="360"/>
      </w:pPr>
    </w:lvl>
    <w:lvl w:ilvl="4" w:tplc="04190019" w:tentative="1">
      <w:start w:val="1"/>
      <w:numFmt w:val="lowerLetter"/>
      <w:lvlText w:val="%5."/>
      <w:lvlJc w:val="left"/>
      <w:pPr>
        <w:ind w:left="2880" w:hanging="360"/>
      </w:pPr>
    </w:lvl>
    <w:lvl w:ilvl="5" w:tplc="0419001B" w:tentative="1">
      <w:start w:val="1"/>
      <w:numFmt w:val="lowerRoman"/>
      <w:lvlText w:val="%6."/>
      <w:lvlJc w:val="right"/>
      <w:pPr>
        <w:ind w:left="3600" w:hanging="180"/>
      </w:pPr>
    </w:lvl>
    <w:lvl w:ilvl="6" w:tplc="0419000F" w:tentative="1">
      <w:start w:val="1"/>
      <w:numFmt w:val="decimal"/>
      <w:lvlText w:val="%7."/>
      <w:lvlJc w:val="left"/>
      <w:pPr>
        <w:ind w:left="4320" w:hanging="360"/>
      </w:pPr>
    </w:lvl>
    <w:lvl w:ilvl="7" w:tplc="04190019" w:tentative="1">
      <w:start w:val="1"/>
      <w:numFmt w:val="lowerLetter"/>
      <w:lvlText w:val="%8."/>
      <w:lvlJc w:val="left"/>
      <w:pPr>
        <w:ind w:left="5040" w:hanging="360"/>
      </w:pPr>
    </w:lvl>
    <w:lvl w:ilvl="8" w:tplc="0419001B" w:tentative="1">
      <w:start w:val="1"/>
      <w:numFmt w:val="lowerRoman"/>
      <w:lvlText w:val="%9."/>
      <w:lvlJc w:val="right"/>
      <w:pPr>
        <w:ind w:left="5760" w:hanging="180"/>
      </w:pPr>
    </w:lvl>
  </w:abstractNum>
  <w:abstractNum w:abstractNumId="4">
    <w:nsid w:val="04C529AE"/>
    <w:multiLevelType w:val="hybridMultilevel"/>
    <w:tmpl w:val="68388E08"/>
    <w:lvl w:ilvl="0" w:tplc="FD8466CC">
      <w:start w:val="1"/>
      <w:numFmt w:val="bullet"/>
      <w:lvlText w:val="‒"/>
      <w:lvlJc w:val="left"/>
      <w:pPr>
        <w:ind w:left="1287" w:hanging="360"/>
      </w:pPr>
      <w:rPr>
        <w:rFonts w:ascii="Arial" w:hAnsi="Aria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
    <w:nsid w:val="0C926711"/>
    <w:multiLevelType w:val="hybridMultilevel"/>
    <w:tmpl w:val="B220F256"/>
    <w:lvl w:ilvl="0" w:tplc="0419000F">
      <w:start w:val="1"/>
      <w:numFmt w:val="decimal"/>
      <w:lvlText w:val="%1."/>
      <w:lvlJc w:val="left"/>
      <w:pPr>
        <w:ind w:left="0" w:hanging="360"/>
      </w:pPr>
    </w:lvl>
    <w:lvl w:ilvl="1" w:tplc="04190019" w:tentative="1">
      <w:start w:val="1"/>
      <w:numFmt w:val="lowerLetter"/>
      <w:lvlText w:val="%2."/>
      <w:lvlJc w:val="left"/>
      <w:pPr>
        <w:ind w:left="720" w:hanging="360"/>
      </w:pPr>
    </w:lvl>
    <w:lvl w:ilvl="2" w:tplc="0419001B" w:tentative="1">
      <w:start w:val="1"/>
      <w:numFmt w:val="lowerRoman"/>
      <w:lvlText w:val="%3."/>
      <w:lvlJc w:val="right"/>
      <w:pPr>
        <w:ind w:left="1440" w:hanging="180"/>
      </w:pPr>
    </w:lvl>
    <w:lvl w:ilvl="3" w:tplc="0419000F" w:tentative="1">
      <w:start w:val="1"/>
      <w:numFmt w:val="decimal"/>
      <w:lvlText w:val="%4."/>
      <w:lvlJc w:val="left"/>
      <w:pPr>
        <w:ind w:left="2160" w:hanging="360"/>
      </w:pPr>
    </w:lvl>
    <w:lvl w:ilvl="4" w:tplc="04190019" w:tentative="1">
      <w:start w:val="1"/>
      <w:numFmt w:val="lowerLetter"/>
      <w:lvlText w:val="%5."/>
      <w:lvlJc w:val="left"/>
      <w:pPr>
        <w:ind w:left="2880" w:hanging="360"/>
      </w:pPr>
    </w:lvl>
    <w:lvl w:ilvl="5" w:tplc="0419001B" w:tentative="1">
      <w:start w:val="1"/>
      <w:numFmt w:val="lowerRoman"/>
      <w:lvlText w:val="%6."/>
      <w:lvlJc w:val="right"/>
      <w:pPr>
        <w:ind w:left="3600" w:hanging="180"/>
      </w:pPr>
    </w:lvl>
    <w:lvl w:ilvl="6" w:tplc="0419000F" w:tentative="1">
      <w:start w:val="1"/>
      <w:numFmt w:val="decimal"/>
      <w:lvlText w:val="%7."/>
      <w:lvlJc w:val="left"/>
      <w:pPr>
        <w:ind w:left="4320" w:hanging="360"/>
      </w:pPr>
    </w:lvl>
    <w:lvl w:ilvl="7" w:tplc="04190019" w:tentative="1">
      <w:start w:val="1"/>
      <w:numFmt w:val="lowerLetter"/>
      <w:lvlText w:val="%8."/>
      <w:lvlJc w:val="left"/>
      <w:pPr>
        <w:ind w:left="5040" w:hanging="360"/>
      </w:pPr>
    </w:lvl>
    <w:lvl w:ilvl="8" w:tplc="0419001B" w:tentative="1">
      <w:start w:val="1"/>
      <w:numFmt w:val="lowerRoman"/>
      <w:lvlText w:val="%9."/>
      <w:lvlJc w:val="right"/>
      <w:pPr>
        <w:ind w:left="5760" w:hanging="180"/>
      </w:pPr>
    </w:lvl>
  </w:abstractNum>
  <w:abstractNum w:abstractNumId="6">
    <w:nsid w:val="384A3D6C"/>
    <w:multiLevelType w:val="hybridMultilevel"/>
    <w:tmpl w:val="40D0E520"/>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7">
    <w:nsid w:val="43AC6C8C"/>
    <w:multiLevelType w:val="multilevel"/>
    <w:tmpl w:val="24985942"/>
    <w:lvl w:ilvl="0">
      <w:start w:val="1"/>
      <w:numFmt w:val="decimal"/>
      <w:lvlText w:val="%1."/>
      <w:lvlJc w:val="left"/>
      <w:pPr>
        <w:ind w:left="786" w:hanging="360"/>
      </w:pPr>
      <w:rPr>
        <w:rFonts w:hint="default"/>
      </w:rPr>
    </w:lvl>
    <w:lvl w:ilvl="1">
      <w:start w:val="1"/>
      <w:numFmt w:val="decimal"/>
      <w:isLgl/>
      <w:lvlText w:val="%1.%2."/>
      <w:lvlJc w:val="left"/>
      <w:pPr>
        <w:ind w:left="1216" w:hanging="720"/>
      </w:pPr>
      <w:rPr>
        <w:rFonts w:hint="default"/>
      </w:rPr>
    </w:lvl>
    <w:lvl w:ilvl="2">
      <w:start w:val="9"/>
      <w:numFmt w:val="decimal"/>
      <w:isLgl/>
      <w:lvlText w:val="%1.%2.%3."/>
      <w:lvlJc w:val="left"/>
      <w:pPr>
        <w:ind w:left="1286" w:hanging="720"/>
      </w:pPr>
      <w:rPr>
        <w:rFonts w:hint="default"/>
      </w:rPr>
    </w:lvl>
    <w:lvl w:ilvl="3">
      <w:start w:val="1"/>
      <w:numFmt w:val="decimal"/>
      <w:isLgl/>
      <w:lvlText w:val="%1.%2.%3.%4."/>
      <w:lvlJc w:val="left"/>
      <w:pPr>
        <w:ind w:left="1716" w:hanging="1080"/>
      </w:pPr>
      <w:rPr>
        <w:rFonts w:hint="default"/>
      </w:rPr>
    </w:lvl>
    <w:lvl w:ilvl="4">
      <w:start w:val="1"/>
      <w:numFmt w:val="decimal"/>
      <w:isLgl/>
      <w:lvlText w:val="%1.%2.%3.%4.%5."/>
      <w:lvlJc w:val="left"/>
      <w:pPr>
        <w:ind w:left="1786" w:hanging="1080"/>
      </w:pPr>
      <w:rPr>
        <w:rFonts w:hint="default"/>
      </w:rPr>
    </w:lvl>
    <w:lvl w:ilvl="5">
      <w:start w:val="1"/>
      <w:numFmt w:val="decimal"/>
      <w:isLgl/>
      <w:lvlText w:val="%1.%2.%3.%4.%5.%6."/>
      <w:lvlJc w:val="left"/>
      <w:pPr>
        <w:ind w:left="2216" w:hanging="1440"/>
      </w:pPr>
      <w:rPr>
        <w:rFonts w:hint="default"/>
      </w:rPr>
    </w:lvl>
    <w:lvl w:ilvl="6">
      <w:start w:val="1"/>
      <w:numFmt w:val="decimal"/>
      <w:isLgl/>
      <w:lvlText w:val="%1.%2.%3.%4.%5.%6.%7."/>
      <w:lvlJc w:val="left"/>
      <w:pPr>
        <w:ind w:left="2646" w:hanging="1800"/>
      </w:pPr>
      <w:rPr>
        <w:rFonts w:hint="default"/>
      </w:rPr>
    </w:lvl>
    <w:lvl w:ilvl="7">
      <w:start w:val="1"/>
      <w:numFmt w:val="decimal"/>
      <w:isLgl/>
      <w:lvlText w:val="%1.%2.%3.%4.%5.%6.%7.%8."/>
      <w:lvlJc w:val="left"/>
      <w:pPr>
        <w:ind w:left="2716" w:hanging="1800"/>
      </w:pPr>
      <w:rPr>
        <w:rFonts w:hint="default"/>
      </w:rPr>
    </w:lvl>
    <w:lvl w:ilvl="8">
      <w:start w:val="1"/>
      <w:numFmt w:val="decimal"/>
      <w:isLgl/>
      <w:lvlText w:val="%1.%2.%3.%4.%5.%6.%7.%8.%9."/>
      <w:lvlJc w:val="left"/>
      <w:pPr>
        <w:ind w:left="3146" w:hanging="2160"/>
      </w:pPr>
      <w:rPr>
        <w:rFonts w:hint="default"/>
      </w:rPr>
    </w:lvl>
  </w:abstractNum>
  <w:abstractNum w:abstractNumId="8">
    <w:nsid w:val="45522586"/>
    <w:multiLevelType w:val="hybridMultilevel"/>
    <w:tmpl w:val="50121A6E"/>
    <w:lvl w:ilvl="0" w:tplc="0419000F">
      <w:start w:val="1"/>
      <w:numFmt w:val="decimal"/>
      <w:lvlText w:val="%1."/>
      <w:lvlJc w:val="left"/>
      <w:pPr>
        <w:ind w:left="0" w:hanging="360"/>
      </w:pPr>
    </w:lvl>
    <w:lvl w:ilvl="1" w:tplc="04190019" w:tentative="1">
      <w:start w:val="1"/>
      <w:numFmt w:val="lowerLetter"/>
      <w:lvlText w:val="%2."/>
      <w:lvlJc w:val="left"/>
      <w:pPr>
        <w:ind w:left="720" w:hanging="360"/>
      </w:pPr>
    </w:lvl>
    <w:lvl w:ilvl="2" w:tplc="0419001B" w:tentative="1">
      <w:start w:val="1"/>
      <w:numFmt w:val="lowerRoman"/>
      <w:lvlText w:val="%3."/>
      <w:lvlJc w:val="right"/>
      <w:pPr>
        <w:ind w:left="1440" w:hanging="180"/>
      </w:pPr>
    </w:lvl>
    <w:lvl w:ilvl="3" w:tplc="0419000F" w:tentative="1">
      <w:start w:val="1"/>
      <w:numFmt w:val="decimal"/>
      <w:lvlText w:val="%4."/>
      <w:lvlJc w:val="left"/>
      <w:pPr>
        <w:ind w:left="2160" w:hanging="360"/>
      </w:pPr>
    </w:lvl>
    <w:lvl w:ilvl="4" w:tplc="04190019" w:tentative="1">
      <w:start w:val="1"/>
      <w:numFmt w:val="lowerLetter"/>
      <w:lvlText w:val="%5."/>
      <w:lvlJc w:val="left"/>
      <w:pPr>
        <w:ind w:left="2880" w:hanging="360"/>
      </w:pPr>
    </w:lvl>
    <w:lvl w:ilvl="5" w:tplc="0419001B" w:tentative="1">
      <w:start w:val="1"/>
      <w:numFmt w:val="lowerRoman"/>
      <w:lvlText w:val="%6."/>
      <w:lvlJc w:val="right"/>
      <w:pPr>
        <w:ind w:left="3600" w:hanging="180"/>
      </w:pPr>
    </w:lvl>
    <w:lvl w:ilvl="6" w:tplc="0419000F" w:tentative="1">
      <w:start w:val="1"/>
      <w:numFmt w:val="decimal"/>
      <w:lvlText w:val="%7."/>
      <w:lvlJc w:val="left"/>
      <w:pPr>
        <w:ind w:left="4320" w:hanging="360"/>
      </w:pPr>
    </w:lvl>
    <w:lvl w:ilvl="7" w:tplc="04190019" w:tentative="1">
      <w:start w:val="1"/>
      <w:numFmt w:val="lowerLetter"/>
      <w:lvlText w:val="%8."/>
      <w:lvlJc w:val="left"/>
      <w:pPr>
        <w:ind w:left="5040" w:hanging="360"/>
      </w:pPr>
    </w:lvl>
    <w:lvl w:ilvl="8" w:tplc="0419001B" w:tentative="1">
      <w:start w:val="1"/>
      <w:numFmt w:val="lowerRoman"/>
      <w:lvlText w:val="%9."/>
      <w:lvlJc w:val="right"/>
      <w:pPr>
        <w:ind w:left="5760" w:hanging="180"/>
      </w:pPr>
    </w:lvl>
  </w:abstractNum>
  <w:abstractNum w:abstractNumId="9">
    <w:nsid w:val="519163BC"/>
    <w:multiLevelType w:val="hybridMultilevel"/>
    <w:tmpl w:val="4D7AA64E"/>
    <w:lvl w:ilvl="0" w:tplc="0419000F">
      <w:start w:val="1"/>
      <w:numFmt w:val="decimal"/>
      <w:lvlText w:val="%1."/>
      <w:lvlJc w:val="left"/>
      <w:pPr>
        <w:ind w:left="1778"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5210695E"/>
    <w:multiLevelType w:val="hybridMultilevel"/>
    <w:tmpl w:val="A03247F4"/>
    <w:lvl w:ilvl="0" w:tplc="0419000F">
      <w:start w:val="1"/>
      <w:numFmt w:val="decimal"/>
      <w:lvlText w:val="%1."/>
      <w:lvlJc w:val="left"/>
      <w:pPr>
        <w:ind w:left="0" w:hanging="360"/>
      </w:pPr>
    </w:lvl>
    <w:lvl w:ilvl="1" w:tplc="04190019" w:tentative="1">
      <w:start w:val="1"/>
      <w:numFmt w:val="lowerLetter"/>
      <w:lvlText w:val="%2."/>
      <w:lvlJc w:val="left"/>
      <w:pPr>
        <w:ind w:left="720" w:hanging="360"/>
      </w:pPr>
    </w:lvl>
    <w:lvl w:ilvl="2" w:tplc="0419001B" w:tentative="1">
      <w:start w:val="1"/>
      <w:numFmt w:val="lowerRoman"/>
      <w:lvlText w:val="%3."/>
      <w:lvlJc w:val="right"/>
      <w:pPr>
        <w:ind w:left="1440" w:hanging="180"/>
      </w:pPr>
    </w:lvl>
    <w:lvl w:ilvl="3" w:tplc="0419000F" w:tentative="1">
      <w:start w:val="1"/>
      <w:numFmt w:val="decimal"/>
      <w:lvlText w:val="%4."/>
      <w:lvlJc w:val="left"/>
      <w:pPr>
        <w:ind w:left="2160" w:hanging="360"/>
      </w:pPr>
    </w:lvl>
    <w:lvl w:ilvl="4" w:tplc="04190019" w:tentative="1">
      <w:start w:val="1"/>
      <w:numFmt w:val="lowerLetter"/>
      <w:lvlText w:val="%5."/>
      <w:lvlJc w:val="left"/>
      <w:pPr>
        <w:ind w:left="2880" w:hanging="360"/>
      </w:pPr>
    </w:lvl>
    <w:lvl w:ilvl="5" w:tplc="0419001B" w:tentative="1">
      <w:start w:val="1"/>
      <w:numFmt w:val="lowerRoman"/>
      <w:lvlText w:val="%6."/>
      <w:lvlJc w:val="right"/>
      <w:pPr>
        <w:ind w:left="3600" w:hanging="180"/>
      </w:pPr>
    </w:lvl>
    <w:lvl w:ilvl="6" w:tplc="0419000F" w:tentative="1">
      <w:start w:val="1"/>
      <w:numFmt w:val="decimal"/>
      <w:lvlText w:val="%7."/>
      <w:lvlJc w:val="left"/>
      <w:pPr>
        <w:ind w:left="4320" w:hanging="360"/>
      </w:pPr>
    </w:lvl>
    <w:lvl w:ilvl="7" w:tplc="04190019" w:tentative="1">
      <w:start w:val="1"/>
      <w:numFmt w:val="lowerLetter"/>
      <w:lvlText w:val="%8."/>
      <w:lvlJc w:val="left"/>
      <w:pPr>
        <w:ind w:left="5040" w:hanging="360"/>
      </w:pPr>
    </w:lvl>
    <w:lvl w:ilvl="8" w:tplc="0419001B" w:tentative="1">
      <w:start w:val="1"/>
      <w:numFmt w:val="lowerRoman"/>
      <w:lvlText w:val="%9."/>
      <w:lvlJc w:val="right"/>
      <w:pPr>
        <w:ind w:left="5760" w:hanging="180"/>
      </w:pPr>
    </w:lvl>
  </w:abstractNum>
  <w:abstractNum w:abstractNumId="11">
    <w:nsid w:val="53D315A2"/>
    <w:multiLevelType w:val="hybridMultilevel"/>
    <w:tmpl w:val="412201D4"/>
    <w:lvl w:ilvl="0" w:tplc="F8E40BAC">
      <w:start w:val="1"/>
      <w:numFmt w:val="bullet"/>
      <w:lvlText w:val=""/>
      <w:lvlJc w:val="left"/>
      <w:pPr>
        <w:ind w:left="1287" w:hanging="360"/>
      </w:pPr>
      <w:rPr>
        <w:rFonts w:ascii="Symbol" w:hAnsi="Symbol" w:hint="default"/>
        <w:color w:val="auto"/>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2">
    <w:nsid w:val="576C15D7"/>
    <w:multiLevelType w:val="hybridMultilevel"/>
    <w:tmpl w:val="1234CFFC"/>
    <w:lvl w:ilvl="0" w:tplc="3184F1AC">
      <w:start w:val="1"/>
      <w:numFmt w:val="decimal"/>
      <w:lvlText w:val="%1."/>
      <w:lvlJc w:val="left"/>
      <w:pPr>
        <w:ind w:left="928" w:hanging="360"/>
      </w:pPr>
      <w:rPr>
        <w:rFonts w:hint="default"/>
      </w:rPr>
    </w:lvl>
    <w:lvl w:ilvl="1" w:tplc="04190019">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3">
    <w:nsid w:val="58CF3D73"/>
    <w:multiLevelType w:val="hybridMultilevel"/>
    <w:tmpl w:val="42D4510C"/>
    <w:lvl w:ilvl="0" w:tplc="FD8466CC">
      <w:start w:val="1"/>
      <w:numFmt w:val="bullet"/>
      <w:lvlText w:val="‒"/>
      <w:lvlJc w:val="left"/>
      <w:pPr>
        <w:ind w:left="720" w:hanging="360"/>
      </w:pPr>
      <w:rPr>
        <w:rFonts w:ascii="Arial" w:hAnsi="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5E495F6E"/>
    <w:multiLevelType w:val="hybridMultilevel"/>
    <w:tmpl w:val="8F289152"/>
    <w:lvl w:ilvl="0" w:tplc="FD8466CC">
      <w:start w:val="1"/>
      <w:numFmt w:val="bullet"/>
      <w:lvlText w:val="‒"/>
      <w:lvlJc w:val="left"/>
      <w:pPr>
        <w:ind w:left="1778" w:hanging="360"/>
      </w:pPr>
      <w:rPr>
        <w:rFonts w:ascii="Arial" w:hAnsi="Aria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5E7200EF"/>
    <w:multiLevelType w:val="multilevel"/>
    <w:tmpl w:val="6DA27C80"/>
    <w:lvl w:ilvl="0">
      <w:start w:val="1"/>
      <w:numFmt w:val="decimal"/>
      <w:lvlText w:val="%1."/>
      <w:lvlJc w:val="left"/>
      <w:pPr>
        <w:ind w:left="786" w:hanging="360"/>
      </w:pPr>
      <w:rPr>
        <w:rFonts w:hint="default"/>
      </w:rPr>
    </w:lvl>
    <w:lvl w:ilvl="1">
      <w:start w:val="1"/>
      <w:numFmt w:val="decimal"/>
      <w:isLgl/>
      <w:lvlText w:val="%1.%2."/>
      <w:lvlJc w:val="left"/>
      <w:pPr>
        <w:ind w:left="1216" w:hanging="720"/>
      </w:pPr>
      <w:rPr>
        <w:rFonts w:hint="default"/>
      </w:rPr>
    </w:lvl>
    <w:lvl w:ilvl="2">
      <w:start w:val="9"/>
      <w:numFmt w:val="decimal"/>
      <w:isLgl/>
      <w:lvlText w:val="%1.%2.%3."/>
      <w:lvlJc w:val="left"/>
      <w:pPr>
        <w:ind w:left="1286" w:hanging="720"/>
      </w:pPr>
      <w:rPr>
        <w:rFonts w:hint="default"/>
      </w:rPr>
    </w:lvl>
    <w:lvl w:ilvl="3">
      <w:start w:val="1"/>
      <w:numFmt w:val="decimal"/>
      <w:isLgl/>
      <w:lvlText w:val="%1.%2.%3.%4."/>
      <w:lvlJc w:val="left"/>
      <w:pPr>
        <w:ind w:left="1716" w:hanging="1080"/>
      </w:pPr>
      <w:rPr>
        <w:rFonts w:hint="default"/>
      </w:rPr>
    </w:lvl>
    <w:lvl w:ilvl="4">
      <w:start w:val="1"/>
      <w:numFmt w:val="decimal"/>
      <w:isLgl/>
      <w:lvlText w:val="%1.%2.%3.%4.%5."/>
      <w:lvlJc w:val="left"/>
      <w:pPr>
        <w:ind w:left="1786" w:hanging="1080"/>
      </w:pPr>
      <w:rPr>
        <w:rFonts w:hint="default"/>
      </w:rPr>
    </w:lvl>
    <w:lvl w:ilvl="5">
      <w:start w:val="1"/>
      <w:numFmt w:val="decimal"/>
      <w:isLgl/>
      <w:lvlText w:val="%1.%2.%3.%4.%5.%6."/>
      <w:lvlJc w:val="left"/>
      <w:pPr>
        <w:ind w:left="2216" w:hanging="1440"/>
      </w:pPr>
      <w:rPr>
        <w:rFonts w:hint="default"/>
      </w:rPr>
    </w:lvl>
    <w:lvl w:ilvl="6">
      <w:start w:val="1"/>
      <w:numFmt w:val="decimal"/>
      <w:isLgl/>
      <w:lvlText w:val="%1.%2.%3.%4.%5.%6.%7."/>
      <w:lvlJc w:val="left"/>
      <w:pPr>
        <w:ind w:left="2646" w:hanging="1800"/>
      </w:pPr>
      <w:rPr>
        <w:rFonts w:hint="default"/>
      </w:rPr>
    </w:lvl>
    <w:lvl w:ilvl="7">
      <w:start w:val="1"/>
      <w:numFmt w:val="decimal"/>
      <w:isLgl/>
      <w:lvlText w:val="%1.%2.%3.%4.%5.%6.%7.%8."/>
      <w:lvlJc w:val="left"/>
      <w:pPr>
        <w:ind w:left="2716" w:hanging="1800"/>
      </w:pPr>
      <w:rPr>
        <w:rFonts w:hint="default"/>
      </w:rPr>
    </w:lvl>
    <w:lvl w:ilvl="8">
      <w:start w:val="1"/>
      <w:numFmt w:val="decimal"/>
      <w:isLgl/>
      <w:lvlText w:val="%1.%2.%3.%4.%5.%6.%7.%8.%9."/>
      <w:lvlJc w:val="left"/>
      <w:pPr>
        <w:ind w:left="3146" w:hanging="2160"/>
      </w:pPr>
      <w:rPr>
        <w:rFonts w:hint="default"/>
      </w:rPr>
    </w:lvl>
  </w:abstractNum>
  <w:abstractNum w:abstractNumId="16">
    <w:nsid w:val="665F214E"/>
    <w:multiLevelType w:val="hybridMultilevel"/>
    <w:tmpl w:val="A692B1DC"/>
    <w:lvl w:ilvl="0" w:tplc="8432F0D6">
      <w:start w:val="1"/>
      <w:numFmt w:val="decimal"/>
      <w:lvlText w:val="%1."/>
      <w:lvlJc w:val="left"/>
      <w:pPr>
        <w:ind w:left="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6A545F3C"/>
    <w:multiLevelType w:val="hybridMultilevel"/>
    <w:tmpl w:val="8E4A3A4C"/>
    <w:lvl w:ilvl="0" w:tplc="C99C2248">
      <w:start w:val="1"/>
      <w:numFmt w:val="bullet"/>
      <w:lvlText w:val=""/>
      <w:lvlJc w:val="left"/>
      <w:pPr>
        <w:ind w:left="1477" w:hanging="360"/>
      </w:pPr>
      <w:rPr>
        <w:rFonts w:ascii="Symbol" w:hAnsi="Symbol" w:hint="default"/>
      </w:rPr>
    </w:lvl>
    <w:lvl w:ilvl="1" w:tplc="04190003" w:tentative="1">
      <w:start w:val="1"/>
      <w:numFmt w:val="bullet"/>
      <w:lvlText w:val="o"/>
      <w:lvlJc w:val="left"/>
      <w:pPr>
        <w:ind w:left="2197" w:hanging="360"/>
      </w:pPr>
      <w:rPr>
        <w:rFonts w:ascii="Courier New" w:hAnsi="Courier New" w:cs="Courier New" w:hint="default"/>
      </w:rPr>
    </w:lvl>
    <w:lvl w:ilvl="2" w:tplc="04190005" w:tentative="1">
      <w:start w:val="1"/>
      <w:numFmt w:val="bullet"/>
      <w:lvlText w:val=""/>
      <w:lvlJc w:val="left"/>
      <w:pPr>
        <w:ind w:left="2917" w:hanging="360"/>
      </w:pPr>
      <w:rPr>
        <w:rFonts w:ascii="Wingdings" w:hAnsi="Wingdings" w:hint="default"/>
      </w:rPr>
    </w:lvl>
    <w:lvl w:ilvl="3" w:tplc="04190001" w:tentative="1">
      <w:start w:val="1"/>
      <w:numFmt w:val="bullet"/>
      <w:lvlText w:val=""/>
      <w:lvlJc w:val="left"/>
      <w:pPr>
        <w:ind w:left="3637" w:hanging="360"/>
      </w:pPr>
      <w:rPr>
        <w:rFonts w:ascii="Symbol" w:hAnsi="Symbol" w:hint="default"/>
      </w:rPr>
    </w:lvl>
    <w:lvl w:ilvl="4" w:tplc="04190003" w:tentative="1">
      <w:start w:val="1"/>
      <w:numFmt w:val="bullet"/>
      <w:lvlText w:val="o"/>
      <w:lvlJc w:val="left"/>
      <w:pPr>
        <w:ind w:left="4357" w:hanging="360"/>
      </w:pPr>
      <w:rPr>
        <w:rFonts w:ascii="Courier New" w:hAnsi="Courier New" w:cs="Courier New" w:hint="default"/>
      </w:rPr>
    </w:lvl>
    <w:lvl w:ilvl="5" w:tplc="04190005" w:tentative="1">
      <w:start w:val="1"/>
      <w:numFmt w:val="bullet"/>
      <w:lvlText w:val=""/>
      <w:lvlJc w:val="left"/>
      <w:pPr>
        <w:ind w:left="5077" w:hanging="360"/>
      </w:pPr>
      <w:rPr>
        <w:rFonts w:ascii="Wingdings" w:hAnsi="Wingdings" w:hint="default"/>
      </w:rPr>
    </w:lvl>
    <w:lvl w:ilvl="6" w:tplc="04190001" w:tentative="1">
      <w:start w:val="1"/>
      <w:numFmt w:val="bullet"/>
      <w:lvlText w:val=""/>
      <w:lvlJc w:val="left"/>
      <w:pPr>
        <w:ind w:left="5797" w:hanging="360"/>
      </w:pPr>
      <w:rPr>
        <w:rFonts w:ascii="Symbol" w:hAnsi="Symbol" w:hint="default"/>
      </w:rPr>
    </w:lvl>
    <w:lvl w:ilvl="7" w:tplc="04190003" w:tentative="1">
      <w:start w:val="1"/>
      <w:numFmt w:val="bullet"/>
      <w:lvlText w:val="o"/>
      <w:lvlJc w:val="left"/>
      <w:pPr>
        <w:ind w:left="6517" w:hanging="360"/>
      </w:pPr>
      <w:rPr>
        <w:rFonts w:ascii="Courier New" w:hAnsi="Courier New" w:cs="Courier New" w:hint="default"/>
      </w:rPr>
    </w:lvl>
    <w:lvl w:ilvl="8" w:tplc="04190005" w:tentative="1">
      <w:start w:val="1"/>
      <w:numFmt w:val="bullet"/>
      <w:lvlText w:val=""/>
      <w:lvlJc w:val="left"/>
      <w:pPr>
        <w:ind w:left="7237" w:hanging="360"/>
      </w:pPr>
      <w:rPr>
        <w:rFonts w:ascii="Wingdings" w:hAnsi="Wingdings" w:hint="default"/>
      </w:rPr>
    </w:lvl>
  </w:abstractNum>
  <w:abstractNum w:abstractNumId="18">
    <w:nsid w:val="6FFE2CE2"/>
    <w:multiLevelType w:val="hybridMultilevel"/>
    <w:tmpl w:val="12CA1FC0"/>
    <w:lvl w:ilvl="0" w:tplc="FD8466CC">
      <w:start w:val="1"/>
      <w:numFmt w:val="bullet"/>
      <w:lvlText w:val="‒"/>
      <w:lvlJc w:val="left"/>
      <w:pPr>
        <w:ind w:left="786" w:hanging="360"/>
      </w:pPr>
      <w:rPr>
        <w:rFonts w:ascii="Arial" w:hAnsi="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75650319"/>
    <w:multiLevelType w:val="hybridMultilevel"/>
    <w:tmpl w:val="40D0E520"/>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0">
    <w:nsid w:val="77716A15"/>
    <w:multiLevelType w:val="singleLevel"/>
    <w:tmpl w:val="DF961080"/>
    <w:lvl w:ilvl="0">
      <w:start w:val="2"/>
      <w:numFmt w:val="decimal"/>
      <w:lvlText w:val=""/>
      <w:lvlJc w:val="left"/>
      <w:pPr>
        <w:tabs>
          <w:tab w:val="num" w:pos="360"/>
        </w:tabs>
        <w:ind w:left="360" w:hanging="360"/>
      </w:pPr>
    </w:lvl>
  </w:abstractNum>
  <w:num w:numId="1">
    <w:abstractNumId w:val="20"/>
    <w:lvlOverride w:ilvl="0">
      <w:startOverride w:val="2"/>
    </w:lvlOverride>
  </w:num>
  <w:num w:numId="2">
    <w:abstractNumId w:val="6"/>
  </w:num>
  <w:num w:numId="3">
    <w:abstractNumId w:val="19"/>
  </w:num>
  <w:num w:numId="4">
    <w:abstractNumId w:val="1"/>
  </w:num>
  <w:num w:numId="5">
    <w:abstractNumId w:val="0"/>
  </w:num>
  <w:num w:numId="6">
    <w:abstractNumId w:val="2"/>
  </w:num>
  <w:num w:numId="7">
    <w:abstractNumId w:val="18"/>
  </w:num>
  <w:num w:numId="8">
    <w:abstractNumId w:val="12"/>
  </w:num>
  <w:num w:numId="9">
    <w:abstractNumId w:val="8"/>
  </w:num>
  <w:num w:numId="10">
    <w:abstractNumId w:val="7"/>
  </w:num>
  <w:num w:numId="11">
    <w:abstractNumId w:val="16"/>
  </w:num>
  <w:num w:numId="12">
    <w:abstractNumId w:val="13"/>
  </w:num>
  <w:num w:numId="13">
    <w:abstractNumId w:val="11"/>
  </w:num>
  <w:num w:numId="14">
    <w:abstractNumId w:val="14"/>
  </w:num>
  <w:num w:numId="15">
    <w:abstractNumId w:val="15"/>
  </w:num>
  <w:num w:numId="16">
    <w:abstractNumId w:val="4"/>
  </w:num>
  <w:num w:numId="17">
    <w:abstractNumId w:val="9"/>
  </w:num>
  <w:num w:numId="18">
    <w:abstractNumId w:val="17"/>
  </w:num>
  <w:num w:numId="19">
    <w:abstractNumId w:val="5"/>
  </w:num>
  <w:num w:numId="20">
    <w:abstractNumId w:val="10"/>
  </w:num>
  <w:num w:numId="21">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drawingGridHorizontalSpacing w:val="120"/>
  <w:displayHorizontalDrawingGridEvery w:val="2"/>
  <w:characterSpacingControl w:val="doNotCompress"/>
  <w:footnotePr>
    <w:footnote w:id="-1"/>
    <w:footnote w:id="0"/>
  </w:footnotePr>
  <w:endnotePr>
    <w:endnote w:id="-1"/>
    <w:endnote w:id="0"/>
  </w:endnotePr>
  <w:compat/>
  <w:rsids>
    <w:rsidRoot w:val="00B95F68"/>
    <w:rsid w:val="00011291"/>
    <w:rsid w:val="00090620"/>
    <w:rsid w:val="000E6E8C"/>
    <w:rsid w:val="0011622E"/>
    <w:rsid w:val="001F0A2E"/>
    <w:rsid w:val="003B0197"/>
    <w:rsid w:val="00523AAF"/>
    <w:rsid w:val="00541296"/>
    <w:rsid w:val="00565821"/>
    <w:rsid w:val="005D12B1"/>
    <w:rsid w:val="00681AC1"/>
    <w:rsid w:val="00812C14"/>
    <w:rsid w:val="00834A39"/>
    <w:rsid w:val="009F6682"/>
    <w:rsid w:val="00B95F68"/>
    <w:rsid w:val="00C10EC3"/>
    <w:rsid w:val="00C963D3"/>
    <w:rsid w:val="00CE5520"/>
    <w:rsid w:val="00D848BE"/>
    <w:rsid w:val="00DB5F8B"/>
    <w:rsid w:val="00DC33F2"/>
    <w:rsid w:val="00E46625"/>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header" w:uiPriority="0"/>
    <w:lsdException w:name="caption" w:uiPriority="35" w:qFormat="1"/>
    <w:lsdException w:name="page number" w:uiPriority="0"/>
    <w:lsdException w:name="Title" w:semiHidden="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95F68"/>
    <w:pPr>
      <w:suppressAutoHyphens/>
      <w:spacing w:after="0" w:line="240" w:lineRule="auto"/>
    </w:pPr>
    <w:rPr>
      <w:rFonts w:ascii="Times New Roman" w:eastAsia="Times New Roman" w:hAnsi="Times New Roman" w:cs="Times New Roman"/>
      <w:sz w:val="24"/>
      <w:szCs w:val="24"/>
      <w:lang w:eastAsia="ar-SA"/>
    </w:rPr>
  </w:style>
  <w:style w:type="paragraph" w:styleId="1">
    <w:name w:val="heading 1"/>
    <w:basedOn w:val="a"/>
    <w:next w:val="a"/>
    <w:link w:val="10"/>
    <w:uiPriority w:val="9"/>
    <w:qFormat/>
    <w:rsid w:val="00DB5F8B"/>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nhideWhenUsed/>
    <w:qFormat/>
    <w:rsid w:val="00B95F68"/>
    <w:pPr>
      <w:keepNext/>
      <w:tabs>
        <w:tab w:val="left" w:pos="0"/>
        <w:tab w:val="num" w:pos="576"/>
      </w:tabs>
      <w:spacing w:before="240" w:after="60"/>
      <w:ind w:left="576" w:hanging="576"/>
      <w:outlineLvl w:val="1"/>
    </w:pPr>
    <w:rPr>
      <w:rFonts w:ascii="Arial" w:hAnsi="Arial" w:cs="Arial"/>
      <w:b/>
      <w:bCs/>
      <w:i/>
      <w:iCs/>
      <w:sz w:val="28"/>
      <w:szCs w:val="28"/>
    </w:rPr>
  </w:style>
  <w:style w:type="paragraph" w:styleId="3">
    <w:name w:val="heading 3"/>
    <w:basedOn w:val="a"/>
    <w:next w:val="a"/>
    <w:link w:val="30"/>
    <w:unhideWhenUsed/>
    <w:qFormat/>
    <w:rsid w:val="00834A39"/>
    <w:pPr>
      <w:keepNext/>
      <w:keepLines/>
      <w:spacing w:before="20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unhideWhenUsed/>
    <w:qFormat/>
    <w:rsid w:val="00834A39"/>
    <w:pPr>
      <w:keepNext/>
      <w:keepLines/>
      <w:suppressAutoHyphens w:val="0"/>
      <w:spacing w:before="40" w:line="259" w:lineRule="auto"/>
      <w:outlineLvl w:val="3"/>
    </w:pPr>
    <w:rPr>
      <w:rFonts w:asciiTheme="majorHAnsi" w:eastAsiaTheme="majorEastAsia" w:hAnsiTheme="majorHAnsi" w:cstheme="majorBidi"/>
      <w:i/>
      <w:iCs/>
      <w:color w:val="365F91" w:themeColor="accent1" w:themeShade="BF"/>
      <w:sz w:val="22"/>
      <w:szCs w:val="22"/>
      <w:lang w:eastAsia="en-US"/>
    </w:rPr>
  </w:style>
  <w:style w:type="paragraph" w:styleId="5">
    <w:name w:val="heading 5"/>
    <w:basedOn w:val="a"/>
    <w:next w:val="a"/>
    <w:link w:val="50"/>
    <w:uiPriority w:val="9"/>
    <w:unhideWhenUsed/>
    <w:qFormat/>
    <w:rsid w:val="00834A39"/>
    <w:pPr>
      <w:keepNext/>
      <w:keepLines/>
      <w:suppressAutoHyphens w:val="0"/>
      <w:spacing w:before="40" w:line="259" w:lineRule="auto"/>
      <w:outlineLvl w:val="4"/>
    </w:pPr>
    <w:rPr>
      <w:rFonts w:asciiTheme="majorHAnsi" w:eastAsiaTheme="majorEastAsia" w:hAnsiTheme="majorHAnsi" w:cstheme="majorBidi"/>
      <w:color w:val="365F91" w:themeColor="accent1" w:themeShade="BF"/>
      <w:sz w:val="22"/>
      <w:szCs w:val="22"/>
      <w:lang w:eastAsia="en-US"/>
    </w:rPr>
  </w:style>
  <w:style w:type="paragraph" w:styleId="6">
    <w:name w:val="heading 6"/>
    <w:basedOn w:val="a"/>
    <w:next w:val="a"/>
    <w:link w:val="60"/>
    <w:uiPriority w:val="9"/>
    <w:unhideWhenUsed/>
    <w:qFormat/>
    <w:rsid w:val="00834A39"/>
    <w:pPr>
      <w:keepNext/>
      <w:keepLines/>
      <w:suppressAutoHyphens w:val="0"/>
      <w:spacing w:before="40" w:line="259" w:lineRule="auto"/>
      <w:outlineLvl w:val="5"/>
    </w:pPr>
    <w:rPr>
      <w:rFonts w:asciiTheme="majorHAnsi" w:eastAsiaTheme="majorEastAsia" w:hAnsiTheme="majorHAnsi" w:cstheme="majorBidi"/>
      <w:color w:val="243F60" w:themeColor="accent1" w:themeShade="7F"/>
      <w:sz w:val="22"/>
      <w:szCs w:val="22"/>
      <w:lang w:eastAsia="en-U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DB5F8B"/>
    <w:rPr>
      <w:rFonts w:asciiTheme="majorHAnsi" w:eastAsiaTheme="majorEastAsia" w:hAnsiTheme="majorHAnsi" w:cstheme="majorBidi"/>
      <w:b/>
      <w:bCs/>
      <w:color w:val="365F91" w:themeColor="accent1" w:themeShade="BF"/>
      <w:sz w:val="28"/>
      <w:szCs w:val="28"/>
      <w:lang w:eastAsia="ar-SA"/>
    </w:rPr>
  </w:style>
  <w:style w:type="character" w:customStyle="1" w:styleId="20">
    <w:name w:val="Заголовок 2 Знак"/>
    <w:basedOn w:val="a0"/>
    <w:link w:val="2"/>
    <w:rsid w:val="00B95F68"/>
    <w:rPr>
      <w:rFonts w:ascii="Arial" w:eastAsia="Times New Roman" w:hAnsi="Arial" w:cs="Arial"/>
      <w:b/>
      <w:bCs/>
      <w:i/>
      <w:iCs/>
      <w:sz w:val="28"/>
      <w:szCs w:val="28"/>
      <w:lang w:eastAsia="ar-SA"/>
    </w:rPr>
  </w:style>
  <w:style w:type="character" w:customStyle="1" w:styleId="30">
    <w:name w:val="Заголовок 3 Знак"/>
    <w:basedOn w:val="a0"/>
    <w:link w:val="3"/>
    <w:rsid w:val="00834A39"/>
    <w:rPr>
      <w:rFonts w:asciiTheme="majorHAnsi" w:eastAsiaTheme="majorEastAsia" w:hAnsiTheme="majorHAnsi" w:cstheme="majorBidi"/>
      <w:b/>
      <w:bCs/>
      <w:color w:val="4F81BD" w:themeColor="accent1"/>
      <w:sz w:val="24"/>
      <w:szCs w:val="24"/>
      <w:lang w:eastAsia="ar-SA"/>
    </w:rPr>
  </w:style>
  <w:style w:type="character" w:customStyle="1" w:styleId="40">
    <w:name w:val="Заголовок 4 Знак"/>
    <w:basedOn w:val="a0"/>
    <w:link w:val="4"/>
    <w:uiPriority w:val="9"/>
    <w:rsid w:val="00834A39"/>
    <w:rPr>
      <w:rFonts w:asciiTheme="majorHAnsi" w:eastAsiaTheme="majorEastAsia" w:hAnsiTheme="majorHAnsi" w:cstheme="majorBidi"/>
      <w:i/>
      <w:iCs/>
      <w:color w:val="365F91" w:themeColor="accent1" w:themeShade="BF"/>
    </w:rPr>
  </w:style>
  <w:style w:type="character" w:customStyle="1" w:styleId="50">
    <w:name w:val="Заголовок 5 Знак"/>
    <w:basedOn w:val="a0"/>
    <w:link w:val="5"/>
    <w:uiPriority w:val="9"/>
    <w:rsid w:val="00834A39"/>
    <w:rPr>
      <w:rFonts w:asciiTheme="majorHAnsi" w:eastAsiaTheme="majorEastAsia" w:hAnsiTheme="majorHAnsi" w:cstheme="majorBidi"/>
      <w:color w:val="365F91" w:themeColor="accent1" w:themeShade="BF"/>
    </w:rPr>
  </w:style>
  <w:style w:type="character" w:customStyle="1" w:styleId="60">
    <w:name w:val="Заголовок 6 Знак"/>
    <w:basedOn w:val="a0"/>
    <w:link w:val="6"/>
    <w:uiPriority w:val="9"/>
    <w:rsid w:val="00834A39"/>
    <w:rPr>
      <w:rFonts w:asciiTheme="majorHAnsi" w:eastAsiaTheme="majorEastAsia" w:hAnsiTheme="majorHAnsi" w:cstheme="majorBidi"/>
      <w:color w:val="243F60" w:themeColor="accent1" w:themeShade="7F"/>
    </w:rPr>
  </w:style>
  <w:style w:type="paragraph" w:customStyle="1" w:styleId="11">
    <w:name w:val="Абзац списка1"/>
    <w:basedOn w:val="a"/>
    <w:rsid w:val="00B95F68"/>
    <w:pPr>
      <w:suppressAutoHyphens w:val="0"/>
      <w:ind w:left="720" w:firstLine="567"/>
      <w:jc w:val="both"/>
    </w:pPr>
    <w:rPr>
      <w:rFonts w:ascii="Arial" w:hAnsi="Arial"/>
      <w:sz w:val="26"/>
      <w:lang w:eastAsia="ru-RU"/>
    </w:rPr>
  </w:style>
  <w:style w:type="paragraph" w:customStyle="1" w:styleId="ConsTitle">
    <w:name w:val="ConsTitle"/>
    <w:rsid w:val="00B95F68"/>
    <w:pPr>
      <w:widowControl w:val="0"/>
      <w:autoSpaceDE w:val="0"/>
      <w:autoSpaceDN w:val="0"/>
      <w:adjustRightInd w:val="0"/>
      <w:spacing w:after="0" w:line="240" w:lineRule="auto"/>
      <w:ind w:right="19772"/>
    </w:pPr>
    <w:rPr>
      <w:rFonts w:ascii="Arial" w:eastAsia="Times New Roman" w:hAnsi="Arial" w:cs="Arial"/>
      <w:b/>
      <w:bCs/>
      <w:sz w:val="16"/>
      <w:szCs w:val="16"/>
      <w:lang w:eastAsia="ru-RU"/>
    </w:rPr>
  </w:style>
  <w:style w:type="character" w:customStyle="1" w:styleId="spelle">
    <w:name w:val="spelle"/>
    <w:basedOn w:val="a0"/>
    <w:rsid w:val="00B95F68"/>
  </w:style>
  <w:style w:type="paragraph" w:customStyle="1" w:styleId="14">
    <w:name w:val="14"/>
    <w:basedOn w:val="a"/>
    <w:qFormat/>
    <w:rsid w:val="00DB5F8B"/>
    <w:pPr>
      <w:suppressAutoHyphens w:val="0"/>
    </w:pPr>
    <w:rPr>
      <w:rFonts w:eastAsia="Calibri"/>
      <w:sz w:val="28"/>
      <w:szCs w:val="22"/>
      <w:lang w:eastAsia="en-US"/>
    </w:rPr>
  </w:style>
  <w:style w:type="paragraph" w:styleId="a3">
    <w:name w:val="List Paragraph"/>
    <w:basedOn w:val="a"/>
    <w:link w:val="a4"/>
    <w:uiPriority w:val="34"/>
    <w:qFormat/>
    <w:rsid w:val="00DB5F8B"/>
    <w:pPr>
      <w:suppressAutoHyphens w:val="0"/>
      <w:spacing w:after="160" w:line="259" w:lineRule="auto"/>
      <w:ind w:left="720"/>
      <w:contextualSpacing/>
    </w:pPr>
    <w:rPr>
      <w:rFonts w:asciiTheme="minorHAnsi" w:eastAsiaTheme="minorHAnsi" w:hAnsiTheme="minorHAnsi" w:cstheme="minorBidi"/>
      <w:sz w:val="22"/>
      <w:szCs w:val="22"/>
      <w:lang w:eastAsia="en-US"/>
    </w:rPr>
  </w:style>
  <w:style w:type="character" w:customStyle="1" w:styleId="a4">
    <w:name w:val="Абзац списка Знак"/>
    <w:link w:val="a3"/>
    <w:uiPriority w:val="34"/>
    <w:locked/>
    <w:rsid w:val="00DB5F8B"/>
  </w:style>
  <w:style w:type="paragraph" w:customStyle="1" w:styleId="ConsPlusNormal">
    <w:name w:val="ConsPlusNormal"/>
    <w:link w:val="ConsPlusNormal0"/>
    <w:rsid w:val="00DB5F8B"/>
    <w:pPr>
      <w:widowControl w:val="0"/>
      <w:suppressAutoHyphens/>
      <w:autoSpaceDE w:val="0"/>
      <w:spacing w:after="0" w:line="240" w:lineRule="auto"/>
    </w:pPr>
    <w:rPr>
      <w:rFonts w:ascii="Calibri" w:eastAsia="Times New Roman" w:hAnsi="Calibri" w:cs="Calibri"/>
      <w:szCs w:val="20"/>
      <w:lang w:eastAsia="ar-SA"/>
    </w:rPr>
  </w:style>
  <w:style w:type="character" w:customStyle="1" w:styleId="ConsPlusNormal0">
    <w:name w:val="ConsPlusNormal Знак"/>
    <w:link w:val="ConsPlusNormal"/>
    <w:locked/>
    <w:rsid w:val="00834A39"/>
    <w:rPr>
      <w:rFonts w:ascii="Calibri" w:eastAsia="Times New Roman" w:hAnsi="Calibri" w:cs="Calibri"/>
      <w:szCs w:val="20"/>
      <w:lang w:eastAsia="ar-SA"/>
    </w:rPr>
  </w:style>
  <w:style w:type="paragraph" w:customStyle="1" w:styleId="a5">
    <w:name w:val="Содержимое таблицы"/>
    <w:basedOn w:val="a"/>
    <w:rsid w:val="00DB5F8B"/>
    <w:pPr>
      <w:widowControl w:val="0"/>
      <w:suppressLineNumbers/>
    </w:pPr>
    <w:rPr>
      <w:rFonts w:eastAsia="Calibri"/>
      <w:kern w:val="1"/>
    </w:rPr>
  </w:style>
  <w:style w:type="table" w:styleId="a6">
    <w:name w:val="Table Grid"/>
    <w:basedOn w:val="a1"/>
    <w:uiPriority w:val="59"/>
    <w:rsid w:val="00DB5F8B"/>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7">
    <w:name w:val="footer"/>
    <w:basedOn w:val="a"/>
    <w:link w:val="a8"/>
    <w:uiPriority w:val="99"/>
    <w:unhideWhenUsed/>
    <w:rsid w:val="00DB5F8B"/>
    <w:pPr>
      <w:tabs>
        <w:tab w:val="center" w:pos="4677"/>
        <w:tab w:val="right" w:pos="9355"/>
      </w:tabs>
      <w:suppressAutoHyphens w:val="0"/>
    </w:pPr>
    <w:rPr>
      <w:rFonts w:asciiTheme="minorHAnsi" w:eastAsiaTheme="minorHAnsi" w:hAnsiTheme="minorHAnsi" w:cstheme="minorBidi"/>
      <w:sz w:val="22"/>
      <w:szCs w:val="22"/>
      <w:lang w:eastAsia="en-US"/>
    </w:rPr>
  </w:style>
  <w:style w:type="character" w:customStyle="1" w:styleId="a8">
    <w:name w:val="Нижний колонтитул Знак"/>
    <w:basedOn w:val="a0"/>
    <w:link w:val="a7"/>
    <w:uiPriority w:val="99"/>
    <w:rsid w:val="00DB5F8B"/>
  </w:style>
  <w:style w:type="character" w:styleId="a9">
    <w:name w:val="Hyperlink"/>
    <w:basedOn w:val="a0"/>
    <w:uiPriority w:val="99"/>
    <w:unhideWhenUsed/>
    <w:rsid w:val="005D12B1"/>
    <w:rPr>
      <w:color w:val="0000FF"/>
      <w:u w:val="single"/>
    </w:rPr>
  </w:style>
  <w:style w:type="paragraph" w:styleId="aa">
    <w:name w:val="Balloon Text"/>
    <w:basedOn w:val="a"/>
    <w:link w:val="ab"/>
    <w:uiPriority w:val="99"/>
    <w:semiHidden/>
    <w:unhideWhenUsed/>
    <w:rsid w:val="0011622E"/>
    <w:rPr>
      <w:rFonts w:ascii="Tahoma" w:hAnsi="Tahoma" w:cs="Tahoma"/>
      <w:sz w:val="16"/>
      <w:szCs w:val="16"/>
    </w:rPr>
  </w:style>
  <w:style w:type="character" w:customStyle="1" w:styleId="ab">
    <w:name w:val="Текст выноски Знак"/>
    <w:basedOn w:val="a0"/>
    <w:link w:val="aa"/>
    <w:uiPriority w:val="99"/>
    <w:semiHidden/>
    <w:rsid w:val="0011622E"/>
    <w:rPr>
      <w:rFonts w:ascii="Tahoma" w:eastAsia="Times New Roman" w:hAnsi="Tahoma" w:cs="Tahoma"/>
      <w:sz w:val="16"/>
      <w:szCs w:val="16"/>
      <w:lang w:eastAsia="ar-SA"/>
    </w:rPr>
  </w:style>
  <w:style w:type="character" w:customStyle="1" w:styleId="ac">
    <w:name w:val="Верхний колонтитул Знак"/>
    <w:aliases w:val="!Заголовок документа Знак"/>
    <w:basedOn w:val="a0"/>
    <w:link w:val="ad"/>
    <w:rsid w:val="00834A39"/>
  </w:style>
  <w:style w:type="paragraph" w:styleId="ad">
    <w:name w:val="header"/>
    <w:aliases w:val="!Заголовок документа"/>
    <w:basedOn w:val="a"/>
    <w:link w:val="ac"/>
    <w:unhideWhenUsed/>
    <w:rsid w:val="00834A39"/>
    <w:pPr>
      <w:tabs>
        <w:tab w:val="center" w:pos="4677"/>
        <w:tab w:val="right" w:pos="9355"/>
      </w:tabs>
      <w:suppressAutoHyphens w:val="0"/>
    </w:pPr>
    <w:rPr>
      <w:rFonts w:asciiTheme="minorHAnsi" w:eastAsiaTheme="minorHAnsi" w:hAnsiTheme="minorHAnsi" w:cstheme="minorBidi"/>
      <w:sz w:val="22"/>
      <w:szCs w:val="22"/>
      <w:lang w:eastAsia="en-US"/>
    </w:rPr>
  </w:style>
  <w:style w:type="character" w:customStyle="1" w:styleId="ae">
    <w:name w:val="Без интервала Знак"/>
    <w:link w:val="af"/>
    <w:uiPriority w:val="99"/>
    <w:locked/>
    <w:rsid w:val="00834A39"/>
    <w:rPr>
      <w:rFonts w:ascii="Times New Roman" w:eastAsia="Times New Roman" w:hAnsi="Times New Roman" w:cs="Times New Roman"/>
      <w:sz w:val="24"/>
      <w:szCs w:val="24"/>
      <w:lang w:eastAsia="ar-SA"/>
    </w:rPr>
  </w:style>
  <w:style w:type="paragraph" w:styleId="af">
    <w:name w:val="No Spacing"/>
    <w:link w:val="ae"/>
    <w:uiPriority w:val="99"/>
    <w:qFormat/>
    <w:rsid w:val="00834A39"/>
    <w:pPr>
      <w:suppressAutoHyphens/>
      <w:spacing w:after="0" w:line="240" w:lineRule="auto"/>
    </w:pPr>
    <w:rPr>
      <w:rFonts w:ascii="Times New Roman" w:eastAsia="Times New Roman" w:hAnsi="Times New Roman" w:cs="Times New Roman"/>
      <w:sz w:val="24"/>
      <w:szCs w:val="24"/>
      <w:lang w:eastAsia="ar-SA"/>
    </w:rPr>
  </w:style>
  <w:style w:type="character" w:styleId="af0">
    <w:name w:val="page number"/>
    <w:basedOn w:val="a0"/>
    <w:rsid w:val="00834A39"/>
  </w:style>
  <w:style w:type="paragraph" w:styleId="af1">
    <w:name w:val="Title"/>
    <w:basedOn w:val="a"/>
    <w:next w:val="af2"/>
    <w:link w:val="af3"/>
    <w:uiPriority w:val="99"/>
    <w:qFormat/>
    <w:rsid w:val="00834A39"/>
    <w:pPr>
      <w:keepNext/>
      <w:spacing w:before="240" w:after="120"/>
    </w:pPr>
    <w:rPr>
      <w:rFonts w:ascii="Tahoma" w:eastAsia="Tahoma" w:hAnsi="Tahoma" w:cs="Tahoma"/>
      <w:sz w:val="28"/>
      <w:szCs w:val="28"/>
    </w:rPr>
  </w:style>
  <w:style w:type="paragraph" w:styleId="af2">
    <w:name w:val="Body Text"/>
    <w:basedOn w:val="a"/>
    <w:link w:val="af4"/>
    <w:uiPriority w:val="99"/>
    <w:unhideWhenUsed/>
    <w:rsid w:val="00834A39"/>
    <w:pPr>
      <w:suppressAutoHyphens w:val="0"/>
      <w:spacing w:after="120" w:line="259" w:lineRule="auto"/>
    </w:pPr>
    <w:rPr>
      <w:rFonts w:asciiTheme="minorHAnsi" w:eastAsiaTheme="minorHAnsi" w:hAnsiTheme="minorHAnsi" w:cstheme="minorBidi"/>
      <w:sz w:val="22"/>
      <w:szCs w:val="22"/>
      <w:lang w:eastAsia="en-US"/>
    </w:rPr>
  </w:style>
  <w:style w:type="character" w:customStyle="1" w:styleId="af4">
    <w:name w:val="Основной текст Знак"/>
    <w:basedOn w:val="a0"/>
    <w:link w:val="af2"/>
    <w:uiPriority w:val="99"/>
    <w:rsid w:val="00834A39"/>
  </w:style>
  <w:style w:type="character" w:customStyle="1" w:styleId="af3">
    <w:name w:val="Название Знак"/>
    <w:basedOn w:val="a0"/>
    <w:link w:val="af1"/>
    <w:uiPriority w:val="99"/>
    <w:rsid w:val="00834A39"/>
    <w:rPr>
      <w:rFonts w:ascii="Tahoma" w:eastAsia="Tahoma" w:hAnsi="Tahoma" w:cs="Tahoma"/>
      <w:sz w:val="28"/>
      <w:szCs w:val="28"/>
      <w:lang w:eastAsia="ar-SA"/>
    </w:rPr>
  </w:style>
  <w:style w:type="paragraph" w:customStyle="1" w:styleId="Default">
    <w:name w:val="Default"/>
    <w:rsid w:val="00834A39"/>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styleId="af5">
    <w:name w:val="footnote text"/>
    <w:aliases w:val="Table_Footnote_last Знак,Table_Footnote_last Знак Знак,Table_Footnote_last,Текст сноски Знак Знак,Текст сноски Знак1 Знак Знак,Текст сноски Знак Знак Знак Знак,Table_Footnote_last Знак1 Знак Знак,single space,сноска"/>
    <w:basedOn w:val="a"/>
    <w:link w:val="af6"/>
    <w:uiPriority w:val="99"/>
    <w:qFormat/>
    <w:rsid w:val="00834A39"/>
    <w:pPr>
      <w:suppressAutoHyphens w:val="0"/>
      <w:overflowPunct w:val="0"/>
      <w:autoSpaceDE w:val="0"/>
      <w:autoSpaceDN w:val="0"/>
      <w:adjustRightInd w:val="0"/>
      <w:textAlignment w:val="baseline"/>
    </w:pPr>
    <w:rPr>
      <w:sz w:val="20"/>
      <w:szCs w:val="20"/>
      <w:lang w:eastAsia="ru-RU"/>
    </w:rPr>
  </w:style>
  <w:style w:type="character" w:customStyle="1" w:styleId="af6">
    <w:name w:val="Текст сноски Знак"/>
    <w:aliases w:val="Table_Footnote_last Знак Знак1,Table_Footnote_last Знак Знак Знак,Table_Footnote_last Знак1,Текст сноски Знак Знак Знак,Текст сноски Знак1 Знак Знак Знак,Текст сноски Знак Знак Знак Знак Знак,Table_Footnote_last Знак1 Знак Знак Знак"/>
    <w:basedOn w:val="a0"/>
    <w:link w:val="af5"/>
    <w:uiPriority w:val="99"/>
    <w:rsid w:val="00834A39"/>
    <w:rPr>
      <w:rFonts w:ascii="Times New Roman" w:eastAsia="Times New Roman" w:hAnsi="Times New Roman" w:cs="Times New Roman"/>
      <w:sz w:val="20"/>
      <w:szCs w:val="20"/>
      <w:lang w:eastAsia="ru-RU"/>
    </w:rPr>
  </w:style>
  <w:style w:type="character" w:customStyle="1" w:styleId="21">
    <w:name w:val="Основной текст 2 Знак"/>
    <w:basedOn w:val="a0"/>
    <w:link w:val="22"/>
    <w:uiPriority w:val="99"/>
    <w:semiHidden/>
    <w:rsid w:val="00834A39"/>
  </w:style>
  <w:style w:type="paragraph" w:styleId="22">
    <w:name w:val="Body Text 2"/>
    <w:basedOn w:val="a"/>
    <w:link w:val="21"/>
    <w:uiPriority w:val="99"/>
    <w:semiHidden/>
    <w:unhideWhenUsed/>
    <w:rsid w:val="00834A39"/>
    <w:pPr>
      <w:suppressAutoHyphens w:val="0"/>
      <w:spacing w:after="120" w:line="480" w:lineRule="auto"/>
    </w:pPr>
    <w:rPr>
      <w:rFonts w:asciiTheme="minorHAnsi" w:eastAsiaTheme="minorHAnsi" w:hAnsiTheme="minorHAnsi" w:cstheme="minorBidi"/>
      <w:sz w:val="22"/>
      <w:szCs w:val="22"/>
      <w:lang w:eastAsia="en-US"/>
    </w:rPr>
  </w:style>
  <w:style w:type="paragraph" w:customStyle="1" w:styleId="af7">
    <w:name w:val="Мой Стиль генплан П"/>
    <w:basedOn w:val="a"/>
    <w:qFormat/>
    <w:rsid w:val="00834A39"/>
    <w:pPr>
      <w:suppressAutoHyphens w:val="0"/>
      <w:jc w:val="both"/>
    </w:pPr>
    <w:rPr>
      <w:sz w:val="28"/>
      <w:szCs w:val="28"/>
      <w:lang w:val="en-US" w:eastAsia="ru-RU"/>
    </w:rPr>
  </w:style>
  <w:style w:type="character" w:styleId="af8">
    <w:name w:val="Strong"/>
    <w:basedOn w:val="a0"/>
    <w:uiPriority w:val="22"/>
    <w:qFormat/>
    <w:rsid w:val="00834A39"/>
    <w:rPr>
      <w:b/>
      <w:bCs/>
    </w:rPr>
  </w:style>
  <w:style w:type="paragraph" w:customStyle="1" w:styleId="formattext">
    <w:name w:val="formattext"/>
    <w:basedOn w:val="a"/>
    <w:rsid w:val="00834A39"/>
    <w:pPr>
      <w:suppressAutoHyphens w:val="0"/>
      <w:spacing w:before="100" w:beforeAutospacing="1" w:after="100" w:afterAutospacing="1"/>
    </w:pPr>
    <w:rPr>
      <w:lang w:eastAsia="ru-RU"/>
    </w:rPr>
  </w:style>
  <w:style w:type="character" w:customStyle="1" w:styleId="af9">
    <w:name w:val="Текст_Обычный"/>
    <w:uiPriority w:val="1"/>
    <w:qFormat/>
    <w:rsid w:val="00834A39"/>
    <w:rPr>
      <w:b w:val="0"/>
      <w:bCs w:val="0"/>
    </w:rPr>
  </w:style>
  <w:style w:type="paragraph" w:styleId="afa">
    <w:name w:val="TOC Heading"/>
    <w:basedOn w:val="1"/>
    <w:next w:val="a"/>
    <w:uiPriority w:val="39"/>
    <w:unhideWhenUsed/>
    <w:qFormat/>
    <w:rsid w:val="00834A39"/>
    <w:pPr>
      <w:suppressAutoHyphens w:val="0"/>
      <w:spacing w:before="240" w:line="259" w:lineRule="auto"/>
      <w:outlineLvl w:val="9"/>
    </w:pPr>
    <w:rPr>
      <w:b w:val="0"/>
      <w:bCs w:val="0"/>
      <w:sz w:val="32"/>
      <w:szCs w:val="32"/>
      <w:lang w:eastAsia="ru-RU"/>
    </w:rPr>
  </w:style>
  <w:style w:type="paragraph" w:styleId="12">
    <w:name w:val="toc 1"/>
    <w:basedOn w:val="a"/>
    <w:next w:val="a"/>
    <w:autoRedefine/>
    <w:uiPriority w:val="39"/>
    <w:unhideWhenUsed/>
    <w:rsid w:val="00834A39"/>
    <w:pPr>
      <w:tabs>
        <w:tab w:val="right" w:leader="dot" w:pos="9629"/>
      </w:tabs>
      <w:suppressAutoHyphens w:val="0"/>
      <w:spacing w:after="100" w:line="276" w:lineRule="auto"/>
    </w:pPr>
    <w:rPr>
      <w:rFonts w:asciiTheme="minorHAnsi" w:eastAsiaTheme="minorHAnsi" w:hAnsiTheme="minorHAnsi" w:cstheme="minorBidi"/>
      <w:sz w:val="22"/>
      <w:szCs w:val="22"/>
      <w:lang w:eastAsia="en-US"/>
    </w:rPr>
  </w:style>
  <w:style w:type="paragraph" w:styleId="23">
    <w:name w:val="toc 2"/>
    <w:basedOn w:val="a"/>
    <w:next w:val="a"/>
    <w:autoRedefine/>
    <w:uiPriority w:val="39"/>
    <w:unhideWhenUsed/>
    <w:rsid w:val="00834A39"/>
    <w:pPr>
      <w:tabs>
        <w:tab w:val="right" w:leader="dot" w:pos="9629"/>
      </w:tabs>
      <w:suppressAutoHyphens w:val="0"/>
      <w:ind w:left="284" w:hanging="284"/>
      <w:contextualSpacing/>
    </w:pPr>
    <w:rPr>
      <w:rFonts w:asciiTheme="minorHAnsi" w:eastAsiaTheme="minorHAnsi" w:hAnsiTheme="minorHAnsi" w:cstheme="minorBidi"/>
      <w:sz w:val="22"/>
      <w:szCs w:val="22"/>
      <w:lang w:eastAsia="en-US"/>
    </w:rPr>
  </w:style>
  <w:style w:type="paragraph" w:styleId="31">
    <w:name w:val="toc 3"/>
    <w:basedOn w:val="a"/>
    <w:next w:val="a"/>
    <w:autoRedefine/>
    <w:uiPriority w:val="39"/>
    <w:unhideWhenUsed/>
    <w:rsid w:val="00834A39"/>
    <w:pPr>
      <w:tabs>
        <w:tab w:val="right" w:leader="dot" w:pos="9629"/>
      </w:tabs>
      <w:suppressAutoHyphens w:val="0"/>
      <w:spacing w:after="100" w:line="259" w:lineRule="auto"/>
      <w:ind w:left="440"/>
    </w:pPr>
    <w:rPr>
      <w:rFonts w:eastAsiaTheme="minorHAnsi"/>
      <w:noProof/>
      <w:sz w:val="22"/>
      <w:szCs w:val="22"/>
      <w:lang w:eastAsia="en-US"/>
    </w:rPr>
  </w:style>
  <w:style w:type="paragraph" w:customStyle="1" w:styleId="ConsPlusCell">
    <w:name w:val="ConsPlusCell"/>
    <w:uiPriority w:val="99"/>
    <w:rsid w:val="00834A39"/>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4-">
    <w:name w:val="4Таблица-Т"/>
    <w:basedOn w:val="a"/>
    <w:qFormat/>
    <w:rsid w:val="00834A39"/>
    <w:pPr>
      <w:suppressAutoHyphens w:val="0"/>
      <w:jc w:val="both"/>
    </w:pPr>
    <w:rPr>
      <w:rFonts w:ascii="Arial" w:hAnsi="Arial"/>
      <w:sz w:val="22"/>
      <w:szCs w:val="28"/>
      <w:lang w:eastAsia="ru-RU"/>
    </w:rPr>
  </w:style>
  <w:style w:type="character" w:customStyle="1" w:styleId="afb">
    <w:name w:val="Текст примечания Знак"/>
    <w:basedOn w:val="a0"/>
    <w:link w:val="afc"/>
    <w:uiPriority w:val="99"/>
    <w:semiHidden/>
    <w:rsid w:val="00834A39"/>
    <w:rPr>
      <w:sz w:val="20"/>
      <w:szCs w:val="20"/>
    </w:rPr>
  </w:style>
  <w:style w:type="paragraph" w:styleId="afc">
    <w:name w:val="annotation text"/>
    <w:basedOn w:val="a"/>
    <w:link w:val="afb"/>
    <w:uiPriority w:val="99"/>
    <w:semiHidden/>
    <w:unhideWhenUsed/>
    <w:rsid w:val="00834A39"/>
    <w:pPr>
      <w:suppressAutoHyphens w:val="0"/>
      <w:spacing w:after="160"/>
    </w:pPr>
    <w:rPr>
      <w:rFonts w:asciiTheme="minorHAnsi" w:eastAsiaTheme="minorHAnsi" w:hAnsiTheme="minorHAnsi" w:cstheme="minorBidi"/>
      <w:sz w:val="20"/>
      <w:szCs w:val="20"/>
      <w:lang w:eastAsia="en-US"/>
    </w:rPr>
  </w:style>
  <w:style w:type="character" w:customStyle="1" w:styleId="afd">
    <w:name w:val="Тема примечания Знак"/>
    <w:basedOn w:val="afb"/>
    <w:link w:val="afe"/>
    <w:uiPriority w:val="99"/>
    <w:semiHidden/>
    <w:rsid w:val="00834A39"/>
    <w:rPr>
      <w:b/>
      <w:bCs/>
    </w:rPr>
  </w:style>
  <w:style w:type="paragraph" w:styleId="afe">
    <w:name w:val="annotation subject"/>
    <w:basedOn w:val="afc"/>
    <w:next w:val="afc"/>
    <w:link w:val="afd"/>
    <w:uiPriority w:val="99"/>
    <w:semiHidden/>
    <w:unhideWhenUsed/>
    <w:rsid w:val="00834A39"/>
    <w:rPr>
      <w:b/>
      <w:bCs/>
    </w:rPr>
  </w:style>
  <w:style w:type="paragraph" w:customStyle="1" w:styleId="24">
    <w:name w:val="2Название"/>
    <w:basedOn w:val="a"/>
    <w:link w:val="25"/>
    <w:qFormat/>
    <w:rsid w:val="00834A39"/>
    <w:pPr>
      <w:suppressAutoHyphens w:val="0"/>
      <w:ind w:right="4536"/>
      <w:jc w:val="both"/>
    </w:pPr>
    <w:rPr>
      <w:rFonts w:ascii="Arial" w:hAnsi="Arial" w:cs="Arial"/>
      <w:b/>
      <w:sz w:val="26"/>
      <w:szCs w:val="28"/>
    </w:rPr>
  </w:style>
  <w:style w:type="character" w:customStyle="1" w:styleId="25">
    <w:name w:val="2Название Знак"/>
    <w:basedOn w:val="a0"/>
    <w:link w:val="24"/>
    <w:rsid w:val="00834A39"/>
    <w:rPr>
      <w:rFonts w:ascii="Arial" w:eastAsia="Times New Roman" w:hAnsi="Arial" w:cs="Arial"/>
      <w:b/>
      <w:sz w:val="26"/>
      <w:szCs w:val="28"/>
      <w:lang w:eastAsia="ar-SA"/>
    </w:rPr>
  </w:style>
</w:styles>
</file>

<file path=word/webSettings.xml><?xml version="1.0" encoding="utf-8"?>
<w:webSettings xmlns:r="http://schemas.openxmlformats.org/officeDocument/2006/relationships" xmlns:w="http://schemas.openxmlformats.org/wordprocessingml/2006/main">
  <w:divs>
    <w:div w:id="935675997">
      <w:bodyDiv w:val="1"/>
      <w:marLeft w:val="0"/>
      <w:marRight w:val="0"/>
      <w:marTop w:val="0"/>
      <w:marBottom w:val="0"/>
      <w:divBdr>
        <w:top w:val="none" w:sz="0" w:space="0" w:color="auto"/>
        <w:left w:val="none" w:sz="0" w:space="0" w:color="auto"/>
        <w:bottom w:val="none" w:sz="0" w:space="0" w:color="auto"/>
        <w:right w:val="none" w:sz="0" w:space="0" w:color="auto"/>
      </w:divBdr>
    </w:div>
    <w:div w:id="19188591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5.png"/><Relationship Id="rId3" Type="http://schemas.openxmlformats.org/officeDocument/2006/relationships/settings" Target="settings.xml"/><Relationship Id="rId21" Type="http://schemas.openxmlformats.org/officeDocument/2006/relationships/image" Target="media/image13.jpeg"/><Relationship Id="rId34" Type="http://schemas.openxmlformats.org/officeDocument/2006/relationships/theme" Target="theme/theme1.xml"/><Relationship Id="rId7" Type="http://schemas.openxmlformats.org/officeDocument/2006/relationships/footer" Target="footer1.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footer" Target="footer4.xml"/><Relationship Id="rId33"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2.jpeg"/><Relationship Id="rId29" Type="http://schemas.openxmlformats.org/officeDocument/2006/relationships/image" Target="media/image17.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footer" Target="footer3.xml"/><Relationship Id="rId32" Type="http://schemas.openxmlformats.org/officeDocument/2006/relationships/image" Target="media/image20.jpeg"/><Relationship Id="rId5" Type="http://schemas.openxmlformats.org/officeDocument/2006/relationships/footnotes" Target="footnotes.xml"/><Relationship Id="rId15" Type="http://schemas.openxmlformats.org/officeDocument/2006/relationships/image" Target="media/image7.emf"/><Relationship Id="rId23" Type="http://schemas.openxmlformats.org/officeDocument/2006/relationships/footer" Target="footer2.xml"/><Relationship Id="rId28" Type="http://schemas.openxmlformats.org/officeDocument/2006/relationships/image" Target="media/image16.jpeg"/><Relationship Id="rId10" Type="http://schemas.openxmlformats.org/officeDocument/2006/relationships/oleObject" Target="embeddings/oleObject1.bin"/><Relationship Id="rId19" Type="http://schemas.openxmlformats.org/officeDocument/2006/relationships/image" Target="media/image11.jpeg"/><Relationship Id="rId31" Type="http://schemas.openxmlformats.org/officeDocument/2006/relationships/image" Target="media/image19.jpe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6.jpeg"/><Relationship Id="rId22" Type="http://schemas.openxmlformats.org/officeDocument/2006/relationships/image" Target="media/image14.jpeg"/><Relationship Id="rId27" Type="http://schemas.microsoft.com/office/2007/relationships/hdphoto" Target="media/hdphoto1.wdp"/><Relationship Id="rId30" Type="http://schemas.openxmlformats.org/officeDocument/2006/relationships/image" Target="media/image18.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108</TotalTime>
  <Pages>1</Pages>
  <Words>18849</Words>
  <Characters>107443</Characters>
  <Application>Microsoft Office Word</Application>
  <DocSecurity>0</DocSecurity>
  <Lines>895</Lines>
  <Paragraphs>252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126040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11</cp:revision>
  <dcterms:created xsi:type="dcterms:W3CDTF">2020-02-13T11:34:00Z</dcterms:created>
  <dcterms:modified xsi:type="dcterms:W3CDTF">2020-11-12T10:33:00Z</dcterms:modified>
</cp:coreProperties>
</file>