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81"/>
        <w:tblW w:w="9962" w:type="dxa"/>
        <w:tblLook w:val="04A0" w:firstRow="1" w:lastRow="0" w:firstColumn="1" w:lastColumn="0" w:noHBand="0" w:noVBand="1"/>
      </w:tblPr>
      <w:tblGrid>
        <w:gridCol w:w="4137"/>
        <w:gridCol w:w="5825"/>
      </w:tblGrid>
      <w:tr w:rsidR="00015248" w:rsidRPr="00AA721C" w:rsidTr="00832607">
        <w:trPr>
          <w:trHeight w:val="3565"/>
        </w:trPr>
        <w:tc>
          <w:tcPr>
            <w:tcW w:w="4137" w:type="dxa"/>
          </w:tcPr>
          <w:p w:rsidR="00015248" w:rsidRPr="00AA721C" w:rsidRDefault="00015248" w:rsidP="00015248">
            <w:pPr>
              <w:keepNext/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721C">
              <w:rPr>
                <w:rFonts w:ascii="Times New Roman" w:eastAsia="Times New Roman" w:hAnsi="Times New Roman" w:cs="Times New Roman"/>
                <w:b/>
                <w:i/>
                <w:noProof/>
              </w:rPr>
              <w:drawing>
                <wp:inline distT="0" distB="0" distL="0" distR="0">
                  <wp:extent cx="561975" cy="685800"/>
                  <wp:effectExtent l="0" t="0" r="9525" b="0"/>
                  <wp:docPr id="7" name="Рисунок 6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248" w:rsidRPr="00AA721C" w:rsidRDefault="00015248" w:rsidP="00015248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721C">
              <w:rPr>
                <w:rFonts w:ascii="Times New Roman" w:eastAsia="Times New Roman" w:hAnsi="Times New Roman" w:cs="Times New Roman"/>
                <w:b/>
                <w:lang w:eastAsia="en-US"/>
              </w:rPr>
              <w:t>Администрация</w:t>
            </w:r>
          </w:p>
          <w:p w:rsidR="00015248" w:rsidRPr="00AA721C" w:rsidRDefault="00015248" w:rsidP="00015248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721C">
              <w:rPr>
                <w:rFonts w:ascii="Times New Roman" w:eastAsia="Times New Roman" w:hAnsi="Times New Roman" w:cs="Times New Roman"/>
                <w:b/>
                <w:lang w:eastAsia="en-US"/>
              </w:rPr>
              <w:t>Муниципального образования</w:t>
            </w:r>
          </w:p>
          <w:p w:rsidR="00015248" w:rsidRPr="00AA721C" w:rsidRDefault="00015248" w:rsidP="00015248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Андреевский</w:t>
            </w:r>
            <w:r w:rsidRPr="00AA721C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сельсовет</w:t>
            </w:r>
          </w:p>
          <w:p w:rsidR="00015248" w:rsidRPr="00AA721C" w:rsidRDefault="00015248" w:rsidP="00015248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721C">
              <w:rPr>
                <w:rFonts w:ascii="Times New Roman" w:eastAsia="Times New Roman" w:hAnsi="Times New Roman" w:cs="Times New Roman"/>
                <w:b/>
                <w:lang w:eastAsia="en-US"/>
              </w:rPr>
              <w:t>Курманаевского района</w:t>
            </w:r>
          </w:p>
          <w:p w:rsidR="00015248" w:rsidRPr="00AA721C" w:rsidRDefault="00015248" w:rsidP="00015248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721C">
              <w:rPr>
                <w:rFonts w:ascii="Times New Roman" w:eastAsia="Times New Roman" w:hAnsi="Times New Roman" w:cs="Times New Roman"/>
                <w:b/>
                <w:lang w:eastAsia="en-US"/>
              </w:rPr>
              <w:t>Оренбургской области</w:t>
            </w:r>
          </w:p>
          <w:p w:rsidR="00015248" w:rsidRPr="003C7583" w:rsidRDefault="00015248" w:rsidP="00015248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15248" w:rsidRPr="003C7583" w:rsidRDefault="00015248" w:rsidP="00015248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C7583">
              <w:rPr>
                <w:rFonts w:ascii="Times New Roman" w:eastAsia="Calibri" w:hAnsi="Times New Roman" w:cs="Times New Roman"/>
                <w:b/>
                <w:lang w:eastAsia="en-US"/>
              </w:rPr>
              <w:t>ПОСТАНОВЛЕНИЕ</w:t>
            </w:r>
          </w:p>
          <w:p w:rsidR="00015248" w:rsidRDefault="00015248" w:rsidP="00015248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15248" w:rsidRPr="002D38C9" w:rsidRDefault="00832607" w:rsidP="00015248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  <w:r w:rsidR="00015248">
              <w:rPr>
                <w:rFonts w:ascii="Times New Roman" w:eastAsia="Times New Roman" w:hAnsi="Times New Roman" w:cs="Times New Roman"/>
                <w:lang w:eastAsia="en-US"/>
              </w:rPr>
              <w:t xml:space="preserve">.02.2020 №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015248">
              <w:rPr>
                <w:rFonts w:ascii="Times New Roman" w:eastAsia="Times New Roman" w:hAnsi="Times New Roman" w:cs="Times New Roman"/>
                <w:lang w:eastAsia="en-US"/>
              </w:rPr>
              <w:t>-п</w:t>
            </w:r>
          </w:p>
        </w:tc>
        <w:tc>
          <w:tcPr>
            <w:tcW w:w="5825" w:type="dxa"/>
          </w:tcPr>
          <w:p w:rsidR="00015248" w:rsidRPr="00AA721C" w:rsidRDefault="00015248" w:rsidP="00DA002E">
            <w:pPr>
              <w:keepNext/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line="0" w:lineRule="atLeast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15248" w:rsidRPr="002B3468" w:rsidRDefault="00015248" w:rsidP="00DA002E">
            <w:pPr>
              <w:tabs>
                <w:tab w:val="left" w:pos="3261"/>
                <w:tab w:val="left" w:pos="3390"/>
                <w:tab w:val="left" w:pos="3969"/>
                <w:tab w:val="left" w:pos="4678"/>
                <w:tab w:val="left" w:pos="6521"/>
              </w:tabs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015248" w:rsidRPr="00AA721C" w:rsidRDefault="00015248" w:rsidP="00DA002E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15248" w:rsidRPr="00AA721C" w:rsidRDefault="00015248" w:rsidP="00DA002E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15248" w:rsidRPr="00AA721C" w:rsidRDefault="00015248" w:rsidP="00DA002E">
            <w:pPr>
              <w:tabs>
                <w:tab w:val="left" w:pos="3261"/>
                <w:tab w:val="left" w:pos="3969"/>
                <w:tab w:val="left" w:pos="4678"/>
                <w:tab w:val="left" w:pos="6521"/>
              </w:tabs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06703" w:rsidRPr="007B2D7F" w:rsidRDefault="00606703" w:rsidP="00015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Порядка организации сбора и определения места первичного сбора и размещения отработанных ртутьсодержащих ламп</w:t>
      </w:r>
      <w:r w:rsidR="00D20F59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D20F59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Андреевский</w:t>
      </w:r>
      <w:r w:rsidR="00D20F59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 Курманаевского района Оренбургской области</w:t>
      </w:r>
    </w:p>
    <w:p w:rsidR="00606703" w:rsidRPr="007B2D7F" w:rsidRDefault="00606703" w:rsidP="00606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06703" w:rsidRPr="007B2D7F" w:rsidRDefault="00606703" w:rsidP="00D2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исполнение Постановления Правительства Российской Федерации от 3 сентября 2010 года </w:t>
      </w:r>
      <w:r w:rsidR="00D20F59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681 </w:t>
      </w:r>
      <w:r w:rsidR="00D20F59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D20F59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соответствии с Федеральным законом от 6 октября 2003 г. </w:t>
      </w:r>
      <w:r w:rsidR="00D20F59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D20F59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D20F59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основании Устава </w:t>
      </w:r>
      <w:r w:rsidR="00D20F59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Андреевский</w:t>
      </w:r>
      <w:r w:rsidR="00015248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F59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сельсовет:</w:t>
      </w:r>
    </w:p>
    <w:p w:rsidR="0026796A" w:rsidRPr="007B2D7F" w:rsidRDefault="00606703" w:rsidP="007B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20F59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организации сбора и определения места первичного сбора и размещения отработанных ртутьсодержащих ламп</w:t>
      </w:r>
      <w:r w:rsidR="0026796A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территории муниципального образования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Андреевский</w:t>
      </w:r>
      <w:r w:rsidR="0026796A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 Курманаевского района Оренбургской области, согласно приложению № 1.</w:t>
      </w:r>
    </w:p>
    <w:p w:rsidR="007B2D7F" w:rsidRPr="007B2D7F" w:rsidRDefault="007B2D7F" w:rsidP="007B2D7F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Постановление от 22.10.2018 года №73-п «</w:t>
      </w:r>
      <w:r w:rsidRPr="007B2D7F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Порядка </w:t>
      </w:r>
      <w:r w:rsidRPr="007B2D7F">
        <w:rPr>
          <w:rFonts w:ascii="Times New Roman" w:hAnsi="Times New Roman" w:cs="Times New Roman"/>
          <w:sz w:val="28"/>
          <w:szCs w:val="28"/>
        </w:rPr>
        <w:t>организации сбора, накопления и транспортирования ртутьсодержащих изделий, устройств, приборов, потерявших потребительские свойства, на территории</w:t>
      </w:r>
      <w:r w:rsidRPr="007B2D7F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 Андреевский сельсовет Курманаевского района Оренбургской области» считать утратившим силу.</w:t>
      </w:r>
      <w:r w:rsidRPr="007B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6A" w:rsidRPr="007B2D7F" w:rsidRDefault="007B2D7F" w:rsidP="007B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0F59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Типовую инструкцию по организации накопления отработанных ртутьсодержащих отходов (далее – Типовая инструкция)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 № 2.</w:t>
      </w:r>
    </w:p>
    <w:p w:rsidR="00606703" w:rsidRPr="007B2D7F" w:rsidRDefault="007B2D7F" w:rsidP="007B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Определить на территории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Андреевский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(а)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первичного сбора и размещения отработанных ртутьсодержащих ламп у потребителей ртутьсодержащих ламп отдельное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proofErr w:type="spellEnd"/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помещение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(я)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расположенное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proofErr w:type="spellEnd"/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область, 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Курманаевский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 </w:t>
      </w:r>
      <w:r w:rsidR="00015248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Андреевка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д. (</w:t>
      </w:r>
      <w:r w:rsidR="00606703" w:rsidRPr="007B2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здани</w:t>
      </w:r>
      <w:r w:rsidR="00015248" w:rsidRPr="007B2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606703" w:rsidRPr="007B2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248" w:rsidRPr="007B2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Дома Творчества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06703" w:rsidRPr="007B2D7F" w:rsidRDefault="007B2D7F" w:rsidP="007B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Определить специалиста администрации </w:t>
      </w:r>
      <w:r w:rsidR="00015248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Прохорову Е.А. 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ответственным лицом за</w:t>
      </w:r>
      <w:r w:rsidR="00D20F59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сбора и содержания места 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предварительного сбора и временного размещения отработанных ртутьсодержащих ламп на территории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 Андреевский сельсовет Курманаевского района Оренбургской области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6703" w:rsidRPr="007B2D7F" w:rsidRDefault="007B2D7F" w:rsidP="007B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настоящим постановлением.</w:t>
      </w:r>
    </w:p>
    <w:p w:rsidR="0026796A" w:rsidRPr="007B2D7F" w:rsidRDefault="007B2D7F" w:rsidP="007B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Контроль за исполнением настоящего постановления оставляю за собой.</w:t>
      </w:r>
    </w:p>
    <w:p w:rsidR="00606703" w:rsidRPr="007B2D7F" w:rsidRDefault="007B2D7F" w:rsidP="007B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Настоящее постановление вступает в силу 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официального обнародования и подлежит размещению на официальном сайте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 Андреевский сельсовет Курманаевского района Оренбургской области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6703" w:rsidRPr="007B2D7F" w:rsidRDefault="00606703" w:rsidP="00606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06703" w:rsidRPr="007B2D7F" w:rsidRDefault="00606703" w:rsidP="0083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06703" w:rsidRPr="007B2D7F" w:rsidRDefault="00606703" w:rsidP="00606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Глава </w:t>
      </w:r>
      <w:r w:rsidR="0026796A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                                 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="0026796A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Л.Г. Алимкина</w:t>
      </w:r>
      <w:r w:rsidR="0026796A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606703" w:rsidRPr="007B2D7F" w:rsidRDefault="00606703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06703" w:rsidRPr="007B2D7F" w:rsidRDefault="00606703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15248" w:rsidRPr="007B2D7F" w:rsidRDefault="00015248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248" w:rsidRPr="007B2D7F" w:rsidRDefault="00015248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248" w:rsidRPr="007B2D7F" w:rsidRDefault="00015248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248" w:rsidRPr="007B2D7F" w:rsidRDefault="00015248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248" w:rsidRPr="007B2D7F" w:rsidRDefault="00015248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248" w:rsidRPr="007B2D7F" w:rsidRDefault="00015248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248" w:rsidRPr="007B2D7F" w:rsidRDefault="00015248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248" w:rsidRPr="007B2D7F" w:rsidRDefault="00015248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248" w:rsidRPr="007B2D7F" w:rsidRDefault="00015248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248" w:rsidRPr="007B2D7F" w:rsidRDefault="00015248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248" w:rsidRPr="007B2D7F" w:rsidRDefault="00015248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6067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2186" w:rsidRDefault="00D42186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2607" w:rsidRDefault="00832607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2607" w:rsidRDefault="00832607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2607" w:rsidRDefault="00832607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2607" w:rsidRPr="007B2D7F" w:rsidRDefault="00832607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06703" w:rsidRPr="007B2D7F" w:rsidRDefault="00606703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:rsidR="00832607" w:rsidRDefault="00606703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постановлению администрации</w:t>
      </w:r>
      <w:r w:rsidR="0083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2607" w:rsidRDefault="00832607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832607" w:rsidRDefault="00832607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Андреевский сельсовет </w:t>
      </w:r>
    </w:p>
    <w:p w:rsidR="00606703" w:rsidRPr="007B2D7F" w:rsidRDefault="00832607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Курманаевского района</w:t>
      </w:r>
    </w:p>
    <w:p w:rsidR="00606703" w:rsidRPr="007B2D7F" w:rsidRDefault="00606703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83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28.02.2020</w:t>
      </w:r>
      <w:r w:rsidR="0026796A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83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10-п</w:t>
      </w:r>
    </w:p>
    <w:p w:rsidR="00606703" w:rsidRPr="007B2D7F" w:rsidRDefault="00606703" w:rsidP="00606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06703" w:rsidRPr="007B2D7F" w:rsidRDefault="00606703" w:rsidP="00BA5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</w:t>
      </w:r>
    </w:p>
    <w:p w:rsidR="0026796A" w:rsidRPr="007B2D7F" w:rsidRDefault="0026796A" w:rsidP="00BA5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организации сбора и определения места первичного сбора и размещения отработанных ртутьсодержащих ламп</w:t>
      </w:r>
      <w:r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территории муниципального образования </w:t>
      </w:r>
      <w:r w:rsidR="00015248"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Андреевский</w:t>
      </w:r>
      <w:r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сельсовет Курманаевского района Оренбургской области</w:t>
      </w:r>
    </w:p>
    <w:p w:rsidR="00606703" w:rsidRPr="007B2D7F" w:rsidRDefault="00606703" w:rsidP="006067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6703" w:rsidRPr="007B2D7F" w:rsidRDefault="00BA53BB" w:rsidP="00373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606703"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606703" w:rsidRPr="007B2D7F" w:rsidRDefault="00606703" w:rsidP="0060670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Порядок организации сбора </w:t>
      </w:r>
      <w:r w:rsidR="00BA53B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определения места первичного сбора и размещения отработанных ртутьсодержащих ламп</w:t>
      </w:r>
      <w:r w:rsidR="00BA53BB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территории муниципального образования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Андреевский</w:t>
      </w:r>
      <w:r w:rsidR="00BA53BB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 Курманаевского района Оренбургской области (далее – Порядок), 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Порядок разработан в соответствии с Федеральным законом от 24 июня 1998 года </w:t>
      </w:r>
      <w:r w:rsidR="00BA53B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89-ФЗ </w:t>
      </w:r>
      <w:r w:rsidR="00BA53B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отходах производства и потребления</w:t>
      </w:r>
      <w:r w:rsidR="00BA53B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Постановлением Правительства Российской Федерации от 3 сентября 2010 года </w:t>
      </w:r>
      <w:r w:rsidR="00BA53B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681 </w:t>
      </w:r>
      <w:r w:rsidR="00BA53B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BA53B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18389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 w:rsidR="0018389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Андреевский</w:t>
      </w:r>
      <w:r w:rsidR="0018389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потребители).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1.5. Термины и определения, используемые в настоящем Порядке: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389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отработанные ртутьсодержащие лампы</w:t>
      </w:r>
      <w:r w:rsidR="0018389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389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потребители ртутьсодержащих ламп</w:t>
      </w:r>
      <w:r w:rsidR="0018389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389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накопление</w:t>
      </w:r>
      <w:r w:rsidR="0018389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389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специализированные организации</w:t>
      </w:r>
      <w:r w:rsidR="0018389B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60698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место первичного сбора и размещения</w:t>
      </w:r>
      <w:r w:rsidR="00960698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60698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тара</w:t>
      </w:r>
      <w:r w:rsidR="00960698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606703" w:rsidRPr="007B2D7F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60698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«герметичность тары»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373978" w:rsidRPr="007B2D7F" w:rsidRDefault="00606703" w:rsidP="0037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6703" w:rsidRPr="007B2D7F" w:rsidRDefault="00606703" w:rsidP="00373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B2D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 Организация сбора отработанных</w:t>
      </w:r>
      <w:r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ртутьсодержащих ламп.</w:t>
      </w:r>
    </w:p>
    <w:p w:rsidR="00EE2CA0" w:rsidRPr="007B2D7F" w:rsidRDefault="00EE2CA0" w:rsidP="00D2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Сбору, в соответствии с Порядком,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Потребители ртутьсодержащих ламп (кроме физических лиц),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Потребители ртутьсодержащих ламп (кроме физических лиц),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2.4. Потребители - физические лица - не вправе осуществлять временное хранение (накопление) отработанных ртутьсодержащих ламп.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2.5. На территории </w:t>
      </w:r>
      <w:r w:rsidR="00D42186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Андреевский</w:t>
      </w:r>
      <w:r w:rsidR="00D42186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потребители - физические лица -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</w:t>
      </w:r>
      <w:r w:rsidR="00D42186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занных обязательств А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дминистрацией </w:t>
      </w:r>
      <w:r w:rsidR="00D42186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Андреевский</w:t>
      </w:r>
      <w:r w:rsidR="00D42186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(далее – администрация сельсовета)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заключаться соглашения (договора) о сотрудничестве между администрацией</w:t>
      </w:r>
      <w:r w:rsidR="00D42186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 названными лицами.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2.7.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</w:t>
      </w:r>
      <w:r w:rsidR="00D42186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2.8. Накопление отработанных ртутьсодержащих ламп производится отдельно от других видов отходов в местах первичного сбора и размещения.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2.9. Временное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герметичной таре.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2.11. Юридические лица и индивидуальные предприниматели назначают в установленном порядке ответственных лиц за обращением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№2).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соответствующих соглашений (договоров) с потребителями ртутьсодержащих ламп.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2.14. Категорически запрещается утилизировать (выбрасывать) ртутьсодержащие отходы в местах сбора твердых бытовых отходов - контейнеры и контейнерные площадки, уличные мусоросборные емкости, а также загружать в емкости автотранспортных средств коммунальных служб.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EE2CA0" w:rsidRPr="007B2D7F" w:rsidRDefault="00EE2CA0" w:rsidP="00D2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Информирование потребителей</w:t>
      </w:r>
    </w:p>
    <w:p w:rsidR="00EE2CA0" w:rsidRPr="007B2D7F" w:rsidRDefault="00EE2CA0" w:rsidP="00D2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</w:t>
      </w:r>
      <w:r w:rsidR="00EE2CA0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сельсовета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Информация о порядке сбора отработанных ртутьсодержащих ламп размещается на информационных стендах (стойках) на территории </w:t>
      </w:r>
      <w:r w:rsidR="00EE2CA0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Андреевский</w:t>
      </w:r>
      <w:r w:rsidR="00EE2CA0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</w:t>
      </w:r>
      <w:r w:rsidR="00EE2CA0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 же на сайте администрации сельсовета.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Размещению подлежит следующая информация: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порядок организации сбора отработанных ртутьсодержащих ламп;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места и условия приема отработанных ртутьсодержащих ламп;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EE2CA0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сельсовета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2CA0" w:rsidRPr="007B2D7F" w:rsidRDefault="00EE2CA0" w:rsidP="00D2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Ответственность за нарушение правил обращения с отработанными ртутьсодержащими лампами.</w:t>
      </w:r>
    </w:p>
    <w:p w:rsidR="00EE2CA0" w:rsidRPr="007B2D7F" w:rsidRDefault="00EE2CA0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4.1. За несоблюдение требований в области обращения с ртутьсодержащими отходами на территории </w:t>
      </w:r>
      <w:r w:rsidR="00EE2CA0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015248" w:rsidRPr="007B2D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Андреевский</w:t>
      </w:r>
      <w:r w:rsidR="00EE2CA0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EE2CA0"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Оренбургской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4.3.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606703" w:rsidRPr="007B2D7F" w:rsidRDefault="00606703" w:rsidP="00D20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D20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6703" w:rsidRPr="007B2D7F" w:rsidRDefault="00606703" w:rsidP="00D20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6703" w:rsidRPr="007B2D7F" w:rsidRDefault="00606703" w:rsidP="00D20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248" w:rsidRPr="007B2D7F" w:rsidRDefault="00015248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D7F" w:rsidRDefault="007B2D7F" w:rsidP="0083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2CA0" w:rsidRPr="007B2D7F" w:rsidRDefault="00EE2CA0" w:rsidP="00EE2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2</w:t>
      </w:r>
    </w:p>
    <w:p w:rsidR="00832607" w:rsidRDefault="00832607" w:rsidP="0083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2607" w:rsidRDefault="00832607" w:rsidP="0083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832607" w:rsidRDefault="00832607" w:rsidP="0083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Андреевский сельсовет </w:t>
      </w:r>
    </w:p>
    <w:p w:rsidR="00832607" w:rsidRPr="007B2D7F" w:rsidRDefault="00832607" w:rsidP="0083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Курманаевского района</w:t>
      </w:r>
    </w:p>
    <w:p w:rsidR="00832607" w:rsidRPr="007B2D7F" w:rsidRDefault="00832607" w:rsidP="0083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28.02.2020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10-п</w:t>
      </w:r>
    </w:p>
    <w:p w:rsidR="00606703" w:rsidRPr="007B2D7F" w:rsidRDefault="00606703" w:rsidP="006067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6703" w:rsidRPr="007B2D7F" w:rsidRDefault="00606703" w:rsidP="00606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Типовая инструкция</w:t>
      </w:r>
    </w:p>
    <w:p w:rsidR="00606703" w:rsidRPr="007B2D7F" w:rsidRDefault="00606703" w:rsidP="00606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организации накопления отработанных ртутьсодержащих отходов</w:t>
      </w:r>
    </w:p>
    <w:p w:rsidR="00EE2CA0" w:rsidRPr="007B2D7F" w:rsidRDefault="00EE2CA0" w:rsidP="00606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EE2CA0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06703"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EE2CA0" w:rsidRPr="007B2D7F" w:rsidRDefault="00EE2CA0" w:rsidP="00606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Понятия, используемые в настоящей Типовой инструкции: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отработанные ртутьсодержащие лампы (далее - ОРТЛ)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отходы I класса опасности (чрезвычайно опасные), подлежащие сбору и отправке на демеркуризацию;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ртутьсодержащие лампы (далее - РТЛ)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ртуть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жидкий металл серебристо-белого цвета, пары которого оказывают токсичное действие на живой организм.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EE2CA0" w:rsidRPr="007B2D7F" w:rsidRDefault="00EE2CA0" w:rsidP="00606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 Условия хранения отработанных ртутьсодержащих ламп</w:t>
      </w:r>
    </w:p>
    <w:p w:rsidR="00EE2CA0" w:rsidRPr="007B2D7F" w:rsidRDefault="00EE2CA0" w:rsidP="00606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2.3. В процессе сбора лампы разделяются по диаметру и длине.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 Тарой для сбора ОРТЛ являются целые индивидуальные коробки из жесткого картона.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2.7. Лампы в коробку должны укладываться плотно.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Выбрасывать ртутьсодержащие лампы в мусорные баки категорически запрещается!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2.12. Запрещается: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Накапливать лампы под открытым небом.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Накапливать в таких местах, где к ним могут иметь доступ дети.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Накапливать лампы без тары.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Накапливать лампы в мягких картонных коробках, уложенных друг на друга.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Накапливать лампы на грунтовой поверхности.</w:t>
      </w:r>
    </w:p>
    <w:p w:rsidR="00EE2CA0" w:rsidRPr="007B2D7F" w:rsidRDefault="00EE2CA0" w:rsidP="00606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3.Учет отработанных ртутьсодержащих ламп</w:t>
      </w:r>
    </w:p>
    <w:p w:rsidR="00EE2CA0" w:rsidRPr="007B2D7F" w:rsidRDefault="00EE2CA0" w:rsidP="00606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3.2. Страницы журнала должны быть пронумерованы, прошнурованы и скреплены.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Журнал учета должен заполняться ответственным лицом. В журнал вносятся данные о поступивших целых и отработанных лампах. Обязательно 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указываются марка ламп, количество, дата приемки и лицо, которое сдает лампы.</w:t>
      </w:r>
    </w:p>
    <w:p w:rsidR="00EE2CA0" w:rsidRPr="007B2D7F" w:rsidRDefault="00EE2CA0" w:rsidP="00606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предприятия.</w:t>
      </w:r>
    </w:p>
    <w:p w:rsidR="00EE2CA0" w:rsidRPr="007B2D7F" w:rsidRDefault="00EE2CA0" w:rsidP="00606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4.1. ОРТЛ сдаются на утилизацию один раз за отчетный период, но не реже 1 раза в год.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606703" w:rsidRPr="007B2D7F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606703" w:rsidRPr="007B2D7F" w:rsidRDefault="00606703" w:rsidP="00D2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06703" w:rsidRPr="007B2D7F" w:rsidRDefault="00606703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6703" w:rsidRPr="007B2D7F" w:rsidRDefault="00606703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5248" w:rsidRPr="007B2D7F" w:rsidRDefault="00015248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606703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7F" w:rsidRDefault="007B2D7F" w:rsidP="0083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6703" w:rsidRPr="007B2D7F" w:rsidRDefault="00606703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06703" w:rsidRPr="007B2D7F" w:rsidRDefault="00606703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к Инструкции</w:t>
      </w:r>
    </w:p>
    <w:p w:rsidR="00606703" w:rsidRPr="007B2D7F" w:rsidRDefault="00606703" w:rsidP="006067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5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7"/>
      </w:tblGrid>
      <w:tr w:rsidR="00606703" w:rsidRPr="007B2D7F" w:rsidTr="00606703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7B2D7F" w:rsidRDefault="00606703" w:rsidP="0060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6703" w:rsidRPr="007B2D7F" w:rsidRDefault="00606703" w:rsidP="0060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ТИПОВАЯ ФОРМА ЖУРНАЛА УЧЕТА</w:t>
            </w:r>
          </w:p>
          <w:p w:rsidR="00606703" w:rsidRPr="007B2D7F" w:rsidRDefault="00606703" w:rsidP="0060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ДВИЖЕНИЯ ОТРАБОТАННЫХ РТУТЬСОДЕРЖАЩИХ ЛАМП</w:t>
            </w:r>
          </w:p>
          <w:p w:rsidR="00606703" w:rsidRPr="007B2D7F" w:rsidRDefault="00606703" w:rsidP="0060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</w:t>
            </w:r>
          </w:p>
          <w:p w:rsidR="00606703" w:rsidRPr="007B2D7F" w:rsidRDefault="00606703" w:rsidP="0060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«наименование предприятия»</w:t>
            </w:r>
          </w:p>
          <w:p w:rsidR="00606703" w:rsidRPr="007B2D7F" w:rsidRDefault="00606703" w:rsidP="0060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Начат ___________ 20___г.</w:t>
            </w:r>
          </w:p>
          <w:p w:rsidR="00606703" w:rsidRPr="007B2D7F" w:rsidRDefault="00606703" w:rsidP="0060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06703" w:rsidRPr="007B2D7F" w:rsidRDefault="00606703" w:rsidP="006067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6703" w:rsidRPr="007B2D7F" w:rsidRDefault="00606703" w:rsidP="006067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1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33"/>
        <w:gridCol w:w="2065"/>
        <w:gridCol w:w="2360"/>
        <w:gridCol w:w="1110"/>
        <w:gridCol w:w="1734"/>
      </w:tblGrid>
      <w:tr w:rsidR="007B2D7F" w:rsidRPr="007B2D7F" w:rsidTr="007B2D7F">
        <w:trPr>
          <w:jc w:val="center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Сдано специализированной организации,</w:t>
            </w:r>
          </w:p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Остаток, шт.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  <w:p w:rsidR="00606703" w:rsidRPr="007B2D7F" w:rsidRDefault="00606703" w:rsidP="007B2D7F">
            <w:pPr>
              <w:spacing w:after="0" w:line="240" w:lineRule="auto"/>
              <w:ind w:right="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(Ф.И.О./ подпись)</w:t>
            </w:r>
          </w:p>
        </w:tc>
      </w:tr>
      <w:tr w:rsidR="007B2D7F" w:rsidRPr="007B2D7F" w:rsidTr="007B2D7F">
        <w:trPr>
          <w:trHeight w:val="248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7B2D7F" w:rsidRDefault="00606703" w:rsidP="0060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06703" w:rsidRPr="007B2D7F" w:rsidRDefault="00606703" w:rsidP="006067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6703" w:rsidRPr="007B2D7F" w:rsidRDefault="00606703" w:rsidP="006067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4B4C" w:rsidRPr="007B2D7F" w:rsidRDefault="00144B4C">
      <w:pPr>
        <w:rPr>
          <w:rFonts w:ascii="Times New Roman" w:hAnsi="Times New Roman" w:cs="Times New Roman"/>
          <w:sz w:val="28"/>
          <w:szCs w:val="28"/>
        </w:rPr>
      </w:pPr>
    </w:p>
    <w:sectPr w:rsidR="00144B4C" w:rsidRPr="007B2D7F" w:rsidSect="000152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8EA"/>
    <w:multiLevelType w:val="multilevel"/>
    <w:tmpl w:val="FC02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41B0A"/>
    <w:multiLevelType w:val="hybridMultilevel"/>
    <w:tmpl w:val="069E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4184A"/>
    <w:multiLevelType w:val="hybridMultilevel"/>
    <w:tmpl w:val="5066CF6E"/>
    <w:lvl w:ilvl="0" w:tplc="7F7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3"/>
    <w:rsid w:val="00015248"/>
    <w:rsid w:val="00144B4C"/>
    <w:rsid w:val="0018389B"/>
    <w:rsid w:val="00257138"/>
    <w:rsid w:val="0026796A"/>
    <w:rsid w:val="00373978"/>
    <w:rsid w:val="00442CE4"/>
    <w:rsid w:val="00606703"/>
    <w:rsid w:val="007B2D7F"/>
    <w:rsid w:val="00832607"/>
    <w:rsid w:val="008A5FE0"/>
    <w:rsid w:val="00960698"/>
    <w:rsid w:val="00BA53BB"/>
    <w:rsid w:val="00C36B0F"/>
    <w:rsid w:val="00D20F59"/>
    <w:rsid w:val="00D42186"/>
    <w:rsid w:val="00DE13D6"/>
    <w:rsid w:val="00E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B5AC"/>
  <w15:docId w15:val="{BCD17BC1-E848-4510-A331-5F3C9CDA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0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703"/>
    <w:rPr>
      <w:b/>
      <w:bCs/>
    </w:rPr>
  </w:style>
  <w:style w:type="paragraph" w:customStyle="1" w:styleId="bullet2gif">
    <w:name w:val="bullet2.gif"/>
    <w:basedOn w:val="a"/>
    <w:rsid w:val="0060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f">
    <w:name w:val=".gif"/>
    <w:basedOn w:val="a"/>
    <w:rsid w:val="0060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3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24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B2D7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2D7F"/>
    <w:pPr>
      <w:widowControl w:val="0"/>
      <w:shd w:val="clear" w:color="auto" w:fill="FFFFFF"/>
      <w:spacing w:before="180" w:after="0" w:line="192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Пользователь Windows</cp:lastModifiedBy>
  <cp:revision>2</cp:revision>
  <dcterms:created xsi:type="dcterms:W3CDTF">2020-02-28T09:15:00Z</dcterms:created>
  <dcterms:modified xsi:type="dcterms:W3CDTF">2020-02-28T09:15:00Z</dcterms:modified>
</cp:coreProperties>
</file>