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FE" w:rsidRPr="008005D6" w:rsidRDefault="0061576D">
      <w:pPr>
        <w:jc w:val="center"/>
        <w:rPr>
          <w:sz w:val="24"/>
          <w:szCs w:val="24"/>
        </w:rPr>
      </w:pPr>
      <w:r w:rsidRPr="008005D6">
        <w:rPr>
          <w:sz w:val="24"/>
          <w:szCs w:val="24"/>
        </w:rPr>
        <w:t>РЕСПУБЛИКА КАРЕЛИЯ</w:t>
      </w:r>
    </w:p>
    <w:p w:rsidR="00B114FE" w:rsidRPr="008005D6" w:rsidRDefault="0061576D">
      <w:pPr>
        <w:jc w:val="center"/>
        <w:rPr>
          <w:sz w:val="24"/>
          <w:szCs w:val="24"/>
        </w:rPr>
      </w:pPr>
      <w:r w:rsidRPr="008005D6">
        <w:rPr>
          <w:sz w:val="24"/>
          <w:szCs w:val="24"/>
        </w:rPr>
        <w:t xml:space="preserve">АДМИНИСТРАЦИЯ </w:t>
      </w:r>
      <w:r w:rsidR="008005D6" w:rsidRPr="008005D6">
        <w:rPr>
          <w:sz w:val="24"/>
          <w:szCs w:val="24"/>
        </w:rPr>
        <w:t>ХИЙТОЛЬСКОГО</w:t>
      </w:r>
      <w:r w:rsidRPr="008005D6">
        <w:rPr>
          <w:sz w:val="24"/>
          <w:szCs w:val="24"/>
        </w:rPr>
        <w:t xml:space="preserve"> СЕЛЬСКОГО ПОСЕЛЕНИЯ</w:t>
      </w:r>
    </w:p>
    <w:p w:rsidR="00B114FE" w:rsidRPr="008005D6" w:rsidRDefault="00B114FE">
      <w:pPr>
        <w:rPr>
          <w:sz w:val="24"/>
          <w:szCs w:val="24"/>
        </w:rPr>
      </w:pPr>
    </w:p>
    <w:p w:rsidR="00B114FE" w:rsidRPr="008005D6" w:rsidRDefault="00B114FE">
      <w:pPr>
        <w:rPr>
          <w:sz w:val="24"/>
          <w:szCs w:val="24"/>
        </w:rPr>
      </w:pPr>
    </w:p>
    <w:p w:rsidR="00B114FE" w:rsidRPr="008005D6" w:rsidRDefault="0061576D">
      <w:pPr>
        <w:jc w:val="center"/>
        <w:rPr>
          <w:sz w:val="24"/>
          <w:szCs w:val="24"/>
        </w:rPr>
      </w:pPr>
      <w:proofErr w:type="gramStart"/>
      <w:r w:rsidRPr="008005D6">
        <w:rPr>
          <w:sz w:val="24"/>
          <w:szCs w:val="24"/>
        </w:rPr>
        <w:t>П</w:t>
      </w:r>
      <w:proofErr w:type="gramEnd"/>
      <w:r w:rsidRPr="008005D6">
        <w:rPr>
          <w:sz w:val="24"/>
          <w:szCs w:val="24"/>
        </w:rPr>
        <w:t xml:space="preserve"> О С Т А Н О В Л Е Н И Е</w:t>
      </w:r>
    </w:p>
    <w:p w:rsidR="00B114FE" w:rsidRDefault="00B114FE"/>
    <w:p w:rsidR="00B114FE" w:rsidRDefault="00B114FE"/>
    <w:p w:rsidR="00B114FE" w:rsidRDefault="00B114FE"/>
    <w:p w:rsidR="00BF2A0C" w:rsidRDefault="0061576D">
      <w:pPr>
        <w:rPr>
          <w:sz w:val="22"/>
        </w:rPr>
      </w:pPr>
      <w:r w:rsidRPr="00BF2A0C">
        <w:rPr>
          <w:sz w:val="22"/>
        </w:rPr>
        <w:t xml:space="preserve">от  15 ноября 2021 года                                                           </w:t>
      </w:r>
      <w:r w:rsidRPr="00BF2A0C">
        <w:rPr>
          <w:sz w:val="22"/>
        </w:rPr>
        <w:tab/>
      </w:r>
      <w:r w:rsidRPr="00BF2A0C">
        <w:rPr>
          <w:sz w:val="22"/>
        </w:rPr>
        <w:tab/>
        <w:t xml:space="preserve">     </w:t>
      </w:r>
      <w:r w:rsidR="00BF2A0C">
        <w:rPr>
          <w:sz w:val="22"/>
        </w:rPr>
        <w:t xml:space="preserve">                                </w:t>
      </w:r>
      <w:r w:rsidRPr="00BF2A0C">
        <w:rPr>
          <w:sz w:val="22"/>
        </w:rPr>
        <w:t xml:space="preserve">    </w:t>
      </w:r>
      <w:r w:rsidR="004A6B63" w:rsidRPr="00BF2A0C">
        <w:rPr>
          <w:sz w:val="22"/>
        </w:rPr>
        <w:t xml:space="preserve"> </w:t>
      </w:r>
      <w:r w:rsidRPr="00BF2A0C">
        <w:rPr>
          <w:sz w:val="22"/>
        </w:rPr>
        <w:t xml:space="preserve">№ </w:t>
      </w:r>
      <w:r w:rsidR="00BF2A0C">
        <w:rPr>
          <w:sz w:val="22"/>
        </w:rPr>
        <w:t>72</w:t>
      </w:r>
      <w:r w:rsidRPr="00BF2A0C">
        <w:rPr>
          <w:sz w:val="22"/>
        </w:rPr>
        <w:t xml:space="preserve"> </w:t>
      </w:r>
    </w:p>
    <w:p w:rsidR="00B114FE" w:rsidRPr="00BF2A0C" w:rsidRDefault="00BF2A0C">
      <w:pPr>
        <w:rPr>
          <w:sz w:val="22"/>
        </w:rPr>
      </w:pPr>
      <w:r>
        <w:rPr>
          <w:sz w:val="22"/>
        </w:rPr>
        <w:t xml:space="preserve">       </w:t>
      </w:r>
      <w:r w:rsidR="0061576D" w:rsidRPr="00BF2A0C">
        <w:rPr>
          <w:sz w:val="22"/>
        </w:rPr>
        <w:t xml:space="preserve">пос. </w:t>
      </w:r>
      <w:r w:rsidR="008005D6" w:rsidRPr="00BF2A0C">
        <w:rPr>
          <w:sz w:val="22"/>
        </w:rPr>
        <w:t>Хийтола</w:t>
      </w:r>
    </w:p>
    <w:p w:rsidR="00B114FE" w:rsidRPr="00BF2A0C" w:rsidRDefault="00B114FE">
      <w:pPr>
        <w:rPr>
          <w:sz w:val="22"/>
        </w:rPr>
      </w:pPr>
    </w:p>
    <w:p w:rsidR="00B114FE" w:rsidRPr="00BF2A0C" w:rsidRDefault="00B114FE">
      <w:pPr>
        <w:rPr>
          <w:sz w:val="22"/>
        </w:rPr>
      </w:pPr>
    </w:p>
    <w:p w:rsidR="00B114FE" w:rsidRPr="00BF2A0C" w:rsidRDefault="0061576D">
      <w:pPr>
        <w:rPr>
          <w:sz w:val="22"/>
        </w:rPr>
      </w:pPr>
      <w:r w:rsidRPr="00BF2A0C">
        <w:rPr>
          <w:sz w:val="22"/>
        </w:rPr>
        <w:t xml:space="preserve">« Об   утверждении  перечня  кодов  целевых  статей  </w:t>
      </w:r>
    </w:p>
    <w:p w:rsidR="00B114FE" w:rsidRPr="00BF2A0C" w:rsidRDefault="0061576D">
      <w:pPr>
        <w:rPr>
          <w:sz w:val="22"/>
        </w:rPr>
      </w:pPr>
      <w:r w:rsidRPr="00BF2A0C">
        <w:rPr>
          <w:sz w:val="22"/>
        </w:rPr>
        <w:t xml:space="preserve">классификации  расходов бюджета </w:t>
      </w:r>
      <w:r w:rsidR="004A6B63" w:rsidRPr="00BF2A0C">
        <w:rPr>
          <w:sz w:val="22"/>
        </w:rPr>
        <w:t>Хийтольского</w:t>
      </w:r>
    </w:p>
    <w:p w:rsidR="00B114FE" w:rsidRPr="00BF2A0C" w:rsidRDefault="0061576D">
      <w:pPr>
        <w:rPr>
          <w:sz w:val="22"/>
        </w:rPr>
      </w:pPr>
      <w:r w:rsidRPr="00BF2A0C">
        <w:rPr>
          <w:sz w:val="22"/>
        </w:rPr>
        <w:t xml:space="preserve">сельского   поселения   и  порядка  их  применения». </w:t>
      </w:r>
    </w:p>
    <w:p w:rsidR="00B114FE" w:rsidRDefault="00B114FE"/>
    <w:p w:rsidR="00B114FE" w:rsidRDefault="00B114FE"/>
    <w:p w:rsidR="00B114FE" w:rsidRDefault="00B114FE"/>
    <w:p w:rsidR="00B114FE" w:rsidRPr="004A6B63" w:rsidRDefault="0061576D">
      <w:pPr>
        <w:ind w:firstLine="540"/>
        <w:jc w:val="both"/>
        <w:outlineLvl w:val="0"/>
        <w:rPr>
          <w:sz w:val="24"/>
          <w:szCs w:val="24"/>
        </w:rPr>
      </w:pPr>
      <w:r w:rsidRPr="004A6B63">
        <w:rPr>
          <w:sz w:val="24"/>
          <w:szCs w:val="24"/>
        </w:rPr>
        <w:t xml:space="preserve">В соответствии со статьями 9 и 21 Бюджетного кодекса Российской Федерации, </w:t>
      </w:r>
      <w:hyperlink r:id="rId9" w:history="1">
        <w:r w:rsidRPr="004A6B63">
          <w:rPr>
            <w:sz w:val="24"/>
            <w:szCs w:val="24"/>
          </w:rPr>
          <w:t>статьей</w:t>
        </w:r>
      </w:hyperlink>
      <w:r w:rsidRPr="004A6B63">
        <w:rPr>
          <w:sz w:val="24"/>
          <w:szCs w:val="24"/>
        </w:rPr>
        <w:t xml:space="preserve"> 5 Решения Совета </w:t>
      </w:r>
      <w:r w:rsidR="004A6B63" w:rsidRPr="004A6B63">
        <w:rPr>
          <w:sz w:val="24"/>
          <w:szCs w:val="24"/>
        </w:rPr>
        <w:t>Хийтольского</w:t>
      </w:r>
      <w:r w:rsidRPr="004A6B63">
        <w:rPr>
          <w:sz w:val="24"/>
          <w:szCs w:val="24"/>
        </w:rPr>
        <w:t xml:space="preserve"> сельского поселения от  </w:t>
      </w:r>
      <w:r w:rsidR="004A6B63">
        <w:rPr>
          <w:sz w:val="24"/>
          <w:szCs w:val="24"/>
        </w:rPr>
        <w:t>11</w:t>
      </w:r>
      <w:r w:rsidRPr="004A6B63">
        <w:rPr>
          <w:sz w:val="24"/>
          <w:szCs w:val="24"/>
        </w:rPr>
        <w:t xml:space="preserve"> </w:t>
      </w:r>
      <w:r w:rsidR="004A6B63">
        <w:rPr>
          <w:sz w:val="24"/>
          <w:szCs w:val="24"/>
        </w:rPr>
        <w:t>марта 2016</w:t>
      </w:r>
      <w:r w:rsidRPr="004A6B63">
        <w:rPr>
          <w:sz w:val="24"/>
          <w:szCs w:val="24"/>
        </w:rPr>
        <w:t xml:space="preserve"> года №1</w:t>
      </w:r>
      <w:r w:rsidR="004A6B63">
        <w:rPr>
          <w:sz w:val="24"/>
          <w:szCs w:val="24"/>
        </w:rPr>
        <w:t>7</w:t>
      </w:r>
      <w:r w:rsidRPr="004A6B63">
        <w:rPr>
          <w:sz w:val="24"/>
          <w:szCs w:val="24"/>
        </w:rPr>
        <w:t>/</w:t>
      </w:r>
      <w:r w:rsidR="004A6B63">
        <w:rPr>
          <w:sz w:val="24"/>
          <w:szCs w:val="24"/>
        </w:rPr>
        <w:t>2</w:t>
      </w:r>
      <w:r w:rsidRPr="004A6B63">
        <w:rPr>
          <w:sz w:val="24"/>
          <w:szCs w:val="24"/>
        </w:rPr>
        <w:t>-3 «О</w:t>
      </w:r>
      <w:r w:rsidR="008005D6">
        <w:rPr>
          <w:sz w:val="24"/>
          <w:szCs w:val="24"/>
        </w:rPr>
        <w:t>б утверждении Положения</w:t>
      </w:r>
      <w:r w:rsidRPr="004A6B63">
        <w:rPr>
          <w:sz w:val="24"/>
          <w:szCs w:val="24"/>
        </w:rPr>
        <w:t xml:space="preserve"> бюджетном процессе </w:t>
      </w:r>
      <w:r w:rsidR="008005D6">
        <w:rPr>
          <w:sz w:val="24"/>
          <w:szCs w:val="24"/>
        </w:rPr>
        <w:t xml:space="preserve">в муниципальном образовании «Хийтольское сельское поселение», </w:t>
      </w:r>
      <w:r w:rsidRPr="004A6B63">
        <w:rPr>
          <w:sz w:val="24"/>
          <w:szCs w:val="24"/>
        </w:rPr>
        <w:t xml:space="preserve">Администрация </w:t>
      </w:r>
      <w:r w:rsidR="004A6B63" w:rsidRPr="004A6B63">
        <w:rPr>
          <w:sz w:val="24"/>
          <w:szCs w:val="24"/>
        </w:rPr>
        <w:t>Хийтольского</w:t>
      </w:r>
      <w:r w:rsidRPr="004A6B63">
        <w:rPr>
          <w:sz w:val="24"/>
          <w:szCs w:val="24"/>
        </w:rPr>
        <w:t xml:space="preserve"> сельского поселения ПОСТАНОВЛЯЕТ:</w:t>
      </w:r>
    </w:p>
    <w:p w:rsidR="00B114FE" w:rsidRPr="004A6B63" w:rsidRDefault="0061576D">
      <w:pPr>
        <w:numPr>
          <w:ilvl w:val="0"/>
          <w:numId w:val="26"/>
        </w:numPr>
        <w:tabs>
          <w:tab w:val="left" w:pos="851"/>
        </w:tabs>
        <w:ind w:left="0" w:firstLine="567"/>
        <w:jc w:val="both"/>
        <w:outlineLvl w:val="0"/>
        <w:rPr>
          <w:sz w:val="24"/>
          <w:szCs w:val="24"/>
        </w:rPr>
      </w:pPr>
      <w:r w:rsidRPr="004A6B63">
        <w:rPr>
          <w:sz w:val="24"/>
          <w:szCs w:val="24"/>
          <w:lang w:eastAsia="ru-RU"/>
        </w:rPr>
        <w:t xml:space="preserve">Утвердить прилагаемый </w:t>
      </w:r>
      <w:hyperlink r:id="rId10" w:history="1">
        <w:r w:rsidRPr="004A6B63">
          <w:rPr>
            <w:rStyle w:val="af0"/>
            <w:color w:val="auto"/>
            <w:sz w:val="24"/>
            <w:szCs w:val="24"/>
            <w:u w:val="none"/>
            <w:lang w:eastAsia="ru-RU"/>
          </w:rPr>
          <w:t>перечень</w:t>
        </w:r>
      </w:hyperlink>
      <w:r w:rsidRPr="004A6B63">
        <w:rPr>
          <w:sz w:val="24"/>
          <w:szCs w:val="24"/>
          <w:lang w:eastAsia="ru-RU"/>
        </w:rPr>
        <w:t xml:space="preserve"> кодов целевых статей расходов бюджета </w:t>
      </w:r>
      <w:r w:rsidR="004A6B63">
        <w:rPr>
          <w:sz w:val="24"/>
          <w:szCs w:val="24"/>
        </w:rPr>
        <w:t>Хийтольского</w:t>
      </w:r>
      <w:r w:rsidRPr="004A6B63">
        <w:rPr>
          <w:sz w:val="24"/>
          <w:szCs w:val="24"/>
        </w:rPr>
        <w:t xml:space="preserve"> сельского поселения</w:t>
      </w:r>
      <w:r w:rsidRPr="004A6B63">
        <w:rPr>
          <w:sz w:val="24"/>
          <w:szCs w:val="24"/>
          <w:lang w:eastAsia="ru-RU"/>
        </w:rPr>
        <w:t xml:space="preserve"> согласно приложению 1 к настоящему постановлению.</w:t>
      </w:r>
      <w:r w:rsidRPr="004A6B63">
        <w:rPr>
          <w:sz w:val="24"/>
          <w:szCs w:val="24"/>
        </w:rPr>
        <w:t xml:space="preserve"> </w:t>
      </w:r>
    </w:p>
    <w:p w:rsidR="00B114FE" w:rsidRPr="004A6B63" w:rsidRDefault="0061576D">
      <w:pPr>
        <w:numPr>
          <w:ilvl w:val="0"/>
          <w:numId w:val="26"/>
        </w:numPr>
        <w:tabs>
          <w:tab w:val="left" w:pos="851"/>
        </w:tabs>
        <w:ind w:left="0" w:firstLine="567"/>
        <w:jc w:val="both"/>
        <w:rPr>
          <w:sz w:val="24"/>
          <w:szCs w:val="24"/>
        </w:rPr>
      </w:pPr>
      <w:r w:rsidRPr="004A6B63">
        <w:rPr>
          <w:sz w:val="24"/>
          <w:szCs w:val="24"/>
        </w:rPr>
        <w:t xml:space="preserve"> </w:t>
      </w:r>
      <w:r w:rsidRPr="004A6B63">
        <w:rPr>
          <w:sz w:val="24"/>
          <w:szCs w:val="24"/>
          <w:lang w:eastAsia="ru-RU"/>
        </w:rPr>
        <w:t xml:space="preserve">Утвердить прилагаемый </w:t>
      </w:r>
      <w:hyperlink r:id="rId11" w:history="1">
        <w:r w:rsidRPr="004A6B63">
          <w:rPr>
            <w:rStyle w:val="af0"/>
            <w:color w:val="auto"/>
            <w:sz w:val="24"/>
            <w:szCs w:val="24"/>
            <w:u w:val="none"/>
            <w:lang w:eastAsia="ru-RU"/>
          </w:rPr>
          <w:t>порядок</w:t>
        </w:r>
      </w:hyperlink>
      <w:r w:rsidRPr="004A6B63">
        <w:rPr>
          <w:sz w:val="24"/>
          <w:szCs w:val="24"/>
          <w:lang w:eastAsia="ru-RU"/>
        </w:rPr>
        <w:t xml:space="preserve"> </w:t>
      </w:r>
      <w:proofErr w:type="gramStart"/>
      <w:r w:rsidRPr="004A6B63">
        <w:rPr>
          <w:sz w:val="24"/>
          <w:szCs w:val="24"/>
          <w:lang w:eastAsia="ru-RU"/>
        </w:rPr>
        <w:t>применения целевых статей классификации расходов бюджета</w:t>
      </w:r>
      <w:proofErr w:type="gramEnd"/>
      <w:r w:rsidRPr="004A6B63">
        <w:rPr>
          <w:sz w:val="24"/>
          <w:szCs w:val="24"/>
          <w:lang w:eastAsia="ru-RU"/>
        </w:rPr>
        <w:t xml:space="preserve"> </w:t>
      </w:r>
      <w:r w:rsidR="004A6B63" w:rsidRPr="004A6B63">
        <w:rPr>
          <w:sz w:val="24"/>
          <w:szCs w:val="24"/>
          <w:lang w:eastAsia="ru-RU"/>
        </w:rPr>
        <w:t>Хийтольского сельского</w:t>
      </w:r>
      <w:r w:rsidRPr="004A6B63">
        <w:rPr>
          <w:sz w:val="24"/>
          <w:szCs w:val="24"/>
          <w:lang w:eastAsia="ru-RU"/>
        </w:rPr>
        <w:t xml:space="preserve"> поселения (далее – Порядок) согласно приложению 2 к настоящему постановлению.</w:t>
      </w:r>
    </w:p>
    <w:p w:rsidR="00B114FE" w:rsidRPr="004A6B63" w:rsidRDefault="0061576D">
      <w:pPr>
        <w:numPr>
          <w:ilvl w:val="0"/>
          <w:numId w:val="26"/>
        </w:numPr>
        <w:tabs>
          <w:tab w:val="left" w:pos="851"/>
        </w:tabs>
        <w:ind w:left="0" w:firstLine="567"/>
        <w:jc w:val="both"/>
        <w:rPr>
          <w:sz w:val="24"/>
          <w:szCs w:val="24"/>
        </w:rPr>
      </w:pPr>
      <w:r w:rsidRPr="004A6B63">
        <w:rPr>
          <w:sz w:val="24"/>
          <w:szCs w:val="24"/>
          <w:lang w:eastAsia="ru-RU"/>
        </w:rPr>
        <w:t xml:space="preserve">Установить, что настоящее постановление применяется к правоотношениям, возникающим при составлении и исполнении бюджета </w:t>
      </w:r>
      <w:r w:rsidR="004A6B63" w:rsidRPr="004A6B63">
        <w:rPr>
          <w:sz w:val="24"/>
          <w:szCs w:val="24"/>
        </w:rPr>
        <w:t>Хийтольского</w:t>
      </w:r>
      <w:r w:rsidRPr="004A6B63">
        <w:rPr>
          <w:sz w:val="24"/>
          <w:szCs w:val="24"/>
        </w:rPr>
        <w:t xml:space="preserve"> сельского поселения</w:t>
      </w:r>
      <w:r w:rsidRPr="004A6B63">
        <w:rPr>
          <w:sz w:val="24"/>
          <w:szCs w:val="24"/>
          <w:lang w:eastAsia="ru-RU"/>
        </w:rPr>
        <w:t xml:space="preserve">, начиная с бюджета </w:t>
      </w:r>
      <w:r w:rsidR="004A6B63" w:rsidRPr="004A6B63">
        <w:rPr>
          <w:sz w:val="24"/>
          <w:szCs w:val="24"/>
        </w:rPr>
        <w:t>Хийтольского</w:t>
      </w:r>
      <w:r w:rsidRPr="004A6B63">
        <w:rPr>
          <w:sz w:val="24"/>
          <w:szCs w:val="24"/>
        </w:rPr>
        <w:t xml:space="preserve"> сельского поселения</w:t>
      </w:r>
      <w:r w:rsidRPr="004A6B63">
        <w:rPr>
          <w:sz w:val="24"/>
          <w:szCs w:val="24"/>
          <w:lang w:eastAsia="ru-RU"/>
        </w:rPr>
        <w:t xml:space="preserve"> на 2022 год.</w:t>
      </w:r>
    </w:p>
    <w:p w:rsidR="00B114FE" w:rsidRPr="004A6B63" w:rsidRDefault="0061576D">
      <w:pPr>
        <w:jc w:val="both"/>
        <w:outlineLvl w:val="0"/>
        <w:rPr>
          <w:sz w:val="24"/>
          <w:szCs w:val="24"/>
          <w:lang w:eastAsia="ru-RU"/>
        </w:rPr>
      </w:pPr>
      <w:r w:rsidRPr="004A6B63">
        <w:rPr>
          <w:sz w:val="24"/>
          <w:szCs w:val="24"/>
        </w:rPr>
        <w:t xml:space="preserve">         </w:t>
      </w:r>
      <w:r w:rsidRPr="004A6B63">
        <w:rPr>
          <w:sz w:val="24"/>
          <w:szCs w:val="24"/>
          <w:lang w:eastAsia="ru-RU"/>
        </w:rPr>
        <w:t>4.   Признать утратившими силу с 1 января 2022 года:</w:t>
      </w:r>
    </w:p>
    <w:p w:rsidR="00B114FE" w:rsidRPr="004A6B63" w:rsidRDefault="0061576D">
      <w:pPr>
        <w:ind w:firstLine="567"/>
        <w:jc w:val="both"/>
        <w:outlineLvl w:val="0"/>
        <w:rPr>
          <w:color w:val="000000"/>
          <w:sz w:val="24"/>
          <w:szCs w:val="24"/>
          <w:lang w:eastAsia="ru-RU"/>
        </w:rPr>
      </w:pPr>
      <w:r w:rsidRPr="004A6B63">
        <w:rPr>
          <w:sz w:val="24"/>
          <w:szCs w:val="24"/>
          <w:lang w:eastAsia="ru-RU"/>
        </w:rPr>
        <w:t xml:space="preserve">- постановление Администрации </w:t>
      </w:r>
      <w:r w:rsidR="008005D6" w:rsidRPr="004A6B63">
        <w:rPr>
          <w:sz w:val="24"/>
          <w:szCs w:val="24"/>
        </w:rPr>
        <w:t xml:space="preserve">Хийтольского </w:t>
      </w:r>
      <w:r w:rsidRPr="004A6B63">
        <w:rPr>
          <w:sz w:val="24"/>
          <w:szCs w:val="24"/>
        </w:rPr>
        <w:t>сельского поселения</w:t>
      </w:r>
      <w:r w:rsidRPr="004A6B63">
        <w:rPr>
          <w:color w:val="000000"/>
          <w:sz w:val="24"/>
          <w:szCs w:val="24"/>
          <w:lang w:eastAsia="ru-RU"/>
        </w:rPr>
        <w:t xml:space="preserve"> от </w:t>
      </w:r>
      <w:r w:rsidR="008005D6">
        <w:rPr>
          <w:color w:val="000000"/>
          <w:sz w:val="24"/>
          <w:szCs w:val="24"/>
          <w:lang w:eastAsia="ru-RU"/>
        </w:rPr>
        <w:t>04</w:t>
      </w:r>
      <w:r w:rsidRPr="004A6B63">
        <w:rPr>
          <w:color w:val="000000"/>
          <w:sz w:val="24"/>
          <w:szCs w:val="24"/>
          <w:lang w:eastAsia="ru-RU"/>
        </w:rPr>
        <w:t xml:space="preserve"> </w:t>
      </w:r>
      <w:r w:rsidR="008005D6">
        <w:rPr>
          <w:color w:val="000000"/>
          <w:sz w:val="24"/>
          <w:szCs w:val="24"/>
          <w:lang w:eastAsia="ru-RU"/>
        </w:rPr>
        <w:t>декабря</w:t>
      </w:r>
      <w:r w:rsidRPr="004A6B63">
        <w:rPr>
          <w:color w:val="000000"/>
          <w:sz w:val="24"/>
          <w:szCs w:val="24"/>
          <w:lang w:eastAsia="ru-RU"/>
        </w:rPr>
        <w:t xml:space="preserve"> 2015 года № </w:t>
      </w:r>
      <w:r w:rsidR="008005D6">
        <w:rPr>
          <w:color w:val="000000"/>
          <w:sz w:val="24"/>
          <w:szCs w:val="24"/>
          <w:lang w:eastAsia="ru-RU"/>
        </w:rPr>
        <w:t>115/1</w:t>
      </w:r>
      <w:r w:rsidRPr="004A6B63">
        <w:rPr>
          <w:color w:val="000000"/>
          <w:sz w:val="24"/>
          <w:szCs w:val="24"/>
          <w:lang w:eastAsia="ru-RU"/>
        </w:rPr>
        <w:t xml:space="preserve"> «О</w:t>
      </w:r>
      <w:r w:rsidR="008005D6">
        <w:rPr>
          <w:color w:val="000000"/>
          <w:sz w:val="24"/>
          <w:szCs w:val="24"/>
          <w:lang w:eastAsia="ru-RU"/>
        </w:rPr>
        <w:t xml:space="preserve">б утверждении </w:t>
      </w:r>
      <w:proofErr w:type="gramStart"/>
      <w:r w:rsidRPr="004A6B63">
        <w:rPr>
          <w:color w:val="000000"/>
          <w:sz w:val="24"/>
          <w:szCs w:val="24"/>
          <w:lang w:eastAsia="ru-RU"/>
        </w:rPr>
        <w:t>перечн</w:t>
      </w:r>
      <w:r w:rsidR="008005D6">
        <w:rPr>
          <w:color w:val="000000"/>
          <w:sz w:val="24"/>
          <w:szCs w:val="24"/>
          <w:lang w:eastAsia="ru-RU"/>
        </w:rPr>
        <w:t>я</w:t>
      </w:r>
      <w:r w:rsidRPr="004A6B63">
        <w:rPr>
          <w:color w:val="000000"/>
          <w:sz w:val="24"/>
          <w:szCs w:val="24"/>
          <w:lang w:eastAsia="ru-RU"/>
        </w:rPr>
        <w:t xml:space="preserve"> кодов целевых статей классификации расходов бюджета</w:t>
      </w:r>
      <w:proofErr w:type="gramEnd"/>
      <w:r w:rsidRPr="004A6B63">
        <w:rPr>
          <w:color w:val="000000"/>
          <w:sz w:val="24"/>
          <w:szCs w:val="24"/>
          <w:lang w:eastAsia="ru-RU"/>
        </w:rPr>
        <w:t xml:space="preserve"> </w:t>
      </w:r>
      <w:r w:rsidR="008005D6" w:rsidRPr="004A6B63">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и порядка их применения»;</w:t>
      </w:r>
    </w:p>
    <w:p w:rsidR="00B114FE" w:rsidRPr="004A6B63" w:rsidRDefault="0061576D">
      <w:pPr>
        <w:ind w:firstLine="709"/>
        <w:jc w:val="both"/>
        <w:rPr>
          <w:color w:val="000000"/>
          <w:sz w:val="24"/>
          <w:szCs w:val="24"/>
          <w:lang w:eastAsia="ru-RU"/>
        </w:rPr>
      </w:pPr>
      <w:r w:rsidRPr="004A6B63">
        <w:rPr>
          <w:sz w:val="24"/>
          <w:szCs w:val="24"/>
          <w:lang w:eastAsia="ru-RU"/>
        </w:rPr>
        <w:t xml:space="preserve">-  постановление Администрации </w:t>
      </w:r>
      <w:r w:rsidR="008005D6" w:rsidRPr="004A6B63">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от </w:t>
      </w:r>
      <w:r w:rsidR="008005D6">
        <w:rPr>
          <w:color w:val="000000"/>
          <w:sz w:val="24"/>
          <w:szCs w:val="24"/>
          <w:lang w:eastAsia="ru-RU"/>
        </w:rPr>
        <w:t>15</w:t>
      </w:r>
      <w:r w:rsidRPr="004A6B63">
        <w:rPr>
          <w:color w:val="000000"/>
          <w:sz w:val="24"/>
          <w:szCs w:val="24"/>
          <w:lang w:eastAsia="ru-RU"/>
        </w:rPr>
        <w:t xml:space="preserve"> </w:t>
      </w:r>
      <w:r w:rsidR="008005D6">
        <w:rPr>
          <w:color w:val="000000"/>
          <w:sz w:val="24"/>
          <w:szCs w:val="24"/>
          <w:lang w:eastAsia="ru-RU"/>
        </w:rPr>
        <w:t xml:space="preserve">июля </w:t>
      </w:r>
      <w:r w:rsidRPr="004A6B63">
        <w:rPr>
          <w:color w:val="000000"/>
          <w:sz w:val="24"/>
          <w:szCs w:val="24"/>
          <w:lang w:eastAsia="ru-RU"/>
        </w:rPr>
        <w:t xml:space="preserve">2016 года № </w:t>
      </w:r>
      <w:r w:rsidR="008005D6">
        <w:rPr>
          <w:color w:val="000000"/>
          <w:sz w:val="24"/>
          <w:szCs w:val="24"/>
          <w:lang w:eastAsia="ru-RU"/>
        </w:rPr>
        <w:t>19</w:t>
      </w:r>
      <w:r w:rsidRPr="004A6B63">
        <w:rPr>
          <w:color w:val="000000"/>
          <w:sz w:val="24"/>
          <w:szCs w:val="24"/>
          <w:lang w:eastAsia="ru-RU"/>
        </w:rPr>
        <w:t xml:space="preserve"> «</w:t>
      </w:r>
      <w:r w:rsidRPr="004A6B63">
        <w:rPr>
          <w:sz w:val="24"/>
          <w:szCs w:val="24"/>
        </w:rPr>
        <w:t xml:space="preserve">О внесении дополнений в Постановление Администрации </w:t>
      </w:r>
      <w:r w:rsidR="008005D6" w:rsidRPr="004A6B63">
        <w:rPr>
          <w:sz w:val="24"/>
          <w:szCs w:val="24"/>
        </w:rPr>
        <w:t>Хийтольского</w:t>
      </w:r>
      <w:r w:rsidRPr="004A6B63">
        <w:rPr>
          <w:sz w:val="24"/>
          <w:szCs w:val="24"/>
        </w:rPr>
        <w:t xml:space="preserve"> сельского поселения от </w:t>
      </w:r>
      <w:r w:rsidR="008005D6">
        <w:rPr>
          <w:sz w:val="24"/>
          <w:szCs w:val="24"/>
        </w:rPr>
        <w:t>04</w:t>
      </w:r>
      <w:r w:rsidRPr="004A6B63">
        <w:rPr>
          <w:sz w:val="24"/>
          <w:szCs w:val="24"/>
        </w:rPr>
        <w:t xml:space="preserve"> </w:t>
      </w:r>
      <w:r w:rsidR="008005D6">
        <w:rPr>
          <w:sz w:val="24"/>
          <w:szCs w:val="24"/>
        </w:rPr>
        <w:t>декабря</w:t>
      </w:r>
      <w:r w:rsidRPr="004A6B63">
        <w:rPr>
          <w:sz w:val="24"/>
          <w:szCs w:val="24"/>
        </w:rPr>
        <w:t xml:space="preserve"> 2015 года № </w:t>
      </w:r>
      <w:r w:rsidR="008005D6">
        <w:rPr>
          <w:sz w:val="24"/>
          <w:szCs w:val="24"/>
        </w:rPr>
        <w:t>115/1</w:t>
      </w:r>
      <w:r w:rsidRPr="004A6B63">
        <w:rPr>
          <w:sz w:val="24"/>
          <w:szCs w:val="24"/>
        </w:rPr>
        <w:t xml:space="preserve"> «Об утверждении </w:t>
      </w:r>
      <w:proofErr w:type="gramStart"/>
      <w:r w:rsidRPr="004A6B63">
        <w:rPr>
          <w:sz w:val="24"/>
          <w:szCs w:val="24"/>
        </w:rPr>
        <w:t>перечня кодов целевых статей классификации расходов бюджета</w:t>
      </w:r>
      <w:proofErr w:type="gramEnd"/>
      <w:r w:rsidRPr="004A6B63">
        <w:rPr>
          <w:sz w:val="24"/>
          <w:szCs w:val="24"/>
        </w:rPr>
        <w:t xml:space="preserve"> </w:t>
      </w:r>
      <w:r w:rsidR="008005D6" w:rsidRPr="004A6B63">
        <w:rPr>
          <w:sz w:val="24"/>
          <w:szCs w:val="24"/>
        </w:rPr>
        <w:t>Хийтольского</w:t>
      </w:r>
      <w:r w:rsidRPr="004A6B63">
        <w:rPr>
          <w:sz w:val="24"/>
          <w:szCs w:val="24"/>
        </w:rPr>
        <w:t xml:space="preserve"> сельского поселения и  порядка их применения</w:t>
      </w:r>
      <w:r w:rsidRPr="004A6B63">
        <w:rPr>
          <w:color w:val="000000"/>
          <w:sz w:val="24"/>
          <w:szCs w:val="24"/>
          <w:lang w:eastAsia="ru-RU"/>
        </w:rPr>
        <w:t>»;</w:t>
      </w:r>
    </w:p>
    <w:p w:rsidR="00B114FE" w:rsidRPr="004A6B63" w:rsidRDefault="0061576D">
      <w:pPr>
        <w:ind w:firstLine="709"/>
        <w:jc w:val="both"/>
        <w:rPr>
          <w:color w:val="000000"/>
          <w:sz w:val="24"/>
          <w:szCs w:val="24"/>
          <w:lang w:eastAsia="ru-RU"/>
        </w:rPr>
      </w:pPr>
      <w:r w:rsidRPr="004A6B63">
        <w:rPr>
          <w:color w:val="000000"/>
          <w:sz w:val="24"/>
          <w:szCs w:val="24"/>
          <w:lang w:eastAsia="ru-RU"/>
        </w:rPr>
        <w:t xml:space="preserve">- </w:t>
      </w:r>
      <w:r w:rsidRPr="004A6B63">
        <w:rPr>
          <w:sz w:val="24"/>
          <w:szCs w:val="24"/>
          <w:lang w:eastAsia="ru-RU"/>
        </w:rPr>
        <w:t xml:space="preserve">постановление Администрации </w:t>
      </w:r>
      <w:r w:rsidR="008005D6">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от</w:t>
      </w:r>
      <w:r w:rsidR="008005D6">
        <w:rPr>
          <w:color w:val="000000"/>
          <w:sz w:val="24"/>
          <w:szCs w:val="24"/>
          <w:lang w:eastAsia="ru-RU"/>
        </w:rPr>
        <w:t xml:space="preserve"> 02</w:t>
      </w:r>
      <w:r w:rsidRPr="004A6B63">
        <w:rPr>
          <w:color w:val="000000"/>
          <w:sz w:val="24"/>
          <w:szCs w:val="24"/>
          <w:lang w:eastAsia="ru-RU"/>
        </w:rPr>
        <w:t xml:space="preserve"> </w:t>
      </w:r>
      <w:r w:rsidR="008005D6">
        <w:rPr>
          <w:color w:val="000000"/>
          <w:sz w:val="24"/>
          <w:szCs w:val="24"/>
          <w:lang w:eastAsia="ru-RU"/>
        </w:rPr>
        <w:t xml:space="preserve">сентября </w:t>
      </w:r>
      <w:r w:rsidRPr="004A6B63">
        <w:rPr>
          <w:color w:val="000000"/>
          <w:sz w:val="24"/>
          <w:szCs w:val="24"/>
          <w:lang w:eastAsia="ru-RU"/>
        </w:rPr>
        <w:t xml:space="preserve">2016 года № </w:t>
      </w:r>
      <w:r w:rsidR="008005D6">
        <w:rPr>
          <w:color w:val="000000"/>
          <w:sz w:val="24"/>
          <w:szCs w:val="24"/>
          <w:lang w:eastAsia="ru-RU"/>
        </w:rPr>
        <w:t>31</w:t>
      </w:r>
      <w:r w:rsidR="008005D6" w:rsidRPr="008005D6">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008005D6" w:rsidRPr="008005D6">
        <w:rPr>
          <w:color w:val="000000"/>
          <w:sz w:val="24"/>
          <w:szCs w:val="24"/>
          <w:lang w:eastAsia="ru-RU"/>
        </w:rPr>
        <w:t>перечня кодов целевых статей классификации расходов бюджета</w:t>
      </w:r>
      <w:proofErr w:type="gramEnd"/>
      <w:r w:rsidR="008005D6" w:rsidRPr="008005D6">
        <w:rPr>
          <w:color w:val="000000"/>
          <w:sz w:val="24"/>
          <w:szCs w:val="24"/>
          <w:lang w:eastAsia="ru-RU"/>
        </w:rPr>
        <w:t xml:space="preserve"> Хийтольского сельского поселения и  порядка их применения»;</w:t>
      </w:r>
    </w:p>
    <w:p w:rsidR="00B114FE" w:rsidRPr="004A6B63" w:rsidRDefault="0061576D">
      <w:pPr>
        <w:ind w:firstLine="709"/>
        <w:jc w:val="both"/>
        <w:rPr>
          <w:color w:val="000000"/>
          <w:sz w:val="24"/>
          <w:szCs w:val="24"/>
          <w:lang w:eastAsia="ru-RU"/>
        </w:rPr>
      </w:pPr>
      <w:r w:rsidRPr="004A6B63">
        <w:rPr>
          <w:color w:val="000000"/>
          <w:sz w:val="24"/>
          <w:szCs w:val="24"/>
          <w:lang w:eastAsia="ru-RU"/>
        </w:rPr>
        <w:t xml:space="preserve">- </w:t>
      </w:r>
      <w:r w:rsidRPr="004A6B63">
        <w:rPr>
          <w:sz w:val="24"/>
          <w:szCs w:val="24"/>
          <w:lang w:eastAsia="ru-RU"/>
        </w:rPr>
        <w:t xml:space="preserve">постановление Администрации </w:t>
      </w:r>
      <w:r w:rsidR="008005D6">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от </w:t>
      </w:r>
      <w:r w:rsidR="008005D6">
        <w:rPr>
          <w:color w:val="000000"/>
          <w:sz w:val="24"/>
          <w:szCs w:val="24"/>
          <w:lang w:eastAsia="ru-RU"/>
        </w:rPr>
        <w:t>14 декабря</w:t>
      </w:r>
      <w:r w:rsidRPr="004A6B63">
        <w:rPr>
          <w:color w:val="000000"/>
          <w:sz w:val="24"/>
          <w:szCs w:val="24"/>
          <w:lang w:eastAsia="ru-RU"/>
        </w:rPr>
        <w:t xml:space="preserve"> 2016 года № </w:t>
      </w:r>
      <w:r w:rsidR="008005D6">
        <w:rPr>
          <w:color w:val="000000"/>
          <w:sz w:val="24"/>
          <w:szCs w:val="24"/>
          <w:lang w:eastAsia="ru-RU"/>
        </w:rPr>
        <w:t>74</w:t>
      </w:r>
      <w:r w:rsidR="008005D6" w:rsidRPr="008005D6">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008005D6" w:rsidRPr="008005D6">
        <w:rPr>
          <w:color w:val="000000"/>
          <w:sz w:val="24"/>
          <w:szCs w:val="24"/>
          <w:lang w:eastAsia="ru-RU"/>
        </w:rPr>
        <w:t>перечня кодов целевых статей классификации расходов бюджета</w:t>
      </w:r>
      <w:proofErr w:type="gramEnd"/>
      <w:r w:rsidR="008005D6" w:rsidRPr="008005D6">
        <w:rPr>
          <w:color w:val="000000"/>
          <w:sz w:val="24"/>
          <w:szCs w:val="24"/>
          <w:lang w:eastAsia="ru-RU"/>
        </w:rPr>
        <w:t xml:space="preserve"> Хийтольского сельского поселения и  порядка их применения»;</w:t>
      </w:r>
    </w:p>
    <w:p w:rsidR="007A5AFE" w:rsidRDefault="0061576D">
      <w:pPr>
        <w:ind w:firstLine="709"/>
        <w:jc w:val="both"/>
        <w:rPr>
          <w:color w:val="000000"/>
          <w:sz w:val="24"/>
          <w:szCs w:val="24"/>
          <w:lang w:eastAsia="ru-RU"/>
        </w:rPr>
      </w:pPr>
      <w:r w:rsidRPr="004A6B63">
        <w:rPr>
          <w:color w:val="000000"/>
          <w:sz w:val="24"/>
          <w:szCs w:val="24"/>
          <w:lang w:eastAsia="ru-RU"/>
        </w:rPr>
        <w:t xml:space="preserve">- </w:t>
      </w:r>
      <w:r w:rsidRPr="004A6B63">
        <w:rPr>
          <w:sz w:val="24"/>
          <w:szCs w:val="24"/>
          <w:lang w:eastAsia="ru-RU"/>
        </w:rPr>
        <w:t xml:space="preserve">постановление Администрации </w:t>
      </w:r>
      <w:r w:rsidR="007A5AFE">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от </w:t>
      </w:r>
      <w:r w:rsidR="007A5AFE">
        <w:rPr>
          <w:color w:val="000000"/>
          <w:sz w:val="24"/>
          <w:szCs w:val="24"/>
          <w:lang w:eastAsia="ru-RU"/>
        </w:rPr>
        <w:t>01</w:t>
      </w:r>
      <w:r w:rsidRPr="004A6B63">
        <w:rPr>
          <w:color w:val="000000"/>
          <w:sz w:val="24"/>
          <w:szCs w:val="24"/>
          <w:lang w:eastAsia="ru-RU"/>
        </w:rPr>
        <w:t xml:space="preserve"> </w:t>
      </w:r>
      <w:r w:rsidR="007A5AFE">
        <w:rPr>
          <w:color w:val="000000"/>
          <w:sz w:val="24"/>
          <w:szCs w:val="24"/>
          <w:lang w:eastAsia="ru-RU"/>
        </w:rPr>
        <w:t>марта</w:t>
      </w:r>
      <w:r w:rsidRPr="004A6B63">
        <w:rPr>
          <w:color w:val="000000"/>
          <w:sz w:val="24"/>
          <w:szCs w:val="24"/>
          <w:lang w:eastAsia="ru-RU"/>
        </w:rPr>
        <w:t xml:space="preserve"> 201</w:t>
      </w:r>
      <w:r w:rsidR="007A5AFE">
        <w:rPr>
          <w:color w:val="000000"/>
          <w:sz w:val="24"/>
          <w:szCs w:val="24"/>
          <w:lang w:eastAsia="ru-RU"/>
        </w:rPr>
        <w:t>7</w:t>
      </w:r>
      <w:r w:rsidRPr="004A6B63">
        <w:rPr>
          <w:color w:val="000000"/>
          <w:sz w:val="24"/>
          <w:szCs w:val="24"/>
          <w:lang w:eastAsia="ru-RU"/>
        </w:rPr>
        <w:t xml:space="preserve"> года № </w:t>
      </w:r>
      <w:r w:rsidR="007A5AFE">
        <w:rPr>
          <w:color w:val="000000"/>
          <w:sz w:val="24"/>
          <w:szCs w:val="24"/>
          <w:lang w:eastAsia="ru-RU"/>
        </w:rPr>
        <w:t>4</w:t>
      </w:r>
      <w:r w:rsidR="007A5AFE" w:rsidRPr="007A5AFE">
        <w:rPr>
          <w:color w:val="000000"/>
          <w:sz w:val="24"/>
          <w:szCs w:val="24"/>
          <w:lang w:eastAsia="ru-RU"/>
        </w:rPr>
        <w:t xml:space="preserve">«О внесении дополнений в Постановление Администрации Хийтольского сельского поселения от 04 декабря 2015 года № 115/1 «Об утверждении </w:t>
      </w:r>
      <w:proofErr w:type="gramStart"/>
      <w:r w:rsidR="007A5AFE" w:rsidRPr="007A5AFE">
        <w:rPr>
          <w:color w:val="000000"/>
          <w:sz w:val="24"/>
          <w:szCs w:val="24"/>
          <w:lang w:eastAsia="ru-RU"/>
        </w:rPr>
        <w:t>перечня кодов целевых статей классификации расходов бюджета</w:t>
      </w:r>
      <w:proofErr w:type="gramEnd"/>
      <w:r w:rsidR="007A5AFE" w:rsidRPr="007A5AFE">
        <w:rPr>
          <w:color w:val="000000"/>
          <w:sz w:val="24"/>
          <w:szCs w:val="24"/>
          <w:lang w:eastAsia="ru-RU"/>
        </w:rPr>
        <w:t xml:space="preserve"> Хийтольского сельского поселения и  порядка их применения»;</w:t>
      </w:r>
    </w:p>
    <w:p w:rsidR="00B114FE" w:rsidRPr="004A6B63" w:rsidRDefault="0061576D">
      <w:pPr>
        <w:ind w:firstLine="709"/>
        <w:jc w:val="both"/>
        <w:rPr>
          <w:color w:val="000000"/>
          <w:sz w:val="24"/>
          <w:szCs w:val="24"/>
          <w:lang w:eastAsia="ru-RU"/>
        </w:rPr>
      </w:pPr>
      <w:r w:rsidRPr="004A6B63">
        <w:rPr>
          <w:color w:val="000000"/>
          <w:sz w:val="24"/>
          <w:szCs w:val="24"/>
          <w:lang w:eastAsia="ru-RU"/>
        </w:rPr>
        <w:t xml:space="preserve">- </w:t>
      </w:r>
      <w:r w:rsidRPr="004A6B63">
        <w:rPr>
          <w:sz w:val="24"/>
          <w:szCs w:val="24"/>
          <w:lang w:eastAsia="ru-RU"/>
        </w:rPr>
        <w:t xml:space="preserve">постановление Администрации </w:t>
      </w:r>
      <w:r w:rsidR="007A5AFE">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от </w:t>
      </w:r>
      <w:r w:rsidR="007A5AFE">
        <w:rPr>
          <w:color w:val="000000"/>
          <w:sz w:val="24"/>
          <w:szCs w:val="24"/>
          <w:lang w:eastAsia="ru-RU"/>
        </w:rPr>
        <w:t>23 ноября</w:t>
      </w:r>
      <w:r w:rsidRPr="004A6B63">
        <w:rPr>
          <w:color w:val="000000"/>
          <w:sz w:val="24"/>
          <w:szCs w:val="24"/>
          <w:lang w:eastAsia="ru-RU"/>
        </w:rPr>
        <w:t xml:space="preserve"> 201</w:t>
      </w:r>
      <w:r w:rsidR="007A5AFE">
        <w:rPr>
          <w:color w:val="000000"/>
          <w:sz w:val="24"/>
          <w:szCs w:val="24"/>
          <w:lang w:eastAsia="ru-RU"/>
        </w:rPr>
        <w:t>7</w:t>
      </w:r>
      <w:r w:rsidRPr="004A6B63">
        <w:rPr>
          <w:color w:val="000000"/>
          <w:sz w:val="24"/>
          <w:szCs w:val="24"/>
          <w:lang w:eastAsia="ru-RU"/>
        </w:rPr>
        <w:t xml:space="preserve"> года № </w:t>
      </w:r>
      <w:r w:rsidR="007A5AFE">
        <w:rPr>
          <w:color w:val="000000"/>
          <w:sz w:val="24"/>
          <w:szCs w:val="24"/>
          <w:lang w:eastAsia="ru-RU"/>
        </w:rPr>
        <w:t>48/1</w:t>
      </w:r>
      <w:r w:rsidRPr="004A6B63">
        <w:rPr>
          <w:color w:val="000000"/>
          <w:sz w:val="24"/>
          <w:szCs w:val="24"/>
          <w:lang w:eastAsia="ru-RU"/>
        </w:rPr>
        <w:t xml:space="preserve"> </w:t>
      </w:r>
      <w:r w:rsidR="007A5AFE" w:rsidRPr="007A5AFE">
        <w:rPr>
          <w:color w:val="000000"/>
          <w:sz w:val="24"/>
          <w:szCs w:val="24"/>
          <w:lang w:eastAsia="ru-RU"/>
        </w:rPr>
        <w:t xml:space="preserve">«О внесении дополнений в Постановление Администрации Хийтольского сельского поселения от 04 декабря 2015 года № 115/1 «Об утверждении </w:t>
      </w:r>
      <w:proofErr w:type="gramStart"/>
      <w:r w:rsidR="007A5AFE" w:rsidRPr="007A5AFE">
        <w:rPr>
          <w:color w:val="000000"/>
          <w:sz w:val="24"/>
          <w:szCs w:val="24"/>
          <w:lang w:eastAsia="ru-RU"/>
        </w:rPr>
        <w:lastRenderedPageBreak/>
        <w:t>перечня кодов целевых статей классификации расходов бюджета</w:t>
      </w:r>
      <w:proofErr w:type="gramEnd"/>
      <w:r w:rsidR="007A5AFE" w:rsidRPr="007A5AFE">
        <w:rPr>
          <w:color w:val="000000"/>
          <w:sz w:val="24"/>
          <w:szCs w:val="24"/>
          <w:lang w:eastAsia="ru-RU"/>
        </w:rPr>
        <w:t xml:space="preserve"> Хийтольского сельского поселения и  порядка их применения»;</w:t>
      </w:r>
    </w:p>
    <w:p w:rsidR="00B114FE" w:rsidRPr="004A6B63" w:rsidRDefault="0061576D">
      <w:pPr>
        <w:ind w:firstLine="709"/>
        <w:jc w:val="both"/>
        <w:rPr>
          <w:color w:val="000000"/>
          <w:sz w:val="24"/>
          <w:szCs w:val="24"/>
          <w:lang w:eastAsia="ru-RU"/>
        </w:rPr>
      </w:pPr>
      <w:r w:rsidRPr="004A6B63">
        <w:rPr>
          <w:color w:val="000000"/>
          <w:sz w:val="24"/>
          <w:szCs w:val="24"/>
          <w:lang w:eastAsia="ru-RU"/>
        </w:rPr>
        <w:t xml:space="preserve">- </w:t>
      </w:r>
      <w:r w:rsidRPr="004A6B63">
        <w:rPr>
          <w:sz w:val="24"/>
          <w:szCs w:val="24"/>
          <w:lang w:eastAsia="ru-RU"/>
        </w:rPr>
        <w:t xml:space="preserve">постановление Администрации </w:t>
      </w:r>
      <w:r w:rsidR="007A5AFE">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от </w:t>
      </w:r>
      <w:r w:rsidR="007A5AFE">
        <w:rPr>
          <w:color w:val="000000"/>
          <w:sz w:val="24"/>
          <w:szCs w:val="24"/>
          <w:lang w:eastAsia="ru-RU"/>
        </w:rPr>
        <w:t>06</w:t>
      </w:r>
      <w:r w:rsidRPr="004A6B63">
        <w:rPr>
          <w:color w:val="000000"/>
          <w:sz w:val="24"/>
          <w:szCs w:val="24"/>
          <w:lang w:eastAsia="ru-RU"/>
        </w:rPr>
        <w:t xml:space="preserve"> </w:t>
      </w:r>
      <w:r w:rsidR="007A5AFE">
        <w:rPr>
          <w:color w:val="000000"/>
          <w:sz w:val="24"/>
          <w:szCs w:val="24"/>
          <w:lang w:eastAsia="ru-RU"/>
        </w:rPr>
        <w:t>апреля</w:t>
      </w:r>
      <w:r w:rsidRPr="004A6B63">
        <w:rPr>
          <w:color w:val="000000"/>
          <w:sz w:val="24"/>
          <w:szCs w:val="24"/>
          <w:lang w:eastAsia="ru-RU"/>
        </w:rPr>
        <w:t xml:space="preserve"> 201</w:t>
      </w:r>
      <w:r w:rsidR="007A5AFE">
        <w:rPr>
          <w:color w:val="000000"/>
          <w:sz w:val="24"/>
          <w:szCs w:val="24"/>
          <w:lang w:eastAsia="ru-RU"/>
        </w:rPr>
        <w:t>8</w:t>
      </w:r>
      <w:r w:rsidRPr="004A6B63">
        <w:rPr>
          <w:color w:val="000000"/>
          <w:sz w:val="24"/>
          <w:szCs w:val="24"/>
          <w:lang w:eastAsia="ru-RU"/>
        </w:rPr>
        <w:t xml:space="preserve"> года № </w:t>
      </w:r>
      <w:r w:rsidR="007A5AFE">
        <w:rPr>
          <w:color w:val="000000"/>
          <w:sz w:val="24"/>
          <w:szCs w:val="24"/>
          <w:lang w:eastAsia="ru-RU"/>
        </w:rPr>
        <w:t xml:space="preserve">17 </w:t>
      </w:r>
      <w:r w:rsidR="007A5AFE" w:rsidRPr="007A5AFE">
        <w:rPr>
          <w:color w:val="000000"/>
          <w:sz w:val="24"/>
          <w:szCs w:val="24"/>
          <w:lang w:eastAsia="ru-RU"/>
        </w:rPr>
        <w:t xml:space="preserve">«О внесении дополнений в Постановление Администрации Хийтольского сельского поселения от 04 декабря 2015 года № 115/1 «Об утверждении </w:t>
      </w:r>
      <w:proofErr w:type="gramStart"/>
      <w:r w:rsidR="007A5AFE" w:rsidRPr="007A5AFE">
        <w:rPr>
          <w:color w:val="000000"/>
          <w:sz w:val="24"/>
          <w:szCs w:val="24"/>
          <w:lang w:eastAsia="ru-RU"/>
        </w:rPr>
        <w:t>перечня кодов целевых статей классификации расходов бюджета</w:t>
      </w:r>
      <w:proofErr w:type="gramEnd"/>
      <w:r w:rsidR="007A5AFE" w:rsidRPr="007A5AFE">
        <w:rPr>
          <w:color w:val="000000"/>
          <w:sz w:val="24"/>
          <w:szCs w:val="24"/>
          <w:lang w:eastAsia="ru-RU"/>
        </w:rPr>
        <w:t xml:space="preserve"> Хийтольского сельского поселения и  порядка их применения»;</w:t>
      </w:r>
    </w:p>
    <w:p w:rsidR="00B114FE" w:rsidRPr="004A6B63" w:rsidRDefault="0061576D">
      <w:pPr>
        <w:ind w:firstLine="709"/>
        <w:jc w:val="both"/>
        <w:rPr>
          <w:color w:val="000000"/>
          <w:sz w:val="24"/>
          <w:szCs w:val="24"/>
          <w:lang w:eastAsia="ru-RU"/>
        </w:rPr>
      </w:pPr>
      <w:r w:rsidRPr="004A6B63">
        <w:rPr>
          <w:color w:val="000000"/>
          <w:sz w:val="24"/>
          <w:szCs w:val="24"/>
          <w:lang w:eastAsia="ru-RU"/>
        </w:rPr>
        <w:t xml:space="preserve">- </w:t>
      </w:r>
      <w:r w:rsidRPr="004A6B63">
        <w:rPr>
          <w:sz w:val="24"/>
          <w:szCs w:val="24"/>
          <w:lang w:eastAsia="ru-RU"/>
        </w:rPr>
        <w:t xml:space="preserve">постановление Администрации </w:t>
      </w:r>
      <w:r w:rsidR="007A5AFE">
        <w:rPr>
          <w:sz w:val="24"/>
          <w:szCs w:val="24"/>
        </w:rPr>
        <w:t>Хийтольского</w:t>
      </w:r>
      <w:r w:rsidRPr="004A6B63">
        <w:rPr>
          <w:sz w:val="24"/>
          <w:szCs w:val="24"/>
        </w:rPr>
        <w:t xml:space="preserve"> сельского поселения</w:t>
      </w:r>
      <w:r w:rsidRPr="004A6B63">
        <w:rPr>
          <w:color w:val="000000"/>
          <w:sz w:val="24"/>
          <w:szCs w:val="24"/>
          <w:lang w:eastAsia="ru-RU"/>
        </w:rPr>
        <w:t xml:space="preserve"> от </w:t>
      </w:r>
      <w:r w:rsidR="007A5AFE">
        <w:rPr>
          <w:color w:val="000000"/>
          <w:sz w:val="24"/>
          <w:szCs w:val="24"/>
          <w:lang w:eastAsia="ru-RU"/>
        </w:rPr>
        <w:t>10</w:t>
      </w:r>
      <w:r w:rsidRPr="004A6B63">
        <w:rPr>
          <w:color w:val="000000"/>
          <w:sz w:val="24"/>
          <w:szCs w:val="24"/>
          <w:lang w:eastAsia="ru-RU"/>
        </w:rPr>
        <w:t xml:space="preserve"> </w:t>
      </w:r>
      <w:r w:rsidR="007A5AFE">
        <w:rPr>
          <w:color w:val="000000"/>
          <w:sz w:val="24"/>
          <w:szCs w:val="24"/>
          <w:lang w:eastAsia="ru-RU"/>
        </w:rPr>
        <w:t>июля</w:t>
      </w:r>
      <w:r w:rsidRPr="004A6B63">
        <w:rPr>
          <w:color w:val="000000"/>
          <w:sz w:val="24"/>
          <w:szCs w:val="24"/>
          <w:lang w:eastAsia="ru-RU"/>
        </w:rPr>
        <w:t xml:space="preserve"> 2019 года № </w:t>
      </w:r>
      <w:r w:rsidR="007A5AFE">
        <w:rPr>
          <w:color w:val="000000"/>
          <w:sz w:val="24"/>
          <w:szCs w:val="24"/>
          <w:lang w:eastAsia="ru-RU"/>
        </w:rPr>
        <w:t>24</w:t>
      </w:r>
      <w:r w:rsidRPr="004A6B63">
        <w:rPr>
          <w:color w:val="000000"/>
          <w:sz w:val="24"/>
          <w:szCs w:val="24"/>
          <w:lang w:eastAsia="ru-RU"/>
        </w:rPr>
        <w:t xml:space="preserve"> </w:t>
      </w:r>
      <w:r w:rsidR="007A5AFE" w:rsidRPr="007A5AFE">
        <w:rPr>
          <w:color w:val="000000"/>
          <w:sz w:val="24"/>
          <w:szCs w:val="24"/>
          <w:lang w:eastAsia="ru-RU"/>
        </w:rPr>
        <w:t xml:space="preserve">«О внесении дополнений в Постановление Администрации Хийтольского сельского поселения от 04 декабря 2015 года № 115/1 «Об утверждении </w:t>
      </w:r>
      <w:proofErr w:type="gramStart"/>
      <w:r w:rsidR="007A5AFE" w:rsidRPr="007A5AFE">
        <w:rPr>
          <w:color w:val="000000"/>
          <w:sz w:val="24"/>
          <w:szCs w:val="24"/>
          <w:lang w:eastAsia="ru-RU"/>
        </w:rPr>
        <w:t>перечня кодов целевых статей классификации расходов бюджета</w:t>
      </w:r>
      <w:proofErr w:type="gramEnd"/>
      <w:r w:rsidR="007A5AFE" w:rsidRPr="007A5AFE">
        <w:rPr>
          <w:color w:val="000000"/>
          <w:sz w:val="24"/>
          <w:szCs w:val="24"/>
          <w:lang w:eastAsia="ru-RU"/>
        </w:rPr>
        <w:t xml:space="preserve"> Хийтольского сельского поселения и  порядка их применения»;</w:t>
      </w:r>
    </w:p>
    <w:p w:rsidR="007A5AFE" w:rsidRDefault="007A5AFE">
      <w:pPr>
        <w:ind w:firstLine="709"/>
        <w:jc w:val="both"/>
        <w:rPr>
          <w:color w:val="000000"/>
          <w:sz w:val="24"/>
          <w:szCs w:val="24"/>
          <w:lang w:eastAsia="ru-RU"/>
        </w:rPr>
      </w:pPr>
      <w:r w:rsidRPr="007A5AFE">
        <w:rPr>
          <w:color w:val="000000"/>
          <w:sz w:val="24"/>
          <w:szCs w:val="24"/>
          <w:lang w:eastAsia="ru-RU"/>
        </w:rPr>
        <w:t>- постановление Администрации Хийтольского сельского поселения от 1</w:t>
      </w:r>
      <w:r>
        <w:rPr>
          <w:color w:val="000000"/>
          <w:sz w:val="24"/>
          <w:szCs w:val="24"/>
          <w:lang w:eastAsia="ru-RU"/>
        </w:rPr>
        <w:t>5</w:t>
      </w:r>
      <w:r w:rsidRPr="007A5AFE">
        <w:rPr>
          <w:color w:val="000000"/>
          <w:sz w:val="24"/>
          <w:szCs w:val="24"/>
          <w:lang w:eastAsia="ru-RU"/>
        </w:rPr>
        <w:t xml:space="preserve"> </w:t>
      </w:r>
      <w:r>
        <w:rPr>
          <w:color w:val="000000"/>
          <w:sz w:val="24"/>
          <w:szCs w:val="24"/>
          <w:lang w:eastAsia="ru-RU"/>
        </w:rPr>
        <w:t xml:space="preserve">октября </w:t>
      </w:r>
      <w:r w:rsidRPr="007A5AFE">
        <w:rPr>
          <w:color w:val="000000"/>
          <w:sz w:val="24"/>
          <w:szCs w:val="24"/>
          <w:lang w:eastAsia="ru-RU"/>
        </w:rPr>
        <w:t xml:space="preserve">2019 года № </w:t>
      </w:r>
      <w:r>
        <w:rPr>
          <w:color w:val="000000"/>
          <w:sz w:val="24"/>
          <w:szCs w:val="24"/>
          <w:lang w:eastAsia="ru-RU"/>
        </w:rPr>
        <w:t>39</w:t>
      </w:r>
      <w:r w:rsidRPr="007A5AFE">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Pr="007A5AFE">
        <w:rPr>
          <w:color w:val="000000"/>
          <w:sz w:val="24"/>
          <w:szCs w:val="24"/>
          <w:lang w:eastAsia="ru-RU"/>
        </w:rPr>
        <w:t>перечня кодов целевых статей классификации расходов бюджета</w:t>
      </w:r>
      <w:proofErr w:type="gramEnd"/>
      <w:r w:rsidRPr="007A5AFE">
        <w:rPr>
          <w:color w:val="000000"/>
          <w:sz w:val="24"/>
          <w:szCs w:val="24"/>
          <w:lang w:eastAsia="ru-RU"/>
        </w:rPr>
        <w:t xml:space="preserve"> Хийтольского сельского поселения и  порядка их применения»;</w:t>
      </w:r>
    </w:p>
    <w:p w:rsidR="007A5AFE" w:rsidRDefault="007A5AFE">
      <w:pPr>
        <w:ind w:firstLine="709"/>
        <w:jc w:val="both"/>
        <w:rPr>
          <w:color w:val="000000"/>
          <w:sz w:val="24"/>
          <w:szCs w:val="24"/>
          <w:lang w:eastAsia="ru-RU"/>
        </w:rPr>
      </w:pPr>
      <w:r w:rsidRPr="007A5AFE">
        <w:rPr>
          <w:color w:val="000000"/>
          <w:sz w:val="24"/>
          <w:szCs w:val="24"/>
          <w:lang w:eastAsia="ru-RU"/>
        </w:rPr>
        <w:t xml:space="preserve">- постановление Администрации Хийтольского сельского поселения от </w:t>
      </w:r>
      <w:r>
        <w:rPr>
          <w:color w:val="000000"/>
          <w:sz w:val="24"/>
          <w:szCs w:val="24"/>
          <w:lang w:eastAsia="ru-RU"/>
        </w:rPr>
        <w:t>06 декабря</w:t>
      </w:r>
      <w:r w:rsidRPr="007A5AFE">
        <w:rPr>
          <w:color w:val="000000"/>
          <w:sz w:val="24"/>
          <w:szCs w:val="24"/>
          <w:lang w:eastAsia="ru-RU"/>
        </w:rPr>
        <w:t xml:space="preserve"> 2019 года № </w:t>
      </w:r>
      <w:r>
        <w:rPr>
          <w:color w:val="000000"/>
          <w:sz w:val="24"/>
          <w:szCs w:val="24"/>
          <w:lang w:eastAsia="ru-RU"/>
        </w:rPr>
        <w:t>54</w:t>
      </w:r>
      <w:r w:rsidRPr="007A5AFE">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Pr="007A5AFE">
        <w:rPr>
          <w:color w:val="000000"/>
          <w:sz w:val="24"/>
          <w:szCs w:val="24"/>
          <w:lang w:eastAsia="ru-RU"/>
        </w:rPr>
        <w:t>перечня кодов целевых статей классификации расходов бюджета</w:t>
      </w:r>
      <w:proofErr w:type="gramEnd"/>
      <w:r w:rsidRPr="007A5AFE">
        <w:rPr>
          <w:color w:val="000000"/>
          <w:sz w:val="24"/>
          <w:szCs w:val="24"/>
          <w:lang w:eastAsia="ru-RU"/>
        </w:rPr>
        <w:t xml:space="preserve"> Хийтольского сельского поселения и  порядка их применения»;</w:t>
      </w:r>
    </w:p>
    <w:p w:rsidR="00B114FE" w:rsidRDefault="007A5AFE">
      <w:pPr>
        <w:ind w:firstLine="709"/>
        <w:jc w:val="both"/>
        <w:rPr>
          <w:color w:val="000000"/>
          <w:sz w:val="24"/>
          <w:szCs w:val="24"/>
          <w:lang w:eastAsia="ru-RU"/>
        </w:rPr>
      </w:pPr>
      <w:r w:rsidRPr="007A5AFE">
        <w:rPr>
          <w:color w:val="000000"/>
          <w:sz w:val="24"/>
          <w:szCs w:val="24"/>
          <w:lang w:eastAsia="ru-RU"/>
        </w:rPr>
        <w:t xml:space="preserve">- постановление Администрации Хийтольского сельского поселения от </w:t>
      </w:r>
      <w:r>
        <w:rPr>
          <w:color w:val="000000"/>
          <w:sz w:val="24"/>
          <w:szCs w:val="24"/>
          <w:lang w:eastAsia="ru-RU"/>
        </w:rPr>
        <w:t>11 февраля</w:t>
      </w:r>
      <w:r w:rsidRPr="007A5AFE">
        <w:rPr>
          <w:color w:val="000000"/>
          <w:sz w:val="24"/>
          <w:szCs w:val="24"/>
          <w:lang w:eastAsia="ru-RU"/>
        </w:rPr>
        <w:t xml:space="preserve"> 20</w:t>
      </w:r>
      <w:r>
        <w:rPr>
          <w:color w:val="000000"/>
          <w:sz w:val="24"/>
          <w:szCs w:val="24"/>
          <w:lang w:eastAsia="ru-RU"/>
        </w:rPr>
        <w:t>20</w:t>
      </w:r>
      <w:r w:rsidRPr="007A5AFE">
        <w:rPr>
          <w:color w:val="000000"/>
          <w:sz w:val="24"/>
          <w:szCs w:val="24"/>
          <w:lang w:eastAsia="ru-RU"/>
        </w:rPr>
        <w:t xml:space="preserve"> года № </w:t>
      </w:r>
      <w:r>
        <w:rPr>
          <w:color w:val="000000"/>
          <w:sz w:val="24"/>
          <w:szCs w:val="24"/>
          <w:lang w:eastAsia="ru-RU"/>
        </w:rPr>
        <w:t>9</w:t>
      </w:r>
      <w:r w:rsidRPr="007A5AFE">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Pr="007A5AFE">
        <w:rPr>
          <w:color w:val="000000"/>
          <w:sz w:val="24"/>
          <w:szCs w:val="24"/>
          <w:lang w:eastAsia="ru-RU"/>
        </w:rPr>
        <w:t>перечня кодов целевых статей классификации расходов бюджета</w:t>
      </w:r>
      <w:proofErr w:type="gramEnd"/>
      <w:r w:rsidRPr="007A5AFE">
        <w:rPr>
          <w:color w:val="000000"/>
          <w:sz w:val="24"/>
          <w:szCs w:val="24"/>
          <w:lang w:eastAsia="ru-RU"/>
        </w:rPr>
        <w:t xml:space="preserve"> Хийтольского сельского посел</w:t>
      </w:r>
      <w:r>
        <w:rPr>
          <w:color w:val="000000"/>
          <w:sz w:val="24"/>
          <w:szCs w:val="24"/>
          <w:lang w:eastAsia="ru-RU"/>
        </w:rPr>
        <w:t>ения и  порядка их применения»;</w:t>
      </w:r>
    </w:p>
    <w:p w:rsidR="007A5AFE" w:rsidRDefault="007A5AFE">
      <w:pPr>
        <w:ind w:firstLine="709"/>
        <w:jc w:val="both"/>
        <w:rPr>
          <w:color w:val="000000"/>
          <w:sz w:val="24"/>
          <w:szCs w:val="24"/>
          <w:lang w:eastAsia="ru-RU"/>
        </w:rPr>
      </w:pPr>
      <w:r w:rsidRPr="007A5AFE">
        <w:rPr>
          <w:color w:val="000000"/>
          <w:sz w:val="24"/>
          <w:szCs w:val="24"/>
          <w:lang w:eastAsia="ru-RU"/>
        </w:rPr>
        <w:t xml:space="preserve">- постановление Администрации Хийтольского сельского поселения от </w:t>
      </w:r>
      <w:r>
        <w:rPr>
          <w:color w:val="000000"/>
          <w:sz w:val="24"/>
          <w:szCs w:val="24"/>
          <w:lang w:eastAsia="ru-RU"/>
        </w:rPr>
        <w:t>20</w:t>
      </w:r>
      <w:r w:rsidRPr="007A5AFE">
        <w:rPr>
          <w:color w:val="000000"/>
          <w:sz w:val="24"/>
          <w:szCs w:val="24"/>
          <w:lang w:eastAsia="ru-RU"/>
        </w:rPr>
        <w:t xml:space="preserve"> </w:t>
      </w:r>
      <w:r>
        <w:rPr>
          <w:color w:val="000000"/>
          <w:sz w:val="24"/>
          <w:szCs w:val="24"/>
          <w:lang w:eastAsia="ru-RU"/>
        </w:rPr>
        <w:t>марта</w:t>
      </w:r>
      <w:r w:rsidRPr="007A5AFE">
        <w:rPr>
          <w:color w:val="000000"/>
          <w:sz w:val="24"/>
          <w:szCs w:val="24"/>
          <w:lang w:eastAsia="ru-RU"/>
        </w:rPr>
        <w:t xml:space="preserve"> 20</w:t>
      </w:r>
      <w:r>
        <w:rPr>
          <w:color w:val="000000"/>
          <w:sz w:val="24"/>
          <w:szCs w:val="24"/>
          <w:lang w:eastAsia="ru-RU"/>
        </w:rPr>
        <w:t>20</w:t>
      </w:r>
      <w:r w:rsidRPr="007A5AFE">
        <w:rPr>
          <w:color w:val="000000"/>
          <w:sz w:val="24"/>
          <w:szCs w:val="24"/>
          <w:lang w:eastAsia="ru-RU"/>
        </w:rPr>
        <w:t xml:space="preserve"> года № </w:t>
      </w:r>
      <w:r>
        <w:rPr>
          <w:color w:val="000000"/>
          <w:sz w:val="24"/>
          <w:szCs w:val="24"/>
          <w:lang w:eastAsia="ru-RU"/>
        </w:rPr>
        <w:t>22</w:t>
      </w:r>
      <w:r w:rsidRPr="007A5AFE">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Pr="007A5AFE">
        <w:rPr>
          <w:color w:val="000000"/>
          <w:sz w:val="24"/>
          <w:szCs w:val="24"/>
          <w:lang w:eastAsia="ru-RU"/>
        </w:rPr>
        <w:t>перечня кодов целевых статей классификации расходов бюджета</w:t>
      </w:r>
      <w:proofErr w:type="gramEnd"/>
      <w:r w:rsidRPr="007A5AFE">
        <w:rPr>
          <w:color w:val="000000"/>
          <w:sz w:val="24"/>
          <w:szCs w:val="24"/>
          <w:lang w:eastAsia="ru-RU"/>
        </w:rPr>
        <w:t xml:space="preserve"> Хийтольского сельского посел</w:t>
      </w:r>
      <w:r>
        <w:rPr>
          <w:color w:val="000000"/>
          <w:sz w:val="24"/>
          <w:szCs w:val="24"/>
          <w:lang w:eastAsia="ru-RU"/>
        </w:rPr>
        <w:t>ения и  порядка их применения»;</w:t>
      </w:r>
    </w:p>
    <w:p w:rsidR="007A5AFE" w:rsidRDefault="007A5AFE">
      <w:pPr>
        <w:ind w:firstLine="709"/>
        <w:jc w:val="both"/>
        <w:rPr>
          <w:color w:val="000000"/>
          <w:sz w:val="24"/>
          <w:szCs w:val="24"/>
          <w:lang w:eastAsia="ru-RU"/>
        </w:rPr>
      </w:pPr>
      <w:r w:rsidRPr="007A5AFE">
        <w:rPr>
          <w:color w:val="000000"/>
          <w:sz w:val="24"/>
          <w:szCs w:val="24"/>
          <w:lang w:eastAsia="ru-RU"/>
        </w:rPr>
        <w:t xml:space="preserve">- постановление Администрации Хийтольского сельского поселения от </w:t>
      </w:r>
      <w:r>
        <w:rPr>
          <w:color w:val="000000"/>
          <w:sz w:val="24"/>
          <w:szCs w:val="24"/>
          <w:lang w:eastAsia="ru-RU"/>
        </w:rPr>
        <w:t>15 июня 2020</w:t>
      </w:r>
      <w:r w:rsidRPr="007A5AFE">
        <w:rPr>
          <w:color w:val="000000"/>
          <w:sz w:val="24"/>
          <w:szCs w:val="24"/>
          <w:lang w:eastAsia="ru-RU"/>
        </w:rPr>
        <w:t xml:space="preserve"> года № </w:t>
      </w:r>
      <w:r>
        <w:rPr>
          <w:color w:val="000000"/>
          <w:sz w:val="24"/>
          <w:szCs w:val="24"/>
          <w:lang w:eastAsia="ru-RU"/>
        </w:rPr>
        <w:t>35</w:t>
      </w:r>
      <w:r w:rsidRPr="007A5AFE">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Pr="007A5AFE">
        <w:rPr>
          <w:color w:val="000000"/>
          <w:sz w:val="24"/>
          <w:szCs w:val="24"/>
          <w:lang w:eastAsia="ru-RU"/>
        </w:rPr>
        <w:t>перечня кодов целевых статей классификации расходов бюджета</w:t>
      </w:r>
      <w:proofErr w:type="gramEnd"/>
      <w:r w:rsidRPr="007A5AFE">
        <w:rPr>
          <w:color w:val="000000"/>
          <w:sz w:val="24"/>
          <w:szCs w:val="24"/>
          <w:lang w:eastAsia="ru-RU"/>
        </w:rPr>
        <w:t xml:space="preserve"> Хийтольского сельского поселения и  порядка их применения»;</w:t>
      </w:r>
    </w:p>
    <w:p w:rsidR="007A5AFE" w:rsidRDefault="007A5AFE">
      <w:pPr>
        <w:ind w:firstLine="709"/>
        <w:jc w:val="both"/>
        <w:rPr>
          <w:color w:val="000000"/>
          <w:sz w:val="24"/>
          <w:szCs w:val="24"/>
          <w:lang w:eastAsia="ru-RU"/>
        </w:rPr>
      </w:pPr>
      <w:r w:rsidRPr="007A5AFE">
        <w:rPr>
          <w:color w:val="000000"/>
          <w:sz w:val="24"/>
          <w:szCs w:val="24"/>
          <w:lang w:eastAsia="ru-RU"/>
        </w:rPr>
        <w:t xml:space="preserve">- постановление Администрации Хийтольского сельского поселения от </w:t>
      </w:r>
      <w:r>
        <w:rPr>
          <w:color w:val="000000"/>
          <w:sz w:val="24"/>
          <w:szCs w:val="24"/>
          <w:lang w:eastAsia="ru-RU"/>
        </w:rPr>
        <w:t>20 июля</w:t>
      </w:r>
      <w:r w:rsidRPr="007A5AFE">
        <w:rPr>
          <w:color w:val="000000"/>
          <w:sz w:val="24"/>
          <w:szCs w:val="24"/>
          <w:lang w:eastAsia="ru-RU"/>
        </w:rPr>
        <w:t xml:space="preserve"> 20</w:t>
      </w:r>
      <w:r>
        <w:rPr>
          <w:color w:val="000000"/>
          <w:sz w:val="24"/>
          <w:szCs w:val="24"/>
          <w:lang w:eastAsia="ru-RU"/>
        </w:rPr>
        <w:t>21</w:t>
      </w:r>
      <w:r w:rsidRPr="007A5AFE">
        <w:rPr>
          <w:color w:val="000000"/>
          <w:sz w:val="24"/>
          <w:szCs w:val="24"/>
          <w:lang w:eastAsia="ru-RU"/>
        </w:rPr>
        <w:t xml:space="preserve"> года № </w:t>
      </w:r>
      <w:r>
        <w:rPr>
          <w:color w:val="000000"/>
          <w:sz w:val="24"/>
          <w:szCs w:val="24"/>
          <w:lang w:eastAsia="ru-RU"/>
        </w:rPr>
        <w:t>39</w:t>
      </w:r>
      <w:r w:rsidRPr="007A5AFE">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Pr="007A5AFE">
        <w:rPr>
          <w:color w:val="000000"/>
          <w:sz w:val="24"/>
          <w:szCs w:val="24"/>
          <w:lang w:eastAsia="ru-RU"/>
        </w:rPr>
        <w:t>перечня кодов целевых статей классификации расходов бюджета</w:t>
      </w:r>
      <w:proofErr w:type="gramEnd"/>
      <w:r w:rsidRPr="007A5AFE">
        <w:rPr>
          <w:color w:val="000000"/>
          <w:sz w:val="24"/>
          <w:szCs w:val="24"/>
          <w:lang w:eastAsia="ru-RU"/>
        </w:rPr>
        <w:t xml:space="preserve"> Хийтольского сельского поселения и  порядка их применения»;</w:t>
      </w:r>
    </w:p>
    <w:p w:rsidR="007A5AFE" w:rsidRDefault="007A5AFE">
      <w:pPr>
        <w:ind w:firstLine="709"/>
        <w:jc w:val="both"/>
        <w:rPr>
          <w:color w:val="000000"/>
          <w:sz w:val="24"/>
          <w:szCs w:val="24"/>
          <w:lang w:eastAsia="ru-RU"/>
        </w:rPr>
      </w:pPr>
      <w:r w:rsidRPr="007A5AFE">
        <w:rPr>
          <w:color w:val="000000"/>
          <w:sz w:val="24"/>
          <w:szCs w:val="24"/>
          <w:lang w:eastAsia="ru-RU"/>
        </w:rPr>
        <w:t xml:space="preserve">- постановление Администрации Хийтольского сельского поселения от </w:t>
      </w:r>
      <w:r>
        <w:rPr>
          <w:color w:val="000000"/>
          <w:sz w:val="24"/>
          <w:szCs w:val="24"/>
          <w:lang w:eastAsia="ru-RU"/>
        </w:rPr>
        <w:t>27 июля</w:t>
      </w:r>
      <w:r w:rsidRPr="007A5AFE">
        <w:rPr>
          <w:color w:val="000000"/>
          <w:sz w:val="24"/>
          <w:szCs w:val="24"/>
          <w:lang w:eastAsia="ru-RU"/>
        </w:rPr>
        <w:t xml:space="preserve"> 20</w:t>
      </w:r>
      <w:r>
        <w:rPr>
          <w:color w:val="000000"/>
          <w:sz w:val="24"/>
          <w:szCs w:val="24"/>
          <w:lang w:eastAsia="ru-RU"/>
        </w:rPr>
        <w:t>21</w:t>
      </w:r>
      <w:r w:rsidRPr="007A5AFE">
        <w:rPr>
          <w:color w:val="000000"/>
          <w:sz w:val="24"/>
          <w:szCs w:val="24"/>
          <w:lang w:eastAsia="ru-RU"/>
        </w:rPr>
        <w:t xml:space="preserve"> года № </w:t>
      </w:r>
      <w:r w:rsidR="00BF2A0C">
        <w:rPr>
          <w:color w:val="000000"/>
          <w:sz w:val="24"/>
          <w:szCs w:val="24"/>
          <w:lang w:eastAsia="ru-RU"/>
        </w:rPr>
        <w:t>40</w:t>
      </w:r>
      <w:r w:rsidRPr="007A5AFE">
        <w:rPr>
          <w:color w:val="000000"/>
          <w:sz w:val="24"/>
          <w:szCs w:val="24"/>
          <w:lang w:eastAsia="ru-RU"/>
        </w:rPr>
        <w:t xml:space="preserve"> «О внесении дополнений в Постановление Администрации Хийтольского сельского поселения от 04 декабря 2015 года № 115/1 «Об утверждении </w:t>
      </w:r>
      <w:proofErr w:type="gramStart"/>
      <w:r w:rsidRPr="007A5AFE">
        <w:rPr>
          <w:color w:val="000000"/>
          <w:sz w:val="24"/>
          <w:szCs w:val="24"/>
          <w:lang w:eastAsia="ru-RU"/>
        </w:rPr>
        <w:t>перечня кодов целевых статей классификации расходов бюджета</w:t>
      </w:r>
      <w:proofErr w:type="gramEnd"/>
      <w:r w:rsidRPr="007A5AFE">
        <w:rPr>
          <w:color w:val="000000"/>
          <w:sz w:val="24"/>
          <w:szCs w:val="24"/>
          <w:lang w:eastAsia="ru-RU"/>
        </w:rPr>
        <w:t xml:space="preserve"> Хийтольского сельского посел</w:t>
      </w:r>
      <w:r>
        <w:rPr>
          <w:color w:val="000000"/>
          <w:sz w:val="24"/>
          <w:szCs w:val="24"/>
          <w:lang w:eastAsia="ru-RU"/>
        </w:rPr>
        <w:t>ения и  порядка их применения»</w:t>
      </w:r>
      <w:r w:rsidRPr="007A5AFE">
        <w:rPr>
          <w:color w:val="000000"/>
          <w:sz w:val="24"/>
          <w:szCs w:val="24"/>
          <w:lang w:eastAsia="ru-RU"/>
        </w:rPr>
        <w:t>.</w:t>
      </w:r>
    </w:p>
    <w:p w:rsidR="00B114FE" w:rsidRDefault="0061576D">
      <w:pPr>
        <w:ind w:firstLine="709"/>
        <w:jc w:val="both"/>
        <w:rPr>
          <w:color w:val="000000"/>
          <w:sz w:val="24"/>
          <w:szCs w:val="24"/>
          <w:lang w:eastAsia="ru-RU"/>
        </w:rPr>
      </w:pPr>
      <w:r>
        <w:rPr>
          <w:color w:val="000000"/>
          <w:sz w:val="24"/>
          <w:szCs w:val="24"/>
          <w:lang w:eastAsia="ru-RU"/>
        </w:rPr>
        <w:t xml:space="preserve">5. </w:t>
      </w:r>
      <w:proofErr w:type="gramStart"/>
      <w:r>
        <w:rPr>
          <w:sz w:val="24"/>
        </w:rPr>
        <w:t>Контроль за</w:t>
      </w:r>
      <w:proofErr w:type="gramEnd"/>
      <w:r>
        <w:rPr>
          <w:sz w:val="24"/>
        </w:rPr>
        <w:t xml:space="preserve"> исполнением настоящего постановления оставляю за собой.</w:t>
      </w:r>
    </w:p>
    <w:p w:rsidR="00B114FE" w:rsidRDefault="00B114FE">
      <w:pPr>
        <w:ind w:firstLine="709"/>
        <w:jc w:val="both"/>
        <w:rPr>
          <w:color w:val="000000"/>
          <w:sz w:val="24"/>
          <w:szCs w:val="24"/>
          <w:lang w:eastAsia="ru-RU"/>
        </w:rPr>
      </w:pPr>
    </w:p>
    <w:p w:rsidR="00B114FE" w:rsidRDefault="00B114FE">
      <w:pPr>
        <w:ind w:firstLine="709"/>
        <w:jc w:val="both"/>
        <w:outlineLvl w:val="0"/>
      </w:pPr>
    </w:p>
    <w:p w:rsidR="00B114FE" w:rsidRDefault="00B114FE">
      <w:pPr>
        <w:jc w:val="both"/>
        <w:rPr>
          <w:sz w:val="28"/>
          <w:szCs w:val="28"/>
        </w:rPr>
      </w:pPr>
    </w:p>
    <w:p w:rsidR="00B114FE" w:rsidRPr="00BF2A0C" w:rsidRDefault="00B114FE">
      <w:pPr>
        <w:rPr>
          <w:sz w:val="24"/>
          <w:szCs w:val="24"/>
        </w:rPr>
      </w:pPr>
    </w:p>
    <w:p w:rsidR="00B114FE" w:rsidRPr="00BF2A0C" w:rsidRDefault="0061576D">
      <w:pPr>
        <w:jc w:val="both"/>
        <w:rPr>
          <w:sz w:val="24"/>
          <w:szCs w:val="24"/>
        </w:rPr>
      </w:pPr>
      <w:r w:rsidRPr="00BF2A0C">
        <w:rPr>
          <w:sz w:val="24"/>
          <w:szCs w:val="24"/>
        </w:rPr>
        <w:t>Глава</w:t>
      </w:r>
    </w:p>
    <w:p w:rsidR="00B114FE" w:rsidRPr="00BF2A0C" w:rsidRDefault="00BF2A0C">
      <w:pPr>
        <w:jc w:val="both"/>
        <w:rPr>
          <w:sz w:val="24"/>
          <w:szCs w:val="24"/>
        </w:rPr>
      </w:pPr>
      <w:r>
        <w:rPr>
          <w:sz w:val="24"/>
          <w:szCs w:val="24"/>
        </w:rPr>
        <w:t>Хийтольского</w:t>
      </w:r>
      <w:r w:rsidR="0061576D" w:rsidRPr="00BF2A0C">
        <w:rPr>
          <w:sz w:val="24"/>
          <w:szCs w:val="24"/>
        </w:rPr>
        <w:t xml:space="preserve"> сельского поселения                                                               </w:t>
      </w:r>
      <w:r>
        <w:rPr>
          <w:sz w:val="24"/>
          <w:szCs w:val="24"/>
        </w:rPr>
        <w:t>Л.И. Глытенко</w:t>
      </w:r>
      <w:r w:rsidR="0061576D" w:rsidRPr="00BF2A0C">
        <w:rPr>
          <w:sz w:val="24"/>
          <w:szCs w:val="24"/>
        </w:rPr>
        <w:t xml:space="preserve">  </w:t>
      </w:r>
    </w:p>
    <w:p w:rsidR="00B114FE" w:rsidRPr="00BF2A0C" w:rsidRDefault="00B114FE">
      <w:pPr>
        <w:jc w:val="both"/>
        <w:rPr>
          <w:sz w:val="24"/>
          <w:szCs w:val="24"/>
        </w:rPr>
      </w:pPr>
    </w:p>
    <w:p w:rsidR="00B114FE" w:rsidRDefault="00B114FE">
      <w:pPr>
        <w:jc w:val="both"/>
      </w:pPr>
    </w:p>
    <w:p w:rsidR="00B114FE" w:rsidRDefault="0061576D" w:rsidP="00BF2A0C">
      <w:pPr>
        <w:jc w:val="both"/>
      </w:pPr>
      <w:r>
        <w:t xml:space="preserve">                                       </w:t>
      </w:r>
    </w:p>
    <w:p w:rsidR="00B114FE" w:rsidRDefault="0061576D">
      <w:pPr>
        <w:jc w:val="right"/>
        <w:rPr>
          <w:color w:val="000000"/>
          <w:sz w:val="24"/>
          <w:szCs w:val="24"/>
          <w:lang w:eastAsia="ru-RU"/>
        </w:rPr>
      </w:pPr>
      <w:r>
        <w:rPr>
          <w:color w:val="000000"/>
          <w:sz w:val="24"/>
          <w:szCs w:val="24"/>
          <w:lang w:eastAsia="ru-RU"/>
        </w:rPr>
        <w:lastRenderedPageBreak/>
        <w:t>Приложение 1</w:t>
      </w:r>
    </w:p>
    <w:p w:rsidR="00B114FE" w:rsidRDefault="0061576D">
      <w:pPr>
        <w:jc w:val="right"/>
        <w:rPr>
          <w:color w:val="000000"/>
          <w:lang w:eastAsia="ru-RU"/>
        </w:rPr>
      </w:pPr>
      <w:r>
        <w:rPr>
          <w:color w:val="000000"/>
          <w:sz w:val="24"/>
          <w:szCs w:val="24"/>
          <w:lang w:eastAsia="ru-RU"/>
        </w:rPr>
        <w:t xml:space="preserve">к постановлению Администрации </w:t>
      </w:r>
    </w:p>
    <w:p w:rsidR="00B114FE" w:rsidRDefault="00BF2A0C">
      <w:pPr>
        <w:jc w:val="right"/>
        <w:rPr>
          <w:color w:val="000000"/>
          <w:lang w:eastAsia="ru-RU"/>
        </w:rPr>
      </w:pPr>
      <w:r>
        <w:rPr>
          <w:sz w:val="24"/>
        </w:rPr>
        <w:t>Хийтольского</w:t>
      </w:r>
      <w:r w:rsidR="0061576D">
        <w:rPr>
          <w:sz w:val="24"/>
        </w:rPr>
        <w:t xml:space="preserve"> сельского поселения</w:t>
      </w:r>
    </w:p>
    <w:p w:rsidR="00B114FE" w:rsidRDefault="0061576D">
      <w:pPr>
        <w:jc w:val="right"/>
        <w:rPr>
          <w:color w:val="000000"/>
          <w:lang w:eastAsia="ru-RU"/>
        </w:rPr>
      </w:pPr>
      <w:r>
        <w:rPr>
          <w:color w:val="000000"/>
          <w:sz w:val="24"/>
          <w:szCs w:val="24"/>
          <w:lang w:eastAsia="ru-RU"/>
        </w:rPr>
        <w:t xml:space="preserve">№ </w:t>
      </w:r>
      <w:r w:rsidR="00BF2A0C">
        <w:rPr>
          <w:color w:val="000000"/>
          <w:sz w:val="24"/>
          <w:szCs w:val="24"/>
          <w:lang w:eastAsia="ru-RU"/>
        </w:rPr>
        <w:t>72</w:t>
      </w:r>
      <w:r>
        <w:rPr>
          <w:color w:val="000000"/>
          <w:sz w:val="24"/>
          <w:szCs w:val="24"/>
          <w:lang w:eastAsia="ru-RU"/>
        </w:rPr>
        <w:t xml:space="preserve"> от «15» ноября  2021</w:t>
      </w:r>
      <w:r w:rsidR="00BF2A0C">
        <w:rPr>
          <w:color w:val="000000"/>
          <w:sz w:val="24"/>
          <w:szCs w:val="24"/>
          <w:lang w:eastAsia="ru-RU"/>
        </w:rPr>
        <w:t>г.</w:t>
      </w:r>
    </w:p>
    <w:p w:rsidR="00B114FE" w:rsidRDefault="00B114FE">
      <w:pPr>
        <w:jc w:val="right"/>
        <w:outlineLvl w:val="3"/>
      </w:pPr>
    </w:p>
    <w:p w:rsidR="00B114FE" w:rsidRDefault="00B114FE">
      <w:pPr>
        <w:jc w:val="right"/>
        <w:outlineLvl w:val="3"/>
      </w:pPr>
    </w:p>
    <w:p w:rsidR="00B114FE" w:rsidRDefault="003B31AD">
      <w:pPr>
        <w:jc w:val="center"/>
        <w:rPr>
          <w:lang w:eastAsia="ru-RU"/>
        </w:rPr>
      </w:pPr>
      <w:hyperlink r:id="rId12" w:history="1">
        <w:r w:rsidR="0061576D">
          <w:rPr>
            <w:rStyle w:val="af0"/>
            <w:b/>
            <w:color w:val="auto"/>
            <w:sz w:val="24"/>
            <w:szCs w:val="24"/>
            <w:u w:val="none"/>
            <w:lang w:eastAsia="ru-RU"/>
          </w:rPr>
          <w:t>Перечень</w:t>
        </w:r>
      </w:hyperlink>
      <w:r w:rsidR="0061576D">
        <w:rPr>
          <w:b/>
          <w:sz w:val="24"/>
          <w:szCs w:val="24"/>
          <w:lang w:eastAsia="ru-RU"/>
        </w:rPr>
        <w:t xml:space="preserve"> кодов целевых статей расходов бюджета </w:t>
      </w:r>
      <w:r w:rsidR="00BF2A0C">
        <w:rPr>
          <w:b/>
          <w:sz w:val="24"/>
          <w:szCs w:val="24"/>
          <w:lang w:eastAsia="ru-RU"/>
        </w:rPr>
        <w:t xml:space="preserve">Хийтольского </w:t>
      </w:r>
      <w:r w:rsidR="0061576D">
        <w:rPr>
          <w:b/>
          <w:sz w:val="24"/>
          <w:szCs w:val="24"/>
          <w:lang w:eastAsia="ru-RU"/>
        </w:rPr>
        <w:t xml:space="preserve"> сельского поселения</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770"/>
      </w:tblGrid>
      <w:tr w:rsidR="00B114FE" w:rsidTr="00FC46EA">
        <w:trPr>
          <w:trHeight w:val="458"/>
        </w:trPr>
        <w:tc>
          <w:tcPr>
            <w:tcW w:w="1800" w:type="dxa"/>
            <w:noWrap/>
          </w:tcPr>
          <w:p w:rsidR="00B114FE" w:rsidRDefault="0061576D" w:rsidP="00FC46EA">
            <w:pPr>
              <w:spacing w:before="100" w:beforeAutospacing="1"/>
              <w:jc w:val="center"/>
              <w:rPr>
                <w:color w:val="000000"/>
                <w:lang w:eastAsia="ru-RU"/>
              </w:rPr>
            </w:pPr>
            <w:r>
              <w:rPr>
                <w:color w:val="000000"/>
                <w:sz w:val="24"/>
                <w:szCs w:val="24"/>
                <w:lang w:eastAsia="ru-RU"/>
              </w:rPr>
              <w:t>КОД</w:t>
            </w:r>
          </w:p>
        </w:tc>
        <w:tc>
          <w:tcPr>
            <w:tcW w:w="7770" w:type="dxa"/>
            <w:noWrap/>
          </w:tcPr>
          <w:p w:rsidR="00B114FE" w:rsidRDefault="0061576D" w:rsidP="00FC46EA">
            <w:pPr>
              <w:spacing w:before="100" w:beforeAutospacing="1"/>
              <w:jc w:val="center"/>
              <w:rPr>
                <w:color w:val="000000"/>
                <w:lang w:eastAsia="ru-RU"/>
              </w:rPr>
            </w:pPr>
            <w:r>
              <w:rPr>
                <w:color w:val="000000"/>
                <w:sz w:val="24"/>
                <w:szCs w:val="24"/>
                <w:lang w:eastAsia="ru-RU"/>
              </w:rPr>
              <w:t>НАИМЕНОВАНИЕ</w:t>
            </w:r>
          </w:p>
        </w:tc>
      </w:tr>
      <w:tr w:rsidR="00B114FE" w:rsidTr="00FC46EA">
        <w:trPr>
          <w:trHeight w:val="415"/>
        </w:trPr>
        <w:tc>
          <w:tcPr>
            <w:tcW w:w="1800" w:type="dxa"/>
          </w:tcPr>
          <w:p w:rsidR="00B114FE" w:rsidRDefault="0061576D">
            <w:pPr>
              <w:spacing w:before="100" w:beforeAutospacing="1"/>
              <w:rPr>
                <w:color w:val="000000"/>
                <w:lang w:eastAsia="ru-RU"/>
              </w:rPr>
            </w:pPr>
            <w:r>
              <w:rPr>
                <w:color w:val="000000"/>
                <w:sz w:val="24"/>
                <w:szCs w:val="24"/>
                <w:lang w:eastAsia="ru-RU"/>
              </w:rPr>
              <w:t>3100000000</w:t>
            </w:r>
          </w:p>
        </w:tc>
        <w:tc>
          <w:tcPr>
            <w:tcW w:w="7770" w:type="dxa"/>
          </w:tcPr>
          <w:p w:rsidR="00B114FE" w:rsidRDefault="0061576D">
            <w:pPr>
              <w:spacing w:before="100" w:beforeAutospacing="1"/>
              <w:jc w:val="both"/>
              <w:rPr>
                <w:color w:val="000000"/>
                <w:lang w:eastAsia="ru-RU"/>
              </w:rPr>
            </w:pPr>
            <w:r>
              <w:rPr>
                <w:color w:val="000000"/>
                <w:sz w:val="24"/>
                <w:szCs w:val="24"/>
                <w:lang w:eastAsia="ru-RU"/>
              </w:rPr>
              <w:t>Органы местного самоуправления</w:t>
            </w:r>
          </w:p>
        </w:tc>
      </w:tr>
      <w:tr w:rsidR="00B114FE" w:rsidTr="00FC46EA">
        <w:trPr>
          <w:trHeight w:val="401"/>
        </w:trPr>
        <w:tc>
          <w:tcPr>
            <w:tcW w:w="1800" w:type="dxa"/>
          </w:tcPr>
          <w:p w:rsidR="00B114FE" w:rsidRDefault="0061576D">
            <w:pPr>
              <w:spacing w:before="100" w:beforeAutospacing="1"/>
              <w:rPr>
                <w:color w:val="000000"/>
                <w:lang w:eastAsia="ru-RU"/>
              </w:rPr>
            </w:pPr>
            <w:r>
              <w:rPr>
                <w:color w:val="000000"/>
                <w:sz w:val="24"/>
                <w:szCs w:val="24"/>
                <w:lang w:eastAsia="ru-RU"/>
              </w:rPr>
              <w:t>3100010100</w:t>
            </w:r>
          </w:p>
        </w:tc>
        <w:tc>
          <w:tcPr>
            <w:tcW w:w="7770" w:type="dxa"/>
          </w:tcPr>
          <w:p w:rsidR="00B114FE" w:rsidRDefault="008E1E38">
            <w:pPr>
              <w:spacing w:before="100" w:beforeAutospacing="1"/>
              <w:jc w:val="both"/>
              <w:rPr>
                <w:color w:val="000000"/>
                <w:lang w:eastAsia="ru-RU"/>
              </w:rPr>
            </w:pPr>
            <w:r>
              <w:rPr>
                <w:color w:val="000000"/>
                <w:sz w:val="24"/>
                <w:szCs w:val="24"/>
                <w:lang w:eastAsia="ru-RU"/>
              </w:rPr>
              <w:t>Глава муниципального образования</w:t>
            </w:r>
          </w:p>
        </w:tc>
      </w:tr>
      <w:tr w:rsidR="00B114FE" w:rsidTr="00FC46EA">
        <w:trPr>
          <w:trHeight w:val="401"/>
        </w:trPr>
        <w:tc>
          <w:tcPr>
            <w:tcW w:w="1800" w:type="dxa"/>
            <w:vMerge w:val="restart"/>
          </w:tcPr>
          <w:p w:rsidR="00B114FE" w:rsidRDefault="0061576D">
            <w:pPr>
              <w:spacing w:before="100" w:beforeAutospacing="1"/>
              <w:rPr>
                <w:color w:val="000000"/>
                <w:lang w:eastAsia="ru-RU"/>
              </w:rPr>
            </w:pPr>
            <w:r>
              <w:rPr>
                <w:color w:val="000000"/>
                <w:sz w:val="24"/>
                <w:szCs w:val="24"/>
                <w:lang w:eastAsia="ru-RU"/>
              </w:rPr>
              <w:t>3100010200</w:t>
            </w:r>
          </w:p>
        </w:tc>
        <w:tc>
          <w:tcPr>
            <w:tcW w:w="7770" w:type="dxa"/>
            <w:vMerge w:val="restart"/>
          </w:tcPr>
          <w:p w:rsidR="00B114FE" w:rsidRDefault="0061576D" w:rsidP="00BF2A0C">
            <w:pPr>
              <w:spacing w:before="100" w:beforeAutospacing="1"/>
              <w:jc w:val="both"/>
              <w:rPr>
                <w:color w:val="000000"/>
                <w:sz w:val="24"/>
                <w:szCs w:val="24"/>
                <w:lang w:eastAsia="ru-RU"/>
              </w:rPr>
            </w:pPr>
            <w:r>
              <w:rPr>
                <w:sz w:val="24"/>
                <w:szCs w:val="24"/>
                <w:highlight w:val="white"/>
                <w:lang w:eastAsia="ru-RU"/>
              </w:rPr>
              <w:t>Аппарат</w:t>
            </w:r>
            <w:r>
              <w:rPr>
                <w:sz w:val="24"/>
                <w:szCs w:val="24"/>
                <w:lang w:eastAsia="ru-RU"/>
              </w:rPr>
              <w:t xml:space="preserve"> </w:t>
            </w:r>
            <w:r>
              <w:rPr>
                <w:color w:val="000000"/>
                <w:sz w:val="24"/>
                <w:szCs w:val="24"/>
                <w:lang w:eastAsia="ru-RU"/>
              </w:rPr>
              <w:t xml:space="preserve">Администрации </w:t>
            </w:r>
            <w:r w:rsidR="00BF2A0C">
              <w:rPr>
                <w:color w:val="000000"/>
                <w:sz w:val="24"/>
                <w:szCs w:val="24"/>
                <w:lang w:eastAsia="ru-RU"/>
              </w:rPr>
              <w:t>Хийтольского</w:t>
            </w:r>
            <w:r>
              <w:rPr>
                <w:color w:val="000000"/>
                <w:sz w:val="24"/>
                <w:szCs w:val="24"/>
                <w:lang w:eastAsia="ru-RU"/>
              </w:rPr>
              <w:t xml:space="preserve"> сельского поселения</w:t>
            </w:r>
          </w:p>
        </w:tc>
      </w:tr>
      <w:tr w:rsidR="00B114FE" w:rsidTr="00FC46EA">
        <w:trPr>
          <w:trHeight w:val="401"/>
        </w:trPr>
        <w:tc>
          <w:tcPr>
            <w:tcW w:w="1800" w:type="dxa"/>
            <w:vMerge w:val="restart"/>
          </w:tcPr>
          <w:p w:rsidR="00B114FE" w:rsidRDefault="0061576D">
            <w:pPr>
              <w:spacing w:before="100" w:beforeAutospacing="1"/>
              <w:rPr>
                <w:color w:val="000000"/>
                <w:sz w:val="24"/>
                <w:szCs w:val="24"/>
                <w:lang w:eastAsia="ru-RU"/>
              </w:rPr>
            </w:pPr>
            <w:r>
              <w:rPr>
                <w:color w:val="000000"/>
                <w:sz w:val="24"/>
                <w:szCs w:val="24"/>
                <w:lang w:eastAsia="ru-RU"/>
              </w:rPr>
              <w:t>3200000000</w:t>
            </w:r>
          </w:p>
        </w:tc>
        <w:tc>
          <w:tcPr>
            <w:tcW w:w="7770" w:type="dxa"/>
            <w:vMerge w:val="restart"/>
          </w:tcPr>
          <w:p w:rsidR="00B114FE" w:rsidRDefault="0061576D">
            <w:pPr>
              <w:spacing w:before="100" w:beforeAutospacing="1"/>
              <w:jc w:val="both"/>
              <w:rPr>
                <w:color w:val="000000"/>
                <w:sz w:val="24"/>
                <w:szCs w:val="24"/>
                <w:lang w:eastAsia="ru-RU"/>
              </w:rPr>
            </w:pPr>
            <w:r>
              <w:rPr>
                <w:sz w:val="24"/>
              </w:rPr>
              <w:t>Реализация государственных (муниципальных) функций, связанных с государственным (муниципальным)  управлением</w:t>
            </w:r>
          </w:p>
        </w:tc>
      </w:tr>
      <w:tr w:rsidR="00B114FE" w:rsidTr="00FC46EA">
        <w:trPr>
          <w:trHeight w:val="401"/>
        </w:trPr>
        <w:tc>
          <w:tcPr>
            <w:tcW w:w="1800" w:type="dxa"/>
          </w:tcPr>
          <w:p w:rsidR="00B114FE" w:rsidRDefault="0061576D">
            <w:pPr>
              <w:spacing w:before="100" w:beforeAutospacing="1"/>
              <w:rPr>
                <w:color w:val="000000"/>
                <w:highlight w:val="yellow"/>
              </w:rPr>
            </w:pPr>
            <w:r>
              <w:rPr>
                <w:color w:val="000000"/>
                <w:sz w:val="24"/>
                <w:szCs w:val="24"/>
                <w:highlight w:val="white"/>
                <w:lang w:eastAsia="ru-RU"/>
              </w:rPr>
              <w:t>3200042140</w:t>
            </w:r>
          </w:p>
        </w:tc>
        <w:tc>
          <w:tcPr>
            <w:tcW w:w="7770" w:type="dxa"/>
          </w:tcPr>
          <w:p w:rsidR="00B114FE" w:rsidRDefault="0061576D">
            <w:pPr>
              <w:spacing w:before="100" w:beforeAutospacing="1"/>
              <w:jc w:val="both"/>
              <w:rPr>
                <w:color w:val="000000"/>
                <w:highlight w:val="white"/>
              </w:rPr>
            </w:pPr>
            <w:r>
              <w:rPr>
                <w:sz w:val="24"/>
                <w:szCs w:val="24"/>
                <w:highlight w:val="white"/>
                <w:lang w:eastAsia="ru-RU"/>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B114FE" w:rsidTr="00FC46EA">
        <w:trPr>
          <w:trHeight w:val="401"/>
        </w:trPr>
        <w:tc>
          <w:tcPr>
            <w:tcW w:w="1800" w:type="dxa"/>
          </w:tcPr>
          <w:p w:rsidR="00B114FE" w:rsidRDefault="0061576D">
            <w:pPr>
              <w:spacing w:before="100" w:beforeAutospacing="1"/>
              <w:rPr>
                <w:color w:val="000000"/>
                <w:lang w:eastAsia="ru-RU"/>
              </w:rPr>
            </w:pPr>
            <w:r>
              <w:rPr>
                <w:color w:val="000000"/>
                <w:sz w:val="24"/>
                <w:szCs w:val="24"/>
                <w:lang w:eastAsia="ru-RU"/>
              </w:rPr>
              <w:t>3200051180</w:t>
            </w:r>
          </w:p>
        </w:tc>
        <w:tc>
          <w:tcPr>
            <w:tcW w:w="7770" w:type="dxa"/>
          </w:tcPr>
          <w:p w:rsidR="00B114FE" w:rsidRPr="00277987" w:rsidRDefault="00277987" w:rsidP="00277987">
            <w:pPr>
              <w:jc w:val="both"/>
              <w:rPr>
                <w:sz w:val="24"/>
                <w:szCs w:val="24"/>
                <w:highlight w:val="yellow"/>
              </w:rPr>
            </w:pPr>
            <w:r w:rsidRPr="00277987">
              <w:rPr>
                <w:color w:val="2C2D2E"/>
                <w:sz w:val="24"/>
                <w:szCs w:val="24"/>
                <w:shd w:val="clear" w:color="auto" w:fill="FFFFFF"/>
              </w:rPr>
              <w:t>Осуществление переданных полномочий Российской Федерации по</w:t>
            </w:r>
            <w:r w:rsidRPr="00277987">
              <w:rPr>
                <w:color w:val="2C2D2E"/>
                <w:sz w:val="24"/>
                <w:szCs w:val="24"/>
              </w:rPr>
              <w:br/>
            </w:r>
            <w:r w:rsidRPr="00277987">
              <w:rPr>
                <w:color w:val="2C2D2E"/>
                <w:sz w:val="24"/>
                <w:szCs w:val="24"/>
                <w:shd w:val="clear" w:color="auto" w:fill="FFFFFF"/>
              </w:rPr>
              <w:t>первичному воинскому учету органами местного самоуправления поселений,</w:t>
            </w:r>
            <w:r w:rsidRPr="00277987">
              <w:rPr>
                <w:color w:val="2C2D2E"/>
                <w:sz w:val="24"/>
                <w:szCs w:val="24"/>
                <w:shd w:val="clear" w:color="auto" w:fill="FFFFFF"/>
              </w:rPr>
              <w:t xml:space="preserve"> </w:t>
            </w:r>
            <w:r w:rsidRPr="00277987">
              <w:rPr>
                <w:color w:val="2C2D2E"/>
                <w:sz w:val="24"/>
                <w:szCs w:val="24"/>
                <w:shd w:val="clear" w:color="auto" w:fill="FFFFFF"/>
              </w:rPr>
              <w:t>муниципальных и городских округов</w:t>
            </w:r>
          </w:p>
        </w:tc>
      </w:tr>
      <w:tr w:rsidR="00B114FE" w:rsidTr="00FC46EA">
        <w:trPr>
          <w:trHeight w:val="401"/>
        </w:trPr>
        <w:tc>
          <w:tcPr>
            <w:tcW w:w="1800" w:type="dxa"/>
            <w:vMerge w:val="restart"/>
          </w:tcPr>
          <w:p w:rsidR="00B114FE" w:rsidRDefault="0061576D">
            <w:pPr>
              <w:spacing w:before="100" w:beforeAutospacing="1"/>
              <w:rPr>
                <w:color w:val="000000"/>
                <w:sz w:val="24"/>
                <w:szCs w:val="24"/>
                <w:lang w:eastAsia="ru-RU"/>
              </w:rPr>
            </w:pPr>
            <w:r>
              <w:rPr>
                <w:color w:val="000000"/>
                <w:sz w:val="24"/>
                <w:szCs w:val="24"/>
                <w:lang w:eastAsia="ru-RU"/>
              </w:rPr>
              <w:t>3200072110</w:t>
            </w:r>
          </w:p>
        </w:tc>
        <w:tc>
          <w:tcPr>
            <w:tcW w:w="7770" w:type="dxa"/>
            <w:vMerge w:val="restart"/>
          </w:tcPr>
          <w:p w:rsidR="00B114FE" w:rsidRDefault="0061576D">
            <w:pPr>
              <w:spacing w:before="100" w:beforeAutospacing="1"/>
              <w:jc w:val="both"/>
              <w:rPr>
                <w:color w:val="000000"/>
                <w:sz w:val="24"/>
                <w:szCs w:val="24"/>
                <w:lang w:eastAsia="ru-RU"/>
              </w:rPr>
            </w:pPr>
            <w:r>
              <w:rPr>
                <w:color w:val="000000"/>
                <w:sz w:val="24"/>
                <w:szCs w:val="24"/>
                <w:lang w:eastAsia="ru-RU"/>
              </w:rPr>
              <w:t>Мероприятия по управлению и распоряжению имуществом</w:t>
            </w:r>
          </w:p>
        </w:tc>
      </w:tr>
      <w:tr w:rsidR="00B114FE" w:rsidTr="00FC46EA">
        <w:trPr>
          <w:trHeight w:val="401"/>
        </w:trPr>
        <w:tc>
          <w:tcPr>
            <w:tcW w:w="1800" w:type="dxa"/>
          </w:tcPr>
          <w:p w:rsidR="00B114FE" w:rsidRDefault="0061576D">
            <w:pPr>
              <w:spacing w:before="100" w:beforeAutospacing="1"/>
              <w:rPr>
                <w:color w:val="000000"/>
                <w:sz w:val="24"/>
                <w:szCs w:val="24"/>
                <w:lang w:eastAsia="ru-RU"/>
              </w:rPr>
            </w:pPr>
            <w:r>
              <w:rPr>
                <w:color w:val="000000"/>
                <w:sz w:val="24"/>
                <w:szCs w:val="24"/>
                <w:lang w:eastAsia="ru-RU"/>
              </w:rPr>
              <w:t>3200072120</w:t>
            </w:r>
          </w:p>
        </w:tc>
        <w:tc>
          <w:tcPr>
            <w:tcW w:w="7770" w:type="dxa"/>
          </w:tcPr>
          <w:p w:rsidR="00B114FE" w:rsidRDefault="00165848" w:rsidP="00165848">
            <w:pPr>
              <w:spacing w:before="100" w:beforeAutospacing="1"/>
              <w:jc w:val="both"/>
              <w:rPr>
                <w:color w:val="000000"/>
                <w:sz w:val="24"/>
                <w:szCs w:val="24"/>
                <w:lang w:eastAsia="ru-RU"/>
              </w:rPr>
            </w:pPr>
            <w:r w:rsidRPr="00165848">
              <w:rPr>
                <w:color w:val="000000"/>
                <w:sz w:val="24"/>
                <w:szCs w:val="24"/>
                <w:lang w:eastAsia="ru-RU"/>
              </w:rPr>
              <w:t>Мероприятия по оказанию информационно-консультативных услуг в области реализаци</w:t>
            </w:r>
            <w:r>
              <w:rPr>
                <w:color w:val="000000"/>
                <w:sz w:val="24"/>
                <w:szCs w:val="24"/>
                <w:lang w:eastAsia="ru-RU"/>
              </w:rPr>
              <w:t>и</w:t>
            </w:r>
            <w:r w:rsidRPr="00165848">
              <w:rPr>
                <w:color w:val="000000"/>
                <w:sz w:val="24"/>
                <w:szCs w:val="24"/>
                <w:lang w:eastAsia="ru-RU"/>
              </w:rPr>
              <w:t xml:space="preserve">  прочих государственных (муниципальных) функций, связанных с муниципальным управлением</w:t>
            </w:r>
          </w:p>
        </w:tc>
      </w:tr>
      <w:tr w:rsidR="0069016F" w:rsidTr="00FC46EA">
        <w:trPr>
          <w:trHeight w:val="401"/>
        </w:trPr>
        <w:tc>
          <w:tcPr>
            <w:tcW w:w="1800" w:type="dxa"/>
          </w:tcPr>
          <w:p w:rsidR="0069016F" w:rsidRDefault="0069016F">
            <w:pPr>
              <w:spacing w:before="100" w:beforeAutospacing="1"/>
              <w:rPr>
                <w:color w:val="000000"/>
                <w:sz w:val="24"/>
                <w:szCs w:val="24"/>
                <w:lang w:eastAsia="ru-RU"/>
              </w:rPr>
            </w:pPr>
            <w:r w:rsidRPr="0069016F">
              <w:rPr>
                <w:color w:val="000000"/>
                <w:sz w:val="24"/>
                <w:szCs w:val="24"/>
                <w:lang w:eastAsia="ru-RU"/>
              </w:rPr>
              <w:t>3200073100</w:t>
            </w:r>
          </w:p>
        </w:tc>
        <w:tc>
          <w:tcPr>
            <w:tcW w:w="7770" w:type="dxa"/>
          </w:tcPr>
          <w:p w:rsidR="0069016F" w:rsidRPr="00165848" w:rsidRDefault="00E449EB" w:rsidP="00165848">
            <w:pPr>
              <w:spacing w:before="100" w:beforeAutospacing="1"/>
              <w:jc w:val="both"/>
              <w:rPr>
                <w:color w:val="000000"/>
                <w:sz w:val="24"/>
                <w:szCs w:val="24"/>
                <w:lang w:eastAsia="ru-RU"/>
              </w:rPr>
            </w:pPr>
            <w:r w:rsidRPr="00E449EB">
              <w:rPr>
                <w:color w:val="000000"/>
                <w:sz w:val="24"/>
                <w:szCs w:val="24"/>
                <w:lang w:eastAsia="ru-RU"/>
              </w:rPr>
              <w:t>Мероприятия в области земельных отношений и градостроительной деятельности</w:t>
            </w:r>
          </w:p>
        </w:tc>
      </w:tr>
      <w:tr w:rsidR="007C7387" w:rsidTr="00FC46EA">
        <w:trPr>
          <w:trHeight w:val="401"/>
        </w:trPr>
        <w:tc>
          <w:tcPr>
            <w:tcW w:w="1800" w:type="dxa"/>
          </w:tcPr>
          <w:p w:rsidR="007C7387" w:rsidRPr="00D23A6A" w:rsidRDefault="007C7387" w:rsidP="00D23A6A">
            <w:pPr>
              <w:spacing w:before="100" w:beforeAutospacing="1"/>
              <w:rPr>
                <w:color w:val="000000" w:themeColor="text1"/>
                <w:sz w:val="24"/>
                <w:szCs w:val="24"/>
                <w:lang w:eastAsia="ru-RU"/>
              </w:rPr>
            </w:pPr>
            <w:r w:rsidRPr="00D23A6A">
              <w:rPr>
                <w:color w:val="000000" w:themeColor="text1"/>
                <w:sz w:val="24"/>
                <w:szCs w:val="24"/>
                <w:lang w:eastAsia="ru-RU"/>
              </w:rPr>
              <w:t>3200073</w:t>
            </w:r>
            <w:r w:rsidR="00D23A6A" w:rsidRPr="00D23A6A">
              <w:rPr>
                <w:color w:val="000000" w:themeColor="text1"/>
                <w:sz w:val="24"/>
                <w:szCs w:val="24"/>
                <w:lang w:eastAsia="ru-RU"/>
              </w:rPr>
              <w:t>2</w:t>
            </w:r>
            <w:r w:rsidRPr="00D23A6A">
              <w:rPr>
                <w:color w:val="000000" w:themeColor="text1"/>
                <w:sz w:val="24"/>
                <w:szCs w:val="24"/>
                <w:lang w:eastAsia="ru-RU"/>
              </w:rPr>
              <w:t>00</w:t>
            </w:r>
          </w:p>
        </w:tc>
        <w:tc>
          <w:tcPr>
            <w:tcW w:w="7770" w:type="dxa"/>
          </w:tcPr>
          <w:p w:rsidR="007C7387" w:rsidRPr="00D23A6A" w:rsidRDefault="00D23A6A" w:rsidP="00D23A6A">
            <w:pPr>
              <w:spacing w:before="100" w:beforeAutospacing="1"/>
              <w:jc w:val="both"/>
              <w:rPr>
                <w:color w:val="000000" w:themeColor="text1"/>
                <w:sz w:val="24"/>
                <w:szCs w:val="24"/>
                <w:lang w:eastAsia="ru-RU"/>
              </w:rPr>
            </w:pPr>
            <w:r w:rsidRPr="00D23A6A">
              <w:rPr>
                <w:color w:val="000000" w:themeColor="text1"/>
                <w:sz w:val="24"/>
                <w:szCs w:val="24"/>
                <w:lang w:eastAsia="ru-RU"/>
              </w:rPr>
              <w:t>Исполнение полномочий контрольно-счетного органа</w:t>
            </w:r>
            <w:r w:rsidRPr="00D23A6A">
              <w:rPr>
                <w:color w:val="000000" w:themeColor="text1"/>
                <w:sz w:val="24"/>
                <w:szCs w:val="24"/>
                <w:lang w:eastAsia="ru-RU"/>
              </w:rPr>
              <w:tab/>
            </w:r>
            <w:r w:rsidR="007C7387" w:rsidRPr="00D23A6A">
              <w:rPr>
                <w:color w:val="000000" w:themeColor="text1"/>
                <w:sz w:val="24"/>
                <w:szCs w:val="24"/>
                <w:lang w:eastAsia="ru-RU"/>
              </w:rPr>
              <w:t xml:space="preserve"> </w:t>
            </w:r>
          </w:p>
        </w:tc>
      </w:tr>
      <w:tr w:rsidR="00BB4255" w:rsidTr="00FC46EA">
        <w:trPr>
          <w:trHeight w:val="401"/>
        </w:trPr>
        <w:tc>
          <w:tcPr>
            <w:tcW w:w="1800" w:type="dxa"/>
          </w:tcPr>
          <w:p w:rsidR="00BB4255" w:rsidRPr="00D23A6A" w:rsidRDefault="00BB4255" w:rsidP="00D23A6A">
            <w:pPr>
              <w:spacing w:before="100" w:beforeAutospacing="1"/>
              <w:rPr>
                <w:color w:val="000000" w:themeColor="text1"/>
                <w:sz w:val="24"/>
                <w:szCs w:val="24"/>
                <w:lang w:eastAsia="ru-RU"/>
              </w:rPr>
            </w:pPr>
            <w:r w:rsidRPr="00D23A6A">
              <w:rPr>
                <w:color w:val="000000" w:themeColor="text1"/>
                <w:sz w:val="24"/>
                <w:szCs w:val="24"/>
                <w:lang w:eastAsia="ru-RU"/>
              </w:rPr>
              <w:t>3200073</w:t>
            </w:r>
            <w:r w:rsidR="00D23A6A" w:rsidRPr="00D23A6A">
              <w:rPr>
                <w:color w:val="000000" w:themeColor="text1"/>
                <w:sz w:val="24"/>
                <w:szCs w:val="24"/>
                <w:lang w:eastAsia="ru-RU"/>
              </w:rPr>
              <w:t>3</w:t>
            </w:r>
            <w:r w:rsidRPr="00D23A6A">
              <w:rPr>
                <w:color w:val="000000" w:themeColor="text1"/>
                <w:sz w:val="24"/>
                <w:szCs w:val="24"/>
                <w:lang w:eastAsia="ru-RU"/>
              </w:rPr>
              <w:t>00</w:t>
            </w:r>
          </w:p>
        </w:tc>
        <w:tc>
          <w:tcPr>
            <w:tcW w:w="7770" w:type="dxa"/>
          </w:tcPr>
          <w:p w:rsidR="00BB4255" w:rsidRPr="00D23A6A" w:rsidRDefault="00D23A6A" w:rsidP="00165848">
            <w:pPr>
              <w:spacing w:before="100" w:beforeAutospacing="1"/>
              <w:jc w:val="both"/>
              <w:rPr>
                <w:color w:val="000000" w:themeColor="text1"/>
                <w:sz w:val="24"/>
                <w:szCs w:val="24"/>
                <w:lang w:eastAsia="ru-RU"/>
              </w:rPr>
            </w:pPr>
            <w:r w:rsidRPr="00D23A6A">
              <w:rPr>
                <w:color w:val="000000" w:themeColor="text1"/>
                <w:sz w:val="24"/>
                <w:szCs w:val="24"/>
                <w:lang w:eastAsia="ru-RU"/>
              </w:rPr>
              <w:t>Обеспечение проведение выборов и референдумов</w:t>
            </w:r>
          </w:p>
        </w:tc>
      </w:tr>
      <w:tr w:rsidR="00B114FE" w:rsidTr="00FC46EA">
        <w:trPr>
          <w:trHeight w:val="401"/>
        </w:trPr>
        <w:tc>
          <w:tcPr>
            <w:tcW w:w="1800" w:type="dxa"/>
            <w:vMerge w:val="restart"/>
          </w:tcPr>
          <w:p w:rsidR="00B114FE" w:rsidRPr="0069016F" w:rsidRDefault="0061576D">
            <w:pPr>
              <w:spacing w:before="100" w:beforeAutospacing="1"/>
              <w:rPr>
                <w:color w:val="000000" w:themeColor="text1"/>
                <w:lang w:eastAsia="ru-RU"/>
              </w:rPr>
            </w:pPr>
            <w:r w:rsidRPr="0069016F">
              <w:rPr>
                <w:color w:val="000000" w:themeColor="text1"/>
                <w:sz w:val="24"/>
                <w:szCs w:val="24"/>
                <w:lang w:eastAsia="ru-RU"/>
              </w:rPr>
              <w:t>3200076300</w:t>
            </w:r>
          </w:p>
        </w:tc>
        <w:tc>
          <w:tcPr>
            <w:tcW w:w="7770" w:type="dxa"/>
            <w:vMerge w:val="restart"/>
          </w:tcPr>
          <w:p w:rsidR="00B114FE" w:rsidRPr="0069016F" w:rsidRDefault="0061576D" w:rsidP="00172466">
            <w:pPr>
              <w:spacing w:before="100" w:beforeAutospacing="1"/>
              <w:jc w:val="both"/>
              <w:rPr>
                <w:color w:val="000000" w:themeColor="text1"/>
                <w:lang w:eastAsia="ru-RU"/>
              </w:rPr>
            </w:pPr>
            <w:r w:rsidRPr="0069016F">
              <w:rPr>
                <w:color w:val="000000" w:themeColor="text1"/>
                <w:sz w:val="24"/>
                <w:szCs w:val="24"/>
                <w:lang w:eastAsia="ru-RU"/>
              </w:rPr>
              <w:t xml:space="preserve">Резервные средства для обеспечения планируемых расходных обязательств </w:t>
            </w:r>
            <w:r w:rsidR="00172466" w:rsidRPr="0069016F">
              <w:rPr>
                <w:color w:val="000000" w:themeColor="text1"/>
                <w:sz w:val="24"/>
              </w:rPr>
              <w:t>Хийтольского</w:t>
            </w:r>
            <w:r w:rsidRPr="0069016F">
              <w:rPr>
                <w:color w:val="000000" w:themeColor="text1"/>
                <w:sz w:val="24"/>
              </w:rPr>
              <w:t xml:space="preserve"> сельского поселения</w:t>
            </w:r>
          </w:p>
        </w:tc>
      </w:tr>
      <w:tr w:rsidR="00B114FE" w:rsidTr="00FC46EA">
        <w:trPr>
          <w:trHeight w:val="401"/>
        </w:trPr>
        <w:tc>
          <w:tcPr>
            <w:tcW w:w="1800" w:type="dxa"/>
            <w:vMerge w:val="restart"/>
          </w:tcPr>
          <w:p w:rsidR="00B114FE" w:rsidRPr="0069016F" w:rsidRDefault="0061576D">
            <w:pPr>
              <w:spacing w:before="100" w:beforeAutospacing="1"/>
              <w:rPr>
                <w:color w:val="000000" w:themeColor="text1"/>
                <w:highlight w:val="yellow"/>
              </w:rPr>
            </w:pPr>
            <w:r w:rsidRPr="0069016F">
              <w:rPr>
                <w:color w:val="000000" w:themeColor="text1"/>
                <w:sz w:val="24"/>
                <w:szCs w:val="24"/>
                <w:highlight w:val="white"/>
                <w:lang w:eastAsia="ru-RU"/>
              </w:rPr>
              <w:t>3200078110</w:t>
            </w:r>
          </w:p>
        </w:tc>
        <w:tc>
          <w:tcPr>
            <w:tcW w:w="7770" w:type="dxa"/>
            <w:vMerge w:val="restart"/>
          </w:tcPr>
          <w:p w:rsidR="00B114FE" w:rsidRPr="0069016F" w:rsidRDefault="0061576D">
            <w:pPr>
              <w:spacing w:before="100" w:beforeAutospacing="1"/>
              <w:jc w:val="both"/>
              <w:rPr>
                <w:color w:val="000000" w:themeColor="text1"/>
                <w:highlight w:val="white"/>
              </w:rPr>
            </w:pPr>
            <w:r w:rsidRPr="0069016F">
              <w:rPr>
                <w:color w:val="000000" w:themeColor="text1"/>
                <w:sz w:val="24"/>
                <w:szCs w:val="24"/>
                <w:highlight w:val="white"/>
                <w:lang w:eastAsia="ru-RU"/>
              </w:rPr>
              <w:t>Исполнение части переданных полномочий в соответствии с пунктом 6, части 1, статьи 14 Федерального закона 131-ФЗ</w:t>
            </w:r>
          </w:p>
        </w:tc>
      </w:tr>
      <w:tr w:rsidR="00207319" w:rsidTr="00FC46EA">
        <w:trPr>
          <w:trHeight w:val="401"/>
        </w:trPr>
        <w:tc>
          <w:tcPr>
            <w:tcW w:w="1800" w:type="dxa"/>
          </w:tcPr>
          <w:p w:rsidR="00207319" w:rsidRPr="0069016F" w:rsidRDefault="00207319">
            <w:pPr>
              <w:spacing w:before="100" w:beforeAutospacing="1"/>
              <w:rPr>
                <w:color w:val="000000" w:themeColor="text1"/>
                <w:sz w:val="24"/>
                <w:szCs w:val="24"/>
                <w:highlight w:val="white"/>
                <w:lang w:eastAsia="ru-RU"/>
              </w:rPr>
            </w:pPr>
            <w:r>
              <w:rPr>
                <w:color w:val="000000" w:themeColor="text1"/>
                <w:sz w:val="24"/>
                <w:szCs w:val="24"/>
                <w:highlight w:val="white"/>
                <w:lang w:eastAsia="ru-RU"/>
              </w:rPr>
              <w:t>3200079300</w:t>
            </w:r>
          </w:p>
        </w:tc>
        <w:tc>
          <w:tcPr>
            <w:tcW w:w="7770" w:type="dxa"/>
          </w:tcPr>
          <w:p w:rsidR="00207319" w:rsidRPr="0069016F" w:rsidRDefault="005546D3">
            <w:pPr>
              <w:spacing w:before="100" w:beforeAutospacing="1"/>
              <w:jc w:val="both"/>
              <w:rPr>
                <w:color w:val="000000" w:themeColor="text1"/>
                <w:sz w:val="24"/>
                <w:szCs w:val="24"/>
                <w:highlight w:val="white"/>
                <w:lang w:eastAsia="ru-RU"/>
              </w:rPr>
            </w:pPr>
            <w:r>
              <w:rPr>
                <w:color w:val="000000" w:themeColor="text1"/>
                <w:sz w:val="24"/>
                <w:szCs w:val="24"/>
                <w:highlight w:val="white"/>
                <w:lang w:eastAsia="ru-RU"/>
              </w:rPr>
              <w:t>Исполнение  судебных актов, мировых соглашений и актов органов, осуществляющих контрольные функции</w:t>
            </w:r>
          </w:p>
        </w:tc>
      </w:tr>
      <w:tr w:rsidR="007C7387" w:rsidTr="00FC46EA">
        <w:trPr>
          <w:trHeight w:val="401"/>
        </w:trPr>
        <w:tc>
          <w:tcPr>
            <w:tcW w:w="1800" w:type="dxa"/>
          </w:tcPr>
          <w:p w:rsidR="007C7387" w:rsidRPr="0069016F" w:rsidRDefault="007C7387" w:rsidP="00E564BC">
            <w:pPr>
              <w:spacing w:before="100" w:beforeAutospacing="1"/>
              <w:rPr>
                <w:color w:val="000000" w:themeColor="text1"/>
                <w:sz w:val="24"/>
                <w:szCs w:val="24"/>
                <w:lang w:eastAsia="ru-RU"/>
              </w:rPr>
            </w:pPr>
            <w:r w:rsidRPr="0069016F">
              <w:rPr>
                <w:color w:val="000000" w:themeColor="text1"/>
                <w:sz w:val="24"/>
                <w:szCs w:val="24"/>
                <w:lang w:eastAsia="ru-RU"/>
              </w:rPr>
              <w:t>3300000000</w:t>
            </w:r>
          </w:p>
        </w:tc>
        <w:tc>
          <w:tcPr>
            <w:tcW w:w="7770" w:type="dxa"/>
          </w:tcPr>
          <w:p w:rsidR="007C7387" w:rsidRPr="0069016F" w:rsidRDefault="007C7387" w:rsidP="00E564BC">
            <w:pPr>
              <w:rPr>
                <w:color w:val="000000" w:themeColor="text1"/>
                <w:sz w:val="24"/>
              </w:rPr>
            </w:pPr>
            <w:r w:rsidRPr="0069016F">
              <w:rPr>
                <w:color w:val="000000" w:themeColor="text1"/>
                <w:sz w:val="24"/>
              </w:rPr>
              <w:t>Резервные фонды исполнительных органов власти</w:t>
            </w:r>
          </w:p>
        </w:tc>
      </w:tr>
      <w:tr w:rsidR="007C7387" w:rsidTr="00FC46EA">
        <w:trPr>
          <w:trHeight w:val="401"/>
        </w:trPr>
        <w:tc>
          <w:tcPr>
            <w:tcW w:w="1800" w:type="dxa"/>
          </w:tcPr>
          <w:p w:rsidR="007C7387" w:rsidRPr="0069016F" w:rsidRDefault="007C7387" w:rsidP="007C7387">
            <w:pPr>
              <w:spacing w:before="100" w:beforeAutospacing="1"/>
              <w:rPr>
                <w:color w:val="000000" w:themeColor="text1"/>
                <w:sz w:val="24"/>
                <w:szCs w:val="24"/>
                <w:lang w:eastAsia="ru-RU"/>
              </w:rPr>
            </w:pPr>
            <w:r w:rsidRPr="0069016F">
              <w:rPr>
                <w:color w:val="000000" w:themeColor="text1"/>
                <w:sz w:val="24"/>
                <w:szCs w:val="24"/>
                <w:lang w:eastAsia="ru-RU"/>
              </w:rPr>
              <w:t>3300076200</w:t>
            </w:r>
          </w:p>
        </w:tc>
        <w:tc>
          <w:tcPr>
            <w:tcW w:w="7770" w:type="dxa"/>
          </w:tcPr>
          <w:p w:rsidR="007C7387" w:rsidRPr="0069016F" w:rsidRDefault="007C7387" w:rsidP="00214F73">
            <w:pPr>
              <w:jc w:val="both"/>
              <w:rPr>
                <w:color w:val="000000" w:themeColor="text1"/>
                <w:highlight w:val="yellow"/>
              </w:rPr>
            </w:pPr>
            <w:r w:rsidRPr="0069016F">
              <w:rPr>
                <w:bCs/>
                <w:iCs/>
                <w:color w:val="000000" w:themeColor="text1"/>
                <w:sz w:val="24"/>
                <w:szCs w:val="24"/>
                <w:lang w:eastAsia="ru-RU"/>
              </w:rPr>
              <w:t xml:space="preserve">Резервный фонд  </w:t>
            </w:r>
            <w:r w:rsidR="00214F73" w:rsidRPr="0069016F">
              <w:rPr>
                <w:color w:val="000000" w:themeColor="text1"/>
                <w:sz w:val="24"/>
              </w:rPr>
              <w:t xml:space="preserve">Хийтольского </w:t>
            </w:r>
            <w:r w:rsidRPr="0069016F">
              <w:rPr>
                <w:color w:val="000000" w:themeColor="text1"/>
                <w:sz w:val="24"/>
              </w:rPr>
              <w:t>сельского поселения</w:t>
            </w:r>
            <w:r w:rsidRPr="0069016F">
              <w:rPr>
                <w:bCs/>
                <w:iCs/>
                <w:color w:val="000000" w:themeColor="text1"/>
                <w:sz w:val="24"/>
                <w:szCs w:val="24"/>
                <w:lang w:eastAsia="ru-RU"/>
              </w:rPr>
              <w:t xml:space="preserve"> для ликвидации чрезвычайных ситуаций</w:t>
            </w:r>
          </w:p>
        </w:tc>
      </w:tr>
      <w:tr w:rsidR="00986226" w:rsidTr="00FC46EA">
        <w:trPr>
          <w:trHeight w:val="401"/>
        </w:trPr>
        <w:tc>
          <w:tcPr>
            <w:tcW w:w="1800" w:type="dxa"/>
          </w:tcPr>
          <w:p w:rsidR="00986226" w:rsidRDefault="00986226" w:rsidP="00986226">
            <w:pPr>
              <w:spacing w:before="100" w:beforeAutospacing="1"/>
              <w:rPr>
                <w:color w:val="000000"/>
                <w:lang w:eastAsia="ru-RU"/>
              </w:rPr>
            </w:pPr>
            <w:r>
              <w:rPr>
                <w:color w:val="000000"/>
                <w:sz w:val="24"/>
                <w:szCs w:val="24"/>
                <w:lang w:eastAsia="ru-RU"/>
              </w:rPr>
              <w:t>3400000000</w:t>
            </w:r>
          </w:p>
        </w:tc>
        <w:tc>
          <w:tcPr>
            <w:tcW w:w="7770" w:type="dxa"/>
          </w:tcPr>
          <w:p w:rsidR="00986226" w:rsidRDefault="00986226" w:rsidP="00E564BC">
            <w:pPr>
              <w:spacing w:before="100" w:beforeAutospacing="1"/>
              <w:jc w:val="both"/>
              <w:rPr>
                <w:color w:val="000000"/>
                <w:lang w:eastAsia="ru-RU"/>
              </w:rPr>
            </w:pPr>
            <w:r>
              <w:rPr>
                <w:color w:val="000000"/>
                <w:sz w:val="24"/>
                <w:szCs w:val="24"/>
                <w:lang w:eastAsia="ru-RU"/>
              </w:rPr>
              <w:t>Дорожное хозяйство (дорожные фонды)</w:t>
            </w:r>
          </w:p>
        </w:tc>
      </w:tr>
      <w:tr w:rsidR="00986226" w:rsidTr="00FC46EA">
        <w:trPr>
          <w:trHeight w:val="401"/>
        </w:trPr>
        <w:tc>
          <w:tcPr>
            <w:tcW w:w="1800" w:type="dxa"/>
          </w:tcPr>
          <w:p w:rsidR="00986226" w:rsidRDefault="00986226" w:rsidP="00986226">
            <w:pPr>
              <w:spacing w:before="100" w:beforeAutospacing="1"/>
              <w:rPr>
                <w:color w:val="000000"/>
                <w:lang w:eastAsia="ru-RU"/>
              </w:rPr>
            </w:pPr>
            <w:r>
              <w:rPr>
                <w:color w:val="000000"/>
                <w:sz w:val="24"/>
                <w:szCs w:val="24"/>
                <w:lang w:eastAsia="ru-RU"/>
              </w:rPr>
              <w:t>3400079100</w:t>
            </w:r>
          </w:p>
        </w:tc>
        <w:tc>
          <w:tcPr>
            <w:tcW w:w="7770" w:type="dxa"/>
          </w:tcPr>
          <w:p w:rsidR="00986226" w:rsidRDefault="00986226" w:rsidP="00E564BC">
            <w:pPr>
              <w:spacing w:before="100" w:beforeAutospacing="1"/>
              <w:jc w:val="both"/>
              <w:rPr>
                <w:color w:val="000000"/>
                <w:lang w:eastAsia="ru-RU"/>
              </w:rPr>
            </w:pPr>
            <w:r>
              <w:rPr>
                <w:color w:val="000000"/>
                <w:sz w:val="24"/>
                <w:szCs w:val="24"/>
                <w:lang w:eastAsia="ru-RU"/>
              </w:rPr>
              <w:t>Капитальный ремонт, ремонт и содержание автомобильных дорог общего пользования местного значения</w:t>
            </w:r>
          </w:p>
        </w:tc>
      </w:tr>
      <w:tr w:rsidR="00986226" w:rsidTr="00FC46EA">
        <w:trPr>
          <w:trHeight w:val="401"/>
        </w:trPr>
        <w:tc>
          <w:tcPr>
            <w:tcW w:w="1800" w:type="dxa"/>
          </w:tcPr>
          <w:p w:rsidR="00986226" w:rsidRDefault="00986226" w:rsidP="00986226">
            <w:pPr>
              <w:spacing w:before="100" w:beforeAutospacing="1"/>
              <w:rPr>
                <w:color w:val="000000"/>
                <w:lang w:eastAsia="ru-RU"/>
              </w:rPr>
            </w:pPr>
            <w:r>
              <w:rPr>
                <w:color w:val="000000"/>
                <w:sz w:val="24"/>
                <w:szCs w:val="24"/>
                <w:lang w:eastAsia="ru-RU"/>
              </w:rPr>
              <w:t>3500000000</w:t>
            </w:r>
          </w:p>
        </w:tc>
        <w:tc>
          <w:tcPr>
            <w:tcW w:w="7770" w:type="dxa"/>
          </w:tcPr>
          <w:p w:rsidR="00986226" w:rsidRDefault="00986226" w:rsidP="00E564BC">
            <w:pPr>
              <w:spacing w:before="100" w:beforeAutospacing="1"/>
              <w:jc w:val="both"/>
              <w:rPr>
                <w:color w:val="000000"/>
                <w:lang w:eastAsia="ru-RU"/>
              </w:rPr>
            </w:pPr>
            <w:r>
              <w:rPr>
                <w:color w:val="000000"/>
                <w:sz w:val="24"/>
                <w:szCs w:val="24"/>
                <w:lang w:eastAsia="ru-RU"/>
              </w:rPr>
              <w:t>Осуществление деятельности в области жилищно-коммунального хозяйства</w:t>
            </w:r>
          </w:p>
        </w:tc>
      </w:tr>
      <w:tr w:rsidR="005E7C7E" w:rsidTr="00FC46EA">
        <w:trPr>
          <w:trHeight w:val="401"/>
        </w:trPr>
        <w:tc>
          <w:tcPr>
            <w:tcW w:w="1800" w:type="dxa"/>
          </w:tcPr>
          <w:p w:rsidR="005E7C7E" w:rsidRDefault="005E7C7E" w:rsidP="00E564BC">
            <w:pPr>
              <w:spacing w:before="100" w:beforeAutospacing="1"/>
              <w:rPr>
                <w:color w:val="000000"/>
                <w:sz w:val="24"/>
                <w:szCs w:val="24"/>
                <w:lang w:eastAsia="ru-RU"/>
              </w:rPr>
            </w:pPr>
            <w:r>
              <w:rPr>
                <w:color w:val="000000"/>
                <w:sz w:val="24"/>
                <w:szCs w:val="24"/>
                <w:lang w:eastAsia="ru-RU"/>
              </w:rPr>
              <w:t>3500043140</w:t>
            </w:r>
          </w:p>
        </w:tc>
        <w:tc>
          <w:tcPr>
            <w:tcW w:w="7770" w:type="dxa"/>
          </w:tcPr>
          <w:p w:rsidR="005E7C7E" w:rsidRDefault="005E7C7E" w:rsidP="00E564BC">
            <w:pPr>
              <w:spacing w:before="100" w:beforeAutospacing="1"/>
              <w:jc w:val="both"/>
              <w:rPr>
                <w:color w:val="000000"/>
                <w:sz w:val="24"/>
                <w:szCs w:val="24"/>
                <w:lang w:eastAsia="ru-RU"/>
              </w:rPr>
            </w:pPr>
            <w:r>
              <w:rPr>
                <w:color w:val="000000"/>
                <w:sz w:val="24"/>
                <w:szCs w:val="24"/>
                <w:lang w:eastAsia="ru-RU"/>
              </w:rPr>
              <w:t xml:space="preserve">Поддержка местных инициатив граждан, проживающих в муниципальных образованиях </w:t>
            </w:r>
          </w:p>
        </w:tc>
      </w:tr>
      <w:tr w:rsidR="005E7C7E" w:rsidTr="00FC46EA">
        <w:trPr>
          <w:trHeight w:val="401"/>
        </w:trPr>
        <w:tc>
          <w:tcPr>
            <w:tcW w:w="1800" w:type="dxa"/>
          </w:tcPr>
          <w:p w:rsidR="005E7C7E" w:rsidRDefault="005E7C7E" w:rsidP="00E564BC">
            <w:pPr>
              <w:spacing w:before="100" w:beforeAutospacing="1"/>
              <w:rPr>
                <w:color w:val="000000"/>
                <w:sz w:val="24"/>
                <w:szCs w:val="24"/>
                <w:lang w:eastAsia="ru-RU"/>
              </w:rPr>
            </w:pPr>
            <w:r>
              <w:rPr>
                <w:color w:val="000000"/>
                <w:sz w:val="24"/>
                <w:szCs w:val="24"/>
                <w:lang w:eastAsia="ru-RU"/>
              </w:rPr>
              <w:t>3500044070</w:t>
            </w:r>
          </w:p>
        </w:tc>
        <w:tc>
          <w:tcPr>
            <w:tcW w:w="7770" w:type="dxa"/>
          </w:tcPr>
          <w:p w:rsidR="005E7C7E" w:rsidRDefault="005E7C7E" w:rsidP="00E564BC">
            <w:pPr>
              <w:spacing w:before="100" w:beforeAutospacing="1"/>
              <w:jc w:val="both"/>
              <w:rPr>
                <w:color w:val="000000"/>
                <w:sz w:val="24"/>
                <w:szCs w:val="24"/>
                <w:lang w:eastAsia="ru-RU"/>
              </w:rPr>
            </w:pPr>
            <w:r w:rsidRPr="005E7C7E">
              <w:rPr>
                <w:color w:val="000000"/>
                <w:sz w:val="24"/>
                <w:szCs w:val="24"/>
                <w:lang w:eastAsia="ru-RU"/>
              </w:rPr>
              <w:t>Поддержка развития территориального общественного самоуправления</w:t>
            </w:r>
          </w:p>
        </w:tc>
      </w:tr>
      <w:tr w:rsidR="005B6635" w:rsidTr="00FC46EA">
        <w:trPr>
          <w:trHeight w:val="401"/>
        </w:trPr>
        <w:tc>
          <w:tcPr>
            <w:tcW w:w="1800" w:type="dxa"/>
          </w:tcPr>
          <w:p w:rsidR="005B6635" w:rsidRDefault="005B6635" w:rsidP="00E564BC">
            <w:pPr>
              <w:spacing w:before="100" w:beforeAutospacing="1"/>
              <w:rPr>
                <w:color w:val="000000"/>
                <w:sz w:val="24"/>
                <w:szCs w:val="24"/>
                <w:lang w:eastAsia="ru-RU"/>
              </w:rPr>
            </w:pPr>
            <w:r w:rsidRPr="005B6635">
              <w:rPr>
                <w:color w:val="000000"/>
                <w:sz w:val="24"/>
                <w:szCs w:val="24"/>
                <w:lang w:eastAsia="ru-RU"/>
              </w:rPr>
              <w:t>3500044202</w:t>
            </w:r>
          </w:p>
        </w:tc>
        <w:tc>
          <w:tcPr>
            <w:tcW w:w="7770" w:type="dxa"/>
          </w:tcPr>
          <w:p w:rsidR="005B6635" w:rsidRPr="005E7C7E" w:rsidRDefault="005B6635" w:rsidP="00E564BC">
            <w:pPr>
              <w:spacing w:before="100" w:beforeAutospacing="1"/>
              <w:jc w:val="both"/>
              <w:rPr>
                <w:color w:val="000000"/>
                <w:sz w:val="24"/>
                <w:szCs w:val="24"/>
                <w:lang w:eastAsia="ru-RU"/>
              </w:rPr>
            </w:pPr>
            <w:r>
              <w:rPr>
                <w:color w:val="000000"/>
                <w:sz w:val="24"/>
                <w:szCs w:val="24"/>
                <w:lang w:eastAsia="ru-RU"/>
              </w:rPr>
              <w:t>Поддержка развития практик инициативного бюджетировани</w:t>
            </w:r>
            <w:proofErr w:type="gramStart"/>
            <w:r>
              <w:rPr>
                <w:color w:val="000000"/>
                <w:sz w:val="24"/>
                <w:szCs w:val="24"/>
                <w:lang w:eastAsia="ru-RU"/>
              </w:rPr>
              <w:t>я-</w:t>
            </w:r>
            <w:proofErr w:type="gramEnd"/>
            <w:r>
              <w:rPr>
                <w:color w:val="000000"/>
                <w:sz w:val="24"/>
                <w:szCs w:val="24"/>
                <w:lang w:eastAsia="ru-RU"/>
              </w:rPr>
              <w:t xml:space="preserve"> проект «Благоустройство сквера в поселке Хийтола, район ул. Ленина» </w:t>
            </w:r>
          </w:p>
        </w:tc>
      </w:tr>
      <w:tr w:rsidR="00D01C49" w:rsidTr="00FC46EA">
        <w:trPr>
          <w:trHeight w:val="401"/>
        </w:trPr>
        <w:tc>
          <w:tcPr>
            <w:tcW w:w="1800" w:type="dxa"/>
          </w:tcPr>
          <w:p w:rsidR="00D01C49" w:rsidRDefault="00D01C49" w:rsidP="00D01C49">
            <w:pPr>
              <w:spacing w:before="100" w:beforeAutospacing="1"/>
              <w:rPr>
                <w:color w:val="000000"/>
                <w:sz w:val="24"/>
                <w:szCs w:val="24"/>
                <w:lang w:eastAsia="ru-RU"/>
              </w:rPr>
            </w:pPr>
            <w:r>
              <w:rPr>
                <w:color w:val="000000"/>
                <w:sz w:val="24"/>
                <w:szCs w:val="24"/>
                <w:lang w:eastAsia="ru-RU"/>
              </w:rPr>
              <w:t>35000</w:t>
            </w:r>
            <w:r>
              <w:rPr>
                <w:color w:val="000000"/>
                <w:sz w:val="24"/>
                <w:szCs w:val="24"/>
                <w:lang w:val="en-US" w:eastAsia="ru-RU"/>
              </w:rPr>
              <w:t>S</w:t>
            </w:r>
            <w:r>
              <w:rPr>
                <w:color w:val="000000"/>
                <w:sz w:val="24"/>
                <w:szCs w:val="24"/>
                <w:lang w:eastAsia="ru-RU"/>
              </w:rPr>
              <w:t>3140</w:t>
            </w:r>
          </w:p>
        </w:tc>
        <w:tc>
          <w:tcPr>
            <w:tcW w:w="7770" w:type="dxa"/>
          </w:tcPr>
          <w:p w:rsidR="00D01C49" w:rsidRDefault="00D01C49" w:rsidP="00D01C49">
            <w:pPr>
              <w:spacing w:before="100" w:beforeAutospacing="1"/>
              <w:jc w:val="both"/>
              <w:rPr>
                <w:color w:val="000000"/>
                <w:sz w:val="24"/>
                <w:szCs w:val="24"/>
                <w:lang w:eastAsia="ru-RU"/>
              </w:rPr>
            </w:pPr>
            <w:r w:rsidRPr="00D01C49">
              <w:rPr>
                <w:color w:val="000000"/>
                <w:sz w:val="24"/>
                <w:szCs w:val="24"/>
                <w:lang w:eastAsia="ru-RU"/>
              </w:rPr>
              <w:t xml:space="preserve">Отдельные мероприятия, реализуемые в рамках </w:t>
            </w:r>
            <w:r>
              <w:rPr>
                <w:color w:val="000000"/>
                <w:sz w:val="24"/>
                <w:szCs w:val="24"/>
                <w:lang w:eastAsia="ru-RU"/>
              </w:rPr>
              <w:t xml:space="preserve">поддержки местных инициатив граждан, проживающих в муниципальных образованиях </w:t>
            </w:r>
          </w:p>
        </w:tc>
      </w:tr>
      <w:tr w:rsidR="00D01C49" w:rsidTr="00FC46EA">
        <w:trPr>
          <w:trHeight w:val="401"/>
        </w:trPr>
        <w:tc>
          <w:tcPr>
            <w:tcW w:w="1800" w:type="dxa"/>
          </w:tcPr>
          <w:p w:rsidR="00D01C49" w:rsidRDefault="00D01C49" w:rsidP="00D01C49">
            <w:pPr>
              <w:spacing w:before="100" w:beforeAutospacing="1"/>
              <w:rPr>
                <w:color w:val="000000"/>
                <w:sz w:val="24"/>
                <w:szCs w:val="24"/>
                <w:lang w:eastAsia="ru-RU"/>
              </w:rPr>
            </w:pPr>
            <w:r>
              <w:rPr>
                <w:color w:val="000000"/>
                <w:sz w:val="24"/>
                <w:szCs w:val="24"/>
                <w:lang w:eastAsia="ru-RU"/>
              </w:rPr>
              <w:t>35000</w:t>
            </w:r>
            <w:r>
              <w:rPr>
                <w:color w:val="000000"/>
                <w:sz w:val="24"/>
                <w:szCs w:val="24"/>
                <w:lang w:val="en-US" w:eastAsia="ru-RU"/>
              </w:rPr>
              <w:t>S</w:t>
            </w:r>
            <w:r>
              <w:rPr>
                <w:color w:val="000000"/>
                <w:sz w:val="24"/>
                <w:szCs w:val="24"/>
                <w:lang w:eastAsia="ru-RU"/>
              </w:rPr>
              <w:t>4070</w:t>
            </w:r>
          </w:p>
        </w:tc>
        <w:tc>
          <w:tcPr>
            <w:tcW w:w="7770" w:type="dxa"/>
          </w:tcPr>
          <w:p w:rsidR="00D01C49" w:rsidRDefault="00D01C49" w:rsidP="00D01C49">
            <w:pPr>
              <w:spacing w:before="100" w:beforeAutospacing="1"/>
              <w:jc w:val="both"/>
              <w:rPr>
                <w:color w:val="000000"/>
                <w:sz w:val="24"/>
                <w:szCs w:val="24"/>
                <w:lang w:eastAsia="ru-RU"/>
              </w:rPr>
            </w:pPr>
            <w:r w:rsidRPr="00D01C49">
              <w:rPr>
                <w:color w:val="000000"/>
                <w:sz w:val="24"/>
                <w:szCs w:val="24"/>
                <w:lang w:eastAsia="ru-RU"/>
              </w:rPr>
              <w:t xml:space="preserve">Отдельные мероприятия, реализуемые в рамках поддержки развития </w:t>
            </w:r>
            <w:r w:rsidRPr="00D01C49">
              <w:rPr>
                <w:color w:val="000000"/>
                <w:sz w:val="24"/>
                <w:szCs w:val="24"/>
                <w:lang w:eastAsia="ru-RU"/>
              </w:rPr>
              <w:lastRenderedPageBreak/>
              <w:t xml:space="preserve">территориального общественного самоуправления </w:t>
            </w:r>
          </w:p>
        </w:tc>
      </w:tr>
      <w:tr w:rsidR="005B6635" w:rsidTr="00FC46EA">
        <w:trPr>
          <w:trHeight w:val="401"/>
        </w:trPr>
        <w:tc>
          <w:tcPr>
            <w:tcW w:w="1800" w:type="dxa"/>
          </w:tcPr>
          <w:p w:rsidR="005B6635" w:rsidRDefault="005B6635" w:rsidP="00D01C49">
            <w:pPr>
              <w:spacing w:before="100" w:beforeAutospacing="1"/>
              <w:rPr>
                <w:color w:val="000000"/>
                <w:sz w:val="24"/>
                <w:szCs w:val="24"/>
                <w:lang w:eastAsia="ru-RU"/>
              </w:rPr>
            </w:pPr>
            <w:r>
              <w:rPr>
                <w:color w:val="000000"/>
                <w:sz w:val="24"/>
                <w:szCs w:val="24"/>
                <w:lang w:eastAsia="ru-RU"/>
              </w:rPr>
              <w:lastRenderedPageBreak/>
              <w:t>35000Г</w:t>
            </w:r>
            <w:r w:rsidRPr="005B6635">
              <w:rPr>
                <w:color w:val="000000"/>
                <w:sz w:val="24"/>
                <w:szCs w:val="24"/>
                <w:lang w:eastAsia="ru-RU"/>
              </w:rPr>
              <w:t>4202</w:t>
            </w:r>
          </w:p>
        </w:tc>
        <w:tc>
          <w:tcPr>
            <w:tcW w:w="7770" w:type="dxa"/>
          </w:tcPr>
          <w:p w:rsidR="005B6635" w:rsidRPr="00D01C49" w:rsidRDefault="005B6635" w:rsidP="005B6635">
            <w:pPr>
              <w:spacing w:before="100" w:beforeAutospacing="1"/>
              <w:jc w:val="both"/>
              <w:rPr>
                <w:color w:val="000000"/>
                <w:sz w:val="24"/>
                <w:szCs w:val="24"/>
                <w:lang w:eastAsia="ru-RU"/>
              </w:rPr>
            </w:pPr>
            <w:r>
              <w:rPr>
                <w:color w:val="000000"/>
                <w:sz w:val="24"/>
                <w:szCs w:val="24"/>
                <w:lang w:eastAsia="ru-RU"/>
              </w:rPr>
              <w:t>Отдельные мероприятия, реализуемые в рамках п</w:t>
            </w:r>
            <w:r w:rsidRPr="005B6635">
              <w:rPr>
                <w:color w:val="000000"/>
                <w:sz w:val="24"/>
                <w:szCs w:val="24"/>
                <w:lang w:eastAsia="ru-RU"/>
              </w:rPr>
              <w:t>оддержк</w:t>
            </w:r>
            <w:r>
              <w:rPr>
                <w:color w:val="000000"/>
                <w:sz w:val="24"/>
                <w:szCs w:val="24"/>
                <w:lang w:eastAsia="ru-RU"/>
              </w:rPr>
              <w:t>и</w:t>
            </w:r>
            <w:r w:rsidRPr="005B6635">
              <w:rPr>
                <w:color w:val="000000"/>
                <w:sz w:val="24"/>
                <w:szCs w:val="24"/>
                <w:lang w:eastAsia="ru-RU"/>
              </w:rPr>
              <w:t xml:space="preserve"> развития практик инициативного бюджетировани</w:t>
            </w:r>
            <w:proofErr w:type="gramStart"/>
            <w:r w:rsidRPr="005B6635">
              <w:rPr>
                <w:color w:val="000000"/>
                <w:sz w:val="24"/>
                <w:szCs w:val="24"/>
                <w:lang w:eastAsia="ru-RU"/>
              </w:rPr>
              <w:t>я-</w:t>
            </w:r>
            <w:proofErr w:type="gramEnd"/>
            <w:r w:rsidRPr="005B6635">
              <w:rPr>
                <w:color w:val="000000"/>
                <w:sz w:val="24"/>
                <w:szCs w:val="24"/>
                <w:lang w:eastAsia="ru-RU"/>
              </w:rPr>
              <w:t xml:space="preserve"> проект «Благоустройство сквера в поселке Хийтола, район ул. Ленина»</w:t>
            </w:r>
          </w:p>
        </w:tc>
      </w:tr>
      <w:tr w:rsidR="00D01C49" w:rsidTr="00FC46EA">
        <w:trPr>
          <w:trHeight w:val="401"/>
        </w:trPr>
        <w:tc>
          <w:tcPr>
            <w:tcW w:w="1800" w:type="dxa"/>
          </w:tcPr>
          <w:p w:rsidR="00D01C49" w:rsidRDefault="00D01C49" w:rsidP="00986226">
            <w:pPr>
              <w:spacing w:before="100" w:beforeAutospacing="1"/>
              <w:rPr>
                <w:color w:val="000000"/>
                <w:lang w:eastAsia="ru-RU"/>
              </w:rPr>
            </w:pPr>
            <w:r>
              <w:rPr>
                <w:color w:val="000000"/>
                <w:sz w:val="24"/>
                <w:szCs w:val="24"/>
                <w:lang w:eastAsia="ru-RU"/>
              </w:rPr>
              <w:t>3500071120</w:t>
            </w:r>
          </w:p>
        </w:tc>
        <w:tc>
          <w:tcPr>
            <w:tcW w:w="7770" w:type="dxa"/>
          </w:tcPr>
          <w:p w:rsidR="00D01C49" w:rsidRDefault="00D01C49" w:rsidP="00E564BC">
            <w:pPr>
              <w:spacing w:before="100" w:beforeAutospacing="1"/>
              <w:jc w:val="both"/>
              <w:rPr>
                <w:color w:val="000000"/>
                <w:lang w:eastAsia="ru-RU"/>
              </w:rPr>
            </w:pPr>
            <w:r>
              <w:rPr>
                <w:color w:val="000000"/>
                <w:sz w:val="24"/>
                <w:szCs w:val="24"/>
                <w:lang w:eastAsia="ru-RU"/>
              </w:rPr>
              <w:t>Взносы в фонд капитального ремонта</w:t>
            </w:r>
          </w:p>
        </w:tc>
      </w:tr>
      <w:tr w:rsidR="00D01C49" w:rsidTr="00FC46EA">
        <w:trPr>
          <w:trHeight w:val="401"/>
        </w:trPr>
        <w:tc>
          <w:tcPr>
            <w:tcW w:w="1800" w:type="dxa"/>
          </w:tcPr>
          <w:p w:rsidR="00D01C49" w:rsidRDefault="00D01C49" w:rsidP="00986226">
            <w:pPr>
              <w:spacing w:before="100" w:beforeAutospacing="1"/>
              <w:rPr>
                <w:color w:val="000000"/>
                <w:lang w:eastAsia="ru-RU"/>
              </w:rPr>
            </w:pPr>
            <w:r>
              <w:rPr>
                <w:color w:val="000000"/>
                <w:sz w:val="24"/>
                <w:szCs w:val="24"/>
                <w:lang w:eastAsia="ru-RU"/>
              </w:rPr>
              <w:t>3500074300</w:t>
            </w:r>
          </w:p>
        </w:tc>
        <w:tc>
          <w:tcPr>
            <w:tcW w:w="7770" w:type="dxa"/>
          </w:tcPr>
          <w:p w:rsidR="00D01C49" w:rsidRDefault="00D01C49" w:rsidP="00E564BC">
            <w:pPr>
              <w:spacing w:before="100" w:beforeAutospacing="1"/>
              <w:jc w:val="both"/>
              <w:rPr>
                <w:color w:val="000000"/>
                <w:lang w:eastAsia="ru-RU"/>
              </w:rPr>
            </w:pPr>
            <w:r>
              <w:rPr>
                <w:color w:val="000000"/>
                <w:sz w:val="24"/>
                <w:szCs w:val="24"/>
                <w:lang w:eastAsia="ru-RU"/>
              </w:rPr>
              <w:t>Уличное освещение</w:t>
            </w:r>
          </w:p>
        </w:tc>
      </w:tr>
      <w:tr w:rsidR="00D01C49" w:rsidTr="00FC46EA">
        <w:trPr>
          <w:trHeight w:val="401"/>
        </w:trPr>
        <w:tc>
          <w:tcPr>
            <w:tcW w:w="1800" w:type="dxa"/>
          </w:tcPr>
          <w:p w:rsidR="00D01C49" w:rsidRDefault="00D01C49" w:rsidP="00986226">
            <w:pPr>
              <w:spacing w:before="100" w:beforeAutospacing="1"/>
              <w:rPr>
                <w:color w:val="000000"/>
                <w:lang w:eastAsia="ru-RU"/>
              </w:rPr>
            </w:pPr>
            <w:r>
              <w:rPr>
                <w:color w:val="000000"/>
                <w:sz w:val="24"/>
                <w:szCs w:val="24"/>
                <w:lang w:eastAsia="ru-RU"/>
              </w:rPr>
              <w:t>3500074400</w:t>
            </w:r>
          </w:p>
        </w:tc>
        <w:tc>
          <w:tcPr>
            <w:tcW w:w="7770" w:type="dxa"/>
          </w:tcPr>
          <w:p w:rsidR="00D01C49" w:rsidRDefault="00D01C49" w:rsidP="00986226">
            <w:pPr>
              <w:spacing w:before="100" w:beforeAutospacing="1"/>
              <w:jc w:val="both"/>
              <w:rPr>
                <w:color w:val="000000"/>
                <w:lang w:eastAsia="ru-RU"/>
              </w:rPr>
            </w:pPr>
            <w:r>
              <w:rPr>
                <w:color w:val="000000"/>
                <w:sz w:val="24"/>
                <w:szCs w:val="24"/>
                <w:lang w:eastAsia="ru-RU"/>
              </w:rPr>
              <w:t xml:space="preserve">Мероприятия в области благоустройства </w:t>
            </w:r>
          </w:p>
        </w:tc>
      </w:tr>
      <w:tr w:rsidR="00D01C49" w:rsidTr="00FC46EA">
        <w:trPr>
          <w:trHeight w:val="401"/>
        </w:trPr>
        <w:tc>
          <w:tcPr>
            <w:tcW w:w="1800" w:type="dxa"/>
          </w:tcPr>
          <w:p w:rsidR="00D01C49" w:rsidRDefault="00D01C49" w:rsidP="00986226">
            <w:pPr>
              <w:spacing w:before="100" w:beforeAutospacing="1"/>
              <w:rPr>
                <w:color w:val="000000"/>
                <w:sz w:val="24"/>
                <w:szCs w:val="24"/>
                <w:lang w:eastAsia="ru-RU"/>
              </w:rPr>
            </w:pPr>
            <w:r>
              <w:rPr>
                <w:color w:val="000000"/>
                <w:sz w:val="24"/>
                <w:szCs w:val="24"/>
                <w:lang w:eastAsia="ru-RU"/>
              </w:rPr>
              <w:t>3500078120</w:t>
            </w:r>
          </w:p>
        </w:tc>
        <w:tc>
          <w:tcPr>
            <w:tcW w:w="7770" w:type="dxa"/>
          </w:tcPr>
          <w:p w:rsidR="00D01C49" w:rsidRDefault="00D01C49" w:rsidP="00986226">
            <w:pPr>
              <w:spacing w:before="100" w:beforeAutospacing="1"/>
              <w:jc w:val="both"/>
              <w:rPr>
                <w:color w:val="000000"/>
                <w:sz w:val="24"/>
                <w:szCs w:val="24"/>
                <w:lang w:eastAsia="ru-RU"/>
              </w:rPr>
            </w:pPr>
            <w:r>
              <w:rPr>
                <w:sz w:val="24"/>
                <w:szCs w:val="24"/>
                <w:highlight w:val="white"/>
                <w:lang w:eastAsia="ru-RU"/>
              </w:rPr>
              <w:t>Исполнение части переданных полномочий в соответствии с пунктом 22, части 1, статьи 14 Федерального закона 131-ФЗ</w:t>
            </w:r>
          </w:p>
        </w:tc>
      </w:tr>
      <w:tr w:rsidR="00D01C49" w:rsidTr="00FC46EA">
        <w:trPr>
          <w:trHeight w:val="401"/>
        </w:trPr>
        <w:tc>
          <w:tcPr>
            <w:tcW w:w="1800" w:type="dxa"/>
            <w:vMerge w:val="restart"/>
          </w:tcPr>
          <w:p w:rsidR="00D01C49" w:rsidRDefault="00D01C49" w:rsidP="00986226">
            <w:pPr>
              <w:spacing w:before="100" w:beforeAutospacing="1"/>
              <w:rPr>
                <w:color w:val="000000"/>
                <w:lang w:eastAsia="ru-RU"/>
              </w:rPr>
            </w:pPr>
            <w:r>
              <w:rPr>
                <w:color w:val="000000"/>
                <w:sz w:val="24"/>
                <w:szCs w:val="24"/>
                <w:lang w:eastAsia="ru-RU"/>
              </w:rPr>
              <w:t>3600000000</w:t>
            </w:r>
          </w:p>
        </w:tc>
        <w:tc>
          <w:tcPr>
            <w:tcW w:w="7770" w:type="dxa"/>
            <w:vMerge w:val="restart"/>
          </w:tcPr>
          <w:p w:rsidR="00D01C49" w:rsidRDefault="00D01C49">
            <w:pPr>
              <w:spacing w:before="100" w:beforeAutospacing="1"/>
              <w:jc w:val="both"/>
              <w:rPr>
                <w:color w:val="000000"/>
                <w:lang w:eastAsia="ru-RU"/>
              </w:rPr>
            </w:pPr>
            <w:r>
              <w:rPr>
                <w:color w:val="000000"/>
                <w:sz w:val="24"/>
                <w:szCs w:val="24"/>
                <w:lang w:eastAsia="ru-RU"/>
              </w:rPr>
              <w:t>Осуществление деятельности в области культуры</w:t>
            </w:r>
          </w:p>
        </w:tc>
      </w:tr>
      <w:tr w:rsidR="00D01C49" w:rsidTr="00FC46EA">
        <w:trPr>
          <w:trHeight w:val="401"/>
        </w:trPr>
        <w:tc>
          <w:tcPr>
            <w:tcW w:w="1800" w:type="dxa"/>
            <w:vMerge w:val="restart"/>
          </w:tcPr>
          <w:p w:rsidR="00D01C49" w:rsidRDefault="00D01C49">
            <w:pPr>
              <w:spacing w:before="100" w:beforeAutospacing="1"/>
              <w:rPr>
                <w:color w:val="000000"/>
                <w:lang w:eastAsia="ru-RU"/>
              </w:rPr>
            </w:pPr>
            <w:r>
              <w:rPr>
                <w:color w:val="000000"/>
                <w:sz w:val="24"/>
                <w:szCs w:val="24"/>
                <w:lang w:eastAsia="ru-RU"/>
              </w:rPr>
              <w:t>3600020100</w:t>
            </w:r>
          </w:p>
        </w:tc>
        <w:tc>
          <w:tcPr>
            <w:tcW w:w="7770" w:type="dxa"/>
            <w:vMerge w:val="restart"/>
          </w:tcPr>
          <w:p w:rsidR="00D01C49" w:rsidRDefault="00D01C49" w:rsidP="004D33E7">
            <w:pPr>
              <w:spacing w:before="100" w:beforeAutospacing="1"/>
              <w:jc w:val="both"/>
              <w:rPr>
                <w:color w:val="000000"/>
                <w:lang w:eastAsia="ru-RU"/>
              </w:rPr>
            </w:pPr>
            <w:r>
              <w:rPr>
                <w:color w:val="000000"/>
                <w:sz w:val="24"/>
                <w:szCs w:val="24"/>
                <w:lang w:eastAsia="ru-RU"/>
              </w:rPr>
              <w:t xml:space="preserve">Обеспечение деятельности </w:t>
            </w:r>
            <w:r w:rsidR="004D33E7">
              <w:rPr>
                <w:color w:val="000000"/>
                <w:sz w:val="24"/>
                <w:szCs w:val="24"/>
                <w:lang w:eastAsia="ru-RU"/>
              </w:rPr>
              <w:t>культурно-</w:t>
            </w:r>
            <w:r>
              <w:rPr>
                <w:color w:val="000000"/>
                <w:sz w:val="24"/>
                <w:szCs w:val="24"/>
                <w:lang w:eastAsia="ru-RU"/>
              </w:rPr>
              <w:t>досуговых центов</w:t>
            </w:r>
          </w:p>
        </w:tc>
      </w:tr>
      <w:tr w:rsidR="00D01C49" w:rsidTr="00FC46EA">
        <w:trPr>
          <w:trHeight w:val="453"/>
        </w:trPr>
        <w:tc>
          <w:tcPr>
            <w:tcW w:w="1800" w:type="dxa"/>
            <w:vMerge w:val="restart"/>
          </w:tcPr>
          <w:p w:rsidR="00D01C49" w:rsidRDefault="00D01C49">
            <w:pPr>
              <w:spacing w:before="100" w:beforeAutospacing="1"/>
              <w:rPr>
                <w:color w:val="000000"/>
                <w:highlight w:val="white"/>
              </w:rPr>
            </w:pPr>
            <w:r>
              <w:rPr>
                <w:color w:val="000000"/>
                <w:sz w:val="24"/>
                <w:szCs w:val="24"/>
                <w:highlight w:val="white"/>
                <w:lang w:eastAsia="ru-RU"/>
              </w:rPr>
              <w:t>3600043250</w:t>
            </w:r>
          </w:p>
        </w:tc>
        <w:tc>
          <w:tcPr>
            <w:tcW w:w="7770" w:type="dxa"/>
            <w:vMerge w:val="restart"/>
          </w:tcPr>
          <w:p w:rsidR="00D01C49" w:rsidRDefault="00D01C49">
            <w:pPr>
              <w:spacing w:before="100" w:beforeAutospacing="1"/>
              <w:jc w:val="both"/>
              <w:rPr>
                <w:color w:val="000000"/>
                <w:highlight w:val="white"/>
              </w:rPr>
            </w:pPr>
            <w:r>
              <w:rPr>
                <w:color w:val="000000"/>
                <w:sz w:val="24"/>
                <w:szCs w:val="24"/>
                <w:highlight w:val="white"/>
                <w:lang w:eastAsia="ru-RU"/>
              </w:rPr>
              <w:t>Реализация мероприятий в рамках государственной программы Республики Карелия "Развитие культуры"</w:t>
            </w:r>
          </w:p>
        </w:tc>
      </w:tr>
      <w:tr w:rsidR="00D01C49" w:rsidTr="00FC46EA">
        <w:trPr>
          <w:trHeight w:val="401"/>
        </w:trPr>
        <w:tc>
          <w:tcPr>
            <w:tcW w:w="1800" w:type="dxa"/>
          </w:tcPr>
          <w:p w:rsidR="00D01C49" w:rsidRDefault="00D01C49" w:rsidP="00986226">
            <w:pPr>
              <w:spacing w:before="100" w:beforeAutospacing="1"/>
              <w:rPr>
                <w:color w:val="000000"/>
                <w:highlight w:val="white"/>
              </w:rPr>
            </w:pPr>
            <w:r>
              <w:rPr>
                <w:color w:val="000000"/>
                <w:sz w:val="24"/>
                <w:szCs w:val="24"/>
                <w:highlight w:val="white"/>
                <w:lang w:eastAsia="ru-RU"/>
              </w:rPr>
              <w:t>36000S3250</w:t>
            </w:r>
          </w:p>
        </w:tc>
        <w:tc>
          <w:tcPr>
            <w:tcW w:w="7770" w:type="dxa"/>
          </w:tcPr>
          <w:p w:rsidR="00D01C49" w:rsidRDefault="00D01C49">
            <w:pPr>
              <w:spacing w:before="100" w:beforeAutospacing="1"/>
              <w:jc w:val="both"/>
              <w:rPr>
                <w:color w:val="000000"/>
                <w:highlight w:val="white"/>
              </w:rPr>
            </w:pPr>
            <w:r>
              <w:rPr>
                <w:color w:val="000000"/>
                <w:sz w:val="24"/>
                <w:szCs w:val="24"/>
                <w:highlight w:val="white"/>
                <w:lang w:eastAsia="ru-RU"/>
              </w:rPr>
              <w:t>Отдельные мероприятия, реализуемые в рамках государственной программы Республики Карелия "Развитие культуры"</w:t>
            </w:r>
          </w:p>
        </w:tc>
      </w:tr>
      <w:tr w:rsidR="00D01C49" w:rsidTr="00FC46EA">
        <w:trPr>
          <w:trHeight w:val="401"/>
        </w:trPr>
        <w:tc>
          <w:tcPr>
            <w:tcW w:w="1800" w:type="dxa"/>
          </w:tcPr>
          <w:p w:rsidR="00D01C49" w:rsidRDefault="00D01C49" w:rsidP="00986226">
            <w:pPr>
              <w:spacing w:before="100" w:beforeAutospacing="1"/>
              <w:rPr>
                <w:color w:val="000000"/>
                <w:sz w:val="24"/>
                <w:szCs w:val="24"/>
                <w:highlight w:val="white"/>
                <w:lang w:eastAsia="ru-RU"/>
              </w:rPr>
            </w:pPr>
            <w:r>
              <w:rPr>
                <w:color w:val="000000"/>
                <w:sz w:val="24"/>
                <w:szCs w:val="24"/>
                <w:highlight w:val="white"/>
                <w:lang w:eastAsia="ru-RU"/>
              </w:rPr>
              <w:t>3600044070</w:t>
            </w:r>
          </w:p>
        </w:tc>
        <w:tc>
          <w:tcPr>
            <w:tcW w:w="7770" w:type="dxa"/>
          </w:tcPr>
          <w:p w:rsidR="00D01C49" w:rsidRDefault="00D01C49">
            <w:pPr>
              <w:spacing w:before="100" w:beforeAutospacing="1"/>
              <w:jc w:val="both"/>
              <w:rPr>
                <w:color w:val="000000"/>
                <w:sz w:val="24"/>
                <w:szCs w:val="24"/>
                <w:highlight w:val="white"/>
                <w:lang w:eastAsia="ru-RU"/>
              </w:rPr>
            </w:pPr>
            <w:r>
              <w:rPr>
                <w:color w:val="000000"/>
                <w:sz w:val="24"/>
                <w:szCs w:val="24"/>
                <w:highlight w:val="white"/>
                <w:lang w:eastAsia="ru-RU"/>
              </w:rPr>
              <w:t>Поддержка развития территориального общественного самоуправления</w:t>
            </w:r>
          </w:p>
        </w:tc>
      </w:tr>
      <w:tr w:rsidR="00D01C49" w:rsidTr="00FC46EA">
        <w:trPr>
          <w:trHeight w:val="401"/>
        </w:trPr>
        <w:tc>
          <w:tcPr>
            <w:tcW w:w="1800" w:type="dxa"/>
          </w:tcPr>
          <w:p w:rsidR="00D01C49" w:rsidRPr="005E7C7E" w:rsidRDefault="00D01C49" w:rsidP="00986226">
            <w:pPr>
              <w:spacing w:before="100" w:beforeAutospacing="1"/>
              <w:rPr>
                <w:color w:val="000000"/>
                <w:sz w:val="24"/>
                <w:szCs w:val="24"/>
                <w:highlight w:val="white"/>
                <w:lang w:eastAsia="ru-RU"/>
              </w:rPr>
            </w:pPr>
            <w:r>
              <w:rPr>
                <w:color w:val="000000"/>
                <w:sz w:val="24"/>
                <w:szCs w:val="24"/>
                <w:highlight w:val="white"/>
                <w:lang w:eastAsia="ru-RU"/>
              </w:rPr>
              <w:t>36000</w:t>
            </w:r>
            <w:r>
              <w:rPr>
                <w:color w:val="000000"/>
                <w:sz w:val="24"/>
                <w:szCs w:val="24"/>
                <w:highlight w:val="white"/>
                <w:lang w:val="en-US" w:eastAsia="ru-RU"/>
              </w:rPr>
              <w:t>S</w:t>
            </w:r>
            <w:r>
              <w:rPr>
                <w:color w:val="000000"/>
                <w:sz w:val="24"/>
                <w:szCs w:val="24"/>
                <w:highlight w:val="white"/>
                <w:lang w:eastAsia="ru-RU"/>
              </w:rPr>
              <w:t>4070</w:t>
            </w:r>
          </w:p>
        </w:tc>
        <w:tc>
          <w:tcPr>
            <w:tcW w:w="7770" w:type="dxa"/>
          </w:tcPr>
          <w:p w:rsidR="00D01C49" w:rsidRDefault="00D01C49" w:rsidP="005E7C7E">
            <w:pPr>
              <w:spacing w:before="100" w:beforeAutospacing="1"/>
              <w:jc w:val="both"/>
              <w:rPr>
                <w:color w:val="000000"/>
                <w:sz w:val="24"/>
                <w:szCs w:val="24"/>
                <w:highlight w:val="white"/>
                <w:lang w:eastAsia="ru-RU"/>
              </w:rPr>
            </w:pPr>
            <w:r w:rsidRPr="00D01C49">
              <w:rPr>
                <w:color w:val="000000"/>
                <w:sz w:val="24"/>
                <w:szCs w:val="24"/>
                <w:lang w:eastAsia="ru-RU"/>
              </w:rPr>
              <w:t>Отдельные мероприятия, реализуемые в рамках поддержки развития территориального общественного самоуправления</w:t>
            </w:r>
          </w:p>
        </w:tc>
      </w:tr>
      <w:tr w:rsidR="00D01C49" w:rsidTr="00FC46EA">
        <w:trPr>
          <w:trHeight w:val="401"/>
        </w:trPr>
        <w:tc>
          <w:tcPr>
            <w:tcW w:w="1800" w:type="dxa"/>
            <w:vMerge w:val="restart"/>
          </w:tcPr>
          <w:p w:rsidR="00D01C49" w:rsidRDefault="00D01C49" w:rsidP="005B6635">
            <w:pPr>
              <w:spacing w:before="100" w:beforeAutospacing="1"/>
              <w:rPr>
                <w:color w:val="000000"/>
                <w:lang w:eastAsia="ru-RU"/>
              </w:rPr>
            </w:pPr>
            <w:r>
              <w:rPr>
                <w:color w:val="000000"/>
                <w:sz w:val="24"/>
                <w:szCs w:val="24"/>
                <w:lang w:eastAsia="ru-RU"/>
              </w:rPr>
              <w:t>3</w:t>
            </w:r>
            <w:r w:rsidR="005B6635">
              <w:rPr>
                <w:color w:val="000000"/>
                <w:sz w:val="24"/>
                <w:szCs w:val="24"/>
                <w:lang w:eastAsia="ru-RU"/>
              </w:rPr>
              <w:t>7</w:t>
            </w:r>
            <w:r>
              <w:rPr>
                <w:color w:val="000000"/>
                <w:sz w:val="24"/>
                <w:szCs w:val="24"/>
                <w:lang w:eastAsia="ru-RU"/>
              </w:rPr>
              <w:t>00000000</w:t>
            </w:r>
          </w:p>
        </w:tc>
        <w:tc>
          <w:tcPr>
            <w:tcW w:w="7770" w:type="dxa"/>
            <w:vMerge w:val="restart"/>
          </w:tcPr>
          <w:p w:rsidR="00D01C49" w:rsidRDefault="00D01C49">
            <w:pPr>
              <w:spacing w:before="100" w:beforeAutospacing="1"/>
              <w:jc w:val="both"/>
              <w:rPr>
                <w:color w:val="000000"/>
                <w:lang w:eastAsia="ru-RU"/>
              </w:rPr>
            </w:pPr>
            <w:r>
              <w:rPr>
                <w:color w:val="000000"/>
                <w:sz w:val="24"/>
                <w:szCs w:val="24"/>
                <w:lang w:eastAsia="ru-RU"/>
              </w:rPr>
              <w:t>Физкультура и спорт</w:t>
            </w:r>
          </w:p>
        </w:tc>
      </w:tr>
      <w:tr w:rsidR="00D01C49" w:rsidTr="00FC46EA">
        <w:trPr>
          <w:trHeight w:val="401"/>
        </w:trPr>
        <w:tc>
          <w:tcPr>
            <w:tcW w:w="1800" w:type="dxa"/>
          </w:tcPr>
          <w:p w:rsidR="00D01C49" w:rsidRDefault="00D01C49" w:rsidP="005B6635">
            <w:pPr>
              <w:spacing w:before="100" w:beforeAutospacing="1"/>
              <w:rPr>
                <w:color w:val="000000"/>
                <w:lang w:eastAsia="ru-RU"/>
              </w:rPr>
            </w:pPr>
            <w:r>
              <w:rPr>
                <w:color w:val="000000"/>
                <w:sz w:val="24"/>
                <w:szCs w:val="24"/>
                <w:lang w:eastAsia="ru-RU"/>
              </w:rPr>
              <w:t>3</w:t>
            </w:r>
            <w:r w:rsidR="005B6635">
              <w:rPr>
                <w:color w:val="000000"/>
                <w:sz w:val="24"/>
                <w:szCs w:val="24"/>
                <w:lang w:eastAsia="ru-RU"/>
              </w:rPr>
              <w:t>7</w:t>
            </w:r>
            <w:r>
              <w:rPr>
                <w:color w:val="000000"/>
                <w:sz w:val="24"/>
                <w:szCs w:val="24"/>
                <w:lang w:eastAsia="ru-RU"/>
              </w:rPr>
              <w:t>00075100</w:t>
            </w:r>
          </w:p>
        </w:tc>
        <w:tc>
          <w:tcPr>
            <w:tcW w:w="7770" w:type="dxa"/>
          </w:tcPr>
          <w:p w:rsidR="00D01C49" w:rsidRDefault="00D01C49">
            <w:pPr>
              <w:spacing w:before="100" w:beforeAutospacing="1"/>
              <w:jc w:val="both"/>
              <w:rPr>
                <w:color w:val="000000"/>
                <w:lang w:eastAsia="ru-RU"/>
              </w:rPr>
            </w:pPr>
            <w:r>
              <w:rPr>
                <w:color w:val="000000"/>
                <w:sz w:val="24"/>
                <w:szCs w:val="24"/>
                <w:lang w:eastAsia="ru-RU"/>
              </w:rPr>
              <w:t>Мероприятия в области физической культуры и массового спорта</w:t>
            </w:r>
          </w:p>
        </w:tc>
      </w:tr>
      <w:tr w:rsidR="00D23A6A" w:rsidTr="00FC46EA">
        <w:trPr>
          <w:trHeight w:val="401"/>
        </w:trPr>
        <w:tc>
          <w:tcPr>
            <w:tcW w:w="1800" w:type="dxa"/>
          </w:tcPr>
          <w:p w:rsidR="00D23A6A" w:rsidRDefault="00D23A6A" w:rsidP="005B6635">
            <w:pPr>
              <w:spacing w:before="100" w:beforeAutospacing="1"/>
              <w:rPr>
                <w:color w:val="000000"/>
                <w:sz w:val="24"/>
                <w:szCs w:val="24"/>
                <w:lang w:eastAsia="ru-RU"/>
              </w:rPr>
            </w:pPr>
            <w:r>
              <w:rPr>
                <w:color w:val="000000"/>
                <w:sz w:val="24"/>
                <w:szCs w:val="24"/>
                <w:lang w:eastAsia="ru-RU"/>
              </w:rPr>
              <w:t>3800000000</w:t>
            </w:r>
          </w:p>
        </w:tc>
        <w:tc>
          <w:tcPr>
            <w:tcW w:w="7770" w:type="dxa"/>
          </w:tcPr>
          <w:p w:rsidR="00D23A6A" w:rsidRDefault="00D23A6A">
            <w:pPr>
              <w:spacing w:before="100" w:beforeAutospacing="1"/>
              <w:jc w:val="both"/>
              <w:rPr>
                <w:color w:val="000000"/>
                <w:sz w:val="24"/>
                <w:szCs w:val="24"/>
                <w:lang w:eastAsia="ru-RU"/>
              </w:rPr>
            </w:pPr>
            <w:r>
              <w:rPr>
                <w:color w:val="000000"/>
                <w:sz w:val="24"/>
                <w:szCs w:val="24"/>
                <w:lang w:eastAsia="ru-RU"/>
              </w:rPr>
              <w:t xml:space="preserve">Осуществление деятельности в области пожарной безопасности </w:t>
            </w:r>
          </w:p>
        </w:tc>
      </w:tr>
      <w:tr w:rsidR="00D23A6A" w:rsidTr="00FC46EA">
        <w:trPr>
          <w:trHeight w:val="401"/>
        </w:trPr>
        <w:tc>
          <w:tcPr>
            <w:tcW w:w="1800" w:type="dxa"/>
          </w:tcPr>
          <w:p w:rsidR="00D23A6A" w:rsidRDefault="00D23A6A" w:rsidP="005B6635">
            <w:pPr>
              <w:spacing w:before="100" w:beforeAutospacing="1"/>
              <w:rPr>
                <w:color w:val="000000"/>
                <w:sz w:val="24"/>
                <w:szCs w:val="24"/>
                <w:lang w:eastAsia="ru-RU"/>
              </w:rPr>
            </w:pPr>
            <w:r>
              <w:rPr>
                <w:color w:val="000000"/>
                <w:sz w:val="24"/>
                <w:szCs w:val="24"/>
                <w:lang w:eastAsia="ru-RU"/>
              </w:rPr>
              <w:t>3800077100</w:t>
            </w:r>
          </w:p>
        </w:tc>
        <w:tc>
          <w:tcPr>
            <w:tcW w:w="7770" w:type="dxa"/>
          </w:tcPr>
          <w:p w:rsidR="00D23A6A" w:rsidRDefault="00D23A6A" w:rsidP="00D23A6A">
            <w:pPr>
              <w:spacing w:before="100" w:beforeAutospacing="1"/>
              <w:jc w:val="both"/>
              <w:rPr>
                <w:color w:val="000000"/>
                <w:sz w:val="24"/>
                <w:szCs w:val="24"/>
                <w:lang w:eastAsia="ru-RU"/>
              </w:rPr>
            </w:pPr>
            <w:r>
              <w:rPr>
                <w:color w:val="000000"/>
                <w:sz w:val="24"/>
                <w:szCs w:val="24"/>
                <w:lang w:eastAsia="ru-RU"/>
              </w:rPr>
              <w:t>Мероприятия по осуществлению деятельности в области пожарной безопасности</w:t>
            </w:r>
          </w:p>
        </w:tc>
      </w:tr>
      <w:tr w:rsidR="00EE16BA" w:rsidTr="00FC46EA">
        <w:trPr>
          <w:trHeight w:val="401"/>
        </w:trPr>
        <w:tc>
          <w:tcPr>
            <w:tcW w:w="1800" w:type="dxa"/>
          </w:tcPr>
          <w:p w:rsidR="00EE16BA" w:rsidRPr="00972AC4" w:rsidRDefault="00EE16BA" w:rsidP="00EE16BA">
            <w:pPr>
              <w:spacing w:before="100" w:beforeAutospacing="1"/>
              <w:rPr>
                <w:color w:val="000000" w:themeColor="text1"/>
                <w:sz w:val="24"/>
                <w:szCs w:val="24"/>
                <w:lang w:eastAsia="ru-RU"/>
              </w:rPr>
            </w:pPr>
            <w:r w:rsidRPr="00972AC4">
              <w:rPr>
                <w:color w:val="000000" w:themeColor="text1"/>
                <w:sz w:val="24"/>
                <w:szCs w:val="24"/>
                <w:lang w:eastAsia="ru-RU"/>
              </w:rPr>
              <w:t xml:space="preserve">7100000000 </w:t>
            </w:r>
          </w:p>
        </w:tc>
        <w:tc>
          <w:tcPr>
            <w:tcW w:w="7770" w:type="dxa"/>
          </w:tcPr>
          <w:p w:rsidR="00EE16BA" w:rsidRPr="00972AC4" w:rsidRDefault="00EE16BA" w:rsidP="00D23A6A">
            <w:pPr>
              <w:spacing w:before="100" w:beforeAutospacing="1"/>
              <w:jc w:val="both"/>
              <w:rPr>
                <w:color w:val="000000" w:themeColor="text1"/>
                <w:sz w:val="24"/>
                <w:szCs w:val="24"/>
                <w:lang w:eastAsia="ru-RU"/>
              </w:rPr>
            </w:pPr>
            <w:r w:rsidRPr="00972AC4">
              <w:rPr>
                <w:color w:val="000000" w:themeColor="text1"/>
                <w:sz w:val="24"/>
                <w:szCs w:val="24"/>
                <w:lang w:eastAsia="ru-RU"/>
              </w:rPr>
              <w:t xml:space="preserve">Муниципальная программа </w:t>
            </w:r>
            <w:r w:rsidR="00972AC4" w:rsidRPr="00972AC4">
              <w:rPr>
                <w:color w:val="000000" w:themeColor="text1"/>
                <w:sz w:val="24"/>
                <w:szCs w:val="24"/>
                <w:lang w:eastAsia="ru-RU"/>
              </w:rPr>
              <w:t>«Комплексное развитие систем транспортной инфраструктуры и дорожного хозяйства на территории Хийтольского сельского поселения на 2019 - 2025 годы»</w:t>
            </w:r>
          </w:p>
        </w:tc>
      </w:tr>
      <w:tr w:rsidR="00EE16BA" w:rsidTr="00FC46EA">
        <w:trPr>
          <w:trHeight w:val="401"/>
        </w:trPr>
        <w:tc>
          <w:tcPr>
            <w:tcW w:w="1800" w:type="dxa"/>
          </w:tcPr>
          <w:p w:rsidR="00EE16BA" w:rsidRPr="00972AC4" w:rsidRDefault="00EE16BA" w:rsidP="00EE16BA">
            <w:pPr>
              <w:spacing w:before="100" w:beforeAutospacing="1"/>
              <w:rPr>
                <w:color w:val="000000" w:themeColor="text1"/>
                <w:sz w:val="24"/>
                <w:szCs w:val="24"/>
                <w:lang w:eastAsia="ru-RU"/>
              </w:rPr>
            </w:pPr>
            <w:r w:rsidRPr="00972AC4">
              <w:rPr>
                <w:color w:val="000000" w:themeColor="text1"/>
                <w:sz w:val="24"/>
                <w:szCs w:val="24"/>
                <w:lang w:eastAsia="ru-RU"/>
              </w:rPr>
              <w:t>7100079100</w:t>
            </w:r>
          </w:p>
        </w:tc>
        <w:tc>
          <w:tcPr>
            <w:tcW w:w="7770" w:type="dxa"/>
          </w:tcPr>
          <w:p w:rsidR="00EE16BA" w:rsidRPr="00972AC4" w:rsidRDefault="00277987" w:rsidP="00277987">
            <w:pPr>
              <w:spacing w:before="100" w:beforeAutospacing="1"/>
              <w:jc w:val="both"/>
              <w:rPr>
                <w:color w:val="000000" w:themeColor="text1"/>
                <w:sz w:val="24"/>
                <w:szCs w:val="24"/>
                <w:lang w:eastAsia="ru-RU"/>
              </w:rPr>
            </w:pPr>
            <w:r w:rsidRPr="00277987">
              <w:rPr>
                <w:bCs/>
                <w:iCs/>
                <w:color w:val="000000" w:themeColor="text1"/>
                <w:sz w:val="24"/>
                <w:szCs w:val="24"/>
                <w:lang w:eastAsia="ru-RU"/>
              </w:rPr>
              <w:t>Капитальный ремонт, ремонт и содержание автомобильных дорог общего пользования местного значения</w:t>
            </w:r>
            <w:r w:rsidRPr="00972AC4">
              <w:rPr>
                <w:color w:val="000000" w:themeColor="text1"/>
                <w:sz w:val="24"/>
                <w:szCs w:val="24"/>
                <w:lang w:eastAsia="ru-RU"/>
              </w:rPr>
              <w:t xml:space="preserve"> </w:t>
            </w:r>
          </w:p>
        </w:tc>
      </w:tr>
    </w:tbl>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3E729B" w:rsidRDefault="003E729B">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B114FE" w:rsidRDefault="00B114FE">
      <w:pPr>
        <w:jc w:val="center"/>
        <w:outlineLvl w:val="0"/>
        <w:rPr>
          <w:b/>
        </w:rPr>
      </w:pPr>
    </w:p>
    <w:p w:rsidR="00277987" w:rsidRDefault="00277987">
      <w:pPr>
        <w:jc w:val="center"/>
        <w:outlineLvl w:val="0"/>
        <w:rPr>
          <w:b/>
        </w:rPr>
      </w:pPr>
    </w:p>
    <w:p w:rsidR="00B114FE" w:rsidRPr="00BB4255" w:rsidRDefault="0061576D">
      <w:pPr>
        <w:jc w:val="right"/>
        <w:rPr>
          <w:color w:val="000000" w:themeColor="text1"/>
          <w:sz w:val="24"/>
          <w:szCs w:val="24"/>
          <w:lang w:eastAsia="ru-RU"/>
        </w:rPr>
      </w:pPr>
      <w:r w:rsidRPr="00BB4255">
        <w:rPr>
          <w:color w:val="000000" w:themeColor="text1"/>
          <w:sz w:val="24"/>
          <w:szCs w:val="24"/>
          <w:lang w:eastAsia="ru-RU"/>
        </w:rPr>
        <w:lastRenderedPageBreak/>
        <w:t>Приложение 2</w:t>
      </w:r>
    </w:p>
    <w:p w:rsidR="00B114FE" w:rsidRPr="00BB4255" w:rsidRDefault="0061576D">
      <w:pPr>
        <w:jc w:val="right"/>
        <w:rPr>
          <w:color w:val="000000" w:themeColor="text1"/>
          <w:lang w:eastAsia="ru-RU"/>
        </w:rPr>
      </w:pPr>
      <w:r w:rsidRPr="00BB4255">
        <w:rPr>
          <w:color w:val="000000" w:themeColor="text1"/>
          <w:sz w:val="24"/>
          <w:szCs w:val="24"/>
          <w:lang w:eastAsia="ru-RU"/>
        </w:rPr>
        <w:t xml:space="preserve">к постановлению Администрации </w:t>
      </w:r>
    </w:p>
    <w:p w:rsidR="00B114FE" w:rsidRPr="00BB4255" w:rsidRDefault="005B6635">
      <w:pPr>
        <w:jc w:val="right"/>
        <w:rPr>
          <w:color w:val="000000" w:themeColor="text1"/>
          <w:lang w:eastAsia="ru-RU"/>
        </w:rPr>
      </w:pPr>
      <w:r w:rsidRPr="00BB4255">
        <w:rPr>
          <w:color w:val="000000" w:themeColor="text1"/>
          <w:sz w:val="24"/>
        </w:rPr>
        <w:t>Хийтольского</w:t>
      </w:r>
      <w:r w:rsidR="0061576D" w:rsidRPr="00BB4255">
        <w:rPr>
          <w:color w:val="000000" w:themeColor="text1"/>
          <w:sz w:val="24"/>
        </w:rPr>
        <w:t xml:space="preserve"> сельского поселения</w:t>
      </w:r>
    </w:p>
    <w:p w:rsidR="00B114FE" w:rsidRPr="00BB4255" w:rsidRDefault="0061576D">
      <w:pPr>
        <w:jc w:val="right"/>
        <w:rPr>
          <w:color w:val="000000" w:themeColor="text1"/>
          <w:sz w:val="24"/>
          <w:lang w:eastAsia="ru-RU"/>
        </w:rPr>
      </w:pPr>
      <w:r w:rsidRPr="00BB4255">
        <w:rPr>
          <w:color w:val="000000" w:themeColor="text1"/>
          <w:sz w:val="24"/>
          <w:szCs w:val="24"/>
          <w:lang w:eastAsia="ru-RU"/>
        </w:rPr>
        <w:t xml:space="preserve">№ </w:t>
      </w:r>
      <w:r w:rsidR="005B6635" w:rsidRPr="00BB4255">
        <w:rPr>
          <w:color w:val="000000" w:themeColor="text1"/>
          <w:sz w:val="24"/>
          <w:szCs w:val="24"/>
          <w:lang w:eastAsia="ru-RU"/>
        </w:rPr>
        <w:t>72</w:t>
      </w:r>
      <w:r w:rsidRPr="00BB4255">
        <w:rPr>
          <w:color w:val="000000" w:themeColor="text1"/>
          <w:sz w:val="24"/>
          <w:szCs w:val="24"/>
          <w:lang w:eastAsia="ru-RU"/>
        </w:rPr>
        <w:t xml:space="preserve"> от «15» ноября  2021</w:t>
      </w:r>
      <w:r w:rsidR="005B6635" w:rsidRPr="00BB4255">
        <w:rPr>
          <w:color w:val="000000" w:themeColor="text1"/>
          <w:sz w:val="24"/>
          <w:szCs w:val="24"/>
          <w:lang w:eastAsia="ru-RU"/>
        </w:rPr>
        <w:t>г.</w:t>
      </w:r>
    </w:p>
    <w:p w:rsidR="00B114FE" w:rsidRPr="00BB4255" w:rsidRDefault="00B114FE">
      <w:pPr>
        <w:jc w:val="center"/>
        <w:rPr>
          <w:color w:val="000000" w:themeColor="text1"/>
          <w:sz w:val="24"/>
          <w:szCs w:val="24"/>
          <w:lang w:eastAsia="ru-RU"/>
        </w:rPr>
      </w:pPr>
    </w:p>
    <w:p w:rsidR="00B114FE" w:rsidRPr="00BB4255" w:rsidRDefault="00B114FE">
      <w:pPr>
        <w:jc w:val="center"/>
        <w:rPr>
          <w:color w:val="000000" w:themeColor="text1"/>
          <w:sz w:val="24"/>
          <w:szCs w:val="24"/>
          <w:lang w:eastAsia="ru-RU"/>
        </w:rPr>
      </w:pPr>
    </w:p>
    <w:p w:rsidR="00B114FE" w:rsidRPr="00BB4255" w:rsidRDefault="00B114FE">
      <w:pPr>
        <w:jc w:val="center"/>
        <w:rPr>
          <w:color w:val="000000" w:themeColor="text1"/>
          <w:sz w:val="24"/>
          <w:szCs w:val="24"/>
          <w:lang w:eastAsia="ru-RU"/>
        </w:rPr>
      </w:pPr>
    </w:p>
    <w:p w:rsidR="00B114FE" w:rsidRPr="00BB4255" w:rsidRDefault="0061576D">
      <w:pPr>
        <w:jc w:val="center"/>
        <w:rPr>
          <w:b/>
          <w:color w:val="000000" w:themeColor="text1"/>
          <w:sz w:val="24"/>
          <w:szCs w:val="24"/>
          <w:lang w:eastAsia="ru-RU"/>
        </w:rPr>
      </w:pPr>
      <w:r w:rsidRPr="00BB4255">
        <w:rPr>
          <w:b/>
          <w:color w:val="000000" w:themeColor="text1"/>
          <w:sz w:val="24"/>
          <w:szCs w:val="24"/>
          <w:lang w:eastAsia="ru-RU"/>
        </w:rPr>
        <w:t xml:space="preserve">Порядок применения целевых статей классификации расходов </w:t>
      </w:r>
    </w:p>
    <w:p w:rsidR="00B114FE" w:rsidRPr="00BB4255" w:rsidRDefault="0061576D">
      <w:pPr>
        <w:jc w:val="center"/>
        <w:rPr>
          <w:b/>
          <w:color w:val="000000" w:themeColor="text1"/>
          <w:sz w:val="24"/>
          <w:lang w:eastAsia="ru-RU"/>
        </w:rPr>
      </w:pPr>
      <w:r w:rsidRPr="00BB4255">
        <w:rPr>
          <w:b/>
          <w:color w:val="000000" w:themeColor="text1"/>
          <w:sz w:val="24"/>
          <w:szCs w:val="24"/>
          <w:lang w:eastAsia="ru-RU"/>
        </w:rPr>
        <w:t xml:space="preserve">бюджета </w:t>
      </w:r>
      <w:r w:rsidR="005B6635" w:rsidRPr="00BB4255">
        <w:rPr>
          <w:b/>
          <w:color w:val="000000" w:themeColor="text1"/>
          <w:sz w:val="24"/>
        </w:rPr>
        <w:t>Хийтольского</w:t>
      </w:r>
      <w:r w:rsidRPr="00BB4255">
        <w:rPr>
          <w:b/>
          <w:color w:val="000000" w:themeColor="text1"/>
          <w:sz w:val="24"/>
        </w:rPr>
        <w:t xml:space="preserve"> сельского поселения</w:t>
      </w:r>
    </w:p>
    <w:p w:rsidR="00B114FE" w:rsidRDefault="0061576D">
      <w:pPr>
        <w:spacing w:before="100" w:beforeAutospacing="1"/>
        <w:jc w:val="center"/>
        <w:rPr>
          <w:color w:val="000000" w:themeColor="text1"/>
          <w:sz w:val="24"/>
          <w:szCs w:val="24"/>
          <w:lang w:eastAsia="ru-RU"/>
        </w:rPr>
      </w:pPr>
      <w:r w:rsidRPr="00BB4255">
        <w:rPr>
          <w:color w:val="000000" w:themeColor="text1"/>
          <w:sz w:val="24"/>
          <w:szCs w:val="24"/>
          <w:lang w:eastAsia="ru-RU"/>
        </w:rPr>
        <w:t>1. Общие положения</w:t>
      </w:r>
    </w:p>
    <w:p w:rsidR="00B114FE" w:rsidRPr="0007088D" w:rsidRDefault="00B114FE">
      <w:pPr>
        <w:pStyle w:val="a4"/>
        <w:rPr>
          <w:rFonts w:ascii="Times New Roman" w:hAnsi="Times New Roman"/>
          <w:color w:val="FF0000"/>
          <w:sz w:val="24"/>
          <w:szCs w:val="24"/>
        </w:rPr>
      </w:pPr>
    </w:p>
    <w:p w:rsidR="00B114FE" w:rsidRPr="00CF7D5D" w:rsidRDefault="0061576D">
      <w:pPr>
        <w:spacing w:line="276" w:lineRule="auto"/>
        <w:ind w:firstLine="539"/>
        <w:jc w:val="both"/>
        <w:rPr>
          <w:color w:val="000000" w:themeColor="text1"/>
          <w:lang w:eastAsia="ru-RU"/>
        </w:rPr>
      </w:pPr>
      <w:r w:rsidRPr="00BB4255">
        <w:rPr>
          <w:color w:val="000000" w:themeColor="text1"/>
          <w:sz w:val="24"/>
          <w:szCs w:val="24"/>
          <w:lang w:eastAsia="ru-RU"/>
        </w:rPr>
        <w:t>Целевые статьи расходов бюджета обеспечивают привязку бюджетных ассигнований бюджета</w:t>
      </w:r>
      <w:r w:rsidRPr="0007088D">
        <w:rPr>
          <w:color w:val="FF0000"/>
          <w:sz w:val="24"/>
          <w:szCs w:val="24"/>
          <w:lang w:eastAsia="ru-RU"/>
        </w:rPr>
        <w:t xml:space="preserve"> </w:t>
      </w:r>
      <w:r w:rsidR="00BB4255" w:rsidRPr="00BB4255">
        <w:rPr>
          <w:color w:val="000000" w:themeColor="text1"/>
          <w:sz w:val="24"/>
        </w:rPr>
        <w:t>Хийтольского</w:t>
      </w:r>
      <w:r w:rsidRPr="00BB4255">
        <w:rPr>
          <w:color w:val="000000" w:themeColor="text1"/>
          <w:sz w:val="24"/>
        </w:rPr>
        <w:t xml:space="preserve"> сельского поселения</w:t>
      </w:r>
      <w:r w:rsidRPr="00BB4255">
        <w:rPr>
          <w:color w:val="000000" w:themeColor="text1"/>
          <w:sz w:val="24"/>
          <w:szCs w:val="24"/>
          <w:lang w:eastAsia="ru-RU"/>
        </w:rPr>
        <w:t xml:space="preserve"> к муниципальным программам и (или) не включенным в муниципальные программы направлениям деятельности муниципальных органов </w:t>
      </w:r>
      <w:r w:rsidR="00BB4255" w:rsidRPr="00CF7D5D">
        <w:rPr>
          <w:color w:val="000000" w:themeColor="text1"/>
          <w:sz w:val="24"/>
        </w:rPr>
        <w:t xml:space="preserve">Хийтольского </w:t>
      </w:r>
      <w:r w:rsidRPr="00CF7D5D">
        <w:rPr>
          <w:color w:val="000000" w:themeColor="text1"/>
          <w:sz w:val="24"/>
        </w:rPr>
        <w:t>сельского поселения</w:t>
      </w:r>
      <w:r w:rsidRPr="00CF7D5D">
        <w:rPr>
          <w:color w:val="000000" w:themeColor="text1"/>
          <w:sz w:val="24"/>
          <w:szCs w:val="24"/>
          <w:lang w:eastAsia="ru-RU"/>
        </w:rPr>
        <w:t xml:space="preserve">, указанных в ведомственной структуре расходов бюджета </w:t>
      </w:r>
      <w:r w:rsidR="00CF7D5D" w:rsidRPr="00CF7D5D">
        <w:rPr>
          <w:color w:val="000000" w:themeColor="text1"/>
          <w:sz w:val="24"/>
        </w:rPr>
        <w:t>Хийтольского</w:t>
      </w:r>
      <w:r w:rsidRPr="00CF7D5D">
        <w:rPr>
          <w:color w:val="000000" w:themeColor="text1"/>
          <w:sz w:val="24"/>
        </w:rPr>
        <w:t xml:space="preserve"> сельского поселения</w:t>
      </w:r>
      <w:r w:rsidR="00CF7D5D" w:rsidRPr="00CF7D5D">
        <w:rPr>
          <w:color w:val="000000" w:themeColor="text1"/>
          <w:sz w:val="24"/>
        </w:rPr>
        <w:t xml:space="preserve">, </w:t>
      </w:r>
      <w:r w:rsidR="00CF7D5D" w:rsidRPr="00CF7D5D">
        <w:rPr>
          <w:color w:val="000000" w:themeColor="text1"/>
          <w:sz w:val="24"/>
          <w:szCs w:val="24"/>
          <w:lang w:eastAsia="ru-RU"/>
        </w:rPr>
        <w:t xml:space="preserve"> и (или) к расходным обязательствам, подлежащим исполнению за счет средств местного бюджета.</w:t>
      </w:r>
    </w:p>
    <w:p w:rsidR="00B114FE" w:rsidRPr="00CF7D5D" w:rsidRDefault="0061576D">
      <w:pPr>
        <w:spacing w:line="276" w:lineRule="auto"/>
        <w:ind w:firstLine="539"/>
        <w:jc w:val="both"/>
        <w:rPr>
          <w:color w:val="000000" w:themeColor="text1"/>
          <w:lang w:eastAsia="ru-RU"/>
        </w:rPr>
      </w:pPr>
      <w:r w:rsidRPr="00CF7D5D">
        <w:rPr>
          <w:color w:val="000000" w:themeColor="text1"/>
          <w:sz w:val="24"/>
          <w:szCs w:val="24"/>
          <w:lang w:eastAsia="ru-RU"/>
        </w:rPr>
        <w:t xml:space="preserve">Структура кода целевой статьи расходов бюджета </w:t>
      </w:r>
      <w:r w:rsidR="00CF7D5D" w:rsidRPr="00CF7D5D">
        <w:rPr>
          <w:color w:val="000000" w:themeColor="text1"/>
          <w:sz w:val="24"/>
        </w:rPr>
        <w:t xml:space="preserve">Хийтольского </w:t>
      </w:r>
      <w:r w:rsidRPr="00CF7D5D">
        <w:rPr>
          <w:color w:val="000000" w:themeColor="text1"/>
          <w:sz w:val="24"/>
        </w:rPr>
        <w:t xml:space="preserve"> сельского поселения</w:t>
      </w:r>
      <w:r w:rsidRPr="00CF7D5D">
        <w:rPr>
          <w:color w:val="000000" w:themeColor="text1"/>
          <w:sz w:val="24"/>
          <w:szCs w:val="24"/>
          <w:lang w:eastAsia="ru-RU"/>
        </w:rPr>
        <w:t xml:space="preserve"> состоит из десяти разрядов и включает следующие составные части:</w:t>
      </w:r>
    </w:p>
    <w:tbl>
      <w:tblPr>
        <w:tblW w:w="9433" w:type="dxa"/>
        <w:tblCellSpacing w:w="0" w:type="dxa"/>
        <w:tblCellMar>
          <w:top w:w="60" w:type="dxa"/>
          <w:left w:w="60" w:type="dxa"/>
          <w:bottom w:w="60" w:type="dxa"/>
          <w:right w:w="60" w:type="dxa"/>
        </w:tblCellMar>
        <w:tblLook w:val="04A0" w:firstRow="1" w:lastRow="0" w:firstColumn="1" w:lastColumn="0" w:noHBand="0" w:noVBand="1"/>
      </w:tblPr>
      <w:tblGrid>
        <w:gridCol w:w="1133"/>
        <w:gridCol w:w="1235"/>
        <w:gridCol w:w="1470"/>
        <w:gridCol w:w="849"/>
        <w:gridCol w:w="972"/>
        <w:gridCol w:w="572"/>
        <w:gridCol w:w="572"/>
        <w:gridCol w:w="443"/>
        <w:gridCol w:w="572"/>
        <w:gridCol w:w="1615"/>
      </w:tblGrid>
      <w:tr w:rsidR="0007088D" w:rsidRPr="0007088D" w:rsidTr="00CF7D5D">
        <w:trPr>
          <w:tblCellSpacing w:w="0" w:type="dxa"/>
        </w:trPr>
        <w:tc>
          <w:tcPr>
            <w:tcW w:w="9433" w:type="dxa"/>
            <w:gridSpan w:val="10"/>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Целевая статья</w:t>
            </w:r>
          </w:p>
        </w:tc>
      </w:tr>
      <w:tr w:rsidR="0007088D" w:rsidRPr="0007088D" w:rsidTr="00FC46EA">
        <w:trPr>
          <w:trHeight w:val="648"/>
          <w:tblCellSpacing w:w="0" w:type="dxa"/>
        </w:trPr>
        <w:tc>
          <w:tcPr>
            <w:tcW w:w="2368" w:type="dxa"/>
            <w:gridSpan w:val="2"/>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Программное (непрограммное) направление расходов</w:t>
            </w:r>
          </w:p>
        </w:tc>
        <w:tc>
          <w:tcPr>
            <w:tcW w:w="1470"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Подпрограмма</w:t>
            </w:r>
          </w:p>
        </w:tc>
        <w:tc>
          <w:tcPr>
            <w:tcW w:w="1821" w:type="dxa"/>
            <w:gridSpan w:val="2"/>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Основное мероприятие</w:t>
            </w:r>
          </w:p>
        </w:tc>
        <w:tc>
          <w:tcPr>
            <w:tcW w:w="3774" w:type="dxa"/>
            <w:gridSpan w:val="5"/>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Направление расходов</w:t>
            </w:r>
          </w:p>
        </w:tc>
      </w:tr>
      <w:tr w:rsidR="0007088D" w:rsidRPr="0007088D" w:rsidTr="00CF7D5D">
        <w:trPr>
          <w:tblCellSpacing w:w="0" w:type="dxa"/>
        </w:trPr>
        <w:tc>
          <w:tcPr>
            <w:tcW w:w="1133" w:type="dxa"/>
            <w:tcBorders>
              <w:top w:val="single" w:sz="6" w:space="0" w:color="000000"/>
              <w:left w:val="single" w:sz="4" w:space="0" w:color="auto"/>
              <w:bottom w:val="single" w:sz="4" w:space="0" w:color="auto"/>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8</w:t>
            </w:r>
          </w:p>
        </w:tc>
        <w:tc>
          <w:tcPr>
            <w:tcW w:w="1235"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9</w:t>
            </w:r>
          </w:p>
        </w:tc>
        <w:tc>
          <w:tcPr>
            <w:tcW w:w="1470" w:type="dxa"/>
            <w:tcBorders>
              <w:top w:val="single" w:sz="6" w:space="0" w:color="000000"/>
              <w:left w:val="single" w:sz="6" w:space="0" w:color="000000"/>
              <w:bottom w:val="single" w:sz="4" w:space="0" w:color="auto"/>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10</w:t>
            </w:r>
          </w:p>
        </w:tc>
        <w:tc>
          <w:tcPr>
            <w:tcW w:w="849"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11</w:t>
            </w:r>
          </w:p>
        </w:tc>
        <w:tc>
          <w:tcPr>
            <w:tcW w:w="972"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12</w:t>
            </w:r>
          </w:p>
        </w:tc>
        <w:tc>
          <w:tcPr>
            <w:tcW w:w="572"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13</w:t>
            </w:r>
          </w:p>
        </w:tc>
        <w:tc>
          <w:tcPr>
            <w:tcW w:w="572"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14</w:t>
            </w:r>
          </w:p>
        </w:tc>
        <w:tc>
          <w:tcPr>
            <w:tcW w:w="443"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15</w:t>
            </w:r>
          </w:p>
        </w:tc>
        <w:tc>
          <w:tcPr>
            <w:tcW w:w="572"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16</w:t>
            </w:r>
          </w:p>
        </w:tc>
        <w:tc>
          <w:tcPr>
            <w:tcW w:w="16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114FE" w:rsidRPr="00CF7D5D" w:rsidRDefault="0061576D" w:rsidP="00CF7D5D">
            <w:pPr>
              <w:spacing w:before="100" w:beforeAutospacing="1" w:after="142"/>
              <w:jc w:val="center"/>
              <w:rPr>
                <w:color w:val="000000" w:themeColor="text1"/>
                <w:lang w:eastAsia="ru-RU"/>
              </w:rPr>
            </w:pPr>
            <w:r w:rsidRPr="00CF7D5D">
              <w:rPr>
                <w:color w:val="000000" w:themeColor="text1"/>
                <w:lang w:eastAsia="ru-RU"/>
              </w:rPr>
              <w:t>17</w:t>
            </w:r>
          </w:p>
        </w:tc>
      </w:tr>
    </w:tbl>
    <w:p w:rsidR="00B114FE" w:rsidRPr="00CF7D5D" w:rsidRDefault="00303CE2">
      <w:pPr>
        <w:spacing w:line="276" w:lineRule="auto"/>
        <w:ind w:firstLine="709"/>
        <w:jc w:val="both"/>
        <w:rPr>
          <w:color w:val="000000" w:themeColor="text1"/>
          <w:sz w:val="24"/>
          <w:lang w:eastAsia="ru-RU"/>
        </w:rPr>
      </w:pPr>
      <w:r>
        <w:rPr>
          <w:color w:val="000000" w:themeColor="text1"/>
          <w:sz w:val="24"/>
          <w:szCs w:val="24"/>
          <w:lang w:eastAsia="ru-RU"/>
        </w:rPr>
        <w:t xml:space="preserve"> </w:t>
      </w:r>
      <w:r w:rsidR="0061576D" w:rsidRPr="00CF7D5D">
        <w:rPr>
          <w:color w:val="000000" w:themeColor="text1"/>
          <w:sz w:val="24"/>
          <w:szCs w:val="24"/>
          <w:lang w:eastAsia="ru-RU"/>
        </w:rPr>
        <w:t xml:space="preserve">код программного (непрограммного) направления расходов (8-9 разряды кода классификации расходов бюджетов), предназначенный для кодирования муниципальных </w:t>
      </w:r>
      <w:r w:rsidR="00FC46EA">
        <w:rPr>
          <w:color w:val="000000" w:themeColor="text1"/>
          <w:sz w:val="24"/>
          <w:szCs w:val="24"/>
          <w:lang w:eastAsia="ru-RU"/>
        </w:rPr>
        <w:t xml:space="preserve">(ведомственных) </w:t>
      </w:r>
      <w:r w:rsidR="0061576D" w:rsidRPr="00CF7D5D">
        <w:rPr>
          <w:color w:val="000000" w:themeColor="text1"/>
          <w:sz w:val="24"/>
          <w:szCs w:val="24"/>
          <w:lang w:eastAsia="ru-RU"/>
        </w:rPr>
        <w:t xml:space="preserve">программ </w:t>
      </w:r>
      <w:r w:rsidR="00CF7D5D" w:rsidRPr="00CF7D5D">
        <w:rPr>
          <w:color w:val="000000" w:themeColor="text1"/>
          <w:sz w:val="24"/>
        </w:rPr>
        <w:t>Хийтольского</w:t>
      </w:r>
      <w:r w:rsidR="0061576D" w:rsidRPr="00CF7D5D">
        <w:rPr>
          <w:color w:val="000000" w:themeColor="text1"/>
          <w:sz w:val="24"/>
        </w:rPr>
        <w:t xml:space="preserve"> сельского поселения</w:t>
      </w:r>
      <w:r w:rsidR="0061576D" w:rsidRPr="00CF7D5D">
        <w:rPr>
          <w:color w:val="000000" w:themeColor="text1"/>
          <w:sz w:val="24"/>
          <w:szCs w:val="24"/>
          <w:lang w:eastAsia="ru-RU"/>
        </w:rPr>
        <w:t>, непрограммных направлений;</w:t>
      </w:r>
    </w:p>
    <w:p w:rsidR="00B114FE" w:rsidRPr="00303CE2" w:rsidRDefault="00303CE2">
      <w:pPr>
        <w:spacing w:line="276" w:lineRule="auto"/>
        <w:ind w:firstLine="709"/>
        <w:jc w:val="both"/>
        <w:rPr>
          <w:color w:val="000000" w:themeColor="text1"/>
          <w:sz w:val="24"/>
          <w:szCs w:val="24"/>
          <w:lang w:eastAsia="ru-RU"/>
        </w:rPr>
      </w:pPr>
      <w:r>
        <w:rPr>
          <w:color w:val="000000" w:themeColor="text1"/>
          <w:sz w:val="24"/>
          <w:szCs w:val="24"/>
          <w:lang w:eastAsia="ru-RU"/>
        </w:rPr>
        <w:t xml:space="preserve"> </w:t>
      </w:r>
      <w:r w:rsidR="0061576D" w:rsidRPr="00303CE2">
        <w:rPr>
          <w:color w:val="000000" w:themeColor="text1"/>
          <w:sz w:val="24"/>
          <w:szCs w:val="24"/>
          <w:lang w:eastAsia="ru-RU"/>
        </w:rPr>
        <w:t xml:space="preserve">код подпрограммы (10 разряд кода классификации расходов бюджетов), предназначенный для кодирования подпрограмм муниципальных программ </w:t>
      </w:r>
      <w:r w:rsidRPr="00303CE2">
        <w:rPr>
          <w:color w:val="000000" w:themeColor="text1"/>
          <w:sz w:val="24"/>
        </w:rPr>
        <w:t>Хийтольского</w:t>
      </w:r>
      <w:r w:rsidR="0061576D" w:rsidRPr="00303CE2">
        <w:rPr>
          <w:color w:val="000000" w:themeColor="text1"/>
          <w:sz w:val="24"/>
        </w:rPr>
        <w:t xml:space="preserve"> сельского поселения</w:t>
      </w:r>
      <w:r w:rsidR="0061576D" w:rsidRPr="00303CE2">
        <w:rPr>
          <w:color w:val="000000" w:themeColor="text1"/>
          <w:sz w:val="24"/>
          <w:szCs w:val="24"/>
          <w:lang w:eastAsia="ru-RU"/>
        </w:rPr>
        <w:t xml:space="preserve">; </w:t>
      </w:r>
    </w:p>
    <w:p w:rsidR="00B114FE" w:rsidRPr="00303CE2" w:rsidRDefault="0061576D">
      <w:pPr>
        <w:spacing w:line="276" w:lineRule="auto"/>
        <w:ind w:firstLine="709"/>
        <w:jc w:val="both"/>
        <w:rPr>
          <w:color w:val="000000" w:themeColor="text1"/>
          <w:lang w:eastAsia="ru-RU"/>
        </w:rPr>
      </w:pPr>
      <w:r w:rsidRPr="00303CE2">
        <w:rPr>
          <w:color w:val="000000" w:themeColor="text1"/>
          <w:sz w:val="24"/>
          <w:szCs w:val="24"/>
          <w:lang w:eastAsia="ru-RU"/>
        </w:rPr>
        <w:t>код основного мероприятия (11 - 12 разряды кода классификации расходов бюджета), предназначенный для кодирования основных мероприятий</w:t>
      </w:r>
      <w:r w:rsidR="00982C4E">
        <w:rPr>
          <w:color w:val="000000" w:themeColor="text1"/>
          <w:sz w:val="24"/>
          <w:szCs w:val="24"/>
          <w:lang w:eastAsia="ru-RU"/>
        </w:rPr>
        <w:t xml:space="preserve"> (ведомственных целевых программ)</w:t>
      </w:r>
      <w:r w:rsidRPr="00303CE2">
        <w:rPr>
          <w:color w:val="000000" w:themeColor="text1"/>
          <w:sz w:val="24"/>
          <w:szCs w:val="24"/>
          <w:lang w:eastAsia="ru-RU"/>
        </w:rPr>
        <w:t xml:space="preserve"> в рамках муниципальных программ или подпрограмм муниципальных программ </w:t>
      </w:r>
      <w:r w:rsidR="00982C4E">
        <w:rPr>
          <w:color w:val="000000" w:themeColor="text1"/>
          <w:sz w:val="24"/>
          <w:szCs w:val="24"/>
          <w:lang w:eastAsia="ru-RU"/>
        </w:rPr>
        <w:t xml:space="preserve">Хийтольского </w:t>
      </w:r>
      <w:r w:rsidRPr="00303CE2">
        <w:rPr>
          <w:color w:val="000000" w:themeColor="text1"/>
          <w:sz w:val="24"/>
          <w:szCs w:val="24"/>
          <w:lang w:eastAsia="ru-RU"/>
        </w:rPr>
        <w:t>сельского поселения;</w:t>
      </w:r>
    </w:p>
    <w:p w:rsidR="00B114FE" w:rsidRPr="00982C4E" w:rsidRDefault="0061576D">
      <w:pPr>
        <w:spacing w:line="276" w:lineRule="auto"/>
        <w:ind w:firstLine="709"/>
        <w:jc w:val="both"/>
        <w:rPr>
          <w:color w:val="000000" w:themeColor="text1"/>
          <w:lang w:eastAsia="ru-RU"/>
        </w:rPr>
      </w:pPr>
      <w:r w:rsidRPr="00982C4E">
        <w:rPr>
          <w:color w:val="000000" w:themeColor="text1"/>
          <w:sz w:val="24"/>
          <w:szCs w:val="24"/>
          <w:lang w:eastAsia="ru-RU"/>
        </w:rPr>
        <w:t>код направления расходов (13-17 разряды) пр</w:t>
      </w:r>
      <w:bookmarkStart w:id="0" w:name="_GoBack"/>
      <w:bookmarkEnd w:id="0"/>
      <w:r w:rsidRPr="00982C4E">
        <w:rPr>
          <w:color w:val="000000" w:themeColor="text1"/>
          <w:sz w:val="24"/>
          <w:szCs w:val="24"/>
          <w:lang w:eastAsia="ru-RU"/>
        </w:rPr>
        <w:t xml:space="preserve">едназначен для кодирования направлений расходования средств, конкретизирующих отдельные мероприятия. </w:t>
      </w:r>
    </w:p>
    <w:p w:rsidR="00B114FE" w:rsidRPr="0007088D" w:rsidRDefault="00B114FE">
      <w:pPr>
        <w:spacing w:line="276" w:lineRule="auto"/>
        <w:ind w:firstLine="709"/>
        <w:jc w:val="both"/>
        <w:rPr>
          <w:color w:val="FF0000"/>
          <w:lang w:eastAsia="ru-RU"/>
        </w:rPr>
      </w:pPr>
    </w:p>
    <w:p w:rsidR="00B114FE" w:rsidRPr="00982C4E" w:rsidRDefault="0061576D">
      <w:pPr>
        <w:ind w:firstLine="709"/>
        <w:jc w:val="both"/>
        <w:rPr>
          <w:color w:val="000000" w:themeColor="text1"/>
          <w:lang w:eastAsia="ru-RU"/>
        </w:rPr>
      </w:pPr>
      <w:r w:rsidRPr="00982C4E">
        <w:rPr>
          <w:color w:val="000000" w:themeColor="text1"/>
          <w:sz w:val="24"/>
          <w:szCs w:val="24"/>
          <w:lang w:eastAsia="ru-RU"/>
        </w:rPr>
        <w:t>При этом 13 разряд используется, если иное не установлено настоящим Порядком:</w:t>
      </w:r>
    </w:p>
    <w:p w:rsidR="00B114FE" w:rsidRPr="00982C4E" w:rsidRDefault="00982C4E">
      <w:pPr>
        <w:ind w:firstLine="540"/>
        <w:jc w:val="both"/>
        <w:rPr>
          <w:color w:val="000000" w:themeColor="text1"/>
        </w:rPr>
      </w:pPr>
      <w:r>
        <w:rPr>
          <w:color w:val="000000" w:themeColor="text1"/>
          <w:sz w:val="24"/>
          <w:szCs w:val="24"/>
        </w:rPr>
        <w:t xml:space="preserve">1 - </w:t>
      </w:r>
      <w:r w:rsidR="0061576D" w:rsidRPr="00982C4E">
        <w:rPr>
          <w:color w:val="000000" w:themeColor="text1"/>
          <w:sz w:val="24"/>
          <w:szCs w:val="24"/>
        </w:rPr>
        <w:t xml:space="preserve">для отражения расходов бюджета </w:t>
      </w:r>
      <w:r w:rsidRPr="00982C4E">
        <w:rPr>
          <w:color w:val="000000" w:themeColor="text1"/>
          <w:sz w:val="24"/>
        </w:rPr>
        <w:t>Хийтольского</w:t>
      </w:r>
      <w:r w:rsidR="0061576D" w:rsidRPr="00982C4E">
        <w:rPr>
          <w:color w:val="000000" w:themeColor="text1"/>
          <w:sz w:val="24"/>
        </w:rPr>
        <w:t xml:space="preserve"> сельского поселения</w:t>
      </w:r>
      <w:r w:rsidR="0061576D" w:rsidRPr="00982C4E">
        <w:rPr>
          <w:color w:val="000000" w:themeColor="text1"/>
          <w:sz w:val="24"/>
          <w:szCs w:val="24"/>
        </w:rPr>
        <w:t xml:space="preserve"> на обеспечение деятельности органов местного самоуправления </w:t>
      </w:r>
      <w:r w:rsidRPr="00982C4E">
        <w:rPr>
          <w:color w:val="000000" w:themeColor="text1"/>
          <w:sz w:val="24"/>
        </w:rPr>
        <w:t>Хийтольского</w:t>
      </w:r>
      <w:r w:rsidR="0061576D" w:rsidRPr="00982C4E">
        <w:rPr>
          <w:color w:val="000000" w:themeColor="text1"/>
          <w:sz w:val="24"/>
        </w:rPr>
        <w:t xml:space="preserve"> сельского поселения</w:t>
      </w:r>
      <w:r w:rsidR="0061576D" w:rsidRPr="00982C4E">
        <w:rPr>
          <w:color w:val="000000" w:themeColor="text1"/>
          <w:sz w:val="24"/>
          <w:szCs w:val="24"/>
        </w:rPr>
        <w:t>;</w:t>
      </w:r>
    </w:p>
    <w:p w:rsidR="00B114FE" w:rsidRPr="00982C4E" w:rsidRDefault="0061576D">
      <w:pPr>
        <w:ind w:firstLine="540"/>
        <w:jc w:val="both"/>
        <w:rPr>
          <w:color w:val="000000" w:themeColor="text1"/>
          <w:sz w:val="24"/>
        </w:rPr>
      </w:pPr>
      <w:r w:rsidRPr="00982C4E">
        <w:rPr>
          <w:color w:val="000000" w:themeColor="text1"/>
          <w:sz w:val="24"/>
          <w:szCs w:val="24"/>
        </w:rPr>
        <w:t xml:space="preserve">2 - для отражения расходов бюджета </w:t>
      </w:r>
      <w:r w:rsidR="00982C4E">
        <w:rPr>
          <w:color w:val="000000" w:themeColor="text1"/>
          <w:sz w:val="24"/>
        </w:rPr>
        <w:t>Хийтольского</w:t>
      </w:r>
      <w:r w:rsidRPr="00982C4E">
        <w:rPr>
          <w:color w:val="000000" w:themeColor="text1"/>
          <w:sz w:val="24"/>
        </w:rPr>
        <w:t xml:space="preserve"> сельского поселения</w:t>
      </w:r>
      <w:r w:rsidRPr="00982C4E">
        <w:rPr>
          <w:color w:val="000000" w:themeColor="text1"/>
          <w:sz w:val="24"/>
          <w:szCs w:val="24"/>
        </w:rPr>
        <w:t xml:space="preserve"> на обеспечение деятельности муниципальных учреждений </w:t>
      </w:r>
      <w:r w:rsidR="00982C4E">
        <w:rPr>
          <w:color w:val="000000" w:themeColor="text1"/>
          <w:sz w:val="24"/>
        </w:rPr>
        <w:t>Хийтольского</w:t>
      </w:r>
      <w:r w:rsidRPr="00982C4E">
        <w:rPr>
          <w:color w:val="000000" w:themeColor="text1"/>
          <w:sz w:val="24"/>
        </w:rPr>
        <w:t xml:space="preserve"> сельского поселения</w:t>
      </w:r>
      <w:r w:rsidRPr="00982C4E">
        <w:rPr>
          <w:color w:val="000000" w:themeColor="text1"/>
          <w:sz w:val="24"/>
          <w:szCs w:val="24"/>
        </w:rPr>
        <w:t>;</w:t>
      </w:r>
    </w:p>
    <w:p w:rsidR="00B114FE" w:rsidRPr="00873D09" w:rsidRDefault="0061576D">
      <w:pPr>
        <w:ind w:firstLine="540"/>
        <w:jc w:val="both"/>
        <w:rPr>
          <w:color w:val="000000" w:themeColor="text1"/>
          <w:sz w:val="24"/>
          <w:szCs w:val="24"/>
        </w:rPr>
      </w:pPr>
      <w:r w:rsidRPr="00873D09">
        <w:rPr>
          <w:color w:val="000000" w:themeColor="text1"/>
          <w:sz w:val="24"/>
          <w:szCs w:val="24"/>
        </w:rPr>
        <w:t xml:space="preserve">4 – для отражения расходов </w:t>
      </w:r>
      <w:r w:rsidR="00982C4E" w:rsidRPr="00873D09">
        <w:rPr>
          <w:color w:val="000000" w:themeColor="text1"/>
          <w:sz w:val="24"/>
        </w:rPr>
        <w:t>Хийтольского</w:t>
      </w:r>
      <w:r w:rsidRPr="00873D09">
        <w:rPr>
          <w:color w:val="000000" w:themeColor="text1"/>
          <w:sz w:val="24"/>
        </w:rPr>
        <w:t xml:space="preserve"> сельского поселения</w:t>
      </w:r>
      <w:r w:rsidRPr="00873D09">
        <w:rPr>
          <w:color w:val="000000" w:themeColor="text1"/>
          <w:sz w:val="24"/>
          <w:szCs w:val="24"/>
        </w:rPr>
        <w:t>, источником финансового обеспечения которых являются средства межбюджетных трансфертов, предоставляемы из бюджета Лахденпохского муниципального района за счет средств межбюджетных трансфертов из бюджета Республики Карелия;</w:t>
      </w:r>
    </w:p>
    <w:p w:rsidR="00B114FE" w:rsidRPr="008F0B4D" w:rsidRDefault="0061576D">
      <w:pPr>
        <w:ind w:firstLine="540"/>
        <w:jc w:val="both"/>
        <w:rPr>
          <w:color w:val="000000" w:themeColor="text1"/>
        </w:rPr>
      </w:pPr>
      <w:r w:rsidRPr="008F0B4D">
        <w:rPr>
          <w:color w:val="000000" w:themeColor="text1"/>
          <w:sz w:val="24"/>
          <w:szCs w:val="24"/>
        </w:rPr>
        <w:lastRenderedPageBreak/>
        <w:t xml:space="preserve">3, 5 - для отражения расходов </w:t>
      </w:r>
      <w:r w:rsidR="008F0B4D">
        <w:rPr>
          <w:color w:val="000000" w:themeColor="text1"/>
          <w:sz w:val="24"/>
        </w:rPr>
        <w:t>Хийтольского</w:t>
      </w:r>
      <w:r w:rsidRPr="008F0B4D">
        <w:rPr>
          <w:color w:val="000000" w:themeColor="text1"/>
          <w:sz w:val="24"/>
        </w:rPr>
        <w:t xml:space="preserve"> сельского поселения</w:t>
      </w:r>
      <w:r w:rsidRPr="008F0B4D">
        <w:rPr>
          <w:color w:val="000000" w:themeColor="text1"/>
          <w:sz w:val="24"/>
          <w:szCs w:val="24"/>
        </w:rPr>
        <w:t xml:space="preserve"> в целях финансового </w:t>
      </w:r>
      <w:proofErr w:type="gramStart"/>
      <w:r w:rsidRPr="008F0B4D">
        <w:rPr>
          <w:color w:val="000000" w:themeColor="text1"/>
          <w:sz w:val="24"/>
          <w:szCs w:val="24"/>
        </w:rPr>
        <w:t>обеспечения</w:t>
      </w:r>
      <w:proofErr w:type="gramEnd"/>
      <w:r w:rsidRPr="008F0B4D">
        <w:rPr>
          <w:color w:val="000000" w:themeColor="text1"/>
          <w:sz w:val="24"/>
          <w:szCs w:val="24"/>
        </w:rPr>
        <w:t xml:space="preserve">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B114FE" w:rsidRPr="008F0B4D" w:rsidRDefault="0061576D">
      <w:pPr>
        <w:ind w:firstLine="540"/>
        <w:jc w:val="both"/>
        <w:rPr>
          <w:color w:val="000000" w:themeColor="text1"/>
          <w:sz w:val="24"/>
        </w:rPr>
      </w:pPr>
      <w:r w:rsidRPr="008F0B4D">
        <w:rPr>
          <w:color w:val="000000" w:themeColor="text1"/>
          <w:sz w:val="24"/>
          <w:szCs w:val="24"/>
        </w:rPr>
        <w:t>7 – мероприятия</w:t>
      </w:r>
      <w:r w:rsidR="0069016F">
        <w:rPr>
          <w:color w:val="000000" w:themeColor="text1"/>
          <w:sz w:val="24"/>
          <w:szCs w:val="24"/>
        </w:rPr>
        <w:t xml:space="preserve"> Хийтольского сельского поселения</w:t>
      </w:r>
      <w:r w:rsidRPr="008F0B4D">
        <w:rPr>
          <w:color w:val="000000" w:themeColor="text1"/>
          <w:sz w:val="24"/>
          <w:szCs w:val="24"/>
        </w:rPr>
        <w:t>;</w:t>
      </w:r>
    </w:p>
    <w:p w:rsidR="00B114FE" w:rsidRPr="00FC46EA" w:rsidRDefault="0061576D">
      <w:pPr>
        <w:ind w:firstLine="540"/>
        <w:jc w:val="both"/>
        <w:rPr>
          <w:color w:val="000000" w:themeColor="text1"/>
          <w:sz w:val="24"/>
          <w:szCs w:val="24"/>
        </w:rPr>
      </w:pPr>
      <w:proofErr w:type="gramStart"/>
      <w:r w:rsidRPr="00FC46EA">
        <w:rPr>
          <w:color w:val="000000" w:themeColor="text1"/>
          <w:sz w:val="24"/>
          <w:szCs w:val="24"/>
        </w:rPr>
        <w:t>К</w:t>
      </w:r>
      <w:proofErr w:type="gramEnd"/>
      <w:r w:rsidRPr="00FC46EA">
        <w:rPr>
          <w:color w:val="000000" w:themeColor="text1"/>
          <w:sz w:val="24"/>
          <w:szCs w:val="24"/>
        </w:rPr>
        <w:t xml:space="preserve"> - </w:t>
      </w:r>
      <w:proofErr w:type="gramStart"/>
      <w:r w:rsidRPr="00FC46EA">
        <w:rPr>
          <w:color w:val="000000" w:themeColor="text1"/>
          <w:sz w:val="24"/>
          <w:szCs w:val="24"/>
        </w:rPr>
        <w:t>для</w:t>
      </w:r>
      <w:proofErr w:type="gramEnd"/>
      <w:r w:rsidRPr="00FC46EA">
        <w:rPr>
          <w:color w:val="000000" w:themeColor="text1"/>
          <w:sz w:val="24"/>
          <w:szCs w:val="24"/>
        </w:rPr>
        <w:t xml:space="preserve"> отражения расходов </w:t>
      </w:r>
      <w:r w:rsidR="003F6F0E">
        <w:rPr>
          <w:color w:val="000000" w:themeColor="text1"/>
          <w:sz w:val="24"/>
          <w:szCs w:val="24"/>
        </w:rPr>
        <w:t xml:space="preserve">бюджета </w:t>
      </w:r>
      <w:r w:rsidR="0069016F" w:rsidRPr="00FC46EA">
        <w:rPr>
          <w:color w:val="000000" w:themeColor="text1"/>
          <w:sz w:val="24"/>
        </w:rPr>
        <w:t>Хийтольского</w:t>
      </w:r>
      <w:r w:rsidRPr="00FC46EA">
        <w:rPr>
          <w:color w:val="000000" w:themeColor="text1"/>
          <w:sz w:val="24"/>
        </w:rPr>
        <w:t xml:space="preserve"> сельского поселения</w:t>
      </w:r>
      <w:r w:rsidRPr="00FC46EA">
        <w:rPr>
          <w:color w:val="000000" w:themeColor="text1"/>
          <w:sz w:val="24"/>
          <w:szCs w:val="24"/>
        </w:rPr>
        <w:t xml:space="preserve"> за счет средств межбюджетных трансфертов из бюджета Республики Карелия, в объеме, превышающем размеры </w:t>
      </w:r>
      <w:proofErr w:type="spellStart"/>
      <w:r w:rsidRPr="00FC46EA">
        <w:rPr>
          <w:color w:val="000000" w:themeColor="text1"/>
          <w:sz w:val="24"/>
          <w:szCs w:val="24"/>
        </w:rPr>
        <w:t>софинансируемых</w:t>
      </w:r>
      <w:proofErr w:type="spellEnd"/>
      <w:r w:rsidRPr="00FC46EA">
        <w:rPr>
          <w:color w:val="000000" w:themeColor="text1"/>
          <w:sz w:val="24"/>
          <w:szCs w:val="24"/>
        </w:rPr>
        <w:t xml:space="preserve"> расходных обязательств Республики Карелия, установленные соглашениями Республики Карелия о предоставлении субсидий из федерального бюджета (бюджетов государственных внебюджетных фондов Российской Федерации);</w:t>
      </w:r>
    </w:p>
    <w:p w:rsidR="00B114FE" w:rsidRPr="00EE16BA" w:rsidRDefault="0061576D">
      <w:pPr>
        <w:ind w:firstLine="540"/>
        <w:jc w:val="both"/>
        <w:rPr>
          <w:color w:val="000000" w:themeColor="text1"/>
        </w:rPr>
      </w:pPr>
      <w:r w:rsidRPr="00EE16BA">
        <w:rPr>
          <w:color w:val="000000" w:themeColor="text1"/>
          <w:sz w:val="24"/>
          <w:szCs w:val="24"/>
          <w:lang w:val="en-US"/>
        </w:rPr>
        <w:t>L</w:t>
      </w:r>
      <w:r w:rsidRPr="00EE16BA">
        <w:rPr>
          <w:color w:val="000000" w:themeColor="text1"/>
          <w:sz w:val="24"/>
          <w:szCs w:val="24"/>
        </w:rPr>
        <w:t xml:space="preserve"> - </w:t>
      </w:r>
      <w:proofErr w:type="gramStart"/>
      <w:r w:rsidRPr="00EE16BA">
        <w:rPr>
          <w:color w:val="000000" w:themeColor="text1"/>
          <w:sz w:val="24"/>
          <w:szCs w:val="24"/>
        </w:rPr>
        <w:t>для</w:t>
      </w:r>
      <w:proofErr w:type="gramEnd"/>
      <w:r w:rsidRPr="00EE16BA">
        <w:rPr>
          <w:color w:val="000000" w:themeColor="text1"/>
          <w:sz w:val="24"/>
          <w:szCs w:val="24"/>
        </w:rPr>
        <w:t xml:space="preserve"> отражения расходов бюджета </w:t>
      </w:r>
      <w:r w:rsidR="003F6F0E" w:rsidRPr="00EE16BA">
        <w:rPr>
          <w:color w:val="000000" w:themeColor="text1"/>
          <w:sz w:val="24"/>
        </w:rPr>
        <w:t>Хийтольского</w:t>
      </w:r>
      <w:r w:rsidRPr="00EE16BA">
        <w:rPr>
          <w:color w:val="000000" w:themeColor="text1"/>
          <w:sz w:val="24"/>
        </w:rPr>
        <w:t xml:space="preserve"> сельского поселения</w:t>
      </w:r>
      <w:r w:rsidRPr="00EE16BA">
        <w:rPr>
          <w:color w:val="000000" w:themeColor="text1"/>
          <w:sz w:val="24"/>
          <w:szCs w:val="24"/>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EE16BA">
        <w:rPr>
          <w:color w:val="000000" w:themeColor="text1"/>
          <w:sz w:val="24"/>
          <w:szCs w:val="24"/>
        </w:rPr>
        <w:t>софинансирования</w:t>
      </w:r>
      <w:proofErr w:type="spellEnd"/>
      <w:r w:rsidRPr="00EE16BA">
        <w:rPr>
          <w:color w:val="000000" w:themeColor="text1"/>
          <w:sz w:val="24"/>
          <w:szCs w:val="24"/>
        </w:rPr>
        <w:t xml:space="preserve"> которых из бюджета Республики Карелия предоставляются субсидии и иные межбюджетные трансферты, в целях </w:t>
      </w:r>
      <w:proofErr w:type="spellStart"/>
      <w:r w:rsidRPr="00EE16BA">
        <w:rPr>
          <w:color w:val="000000" w:themeColor="text1"/>
          <w:sz w:val="24"/>
          <w:szCs w:val="24"/>
        </w:rPr>
        <w:t>софинансирования</w:t>
      </w:r>
      <w:proofErr w:type="spellEnd"/>
      <w:r w:rsidRPr="00EE16BA">
        <w:rPr>
          <w:color w:val="000000" w:themeColor="text1"/>
          <w:sz w:val="24"/>
          <w:szCs w:val="24"/>
        </w:rPr>
        <w:t xml:space="preserve"> которых бюджету Республики Карелия предоставляются из федерального бюджета субсидии и иные межбюджетные трансферты;</w:t>
      </w:r>
    </w:p>
    <w:p w:rsidR="00B114FE" w:rsidRPr="00EE16BA" w:rsidRDefault="0061576D">
      <w:pPr>
        <w:ind w:firstLine="539"/>
        <w:jc w:val="both"/>
        <w:rPr>
          <w:color w:val="000000" w:themeColor="text1"/>
          <w:sz w:val="24"/>
          <w:szCs w:val="24"/>
        </w:rPr>
      </w:pPr>
      <w:r w:rsidRPr="00EE16BA">
        <w:rPr>
          <w:color w:val="000000" w:themeColor="text1"/>
          <w:sz w:val="24"/>
          <w:szCs w:val="24"/>
          <w:lang w:val="en-US"/>
        </w:rPr>
        <w:t>S</w:t>
      </w:r>
      <w:r w:rsidRPr="00EE16BA">
        <w:rPr>
          <w:color w:val="000000" w:themeColor="text1"/>
          <w:sz w:val="24"/>
          <w:szCs w:val="24"/>
        </w:rPr>
        <w:t xml:space="preserve"> - для отражения расходов бюджета </w:t>
      </w:r>
      <w:r w:rsidR="003F6F0E" w:rsidRPr="00EE16BA">
        <w:rPr>
          <w:color w:val="000000" w:themeColor="text1"/>
          <w:sz w:val="24"/>
        </w:rPr>
        <w:t xml:space="preserve">Хийтольского </w:t>
      </w:r>
      <w:r w:rsidRPr="00EE16BA">
        <w:rPr>
          <w:color w:val="000000" w:themeColor="text1"/>
          <w:sz w:val="24"/>
        </w:rPr>
        <w:t>сельского поселения</w:t>
      </w:r>
      <w:r w:rsidRPr="00EE16BA">
        <w:rPr>
          <w:color w:val="000000" w:themeColor="text1"/>
          <w:sz w:val="24"/>
          <w:szCs w:val="24"/>
        </w:rPr>
        <w:t xml:space="preserve">, в целях </w:t>
      </w:r>
      <w:proofErr w:type="spellStart"/>
      <w:r w:rsidRPr="00EE16BA">
        <w:rPr>
          <w:color w:val="000000" w:themeColor="text1"/>
          <w:sz w:val="24"/>
          <w:szCs w:val="24"/>
        </w:rPr>
        <w:t>софинансирования</w:t>
      </w:r>
      <w:proofErr w:type="spellEnd"/>
      <w:r w:rsidRPr="00EE16BA">
        <w:rPr>
          <w:color w:val="000000" w:themeColor="text1"/>
          <w:sz w:val="24"/>
          <w:szCs w:val="24"/>
        </w:rPr>
        <w:t xml:space="preserve"> которых из бюджета Лахденпохского муниципального района предоставляются бюджету </w:t>
      </w:r>
      <w:r w:rsidR="003F6F0E" w:rsidRPr="00EE16BA">
        <w:rPr>
          <w:color w:val="000000" w:themeColor="text1"/>
          <w:sz w:val="24"/>
        </w:rPr>
        <w:t>Хийтольского</w:t>
      </w:r>
      <w:r w:rsidRPr="00EE16BA">
        <w:rPr>
          <w:color w:val="000000" w:themeColor="text1"/>
          <w:sz w:val="24"/>
        </w:rPr>
        <w:t xml:space="preserve"> сельского поселения</w:t>
      </w:r>
      <w:r w:rsidRPr="00EE16BA">
        <w:rPr>
          <w:color w:val="000000" w:themeColor="text1"/>
          <w:sz w:val="24"/>
          <w:szCs w:val="24"/>
        </w:rPr>
        <w:t xml:space="preserve"> субсидии (за счет средств субсидий из бюджета Республики Карелия), которые не </w:t>
      </w:r>
      <w:proofErr w:type="spellStart"/>
      <w:r w:rsidRPr="00EE16BA">
        <w:rPr>
          <w:color w:val="000000" w:themeColor="text1"/>
          <w:sz w:val="24"/>
          <w:szCs w:val="24"/>
        </w:rPr>
        <w:t>софинансируются</w:t>
      </w:r>
      <w:proofErr w:type="spellEnd"/>
      <w:r w:rsidRPr="00EE16BA">
        <w:rPr>
          <w:color w:val="000000" w:themeColor="text1"/>
          <w:sz w:val="24"/>
          <w:szCs w:val="24"/>
        </w:rPr>
        <w:t xml:space="preserve"> из федерального бюджета и бюджетов государственных внебюджетных фондов Российской Федерации, при перечислении субсидий в бюджет </w:t>
      </w:r>
      <w:r w:rsidR="003F6F0E" w:rsidRPr="00EE16BA">
        <w:rPr>
          <w:color w:val="000000" w:themeColor="text1"/>
          <w:sz w:val="24"/>
        </w:rPr>
        <w:t xml:space="preserve">Хийтольского </w:t>
      </w:r>
      <w:r w:rsidRPr="00EE16BA">
        <w:rPr>
          <w:color w:val="000000" w:themeColor="text1"/>
          <w:sz w:val="24"/>
        </w:rPr>
        <w:t>сельского поселения</w:t>
      </w:r>
      <w:r w:rsidRPr="00EE16BA">
        <w:rPr>
          <w:color w:val="000000" w:themeColor="text1"/>
          <w:sz w:val="24"/>
          <w:szCs w:val="24"/>
        </w:rPr>
        <w:t xml:space="preserve"> в доле, соответствующей установленному уровню </w:t>
      </w:r>
      <w:proofErr w:type="spellStart"/>
      <w:r w:rsidRPr="00EE16BA">
        <w:rPr>
          <w:color w:val="000000" w:themeColor="text1"/>
          <w:sz w:val="24"/>
          <w:szCs w:val="24"/>
        </w:rPr>
        <w:t>софинансирования</w:t>
      </w:r>
      <w:proofErr w:type="spellEnd"/>
      <w:r w:rsidRPr="00EE16BA">
        <w:rPr>
          <w:color w:val="000000" w:themeColor="text1"/>
          <w:sz w:val="24"/>
          <w:szCs w:val="24"/>
        </w:rPr>
        <w:t xml:space="preserve"> расходного обязательства Лахденпохского городского поселения, при оплате денежного обязательства получателя средств бюджета </w:t>
      </w:r>
      <w:r w:rsidR="003F6F0E" w:rsidRPr="00EE16BA">
        <w:rPr>
          <w:color w:val="000000" w:themeColor="text1"/>
          <w:sz w:val="24"/>
        </w:rPr>
        <w:t>Хийтольского</w:t>
      </w:r>
      <w:r w:rsidRPr="00EE16BA">
        <w:rPr>
          <w:color w:val="000000" w:themeColor="text1"/>
          <w:sz w:val="24"/>
        </w:rPr>
        <w:t xml:space="preserve"> сельского поселения</w:t>
      </w:r>
      <w:r w:rsidRPr="00EE16BA">
        <w:rPr>
          <w:color w:val="000000" w:themeColor="text1"/>
          <w:sz w:val="24"/>
          <w:szCs w:val="24"/>
        </w:rPr>
        <w:t>;</w:t>
      </w:r>
    </w:p>
    <w:p w:rsidR="005B6635" w:rsidRPr="00EE16BA" w:rsidRDefault="005B6635">
      <w:pPr>
        <w:ind w:firstLine="539"/>
        <w:jc w:val="both"/>
        <w:rPr>
          <w:color w:val="000000" w:themeColor="text1"/>
        </w:rPr>
      </w:pPr>
      <w:proofErr w:type="gramStart"/>
      <w:r w:rsidRPr="00EE16BA">
        <w:rPr>
          <w:color w:val="000000" w:themeColor="text1"/>
          <w:sz w:val="24"/>
          <w:szCs w:val="24"/>
        </w:rPr>
        <w:t xml:space="preserve">Г - </w:t>
      </w:r>
      <w:r w:rsidR="00250252" w:rsidRPr="00250252">
        <w:rPr>
          <w:color w:val="000000" w:themeColor="text1"/>
          <w:sz w:val="24"/>
          <w:szCs w:val="24"/>
        </w:rPr>
        <w:t xml:space="preserve">для отражения расходов бюджета </w:t>
      </w:r>
      <w:r w:rsidR="00250252">
        <w:rPr>
          <w:color w:val="000000" w:themeColor="text1"/>
          <w:sz w:val="24"/>
          <w:szCs w:val="24"/>
        </w:rPr>
        <w:t>Хийтольского сельского поселения</w:t>
      </w:r>
      <w:r w:rsidR="00250252" w:rsidRPr="00250252">
        <w:rPr>
          <w:color w:val="000000" w:themeColor="text1"/>
          <w:sz w:val="24"/>
          <w:szCs w:val="24"/>
        </w:rPr>
        <w:t xml:space="preserve">, в целях </w:t>
      </w:r>
      <w:proofErr w:type="spellStart"/>
      <w:r w:rsidR="00250252" w:rsidRPr="00250252">
        <w:rPr>
          <w:color w:val="000000" w:themeColor="text1"/>
          <w:sz w:val="24"/>
          <w:szCs w:val="24"/>
        </w:rPr>
        <w:t>софинансирования</w:t>
      </w:r>
      <w:proofErr w:type="spellEnd"/>
      <w:r w:rsidR="00250252" w:rsidRPr="00250252">
        <w:rPr>
          <w:color w:val="000000" w:themeColor="text1"/>
          <w:sz w:val="24"/>
          <w:szCs w:val="24"/>
        </w:rPr>
        <w:t xml:space="preserve"> которых из бюджета Лахденпохского муниципального района предоставляются бюджету Хийтольского сельского поселения иные межбюджетные трансферты (за счет средств иных межбюджетных трансфертов из бюджета Республики Карелия), в доле соответствующей установленному  уровню </w:t>
      </w:r>
      <w:proofErr w:type="spellStart"/>
      <w:r w:rsidR="00250252" w:rsidRPr="00250252">
        <w:rPr>
          <w:color w:val="000000" w:themeColor="text1"/>
          <w:sz w:val="24"/>
          <w:szCs w:val="24"/>
        </w:rPr>
        <w:t>софинансирования</w:t>
      </w:r>
      <w:proofErr w:type="spellEnd"/>
      <w:r w:rsidR="00250252" w:rsidRPr="00250252">
        <w:rPr>
          <w:color w:val="000000" w:themeColor="text1"/>
          <w:sz w:val="24"/>
          <w:szCs w:val="24"/>
        </w:rPr>
        <w:t xml:space="preserve"> расходного обязательства Хийтольского сельского поселения, при оплате денежного обязательства получателя средств бюджета Хийтольского сельского поселения</w:t>
      </w:r>
      <w:r w:rsidR="00250252">
        <w:rPr>
          <w:color w:val="000000" w:themeColor="text1"/>
          <w:sz w:val="24"/>
          <w:szCs w:val="24"/>
        </w:rPr>
        <w:t>.</w:t>
      </w:r>
      <w:proofErr w:type="gramEnd"/>
    </w:p>
    <w:p w:rsidR="00B114FE" w:rsidRPr="00F224F1" w:rsidRDefault="0061576D">
      <w:pPr>
        <w:ind w:firstLine="539"/>
        <w:jc w:val="both"/>
        <w:rPr>
          <w:color w:val="000000" w:themeColor="text1"/>
        </w:rPr>
      </w:pPr>
      <w:r w:rsidRPr="00F224F1">
        <w:rPr>
          <w:color w:val="000000" w:themeColor="text1"/>
          <w:sz w:val="24"/>
          <w:szCs w:val="24"/>
        </w:rPr>
        <w:t xml:space="preserve">Для отражения расходов на финансовое обеспечение расходов в рамках национальных проектов и программ, реализуемых на территории </w:t>
      </w:r>
      <w:r w:rsidR="00F224F1">
        <w:rPr>
          <w:color w:val="000000" w:themeColor="text1"/>
          <w:sz w:val="24"/>
        </w:rPr>
        <w:t xml:space="preserve">Хийтольского </w:t>
      </w:r>
      <w:r w:rsidRPr="00F224F1">
        <w:rPr>
          <w:color w:val="000000" w:themeColor="text1"/>
          <w:sz w:val="24"/>
        </w:rPr>
        <w:t>сельского поселения</w:t>
      </w:r>
      <w:r w:rsidRPr="00F224F1">
        <w:rPr>
          <w:color w:val="000000" w:themeColor="text1"/>
          <w:sz w:val="24"/>
          <w:szCs w:val="24"/>
        </w:rPr>
        <w:t xml:space="preserve"> в рамках муниципальных (ведомственных) программ </w:t>
      </w:r>
      <w:r w:rsidR="00F224F1" w:rsidRPr="00F224F1">
        <w:rPr>
          <w:color w:val="000000" w:themeColor="text1"/>
          <w:sz w:val="24"/>
        </w:rPr>
        <w:t xml:space="preserve">Хийтольского </w:t>
      </w:r>
      <w:r w:rsidRPr="00F224F1">
        <w:rPr>
          <w:color w:val="000000" w:themeColor="text1"/>
          <w:sz w:val="24"/>
        </w:rPr>
        <w:t>сельского поселения</w:t>
      </w:r>
      <w:r w:rsidRPr="00F224F1">
        <w:rPr>
          <w:color w:val="000000" w:themeColor="text1"/>
          <w:sz w:val="24"/>
          <w:szCs w:val="24"/>
        </w:rPr>
        <w:t xml:space="preserve"> или непрограммных направлений деятельности, устанавливаются уникальные коды целевых статей расходов, сформированные с применением в четвертом разряде буквенного ряда: F (</w:t>
      </w:r>
      <w:hyperlink r:id="rId13" w:history="1">
        <w:r w:rsidRPr="00F224F1">
          <w:rPr>
            <w:color w:val="000000" w:themeColor="text1"/>
            <w:sz w:val="24"/>
            <w:szCs w:val="24"/>
          </w:rPr>
          <w:t>приложение</w:t>
        </w:r>
      </w:hyperlink>
      <w:r w:rsidRPr="00F224F1">
        <w:rPr>
          <w:color w:val="000000" w:themeColor="text1"/>
          <w:sz w:val="24"/>
          <w:szCs w:val="24"/>
        </w:rPr>
        <w:t xml:space="preserve"> к настоящему Порядку).</w:t>
      </w:r>
    </w:p>
    <w:p w:rsidR="00B114FE" w:rsidRPr="00F224F1" w:rsidRDefault="0061576D">
      <w:pPr>
        <w:ind w:firstLine="540"/>
        <w:jc w:val="both"/>
        <w:rPr>
          <w:color w:val="000000" w:themeColor="text1"/>
        </w:rPr>
      </w:pPr>
      <w:r w:rsidRPr="00F224F1">
        <w:rPr>
          <w:color w:val="000000" w:themeColor="text1"/>
          <w:sz w:val="24"/>
          <w:szCs w:val="24"/>
        </w:rPr>
        <w:t xml:space="preserve">Перечень направлений расходов, увязываемых с программными (непрограммными) статьями целевых статей расходов бюджета </w:t>
      </w:r>
      <w:r w:rsidR="00F224F1">
        <w:rPr>
          <w:color w:val="000000" w:themeColor="text1"/>
          <w:sz w:val="24"/>
        </w:rPr>
        <w:t>Хийтольского</w:t>
      </w:r>
      <w:r w:rsidRPr="00F224F1">
        <w:rPr>
          <w:color w:val="000000" w:themeColor="text1"/>
          <w:sz w:val="24"/>
        </w:rPr>
        <w:t xml:space="preserve"> сельского поселения</w:t>
      </w:r>
      <w:r w:rsidRPr="00F224F1">
        <w:rPr>
          <w:color w:val="000000" w:themeColor="text1"/>
          <w:sz w:val="24"/>
          <w:szCs w:val="24"/>
        </w:rPr>
        <w:t xml:space="preserve">, установлен в </w:t>
      </w:r>
      <w:hyperlink r:id="rId14" w:history="1">
        <w:r w:rsidRPr="00972AC4">
          <w:rPr>
            <w:color w:val="000000" w:themeColor="text1"/>
            <w:sz w:val="24"/>
            <w:szCs w:val="24"/>
          </w:rPr>
          <w:t>разделе 4</w:t>
        </w:r>
      </w:hyperlink>
      <w:r w:rsidRPr="00F224F1">
        <w:rPr>
          <w:color w:val="000000" w:themeColor="text1"/>
          <w:sz w:val="24"/>
          <w:szCs w:val="24"/>
        </w:rPr>
        <w:t xml:space="preserve"> настоящего Порядка.</w:t>
      </w:r>
    </w:p>
    <w:p w:rsidR="00B114FE" w:rsidRPr="00F224F1" w:rsidRDefault="0061576D">
      <w:pPr>
        <w:ind w:firstLine="539"/>
        <w:jc w:val="both"/>
        <w:rPr>
          <w:color w:val="000000" w:themeColor="text1"/>
          <w:lang w:eastAsia="ru-RU"/>
        </w:rPr>
      </w:pPr>
      <w:proofErr w:type="gramStart"/>
      <w:r w:rsidRPr="00F224F1">
        <w:rPr>
          <w:color w:val="000000" w:themeColor="text1"/>
          <w:sz w:val="24"/>
          <w:szCs w:val="24"/>
          <w:lang w:eastAsia="ru-RU"/>
        </w:rPr>
        <w:t xml:space="preserve">Отражение расходов бюджета </w:t>
      </w:r>
      <w:r w:rsidR="00F224F1">
        <w:rPr>
          <w:color w:val="000000" w:themeColor="text1"/>
          <w:sz w:val="24"/>
        </w:rPr>
        <w:t>Хийтольского</w:t>
      </w:r>
      <w:r w:rsidRPr="00F224F1">
        <w:rPr>
          <w:color w:val="000000" w:themeColor="text1"/>
          <w:sz w:val="24"/>
        </w:rPr>
        <w:t xml:space="preserve"> сельского поселения</w:t>
      </w:r>
      <w:r w:rsidRPr="00F224F1">
        <w:rPr>
          <w:color w:val="000000" w:themeColor="text1"/>
          <w:sz w:val="24"/>
          <w:szCs w:val="24"/>
          <w:lang w:eastAsia="ru-RU"/>
        </w:rPr>
        <w:t xml:space="preserve">,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бюджета Республики Карелия и (или) бюджета Лахденпохского муниципального района осуществляется по целевым статьям расходов бюджета </w:t>
      </w:r>
      <w:r w:rsidR="00F224F1" w:rsidRPr="00F224F1">
        <w:rPr>
          <w:color w:val="000000" w:themeColor="text1"/>
          <w:sz w:val="24"/>
        </w:rPr>
        <w:t>Хийтольского</w:t>
      </w:r>
      <w:r w:rsidRPr="00F224F1">
        <w:rPr>
          <w:color w:val="000000" w:themeColor="text1"/>
          <w:sz w:val="24"/>
        </w:rPr>
        <w:t xml:space="preserve"> сельского поселения</w:t>
      </w:r>
      <w:r w:rsidRPr="00F224F1">
        <w:rPr>
          <w:color w:val="000000" w:themeColor="text1"/>
          <w:sz w:val="24"/>
          <w:szCs w:val="24"/>
          <w:lang w:eastAsia="ru-RU"/>
        </w:rPr>
        <w:t>, включаемым коды направлений расходов (13 - 17 разряды кода расходов бюджетов), идентичные коду соответствующих направлений расходов бюджета Республики Карелия и (или) бюджета</w:t>
      </w:r>
      <w:proofErr w:type="gramEnd"/>
      <w:r w:rsidRPr="00F224F1">
        <w:rPr>
          <w:color w:val="000000" w:themeColor="text1"/>
          <w:sz w:val="24"/>
          <w:szCs w:val="24"/>
          <w:lang w:eastAsia="ru-RU"/>
        </w:rPr>
        <w:t xml:space="preserve"> Лахденпохского муниципального района, по которым отражаются расходы бюджета Республики Карелия и (или) бюджета Лахденпохского муниципального района на предоставление вышеуказанных межбюджетных трансфертов (если иное не установлено </w:t>
      </w:r>
      <w:hyperlink r:id="rId15" w:history="1">
        <w:r w:rsidRPr="00F224F1">
          <w:rPr>
            <w:rStyle w:val="af0"/>
            <w:color w:val="000000" w:themeColor="text1"/>
            <w:sz w:val="24"/>
            <w:szCs w:val="24"/>
            <w:u w:val="none"/>
            <w:lang w:eastAsia="ru-RU"/>
          </w:rPr>
          <w:t>разделом 2</w:t>
        </w:r>
      </w:hyperlink>
      <w:r w:rsidRPr="00F224F1">
        <w:rPr>
          <w:color w:val="000000" w:themeColor="text1"/>
          <w:sz w:val="24"/>
          <w:szCs w:val="24"/>
          <w:lang w:eastAsia="ru-RU"/>
        </w:rPr>
        <w:t xml:space="preserve"> настоящего Порядка). При этом наименование указанного направления расходов бюджета </w:t>
      </w:r>
      <w:r w:rsidR="00F224F1">
        <w:rPr>
          <w:color w:val="000000" w:themeColor="text1"/>
          <w:sz w:val="24"/>
        </w:rPr>
        <w:t>Хийтольского</w:t>
      </w:r>
      <w:r w:rsidRPr="00F224F1">
        <w:rPr>
          <w:color w:val="000000" w:themeColor="text1"/>
          <w:sz w:val="24"/>
        </w:rPr>
        <w:t xml:space="preserve"> сельского поселения</w:t>
      </w:r>
      <w:r w:rsidRPr="00F224F1">
        <w:rPr>
          <w:color w:val="000000" w:themeColor="text1"/>
          <w:sz w:val="24"/>
          <w:szCs w:val="24"/>
          <w:lang w:eastAsia="ru-RU"/>
        </w:rPr>
        <w:t xml:space="preserve"> (наименование целевой статьи, содержащей соответствующее направление расходов бюджета) не включает указание на </w:t>
      </w:r>
      <w:r w:rsidRPr="00F224F1">
        <w:rPr>
          <w:color w:val="000000" w:themeColor="text1"/>
          <w:sz w:val="24"/>
          <w:szCs w:val="24"/>
          <w:lang w:eastAsia="ru-RU"/>
        </w:rPr>
        <w:lastRenderedPageBreak/>
        <w:t>наименование трансферта, являющегося источником финансового обеспечения расходов соответствующего бюджета.</w:t>
      </w:r>
    </w:p>
    <w:p w:rsidR="00B114FE" w:rsidRDefault="00B114FE">
      <w:pPr>
        <w:ind w:firstLine="540"/>
        <w:jc w:val="both"/>
        <w:rPr>
          <w:color w:val="FF0000"/>
          <w:sz w:val="24"/>
          <w:szCs w:val="24"/>
        </w:rPr>
      </w:pPr>
    </w:p>
    <w:p w:rsidR="00972AC4" w:rsidRPr="0007088D" w:rsidRDefault="00972AC4">
      <w:pPr>
        <w:ind w:firstLine="540"/>
        <w:jc w:val="both"/>
        <w:rPr>
          <w:color w:val="FF0000"/>
          <w:sz w:val="24"/>
          <w:szCs w:val="24"/>
        </w:rPr>
      </w:pPr>
    </w:p>
    <w:p w:rsidR="00B114FE" w:rsidRPr="00F224F1" w:rsidRDefault="0061576D">
      <w:pPr>
        <w:ind w:firstLine="540"/>
        <w:jc w:val="center"/>
        <w:rPr>
          <w:b/>
          <w:i/>
          <w:color w:val="000000" w:themeColor="text1"/>
          <w:sz w:val="24"/>
          <w:szCs w:val="24"/>
        </w:rPr>
      </w:pPr>
      <w:r w:rsidRPr="00F224F1">
        <w:rPr>
          <w:b/>
          <w:color w:val="000000" w:themeColor="text1"/>
          <w:sz w:val="24"/>
          <w:szCs w:val="24"/>
          <w:lang w:eastAsia="ru-RU"/>
        </w:rPr>
        <w:t xml:space="preserve">2. Перечень и правила применения целевых статей непрограммного направления расходов бюджета, применяемых в бюджете </w:t>
      </w:r>
      <w:r w:rsidR="00F224F1" w:rsidRPr="00F224F1">
        <w:rPr>
          <w:b/>
          <w:color w:val="000000" w:themeColor="text1"/>
          <w:sz w:val="24"/>
        </w:rPr>
        <w:t>Хийтольского</w:t>
      </w:r>
      <w:r w:rsidRPr="00F224F1">
        <w:rPr>
          <w:b/>
          <w:color w:val="000000" w:themeColor="text1"/>
          <w:sz w:val="24"/>
        </w:rPr>
        <w:t xml:space="preserve"> сельского поселения</w:t>
      </w:r>
    </w:p>
    <w:p w:rsidR="00B114FE" w:rsidRPr="0007088D" w:rsidRDefault="00B114FE">
      <w:pPr>
        <w:jc w:val="both"/>
        <w:rPr>
          <w:b/>
          <w:color w:val="FF0000"/>
        </w:rPr>
      </w:pPr>
    </w:p>
    <w:p w:rsidR="00B114FE" w:rsidRPr="00F224F1" w:rsidRDefault="0061576D">
      <w:pPr>
        <w:ind w:firstLine="540"/>
        <w:jc w:val="both"/>
        <w:rPr>
          <w:color w:val="000000" w:themeColor="text1"/>
          <w:lang w:eastAsia="ru-RU"/>
        </w:rPr>
      </w:pPr>
      <w:r w:rsidRPr="00F224F1">
        <w:rPr>
          <w:b/>
          <w:i/>
          <w:color w:val="000000" w:themeColor="text1"/>
          <w:sz w:val="24"/>
          <w:szCs w:val="24"/>
          <w:lang w:eastAsia="ru-RU"/>
        </w:rPr>
        <w:t>31 0 00 00000 Органы местного самоуправления</w:t>
      </w:r>
    </w:p>
    <w:p w:rsidR="00B114FE" w:rsidRPr="00F224F1" w:rsidRDefault="0061576D">
      <w:pPr>
        <w:ind w:firstLine="540"/>
        <w:jc w:val="both"/>
        <w:rPr>
          <w:color w:val="000000" w:themeColor="text1"/>
          <w:lang w:eastAsia="ru-RU"/>
        </w:rPr>
      </w:pPr>
      <w:r w:rsidRPr="00F224F1">
        <w:rPr>
          <w:color w:val="000000" w:themeColor="text1"/>
          <w:sz w:val="24"/>
          <w:szCs w:val="24"/>
          <w:lang w:eastAsia="ru-RU"/>
        </w:rPr>
        <w:t xml:space="preserve">По данной целевой статье отражаются расходы бюджета на содержание и обеспечение деятельности муниципальных органов </w:t>
      </w:r>
      <w:r w:rsidR="00F224F1" w:rsidRPr="00F224F1">
        <w:rPr>
          <w:color w:val="000000" w:themeColor="text1"/>
          <w:sz w:val="24"/>
        </w:rPr>
        <w:t>Хийтольского</w:t>
      </w:r>
      <w:r w:rsidRPr="00F224F1">
        <w:rPr>
          <w:color w:val="000000" w:themeColor="text1"/>
          <w:sz w:val="24"/>
        </w:rPr>
        <w:t xml:space="preserve"> сельского поселения</w:t>
      </w:r>
      <w:r w:rsidRPr="00F224F1">
        <w:rPr>
          <w:color w:val="000000" w:themeColor="text1"/>
          <w:sz w:val="24"/>
          <w:szCs w:val="24"/>
          <w:lang w:eastAsia="ru-RU"/>
        </w:rPr>
        <w:t>.</w:t>
      </w:r>
    </w:p>
    <w:p w:rsidR="00B114FE" w:rsidRPr="0007088D" w:rsidRDefault="00B114FE">
      <w:pPr>
        <w:ind w:firstLine="540"/>
        <w:jc w:val="both"/>
        <w:rPr>
          <w:color w:val="FF0000"/>
          <w:lang w:eastAsia="ru-RU"/>
        </w:rPr>
      </w:pPr>
    </w:p>
    <w:p w:rsidR="00B114FE" w:rsidRPr="00F224F1" w:rsidRDefault="0061576D">
      <w:pPr>
        <w:ind w:firstLine="540"/>
        <w:jc w:val="both"/>
        <w:rPr>
          <w:color w:val="000000" w:themeColor="text1"/>
          <w:lang w:eastAsia="ru-RU"/>
        </w:rPr>
      </w:pPr>
      <w:r w:rsidRPr="00F224F1">
        <w:rPr>
          <w:b/>
          <w:i/>
          <w:color w:val="000000" w:themeColor="text1"/>
          <w:sz w:val="24"/>
          <w:szCs w:val="24"/>
          <w:lang w:eastAsia="ru-RU"/>
        </w:rPr>
        <w:t xml:space="preserve">32 0 00 00000 Реализация </w:t>
      </w:r>
      <w:r w:rsidR="00F224F1">
        <w:rPr>
          <w:b/>
          <w:i/>
          <w:color w:val="000000" w:themeColor="text1"/>
          <w:sz w:val="24"/>
          <w:szCs w:val="24"/>
          <w:lang w:eastAsia="ru-RU"/>
        </w:rPr>
        <w:t>государственных (</w:t>
      </w:r>
      <w:r w:rsidRPr="00F224F1">
        <w:rPr>
          <w:b/>
          <w:i/>
          <w:color w:val="000000" w:themeColor="text1"/>
          <w:sz w:val="24"/>
          <w:szCs w:val="24"/>
          <w:lang w:eastAsia="ru-RU"/>
        </w:rPr>
        <w:t>муниципальных</w:t>
      </w:r>
      <w:r w:rsidR="00F224F1">
        <w:rPr>
          <w:b/>
          <w:i/>
          <w:color w:val="000000" w:themeColor="text1"/>
          <w:sz w:val="24"/>
          <w:szCs w:val="24"/>
          <w:lang w:eastAsia="ru-RU"/>
        </w:rPr>
        <w:t>)</w:t>
      </w:r>
      <w:r w:rsidRPr="00F224F1">
        <w:rPr>
          <w:b/>
          <w:i/>
          <w:color w:val="000000" w:themeColor="text1"/>
          <w:sz w:val="24"/>
          <w:szCs w:val="24"/>
          <w:lang w:eastAsia="ru-RU"/>
        </w:rPr>
        <w:t xml:space="preserve"> функций, связанных с </w:t>
      </w:r>
      <w:r w:rsidR="00207319">
        <w:rPr>
          <w:b/>
          <w:i/>
          <w:color w:val="000000" w:themeColor="text1"/>
          <w:sz w:val="24"/>
          <w:szCs w:val="24"/>
          <w:lang w:eastAsia="ru-RU"/>
        </w:rPr>
        <w:t>государственным (</w:t>
      </w:r>
      <w:r w:rsidRPr="00F224F1">
        <w:rPr>
          <w:b/>
          <w:i/>
          <w:color w:val="000000" w:themeColor="text1"/>
          <w:sz w:val="24"/>
          <w:szCs w:val="24"/>
          <w:lang w:eastAsia="ru-RU"/>
        </w:rPr>
        <w:t>муниципальным</w:t>
      </w:r>
      <w:r w:rsidR="00207319">
        <w:rPr>
          <w:b/>
          <w:i/>
          <w:color w:val="000000" w:themeColor="text1"/>
          <w:sz w:val="24"/>
          <w:szCs w:val="24"/>
          <w:lang w:eastAsia="ru-RU"/>
        </w:rPr>
        <w:t>)</w:t>
      </w:r>
      <w:r w:rsidRPr="00F224F1">
        <w:rPr>
          <w:b/>
          <w:i/>
          <w:color w:val="000000" w:themeColor="text1"/>
          <w:sz w:val="24"/>
          <w:szCs w:val="24"/>
          <w:lang w:eastAsia="ru-RU"/>
        </w:rPr>
        <w:t xml:space="preserve">  управлением</w:t>
      </w:r>
    </w:p>
    <w:p w:rsidR="00485524" w:rsidRDefault="0061576D" w:rsidP="00E449EB">
      <w:pPr>
        <w:ind w:firstLine="709"/>
        <w:jc w:val="both"/>
        <w:rPr>
          <w:color w:val="000000" w:themeColor="text1"/>
          <w:sz w:val="24"/>
          <w:szCs w:val="24"/>
          <w:lang w:eastAsia="ru-RU"/>
        </w:rPr>
      </w:pPr>
      <w:r w:rsidRPr="00F224F1">
        <w:rPr>
          <w:color w:val="000000" w:themeColor="text1"/>
          <w:sz w:val="24"/>
          <w:szCs w:val="24"/>
          <w:lang w:eastAsia="ru-RU"/>
        </w:rPr>
        <w:t xml:space="preserve">По данной целевой статье отражаются следующие расходы: </w:t>
      </w:r>
    </w:p>
    <w:p w:rsidR="00485524" w:rsidRPr="00AA1741" w:rsidRDefault="00485524" w:rsidP="00AA1741">
      <w:pPr>
        <w:ind w:firstLine="709"/>
        <w:jc w:val="both"/>
        <w:rPr>
          <w:sz w:val="24"/>
          <w:szCs w:val="24"/>
        </w:rPr>
      </w:pPr>
      <w:r w:rsidRPr="00AA1741">
        <w:rPr>
          <w:sz w:val="24"/>
          <w:szCs w:val="24"/>
          <w:lang w:eastAsia="ru-RU"/>
        </w:rPr>
        <w:t xml:space="preserve">- </w:t>
      </w:r>
      <w:r w:rsidR="005546D3" w:rsidRPr="00AA1741">
        <w:rPr>
          <w:sz w:val="24"/>
          <w:szCs w:val="24"/>
          <w:lang w:eastAsia="ru-RU"/>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sidR="005546D3" w:rsidRPr="00AA1741">
        <w:rPr>
          <w:sz w:val="24"/>
          <w:szCs w:val="24"/>
        </w:rPr>
        <w:t xml:space="preserve"> </w:t>
      </w:r>
    </w:p>
    <w:p w:rsidR="00485524" w:rsidRPr="00AA1741" w:rsidRDefault="00485524" w:rsidP="00AA1741">
      <w:pPr>
        <w:ind w:firstLine="709"/>
        <w:jc w:val="both"/>
        <w:rPr>
          <w:sz w:val="24"/>
          <w:szCs w:val="24"/>
          <w:lang w:eastAsia="ru-RU"/>
        </w:rPr>
      </w:pPr>
      <w:r w:rsidRPr="00AA1741">
        <w:rPr>
          <w:sz w:val="24"/>
          <w:szCs w:val="24"/>
        </w:rPr>
        <w:t xml:space="preserve">- </w:t>
      </w:r>
      <w:r w:rsidRPr="00AA1741">
        <w:rPr>
          <w:color w:val="000000"/>
          <w:sz w:val="24"/>
          <w:szCs w:val="24"/>
          <w:lang w:eastAsia="ru-RU"/>
        </w:rPr>
        <w:t>мероприятия по оказанию информационно-консультативных услуг в области реализации  прочих государственных (муниципальных) функций, связанных с муниципальным управлением;</w:t>
      </w:r>
      <w:r w:rsidRPr="00AA1741">
        <w:rPr>
          <w:sz w:val="24"/>
          <w:szCs w:val="24"/>
          <w:lang w:eastAsia="ru-RU"/>
        </w:rPr>
        <w:t xml:space="preserve"> </w:t>
      </w:r>
    </w:p>
    <w:p w:rsidR="00485524" w:rsidRPr="00AA1741" w:rsidRDefault="00485524" w:rsidP="00AA1741">
      <w:pPr>
        <w:ind w:firstLine="709"/>
        <w:jc w:val="both"/>
        <w:rPr>
          <w:sz w:val="24"/>
          <w:szCs w:val="24"/>
        </w:rPr>
      </w:pPr>
      <w:r w:rsidRPr="00AA1741">
        <w:rPr>
          <w:sz w:val="24"/>
          <w:szCs w:val="24"/>
          <w:lang w:eastAsia="ru-RU"/>
        </w:rPr>
        <w:t xml:space="preserve">- </w:t>
      </w:r>
      <w:r w:rsidR="005546D3" w:rsidRPr="00AA1741">
        <w:rPr>
          <w:sz w:val="24"/>
          <w:szCs w:val="24"/>
          <w:lang w:eastAsia="ru-RU"/>
        </w:rPr>
        <w:t>осуществление переданных полномочий Российской Федерации по первичному воинскому учету на территориях, где отсутствуют военные комиссариаты;</w:t>
      </w:r>
      <w:r w:rsidR="00E449EB" w:rsidRPr="00AA1741">
        <w:rPr>
          <w:bCs/>
          <w:sz w:val="24"/>
          <w:szCs w:val="24"/>
          <w:lang w:eastAsia="ru-RU"/>
        </w:rPr>
        <w:t xml:space="preserve"> мероприятия по управлению и распоряжению имуществом;</w:t>
      </w:r>
      <w:r w:rsidR="00E449EB" w:rsidRPr="00AA1741">
        <w:rPr>
          <w:sz w:val="24"/>
          <w:szCs w:val="24"/>
        </w:rPr>
        <w:t xml:space="preserve"> </w:t>
      </w:r>
    </w:p>
    <w:p w:rsidR="00485524" w:rsidRPr="00AA1741" w:rsidRDefault="00485524" w:rsidP="00AA1741">
      <w:pPr>
        <w:ind w:firstLine="709"/>
        <w:jc w:val="both"/>
        <w:rPr>
          <w:sz w:val="24"/>
          <w:szCs w:val="24"/>
          <w:lang w:eastAsia="ru-RU"/>
        </w:rPr>
      </w:pPr>
      <w:r w:rsidRPr="00AA1741">
        <w:rPr>
          <w:sz w:val="24"/>
          <w:szCs w:val="24"/>
        </w:rPr>
        <w:t xml:space="preserve">- </w:t>
      </w:r>
      <w:r w:rsidR="00E449EB" w:rsidRPr="00AA1741">
        <w:rPr>
          <w:bCs/>
          <w:sz w:val="24"/>
          <w:szCs w:val="24"/>
          <w:lang w:eastAsia="ru-RU"/>
        </w:rPr>
        <w:t>мероприятия в области земельных отношений и градостроительной деятельности;</w:t>
      </w:r>
      <w:r w:rsidR="005546D3" w:rsidRPr="00AA1741">
        <w:rPr>
          <w:sz w:val="24"/>
          <w:szCs w:val="24"/>
          <w:lang w:eastAsia="ru-RU"/>
        </w:rPr>
        <w:t xml:space="preserve"> </w:t>
      </w:r>
    </w:p>
    <w:p w:rsidR="00485524" w:rsidRPr="00AA1741" w:rsidRDefault="00485524" w:rsidP="00AA1741">
      <w:pPr>
        <w:ind w:firstLine="709"/>
        <w:jc w:val="both"/>
        <w:rPr>
          <w:sz w:val="24"/>
          <w:szCs w:val="24"/>
          <w:lang w:eastAsia="ru-RU"/>
        </w:rPr>
      </w:pPr>
      <w:r w:rsidRPr="00AA1741">
        <w:rPr>
          <w:sz w:val="24"/>
          <w:szCs w:val="24"/>
          <w:lang w:eastAsia="ru-RU"/>
        </w:rPr>
        <w:t xml:space="preserve">- </w:t>
      </w:r>
      <w:r w:rsidR="00E449EB" w:rsidRPr="00AA1741">
        <w:rPr>
          <w:sz w:val="24"/>
          <w:szCs w:val="24"/>
          <w:lang w:eastAsia="ru-RU"/>
        </w:rPr>
        <w:t xml:space="preserve">исполнение полномочий контрольно-счетного органа; </w:t>
      </w:r>
    </w:p>
    <w:p w:rsidR="00AA1741" w:rsidRDefault="00485524" w:rsidP="00AA1741">
      <w:pPr>
        <w:ind w:firstLine="709"/>
        <w:jc w:val="both"/>
        <w:rPr>
          <w:sz w:val="24"/>
          <w:szCs w:val="24"/>
          <w:lang w:eastAsia="ru-RU"/>
        </w:rPr>
      </w:pPr>
      <w:r w:rsidRPr="00AA1741">
        <w:rPr>
          <w:sz w:val="24"/>
          <w:szCs w:val="24"/>
          <w:lang w:eastAsia="ru-RU"/>
        </w:rPr>
        <w:t xml:space="preserve">- </w:t>
      </w:r>
      <w:r w:rsidR="00E449EB" w:rsidRPr="00AA1741">
        <w:rPr>
          <w:sz w:val="24"/>
          <w:szCs w:val="24"/>
          <w:lang w:eastAsia="ru-RU"/>
        </w:rPr>
        <w:t xml:space="preserve">обеспечение проведение выборов и референдумов; </w:t>
      </w:r>
    </w:p>
    <w:p w:rsidR="00485524" w:rsidRPr="00AA1741" w:rsidRDefault="00AA1741" w:rsidP="00AA1741">
      <w:pPr>
        <w:ind w:firstLine="709"/>
        <w:jc w:val="both"/>
        <w:rPr>
          <w:sz w:val="24"/>
          <w:szCs w:val="24"/>
          <w:lang w:eastAsia="ru-RU"/>
        </w:rPr>
      </w:pPr>
      <w:r>
        <w:rPr>
          <w:sz w:val="24"/>
          <w:szCs w:val="24"/>
          <w:lang w:eastAsia="ru-RU"/>
        </w:rPr>
        <w:t>-</w:t>
      </w:r>
      <w:r w:rsidR="0061576D" w:rsidRPr="00AA1741">
        <w:rPr>
          <w:sz w:val="24"/>
          <w:szCs w:val="24"/>
          <w:lang w:eastAsia="ru-RU"/>
        </w:rPr>
        <w:t xml:space="preserve">резервные средства для обеспечения планируемых расходных обязательств </w:t>
      </w:r>
      <w:r w:rsidR="00F224F1" w:rsidRPr="00AA1741">
        <w:rPr>
          <w:sz w:val="24"/>
          <w:szCs w:val="24"/>
        </w:rPr>
        <w:t>Хийтольского</w:t>
      </w:r>
      <w:r w:rsidR="0061576D" w:rsidRPr="00AA1741">
        <w:rPr>
          <w:sz w:val="24"/>
          <w:szCs w:val="24"/>
        </w:rPr>
        <w:t xml:space="preserve"> сельского поселения</w:t>
      </w:r>
      <w:r w:rsidR="0061576D" w:rsidRPr="00AA1741">
        <w:rPr>
          <w:sz w:val="24"/>
          <w:szCs w:val="24"/>
          <w:lang w:eastAsia="ru-RU"/>
        </w:rPr>
        <w:t>;</w:t>
      </w:r>
      <w:r w:rsidR="005546D3" w:rsidRPr="00AA1741">
        <w:rPr>
          <w:sz w:val="24"/>
          <w:szCs w:val="24"/>
          <w:lang w:eastAsia="ru-RU"/>
        </w:rPr>
        <w:t xml:space="preserve"> </w:t>
      </w:r>
    </w:p>
    <w:p w:rsidR="00485524" w:rsidRPr="00AA1741" w:rsidRDefault="00485524" w:rsidP="00AA1741">
      <w:pPr>
        <w:ind w:firstLine="709"/>
        <w:jc w:val="both"/>
        <w:rPr>
          <w:sz w:val="24"/>
          <w:szCs w:val="24"/>
          <w:lang w:eastAsia="ru-RU"/>
        </w:rPr>
      </w:pPr>
      <w:r w:rsidRPr="00AA1741">
        <w:rPr>
          <w:sz w:val="24"/>
          <w:szCs w:val="24"/>
          <w:lang w:eastAsia="ru-RU"/>
        </w:rPr>
        <w:t xml:space="preserve">- </w:t>
      </w:r>
      <w:r w:rsidR="00E449EB" w:rsidRPr="00AA1741">
        <w:rPr>
          <w:sz w:val="24"/>
          <w:szCs w:val="24"/>
          <w:lang w:eastAsia="ru-RU"/>
        </w:rPr>
        <w:t xml:space="preserve">исполнение части переданных полномочий в соответствии с пунктом 6, части 1, статьи 14 Федерального закона 131-ФЗ; </w:t>
      </w:r>
    </w:p>
    <w:p w:rsidR="00485524" w:rsidRPr="00AA1741" w:rsidRDefault="00AA1741" w:rsidP="00AA1741">
      <w:pPr>
        <w:ind w:firstLine="709"/>
        <w:jc w:val="both"/>
        <w:rPr>
          <w:sz w:val="24"/>
          <w:szCs w:val="24"/>
          <w:lang w:eastAsia="ru-RU"/>
        </w:rPr>
      </w:pPr>
      <w:r>
        <w:rPr>
          <w:sz w:val="24"/>
          <w:szCs w:val="24"/>
          <w:lang w:eastAsia="ru-RU"/>
        </w:rPr>
        <w:t>-</w:t>
      </w:r>
      <w:r w:rsidR="00E449EB" w:rsidRPr="00AA1741">
        <w:rPr>
          <w:sz w:val="24"/>
          <w:szCs w:val="24"/>
          <w:lang w:eastAsia="ru-RU"/>
        </w:rPr>
        <w:t xml:space="preserve">исполнение  судебных актов, мировых соглашений и актов органов, осуществляющих контрольные функции; </w:t>
      </w:r>
    </w:p>
    <w:p w:rsidR="00B114FE" w:rsidRDefault="00485524" w:rsidP="00AA1741">
      <w:pPr>
        <w:ind w:firstLine="709"/>
        <w:jc w:val="both"/>
        <w:rPr>
          <w:sz w:val="24"/>
          <w:szCs w:val="24"/>
          <w:lang w:eastAsia="ru-RU"/>
        </w:rPr>
      </w:pPr>
      <w:r w:rsidRPr="00AA1741">
        <w:rPr>
          <w:sz w:val="24"/>
          <w:szCs w:val="24"/>
          <w:lang w:eastAsia="ru-RU"/>
        </w:rPr>
        <w:t xml:space="preserve">- </w:t>
      </w:r>
      <w:r w:rsidR="00207319" w:rsidRPr="00AA1741">
        <w:rPr>
          <w:sz w:val="24"/>
          <w:szCs w:val="24"/>
          <w:lang w:eastAsia="ru-RU"/>
        </w:rPr>
        <w:t>обс</w:t>
      </w:r>
      <w:r w:rsidRPr="00AA1741">
        <w:rPr>
          <w:sz w:val="24"/>
          <w:szCs w:val="24"/>
          <w:lang w:eastAsia="ru-RU"/>
        </w:rPr>
        <w:t>луживание  муниципального долга.</w:t>
      </w:r>
    </w:p>
    <w:p w:rsidR="00AA1741" w:rsidRDefault="00AA1741" w:rsidP="00AA1741">
      <w:pPr>
        <w:ind w:firstLine="709"/>
        <w:jc w:val="both"/>
        <w:rPr>
          <w:sz w:val="24"/>
          <w:szCs w:val="24"/>
          <w:lang w:eastAsia="ru-RU"/>
        </w:rPr>
      </w:pPr>
    </w:p>
    <w:p w:rsidR="00AA1741" w:rsidRPr="00AA1741" w:rsidRDefault="00AA1741" w:rsidP="00AA1741">
      <w:pPr>
        <w:jc w:val="both"/>
        <w:rPr>
          <w:b/>
          <w:i/>
          <w:sz w:val="24"/>
          <w:szCs w:val="24"/>
          <w:lang w:eastAsia="ru-RU"/>
        </w:rPr>
      </w:pPr>
      <w:r>
        <w:rPr>
          <w:b/>
          <w:i/>
          <w:sz w:val="24"/>
          <w:szCs w:val="24"/>
          <w:lang w:eastAsia="ru-RU"/>
        </w:rPr>
        <w:t xml:space="preserve">          </w:t>
      </w:r>
      <w:r w:rsidRPr="00AA1741">
        <w:rPr>
          <w:b/>
          <w:i/>
          <w:sz w:val="24"/>
          <w:szCs w:val="24"/>
          <w:lang w:eastAsia="ru-RU"/>
        </w:rPr>
        <w:t>33 0 00 00000   Резервные фонды исполнительных органов власти</w:t>
      </w:r>
    </w:p>
    <w:p w:rsidR="00B114FE" w:rsidRPr="00AA1741" w:rsidRDefault="00AA1741">
      <w:pPr>
        <w:ind w:firstLine="709"/>
        <w:jc w:val="both"/>
        <w:rPr>
          <w:color w:val="000000" w:themeColor="text1"/>
          <w:sz w:val="24"/>
          <w:szCs w:val="24"/>
          <w:lang w:eastAsia="ru-RU"/>
        </w:rPr>
      </w:pPr>
      <w:r w:rsidRPr="00AA1741">
        <w:rPr>
          <w:color w:val="000000" w:themeColor="text1"/>
          <w:sz w:val="24"/>
          <w:szCs w:val="24"/>
          <w:lang w:eastAsia="ru-RU"/>
        </w:rPr>
        <w:t>По данной целевой статье отражаются расходы</w:t>
      </w:r>
      <w:r>
        <w:rPr>
          <w:color w:val="000000" w:themeColor="text1"/>
          <w:sz w:val="24"/>
          <w:szCs w:val="24"/>
          <w:lang w:eastAsia="ru-RU"/>
        </w:rPr>
        <w:t xml:space="preserve"> бюджета на резервный ф</w:t>
      </w:r>
      <w:r w:rsidR="008E5F6A">
        <w:rPr>
          <w:color w:val="000000" w:themeColor="text1"/>
          <w:sz w:val="24"/>
          <w:szCs w:val="24"/>
          <w:lang w:eastAsia="ru-RU"/>
        </w:rPr>
        <w:t>он</w:t>
      </w:r>
      <w:r>
        <w:rPr>
          <w:color w:val="000000" w:themeColor="text1"/>
          <w:sz w:val="24"/>
          <w:szCs w:val="24"/>
          <w:lang w:eastAsia="ru-RU"/>
        </w:rPr>
        <w:t xml:space="preserve">д Хийтольского сельского поселения для ликвидации </w:t>
      </w:r>
      <w:r w:rsidR="008E5F6A">
        <w:rPr>
          <w:color w:val="000000" w:themeColor="text1"/>
          <w:sz w:val="24"/>
          <w:szCs w:val="24"/>
          <w:lang w:eastAsia="ru-RU"/>
        </w:rPr>
        <w:t>чрезвычайных ситуаций.</w:t>
      </w:r>
    </w:p>
    <w:p w:rsidR="00B114FE" w:rsidRPr="0007088D" w:rsidRDefault="00B114FE" w:rsidP="008E5F6A">
      <w:pPr>
        <w:jc w:val="both"/>
        <w:rPr>
          <w:color w:val="FF0000"/>
          <w:lang w:eastAsia="ru-RU"/>
        </w:rPr>
      </w:pPr>
    </w:p>
    <w:p w:rsidR="00B114FE" w:rsidRPr="008E5F6A" w:rsidRDefault="00B114FE">
      <w:pPr>
        <w:ind w:firstLine="708"/>
        <w:jc w:val="both"/>
        <w:rPr>
          <w:color w:val="000000" w:themeColor="text1"/>
          <w:lang w:eastAsia="ru-RU"/>
        </w:rPr>
      </w:pPr>
    </w:p>
    <w:p w:rsidR="00B114FE" w:rsidRPr="008E5F6A" w:rsidRDefault="0061576D">
      <w:pPr>
        <w:ind w:firstLine="567"/>
        <w:rPr>
          <w:color w:val="000000" w:themeColor="text1"/>
          <w:lang w:eastAsia="ru-RU"/>
        </w:rPr>
      </w:pPr>
      <w:r w:rsidRPr="008E5F6A">
        <w:rPr>
          <w:b/>
          <w:i/>
          <w:color w:val="000000" w:themeColor="text1"/>
          <w:sz w:val="24"/>
          <w:szCs w:val="24"/>
          <w:lang w:eastAsia="ru-RU"/>
        </w:rPr>
        <w:t>3</w:t>
      </w:r>
      <w:r w:rsidR="008E5F6A" w:rsidRPr="008E5F6A">
        <w:rPr>
          <w:b/>
          <w:i/>
          <w:color w:val="000000" w:themeColor="text1"/>
          <w:sz w:val="24"/>
          <w:szCs w:val="24"/>
          <w:lang w:eastAsia="ru-RU"/>
        </w:rPr>
        <w:t>4</w:t>
      </w:r>
      <w:r w:rsidRPr="008E5F6A">
        <w:rPr>
          <w:b/>
          <w:i/>
          <w:color w:val="000000" w:themeColor="text1"/>
          <w:sz w:val="24"/>
          <w:szCs w:val="24"/>
          <w:lang w:eastAsia="ru-RU"/>
        </w:rPr>
        <w:t xml:space="preserve"> 0 00 00000   Дорожное хозяйство (дорожные фонды)</w:t>
      </w:r>
    </w:p>
    <w:p w:rsidR="00B114FE" w:rsidRPr="008E5F6A" w:rsidRDefault="0061576D">
      <w:pPr>
        <w:ind w:firstLine="567"/>
        <w:rPr>
          <w:color w:val="000000" w:themeColor="text1"/>
          <w:sz w:val="24"/>
          <w:szCs w:val="24"/>
          <w:lang w:eastAsia="ru-RU"/>
        </w:rPr>
      </w:pPr>
      <w:r w:rsidRPr="008E5F6A">
        <w:rPr>
          <w:color w:val="000000" w:themeColor="text1"/>
          <w:sz w:val="24"/>
          <w:szCs w:val="24"/>
          <w:lang w:eastAsia="ru-RU"/>
        </w:rPr>
        <w:t xml:space="preserve">По данной целевой статье отражаются расходы за счет средств дорожного фонда </w:t>
      </w:r>
      <w:r w:rsidR="00F224F1" w:rsidRPr="008E5F6A">
        <w:rPr>
          <w:color w:val="000000" w:themeColor="text1"/>
          <w:sz w:val="24"/>
        </w:rPr>
        <w:t>Хийтольского</w:t>
      </w:r>
      <w:r w:rsidRPr="008E5F6A">
        <w:rPr>
          <w:color w:val="000000" w:themeColor="text1"/>
          <w:sz w:val="24"/>
        </w:rPr>
        <w:t xml:space="preserve"> сельского поселения</w:t>
      </w:r>
      <w:r w:rsidRPr="008E5F6A">
        <w:rPr>
          <w:color w:val="000000" w:themeColor="text1"/>
          <w:sz w:val="24"/>
          <w:szCs w:val="24"/>
          <w:lang w:eastAsia="ru-RU"/>
        </w:rPr>
        <w:t>.</w:t>
      </w:r>
    </w:p>
    <w:p w:rsidR="008E5F6A" w:rsidRPr="0007088D" w:rsidRDefault="008E5F6A">
      <w:pPr>
        <w:ind w:firstLine="567"/>
        <w:rPr>
          <w:color w:val="FF0000"/>
          <w:lang w:eastAsia="ru-RU"/>
        </w:rPr>
      </w:pPr>
    </w:p>
    <w:p w:rsidR="008E5F6A" w:rsidRPr="008E5F6A" w:rsidRDefault="008E5F6A" w:rsidP="008E5F6A">
      <w:pPr>
        <w:ind w:firstLine="540"/>
        <w:jc w:val="both"/>
        <w:rPr>
          <w:color w:val="000000" w:themeColor="text1"/>
          <w:lang w:eastAsia="ru-RU"/>
        </w:rPr>
      </w:pPr>
      <w:r w:rsidRPr="008E5F6A">
        <w:rPr>
          <w:b/>
          <w:i/>
          <w:color w:val="000000" w:themeColor="text1"/>
          <w:sz w:val="24"/>
          <w:szCs w:val="24"/>
          <w:lang w:eastAsia="ru-RU"/>
        </w:rPr>
        <w:t>35 0 00 00000   Осуществление деятельности в области жилищно-коммунального  хозяйства</w:t>
      </w:r>
    </w:p>
    <w:p w:rsidR="008E5F6A" w:rsidRPr="008E5F6A" w:rsidRDefault="008E5F6A" w:rsidP="008E5F6A">
      <w:pPr>
        <w:ind w:firstLine="708"/>
        <w:jc w:val="both"/>
        <w:rPr>
          <w:color w:val="000000" w:themeColor="text1"/>
          <w:sz w:val="24"/>
          <w:lang w:eastAsia="ru-RU"/>
        </w:rPr>
      </w:pPr>
      <w:r w:rsidRPr="008E5F6A">
        <w:rPr>
          <w:color w:val="000000" w:themeColor="text1"/>
          <w:sz w:val="24"/>
          <w:szCs w:val="24"/>
          <w:lang w:eastAsia="ru-RU"/>
        </w:rPr>
        <w:t>По данной целевой статье отражаются расходы бюджета в области жилищно-коммунального  хозяйства, а именно: осуществление деятельности в области жилищного  хозяйства; взносы в фонд капитального ремонта, уличное освещение; прочие мероприятия в области благоустройства.</w:t>
      </w:r>
    </w:p>
    <w:p w:rsidR="00B114FE" w:rsidRPr="0007088D" w:rsidRDefault="00B114FE">
      <w:pPr>
        <w:ind w:firstLine="567"/>
        <w:jc w:val="both"/>
        <w:rPr>
          <w:color w:val="FF0000"/>
          <w:lang w:eastAsia="ru-RU"/>
        </w:rPr>
      </w:pPr>
    </w:p>
    <w:p w:rsidR="008E5F6A" w:rsidRPr="00AA1741" w:rsidRDefault="0061576D" w:rsidP="008E5F6A">
      <w:pPr>
        <w:widowControl w:val="0"/>
        <w:ind w:firstLine="540"/>
        <w:jc w:val="both"/>
        <w:rPr>
          <w:color w:val="000000" w:themeColor="text1"/>
          <w:lang w:eastAsia="ru-RU"/>
        </w:rPr>
      </w:pPr>
      <w:r w:rsidRPr="008E5F6A">
        <w:rPr>
          <w:b/>
          <w:i/>
          <w:color w:val="000000" w:themeColor="text1"/>
          <w:sz w:val="24"/>
          <w:szCs w:val="24"/>
          <w:lang w:eastAsia="ru-RU"/>
        </w:rPr>
        <w:t xml:space="preserve">36 0 00 00000   </w:t>
      </w:r>
      <w:r w:rsidR="008E5F6A" w:rsidRPr="00AA1741">
        <w:rPr>
          <w:b/>
          <w:i/>
          <w:color w:val="000000" w:themeColor="text1"/>
          <w:sz w:val="24"/>
          <w:szCs w:val="24"/>
          <w:lang w:eastAsia="ru-RU"/>
        </w:rPr>
        <w:t>Осуществление деятельности в области культуры</w:t>
      </w:r>
    </w:p>
    <w:p w:rsidR="008E5F6A" w:rsidRPr="00AA1741" w:rsidRDefault="008E5F6A" w:rsidP="008E5F6A">
      <w:pPr>
        <w:ind w:firstLine="708"/>
        <w:jc w:val="both"/>
        <w:rPr>
          <w:color w:val="000000" w:themeColor="text1"/>
          <w:lang w:eastAsia="ru-RU"/>
        </w:rPr>
      </w:pPr>
      <w:r w:rsidRPr="00AA1741">
        <w:rPr>
          <w:color w:val="000000" w:themeColor="text1"/>
          <w:sz w:val="24"/>
          <w:szCs w:val="24"/>
          <w:lang w:eastAsia="ru-RU"/>
        </w:rPr>
        <w:t>По данной целевой статье отражаются расходы в области культуры, а именно: обеспечение деятельности</w:t>
      </w:r>
      <w:r>
        <w:rPr>
          <w:bCs/>
          <w:color w:val="000000" w:themeColor="text1"/>
          <w:sz w:val="24"/>
          <w:szCs w:val="24"/>
          <w:lang w:eastAsia="ru-RU"/>
        </w:rPr>
        <w:t>, культурно -</w:t>
      </w:r>
      <w:r w:rsidRPr="00AA1741">
        <w:rPr>
          <w:bCs/>
          <w:color w:val="000000" w:themeColor="text1"/>
          <w:sz w:val="24"/>
          <w:szCs w:val="24"/>
          <w:lang w:eastAsia="ru-RU"/>
        </w:rPr>
        <w:t xml:space="preserve"> досугов</w:t>
      </w:r>
      <w:r w:rsidR="00FC120B">
        <w:rPr>
          <w:bCs/>
          <w:color w:val="000000" w:themeColor="text1"/>
          <w:sz w:val="24"/>
          <w:szCs w:val="24"/>
          <w:lang w:eastAsia="ru-RU"/>
        </w:rPr>
        <w:t>ого</w:t>
      </w:r>
      <w:r w:rsidRPr="00AA1741">
        <w:rPr>
          <w:bCs/>
          <w:color w:val="000000" w:themeColor="text1"/>
          <w:sz w:val="24"/>
          <w:szCs w:val="24"/>
          <w:lang w:eastAsia="ru-RU"/>
        </w:rPr>
        <w:t xml:space="preserve"> цент</w:t>
      </w:r>
      <w:r w:rsidR="00FC120B">
        <w:rPr>
          <w:bCs/>
          <w:color w:val="000000" w:themeColor="text1"/>
          <w:sz w:val="24"/>
          <w:szCs w:val="24"/>
          <w:lang w:eastAsia="ru-RU"/>
        </w:rPr>
        <w:t>ра</w:t>
      </w:r>
      <w:r w:rsidRPr="00AA1741">
        <w:rPr>
          <w:bCs/>
          <w:color w:val="000000" w:themeColor="text1"/>
          <w:sz w:val="24"/>
          <w:szCs w:val="24"/>
          <w:lang w:eastAsia="ru-RU"/>
        </w:rPr>
        <w:t xml:space="preserve">, </w:t>
      </w:r>
      <w:r w:rsidRPr="00AA1741">
        <w:rPr>
          <w:color w:val="000000" w:themeColor="text1"/>
          <w:sz w:val="24"/>
          <w:szCs w:val="24"/>
          <w:lang w:eastAsia="ru-RU"/>
        </w:rPr>
        <w:t>прочие мероприятия в области культуры.</w:t>
      </w:r>
    </w:p>
    <w:p w:rsidR="008E5F6A" w:rsidRDefault="008E5F6A">
      <w:pPr>
        <w:ind w:firstLine="567"/>
        <w:jc w:val="both"/>
        <w:rPr>
          <w:b/>
          <w:i/>
          <w:color w:val="FF0000"/>
          <w:sz w:val="24"/>
          <w:szCs w:val="24"/>
          <w:lang w:eastAsia="ru-RU"/>
        </w:rPr>
      </w:pPr>
    </w:p>
    <w:p w:rsidR="00B114FE" w:rsidRPr="00FC120B" w:rsidRDefault="00FC120B">
      <w:pPr>
        <w:ind w:firstLine="567"/>
        <w:jc w:val="both"/>
        <w:rPr>
          <w:color w:val="000000" w:themeColor="text1"/>
          <w:lang w:eastAsia="ru-RU"/>
        </w:rPr>
      </w:pPr>
      <w:r w:rsidRPr="00FC120B">
        <w:rPr>
          <w:b/>
          <w:i/>
          <w:color w:val="000000" w:themeColor="text1"/>
          <w:sz w:val="24"/>
          <w:szCs w:val="24"/>
          <w:lang w:eastAsia="ru-RU"/>
        </w:rPr>
        <w:lastRenderedPageBreak/>
        <w:t xml:space="preserve">37 0 00 00000 </w:t>
      </w:r>
      <w:r w:rsidR="0061576D" w:rsidRPr="00FC120B">
        <w:rPr>
          <w:b/>
          <w:i/>
          <w:color w:val="000000" w:themeColor="text1"/>
          <w:sz w:val="24"/>
          <w:szCs w:val="24"/>
          <w:lang w:eastAsia="ru-RU"/>
        </w:rPr>
        <w:t>Физкультура и спорт</w:t>
      </w:r>
    </w:p>
    <w:p w:rsidR="00B114FE" w:rsidRPr="00FC120B" w:rsidRDefault="0061576D">
      <w:pPr>
        <w:ind w:firstLine="567"/>
        <w:jc w:val="both"/>
        <w:rPr>
          <w:color w:val="000000" w:themeColor="text1"/>
          <w:lang w:eastAsia="ru-RU"/>
        </w:rPr>
      </w:pPr>
      <w:r w:rsidRPr="00FC120B">
        <w:rPr>
          <w:color w:val="000000" w:themeColor="text1"/>
          <w:sz w:val="24"/>
          <w:szCs w:val="24"/>
          <w:lang w:eastAsia="ru-RU"/>
        </w:rPr>
        <w:t>По данной целевой статье отражаются расходы на мероприятия в области физкультуры и спорта.</w:t>
      </w:r>
    </w:p>
    <w:p w:rsidR="00B114FE" w:rsidRPr="0007088D" w:rsidRDefault="00B114FE">
      <w:pPr>
        <w:ind w:firstLine="567"/>
        <w:jc w:val="both"/>
        <w:rPr>
          <w:color w:val="FF0000"/>
          <w:lang w:eastAsia="ru-RU"/>
        </w:rPr>
      </w:pPr>
    </w:p>
    <w:p w:rsidR="00B114FE" w:rsidRPr="00FC120B" w:rsidRDefault="0061576D">
      <w:pPr>
        <w:ind w:firstLine="567"/>
        <w:jc w:val="both"/>
        <w:rPr>
          <w:color w:val="000000" w:themeColor="text1"/>
          <w:lang w:eastAsia="ru-RU"/>
        </w:rPr>
      </w:pPr>
      <w:r w:rsidRPr="00FC120B">
        <w:rPr>
          <w:b/>
          <w:i/>
          <w:color w:val="000000" w:themeColor="text1"/>
          <w:sz w:val="24"/>
          <w:szCs w:val="24"/>
          <w:lang w:eastAsia="ru-RU"/>
        </w:rPr>
        <w:t>3</w:t>
      </w:r>
      <w:r w:rsidR="00FC120B" w:rsidRPr="00FC120B">
        <w:rPr>
          <w:b/>
          <w:i/>
          <w:color w:val="000000" w:themeColor="text1"/>
          <w:sz w:val="24"/>
          <w:szCs w:val="24"/>
          <w:lang w:eastAsia="ru-RU"/>
        </w:rPr>
        <w:t>8</w:t>
      </w:r>
      <w:r w:rsidRPr="00FC120B">
        <w:rPr>
          <w:b/>
          <w:i/>
          <w:color w:val="000000" w:themeColor="text1"/>
          <w:sz w:val="24"/>
          <w:szCs w:val="24"/>
          <w:lang w:eastAsia="ru-RU"/>
        </w:rPr>
        <w:t xml:space="preserve"> 0 00 00000 </w:t>
      </w:r>
      <w:r w:rsidR="00FC120B" w:rsidRPr="00FC120B">
        <w:rPr>
          <w:b/>
          <w:i/>
          <w:color w:val="000000" w:themeColor="text1"/>
          <w:sz w:val="24"/>
        </w:rPr>
        <w:t xml:space="preserve">Осуществление  деятельности в области пожарной безопасности </w:t>
      </w:r>
    </w:p>
    <w:p w:rsidR="00B114FE" w:rsidRDefault="0061576D">
      <w:pPr>
        <w:ind w:firstLine="567"/>
        <w:jc w:val="both"/>
        <w:rPr>
          <w:color w:val="000000" w:themeColor="text1"/>
          <w:sz w:val="24"/>
          <w:szCs w:val="24"/>
          <w:lang w:eastAsia="ru-RU"/>
        </w:rPr>
      </w:pPr>
      <w:r w:rsidRPr="00FC120B">
        <w:rPr>
          <w:color w:val="000000" w:themeColor="text1"/>
          <w:sz w:val="24"/>
          <w:szCs w:val="24"/>
          <w:lang w:eastAsia="ru-RU"/>
        </w:rPr>
        <w:t xml:space="preserve">По данной целевой статье отражаются расходы, направленные на </w:t>
      </w:r>
      <w:r w:rsidR="00FC120B" w:rsidRPr="00FC120B">
        <w:rPr>
          <w:color w:val="000000" w:themeColor="text1"/>
          <w:sz w:val="24"/>
          <w:szCs w:val="24"/>
          <w:lang w:eastAsia="ru-RU"/>
        </w:rPr>
        <w:t>мероприятия по осуществлению деятельности в области пожарной безопасности</w:t>
      </w:r>
      <w:r w:rsidR="00972AC4">
        <w:rPr>
          <w:color w:val="000000" w:themeColor="text1"/>
          <w:sz w:val="24"/>
          <w:szCs w:val="24"/>
          <w:lang w:eastAsia="ru-RU"/>
        </w:rPr>
        <w:t>.</w:t>
      </w:r>
    </w:p>
    <w:p w:rsidR="00972AC4" w:rsidRDefault="00972AC4">
      <w:pPr>
        <w:ind w:firstLine="567"/>
        <w:jc w:val="both"/>
        <w:rPr>
          <w:color w:val="000000" w:themeColor="text1"/>
          <w:sz w:val="24"/>
          <w:szCs w:val="24"/>
          <w:lang w:eastAsia="ru-RU"/>
        </w:rPr>
      </w:pPr>
    </w:p>
    <w:p w:rsidR="00972AC4" w:rsidRDefault="00972AC4" w:rsidP="00972AC4">
      <w:pPr>
        <w:ind w:firstLine="567"/>
        <w:jc w:val="center"/>
        <w:rPr>
          <w:b/>
          <w:color w:val="000000" w:themeColor="text1"/>
          <w:sz w:val="24"/>
          <w:szCs w:val="24"/>
          <w:lang w:eastAsia="ru-RU"/>
        </w:rPr>
      </w:pPr>
      <w:r w:rsidRPr="00972AC4">
        <w:rPr>
          <w:b/>
          <w:color w:val="000000" w:themeColor="text1"/>
          <w:sz w:val="24"/>
          <w:szCs w:val="24"/>
          <w:lang w:eastAsia="ru-RU"/>
        </w:rPr>
        <w:t xml:space="preserve">3. </w:t>
      </w:r>
      <w:r>
        <w:rPr>
          <w:b/>
          <w:color w:val="000000" w:themeColor="text1"/>
          <w:sz w:val="24"/>
          <w:szCs w:val="24"/>
          <w:lang w:eastAsia="ru-RU"/>
        </w:rPr>
        <w:t>Перечень и правила применения целевых статей формируемых в рамках муниципальных программ Хийтольского сельского поселения</w:t>
      </w:r>
    </w:p>
    <w:p w:rsidR="00972AC4" w:rsidRPr="00972AC4" w:rsidRDefault="00972AC4" w:rsidP="004D33E7">
      <w:pPr>
        <w:ind w:firstLine="567"/>
        <w:rPr>
          <w:color w:val="000000" w:themeColor="text1"/>
          <w:lang w:eastAsia="ru-RU"/>
        </w:rPr>
      </w:pPr>
    </w:p>
    <w:p w:rsidR="00B114FE" w:rsidRDefault="004D33E7">
      <w:pPr>
        <w:ind w:firstLine="540"/>
        <w:jc w:val="both"/>
        <w:rPr>
          <w:color w:val="000000" w:themeColor="text1"/>
          <w:sz w:val="24"/>
          <w:szCs w:val="24"/>
          <w:lang w:eastAsia="ru-RU"/>
        </w:rPr>
      </w:pPr>
      <w:r w:rsidRPr="004D33E7">
        <w:rPr>
          <w:b/>
          <w:color w:val="000000" w:themeColor="text1"/>
          <w:sz w:val="24"/>
          <w:szCs w:val="24"/>
          <w:lang w:eastAsia="ru-RU"/>
        </w:rPr>
        <w:t>71 0 00 00000</w:t>
      </w:r>
      <w:r>
        <w:rPr>
          <w:color w:val="000000" w:themeColor="text1"/>
          <w:sz w:val="24"/>
          <w:szCs w:val="24"/>
          <w:lang w:eastAsia="ru-RU"/>
        </w:rPr>
        <w:t xml:space="preserve"> </w:t>
      </w:r>
      <w:r w:rsidRPr="00972AC4">
        <w:rPr>
          <w:color w:val="000000" w:themeColor="text1"/>
          <w:sz w:val="24"/>
          <w:szCs w:val="24"/>
          <w:lang w:eastAsia="ru-RU"/>
        </w:rPr>
        <w:t>Муниципальная программа «Комплексное развитие систем транспортной инфраструктуры и дорожного хозяйства на территории Хийтольского сельского поселения на 2019 - 2025 годы»</w:t>
      </w:r>
    </w:p>
    <w:p w:rsidR="004D33E7" w:rsidRDefault="004D33E7">
      <w:pPr>
        <w:ind w:firstLine="540"/>
        <w:jc w:val="both"/>
        <w:rPr>
          <w:color w:val="000000" w:themeColor="text1"/>
          <w:sz w:val="24"/>
          <w:szCs w:val="24"/>
          <w:lang w:eastAsia="ru-RU"/>
        </w:rPr>
      </w:pPr>
      <w:r>
        <w:rPr>
          <w:color w:val="000000" w:themeColor="text1"/>
          <w:sz w:val="24"/>
          <w:szCs w:val="24"/>
          <w:lang w:eastAsia="ru-RU"/>
        </w:rPr>
        <w:t>По данной целевой статье отражаются расходы в рамках мероприятий  м</w:t>
      </w:r>
      <w:r w:rsidRPr="004D33E7">
        <w:rPr>
          <w:color w:val="000000" w:themeColor="text1"/>
          <w:sz w:val="24"/>
          <w:szCs w:val="24"/>
          <w:lang w:eastAsia="ru-RU"/>
        </w:rPr>
        <w:t>униципальн</w:t>
      </w:r>
      <w:r>
        <w:rPr>
          <w:color w:val="000000" w:themeColor="text1"/>
          <w:sz w:val="24"/>
          <w:szCs w:val="24"/>
          <w:lang w:eastAsia="ru-RU"/>
        </w:rPr>
        <w:t xml:space="preserve">ой </w:t>
      </w:r>
      <w:r w:rsidRPr="004D33E7">
        <w:rPr>
          <w:color w:val="000000" w:themeColor="text1"/>
          <w:sz w:val="24"/>
          <w:szCs w:val="24"/>
          <w:lang w:eastAsia="ru-RU"/>
        </w:rPr>
        <w:t xml:space="preserve"> программ</w:t>
      </w:r>
      <w:r>
        <w:rPr>
          <w:color w:val="000000" w:themeColor="text1"/>
          <w:sz w:val="24"/>
          <w:szCs w:val="24"/>
          <w:lang w:eastAsia="ru-RU"/>
        </w:rPr>
        <w:t>ы</w:t>
      </w:r>
      <w:r w:rsidRPr="004D33E7">
        <w:rPr>
          <w:color w:val="000000" w:themeColor="text1"/>
          <w:sz w:val="24"/>
          <w:szCs w:val="24"/>
          <w:lang w:eastAsia="ru-RU"/>
        </w:rPr>
        <w:t xml:space="preserve"> «Комплексное развитие систем транспортной инфраструктуры и дорожного хозяйства на территории Хийтольского сельского поселения на 2019 - 2025 годы»</w:t>
      </w:r>
    </w:p>
    <w:p w:rsidR="004D33E7" w:rsidRPr="0007088D" w:rsidRDefault="004D33E7">
      <w:pPr>
        <w:ind w:firstLine="540"/>
        <w:jc w:val="both"/>
        <w:rPr>
          <w:color w:val="FF0000"/>
          <w:sz w:val="24"/>
          <w:szCs w:val="24"/>
        </w:rPr>
      </w:pPr>
    </w:p>
    <w:p w:rsidR="00B114FE" w:rsidRPr="004D33E7" w:rsidRDefault="00972AC4">
      <w:pPr>
        <w:spacing w:line="276" w:lineRule="auto"/>
        <w:ind w:firstLine="709"/>
        <w:jc w:val="center"/>
        <w:rPr>
          <w:color w:val="000000" w:themeColor="text1"/>
          <w:sz w:val="24"/>
          <w:szCs w:val="24"/>
          <w:lang w:eastAsia="ru-RU"/>
        </w:rPr>
      </w:pPr>
      <w:r w:rsidRPr="004D33E7">
        <w:rPr>
          <w:b/>
          <w:color w:val="000000" w:themeColor="text1"/>
          <w:sz w:val="24"/>
          <w:szCs w:val="24"/>
          <w:lang w:eastAsia="ru-RU"/>
        </w:rPr>
        <w:t>4</w:t>
      </w:r>
      <w:r w:rsidR="0061576D" w:rsidRPr="004D33E7">
        <w:rPr>
          <w:i/>
          <w:color w:val="000000" w:themeColor="text1"/>
          <w:sz w:val="24"/>
          <w:szCs w:val="24"/>
          <w:lang w:eastAsia="ru-RU"/>
        </w:rPr>
        <w:t xml:space="preserve">. </w:t>
      </w:r>
      <w:r w:rsidR="0061576D" w:rsidRPr="004D33E7">
        <w:rPr>
          <w:b/>
          <w:color w:val="000000" w:themeColor="text1"/>
          <w:sz w:val="24"/>
          <w:szCs w:val="24"/>
          <w:lang w:eastAsia="ru-RU"/>
        </w:rPr>
        <w:t xml:space="preserve">Уникальные направления расходов, увязываемые с целевыми статьями основных мероприятий муниципальных программ, подпрограмм </w:t>
      </w:r>
      <w:r w:rsidR="00F224F1" w:rsidRPr="004D33E7">
        <w:rPr>
          <w:b/>
          <w:color w:val="000000" w:themeColor="text1"/>
          <w:sz w:val="24"/>
        </w:rPr>
        <w:t>Хийтольского</w:t>
      </w:r>
      <w:r w:rsidR="0061576D" w:rsidRPr="004D33E7">
        <w:rPr>
          <w:b/>
          <w:color w:val="000000" w:themeColor="text1"/>
          <w:sz w:val="24"/>
        </w:rPr>
        <w:t xml:space="preserve"> сельского поселения</w:t>
      </w:r>
      <w:r w:rsidR="0061576D" w:rsidRPr="004D33E7">
        <w:rPr>
          <w:b/>
          <w:color w:val="000000" w:themeColor="text1"/>
          <w:sz w:val="24"/>
          <w:szCs w:val="24"/>
          <w:lang w:eastAsia="ru-RU"/>
        </w:rPr>
        <w:t xml:space="preserve">, непрограммными направлениями расходов </w:t>
      </w:r>
      <w:r w:rsidR="00F224F1" w:rsidRPr="004D33E7">
        <w:rPr>
          <w:b/>
          <w:color w:val="000000" w:themeColor="text1"/>
          <w:sz w:val="24"/>
        </w:rPr>
        <w:t>Хийтольского</w:t>
      </w:r>
      <w:r w:rsidR="0061576D" w:rsidRPr="004D33E7">
        <w:rPr>
          <w:b/>
          <w:color w:val="000000" w:themeColor="text1"/>
          <w:sz w:val="24"/>
        </w:rPr>
        <w:t xml:space="preserve"> сельского поселения</w:t>
      </w:r>
      <w:r w:rsidR="0061576D" w:rsidRPr="004D33E7">
        <w:rPr>
          <w:b/>
          <w:color w:val="000000" w:themeColor="text1"/>
          <w:sz w:val="24"/>
          <w:szCs w:val="24"/>
          <w:lang w:eastAsia="ru-RU"/>
        </w:rPr>
        <w:t xml:space="preserve"> (6-10 разряд кода целевой статьи)</w:t>
      </w:r>
    </w:p>
    <w:p w:rsidR="00B114FE" w:rsidRPr="0007088D" w:rsidRDefault="00B114FE">
      <w:pPr>
        <w:jc w:val="center"/>
        <w:rPr>
          <w:b/>
          <w:color w:val="FF0000"/>
          <w:sz w:val="24"/>
          <w:szCs w:val="24"/>
          <w:lang w:eastAsia="ru-RU"/>
        </w:rPr>
      </w:pPr>
    </w:p>
    <w:p w:rsidR="00B114FE" w:rsidRPr="004D33E7" w:rsidRDefault="0061576D">
      <w:pPr>
        <w:ind w:firstLine="567"/>
        <w:rPr>
          <w:b/>
          <w:i/>
          <w:color w:val="000000" w:themeColor="text1"/>
          <w:sz w:val="24"/>
          <w:szCs w:val="24"/>
          <w:lang w:eastAsia="ru-RU"/>
        </w:rPr>
      </w:pPr>
      <w:r w:rsidRPr="004D33E7">
        <w:rPr>
          <w:b/>
          <w:i/>
          <w:color w:val="000000" w:themeColor="text1"/>
          <w:sz w:val="24"/>
          <w:szCs w:val="24"/>
          <w:lang w:eastAsia="ru-RU"/>
        </w:rPr>
        <w:t>10100</w:t>
      </w:r>
      <w:r w:rsidRPr="004D33E7">
        <w:rPr>
          <w:b/>
          <w:i/>
          <w:color w:val="000000" w:themeColor="text1"/>
          <w:sz w:val="24"/>
          <w:szCs w:val="24"/>
          <w:lang w:eastAsia="ru-RU"/>
        </w:rPr>
        <w:tab/>
        <w:t xml:space="preserve"> </w:t>
      </w:r>
      <w:r w:rsidR="004D33E7" w:rsidRPr="004D33E7">
        <w:rPr>
          <w:b/>
          <w:i/>
          <w:color w:val="000000" w:themeColor="text1"/>
          <w:sz w:val="24"/>
          <w:szCs w:val="24"/>
          <w:lang w:eastAsia="ru-RU"/>
        </w:rPr>
        <w:t>Глава муниципального образования</w:t>
      </w:r>
    </w:p>
    <w:p w:rsidR="00B114FE" w:rsidRPr="004D33E7" w:rsidRDefault="0061576D">
      <w:pPr>
        <w:ind w:firstLine="567"/>
        <w:jc w:val="both"/>
        <w:rPr>
          <w:color w:val="000000" w:themeColor="text1"/>
          <w:sz w:val="24"/>
          <w:szCs w:val="24"/>
          <w:lang w:eastAsia="ru-RU"/>
        </w:rPr>
      </w:pPr>
      <w:r w:rsidRPr="004D33E7">
        <w:rPr>
          <w:color w:val="000000" w:themeColor="text1"/>
          <w:sz w:val="24"/>
          <w:szCs w:val="24"/>
          <w:lang w:eastAsia="ru-RU"/>
        </w:rPr>
        <w:t xml:space="preserve">По данному направлению расходов отражаются расходы на оплату труда с учетом начислений и другие выплаты Главе Администрации </w:t>
      </w:r>
      <w:r w:rsidR="00F224F1" w:rsidRPr="004D33E7">
        <w:rPr>
          <w:color w:val="000000" w:themeColor="text1"/>
          <w:sz w:val="24"/>
        </w:rPr>
        <w:t>Хийтольского</w:t>
      </w:r>
      <w:r w:rsidRPr="004D33E7">
        <w:rPr>
          <w:color w:val="000000" w:themeColor="text1"/>
          <w:sz w:val="24"/>
        </w:rPr>
        <w:t xml:space="preserve"> сельского поселения</w:t>
      </w:r>
      <w:r w:rsidRPr="004D33E7">
        <w:rPr>
          <w:color w:val="000000" w:themeColor="text1"/>
          <w:sz w:val="24"/>
          <w:szCs w:val="24"/>
          <w:lang w:eastAsia="ru-RU"/>
        </w:rPr>
        <w:t>;</w:t>
      </w:r>
    </w:p>
    <w:p w:rsidR="004D33E7" w:rsidRPr="004D33E7" w:rsidRDefault="004D33E7">
      <w:pPr>
        <w:ind w:firstLine="567"/>
        <w:jc w:val="both"/>
        <w:rPr>
          <w:color w:val="000000" w:themeColor="text1"/>
          <w:sz w:val="24"/>
          <w:lang w:eastAsia="ru-RU"/>
        </w:rPr>
      </w:pPr>
    </w:p>
    <w:p w:rsidR="00B114FE" w:rsidRPr="004D33E7" w:rsidRDefault="0061576D">
      <w:pPr>
        <w:ind w:firstLine="567"/>
        <w:jc w:val="both"/>
        <w:rPr>
          <w:b/>
          <w:i/>
          <w:color w:val="000000" w:themeColor="text1"/>
          <w:sz w:val="24"/>
          <w:szCs w:val="24"/>
          <w:lang w:eastAsia="ru-RU"/>
        </w:rPr>
      </w:pPr>
      <w:r w:rsidRPr="004D33E7">
        <w:rPr>
          <w:b/>
          <w:i/>
          <w:color w:val="000000" w:themeColor="text1"/>
          <w:sz w:val="24"/>
          <w:szCs w:val="24"/>
          <w:lang w:eastAsia="ru-RU"/>
        </w:rPr>
        <w:t xml:space="preserve">10200 Аппарат Администрации </w:t>
      </w:r>
      <w:r w:rsidR="00F224F1" w:rsidRPr="004D33E7">
        <w:rPr>
          <w:b/>
          <w:i/>
          <w:color w:val="000000" w:themeColor="text1"/>
          <w:sz w:val="24"/>
        </w:rPr>
        <w:t>Хийтольского</w:t>
      </w:r>
      <w:r w:rsidRPr="004D33E7">
        <w:rPr>
          <w:b/>
          <w:i/>
          <w:color w:val="000000" w:themeColor="text1"/>
          <w:sz w:val="24"/>
        </w:rPr>
        <w:t xml:space="preserve"> сельского поселения</w:t>
      </w:r>
    </w:p>
    <w:p w:rsidR="00B114FE" w:rsidRPr="004D33E7" w:rsidRDefault="0061576D" w:rsidP="00B265BF">
      <w:pPr>
        <w:ind w:firstLine="567"/>
        <w:jc w:val="both"/>
        <w:rPr>
          <w:b/>
          <w:i/>
          <w:color w:val="000000" w:themeColor="text1"/>
          <w:sz w:val="24"/>
          <w:szCs w:val="24"/>
          <w:lang w:eastAsia="ru-RU"/>
        </w:rPr>
      </w:pPr>
      <w:r w:rsidRPr="004D33E7">
        <w:rPr>
          <w:color w:val="000000" w:themeColor="text1"/>
          <w:sz w:val="24"/>
          <w:szCs w:val="24"/>
          <w:lang w:eastAsia="ru-RU"/>
        </w:rPr>
        <w:t xml:space="preserve">По данному направлению расходов отражаются расходы </w:t>
      </w:r>
      <w:r w:rsidRPr="004D33E7">
        <w:rPr>
          <w:bCs/>
          <w:color w:val="000000" w:themeColor="text1"/>
          <w:sz w:val="24"/>
          <w:szCs w:val="24"/>
          <w:lang w:eastAsia="ru-RU"/>
        </w:rPr>
        <w:t xml:space="preserve">на содержание и обеспечение деятельности Администрации </w:t>
      </w:r>
      <w:r w:rsidR="00F224F1" w:rsidRPr="004D33E7">
        <w:rPr>
          <w:color w:val="000000" w:themeColor="text1"/>
          <w:sz w:val="24"/>
        </w:rPr>
        <w:t>Хийтольского</w:t>
      </w:r>
      <w:r w:rsidRPr="004D33E7">
        <w:rPr>
          <w:color w:val="000000" w:themeColor="text1"/>
          <w:sz w:val="24"/>
        </w:rPr>
        <w:t xml:space="preserve"> сельского поселения</w:t>
      </w:r>
      <w:r w:rsidRPr="004D33E7">
        <w:rPr>
          <w:bCs/>
          <w:color w:val="000000" w:themeColor="text1"/>
          <w:sz w:val="24"/>
          <w:szCs w:val="24"/>
          <w:lang w:eastAsia="ru-RU"/>
        </w:rPr>
        <w:t>;</w:t>
      </w:r>
    </w:p>
    <w:p w:rsidR="004D33E7" w:rsidRPr="0007088D" w:rsidRDefault="00B265BF" w:rsidP="00B265BF">
      <w:pPr>
        <w:jc w:val="both"/>
        <w:rPr>
          <w:color w:val="FF0000"/>
          <w:sz w:val="24"/>
          <w:lang w:eastAsia="ru-RU"/>
        </w:rPr>
      </w:pPr>
      <w:r>
        <w:rPr>
          <w:b/>
          <w:i/>
          <w:color w:val="FF0000"/>
          <w:sz w:val="24"/>
          <w:szCs w:val="24"/>
          <w:lang w:eastAsia="ru-RU"/>
        </w:rPr>
        <w:t xml:space="preserve">       </w:t>
      </w:r>
    </w:p>
    <w:p w:rsidR="004D33E7" w:rsidRDefault="0061576D">
      <w:pPr>
        <w:ind w:firstLine="567"/>
        <w:jc w:val="both"/>
        <w:rPr>
          <w:b/>
          <w:bCs/>
          <w:i/>
          <w:color w:val="000000" w:themeColor="text1"/>
          <w:sz w:val="24"/>
          <w:szCs w:val="24"/>
          <w:lang w:eastAsia="ru-RU"/>
        </w:rPr>
      </w:pPr>
      <w:r w:rsidRPr="004D33E7">
        <w:rPr>
          <w:b/>
          <w:bCs/>
          <w:i/>
          <w:color w:val="000000" w:themeColor="text1"/>
          <w:sz w:val="24"/>
          <w:szCs w:val="24"/>
          <w:lang w:eastAsia="ru-RU"/>
        </w:rPr>
        <w:t xml:space="preserve">20100 </w:t>
      </w:r>
      <w:r w:rsidR="004D33E7" w:rsidRPr="004D33E7">
        <w:rPr>
          <w:b/>
          <w:bCs/>
          <w:i/>
          <w:color w:val="000000" w:themeColor="text1"/>
          <w:sz w:val="24"/>
          <w:szCs w:val="24"/>
          <w:lang w:eastAsia="ru-RU"/>
        </w:rPr>
        <w:t>Обеспечение деятельности культурно-досуговых центов</w:t>
      </w:r>
    </w:p>
    <w:p w:rsidR="00B114FE" w:rsidRDefault="0061576D">
      <w:pPr>
        <w:ind w:firstLine="567"/>
        <w:jc w:val="both"/>
        <w:rPr>
          <w:bCs/>
          <w:color w:val="000000" w:themeColor="text1"/>
          <w:sz w:val="24"/>
          <w:szCs w:val="24"/>
          <w:lang w:eastAsia="ru-RU"/>
        </w:rPr>
      </w:pPr>
      <w:r w:rsidRPr="0007088D">
        <w:rPr>
          <w:bCs/>
          <w:color w:val="FF0000"/>
          <w:sz w:val="24"/>
          <w:szCs w:val="24"/>
          <w:lang w:eastAsia="ru-RU"/>
        </w:rPr>
        <w:t xml:space="preserve"> </w:t>
      </w:r>
      <w:r w:rsidRPr="004D33E7">
        <w:rPr>
          <w:bCs/>
          <w:color w:val="000000" w:themeColor="text1"/>
          <w:sz w:val="24"/>
          <w:szCs w:val="24"/>
          <w:lang w:eastAsia="ru-RU"/>
        </w:rPr>
        <w:t>По данному направлению расходов отражаются расходы на содержание и обеспечение деятельности МКУ «</w:t>
      </w:r>
      <w:r w:rsidR="004D33E7" w:rsidRPr="004D33E7">
        <w:rPr>
          <w:bCs/>
          <w:color w:val="000000" w:themeColor="text1"/>
          <w:sz w:val="24"/>
          <w:szCs w:val="24"/>
          <w:lang w:eastAsia="ru-RU"/>
        </w:rPr>
        <w:t>Хийтольский</w:t>
      </w:r>
      <w:r w:rsidRPr="004D33E7">
        <w:rPr>
          <w:bCs/>
          <w:color w:val="000000" w:themeColor="text1"/>
          <w:sz w:val="24"/>
          <w:szCs w:val="24"/>
          <w:lang w:eastAsia="ru-RU"/>
        </w:rPr>
        <w:t xml:space="preserve"> культурно-досуговый центр»;</w:t>
      </w:r>
    </w:p>
    <w:p w:rsidR="004D33E7" w:rsidRPr="004D33E7" w:rsidRDefault="004D33E7">
      <w:pPr>
        <w:ind w:firstLine="567"/>
        <w:jc w:val="both"/>
        <w:rPr>
          <w:color w:val="000000" w:themeColor="text1"/>
          <w:lang w:eastAsia="ru-RU"/>
        </w:rPr>
      </w:pPr>
    </w:p>
    <w:p w:rsidR="00B114FE" w:rsidRPr="002232D9" w:rsidRDefault="0061576D">
      <w:pPr>
        <w:ind w:firstLine="709"/>
        <w:jc w:val="both"/>
        <w:rPr>
          <w:b/>
          <w:i/>
          <w:color w:val="000000" w:themeColor="text1"/>
          <w:sz w:val="24"/>
          <w:szCs w:val="24"/>
          <w:lang w:eastAsia="ru-RU"/>
        </w:rPr>
      </w:pPr>
      <w:r w:rsidRPr="002232D9">
        <w:rPr>
          <w:b/>
          <w:i/>
          <w:color w:val="000000" w:themeColor="text1"/>
          <w:sz w:val="24"/>
          <w:szCs w:val="24"/>
          <w:lang w:eastAsia="ru-RU"/>
        </w:rPr>
        <w:t>42140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p w:rsidR="00B114FE" w:rsidRDefault="0061576D">
      <w:pPr>
        <w:ind w:firstLine="709"/>
        <w:jc w:val="both"/>
        <w:rPr>
          <w:color w:val="000000" w:themeColor="text1"/>
          <w:sz w:val="24"/>
          <w:szCs w:val="24"/>
          <w:lang w:eastAsia="ru-RU"/>
        </w:rPr>
      </w:pPr>
      <w:r w:rsidRPr="002232D9">
        <w:rPr>
          <w:color w:val="000000" w:themeColor="text1"/>
          <w:sz w:val="24"/>
          <w:szCs w:val="24"/>
          <w:lang w:eastAsia="ru-RU"/>
        </w:rPr>
        <w:t>По данному направлению расходов отражаются расходы на осуществление переданных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в том числе предоставление субвенций бюджетам поселений Лахденпохского муниципального района, за счет средств субвенции из бюджета Республики Карелия;</w:t>
      </w:r>
    </w:p>
    <w:p w:rsidR="0040257C" w:rsidRDefault="0040257C">
      <w:pPr>
        <w:ind w:firstLine="709"/>
        <w:jc w:val="both"/>
        <w:rPr>
          <w:color w:val="000000" w:themeColor="text1"/>
          <w:sz w:val="24"/>
          <w:szCs w:val="24"/>
          <w:lang w:eastAsia="ru-RU"/>
        </w:rPr>
      </w:pPr>
    </w:p>
    <w:p w:rsidR="002232D9" w:rsidRDefault="002232D9" w:rsidP="002232D9">
      <w:pPr>
        <w:jc w:val="both"/>
        <w:rPr>
          <w:b/>
          <w:i/>
          <w:color w:val="000000"/>
          <w:sz w:val="24"/>
          <w:szCs w:val="24"/>
          <w:lang w:eastAsia="ru-RU"/>
        </w:rPr>
      </w:pPr>
      <w:r>
        <w:rPr>
          <w:b/>
          <w:i/>
          <w:color w:val="000000" w:themeColor="text1"/>
          <w:sz w:val="24"/>
          <w:szCs w:val="24"/>
          <w:lang w:eastAsia="ru-RU"/>
        </w:rPr>
        <w:t xml:space="preserve">          </w:t>
      </w:r>
      <w:r w:rsidRPr="002232D9">
        <w:rPr>
          <w:b/>
          <w:i/>
          <w:color w:val="000000" w:themeColor="text1"/>
          <w:sz w:val="24"/>
          <w:szCs w:val="24"/>
          <w:lang w:eastAsia="ru-RU"/>
        </w:rPr>
        <w:t>43140</w:t>
      </w:r>
      <w:r>
        <w:rPr>
          <w:b/>
          <w:i/>
          <w:color w:val="000000" w:themeColor="text1"/>
          <w:sz w:val="24"/>
          <w:szCs w:val="24"/>
          <w:lang w:eastAsia="ru-RU"/>
        </w:rPr>
        <w:t xml:space="preserve"> </w:t>
      </w:r>
      <w:r w:rsidRPr="002232D9">
        <w:rPr>
          <w:b/>
          <w:i/>
          <w:color w:val="000000"/>
          <w:sz w:val="24"/>
          <w:szCs w:val="24"/>
          <w:lang w:eastAsia="ru-RU"/>
        </w:rPr>
        <w:t>Поддержка местных инициатив граждан, проживающих в муниципальных образованиях</w:t>
      </w:r>
    </w:p>
    <w:p w:rsidR="002232D9" w:rsidRDefault="002232D9">
      <w:pPr>
        <w:ind w:firstLine="567"/>
        <w:jc w:val="both"/>
        <w:rPr>
          <w:color w:val="000000"/>
          <w:sz w:val="24"/>
          <w:szCs w:val="24"/>
          <w:lang w:eastAsia="ru-RU"/>
        </w:rPr>
      </w:pPr>
      <w:r w:rsidRPr="002232D9">
        <w:rPr>
          <w:color w:val="000000"/>
          <w:sz w:val="24"/>
          <w:szCs w:val="24"/>
          <w:lang w:eastAsia="ru-RU"/>
        </w:rPr>
        <w:t>По данному направлению расходов отражаются расходы</w:t>
      </w:r>
      <w:r>
        <w:rPr>
          <w:color w:val="000000"/>
          <w:sz w:val="24"/>
          <w:szCs w:val="24"/>
          <w:lang w:eastAsia="ru-RU"/>
        </w:rPr>
        <w:t xml:space="preserve"> на поддержку </w:t>
      </w:r>
      <w:r w:rsidRPr="002232D9">
        <w:rPr>
          <w:color w:val="000000"/>
          <w:sz w:val="24"/>
          <w:szCs w:val="24"/>
          <w:lang w:eastAsia="ru-RU"/>
        </w:rPr>
        <w:t>местных инициатив граждан, проживающих в муниципальн</w:t>
      </w:r>
      <w:r>
        <w:rPr>
          <w:color w:val="000000"/>
          <w:sz w:val="24"/>
          <w:szCs w:val="24"/>
          <w:lang w:eastAsia="ru-RU"/>
        </w:rPr>
        <w:t>ом</w:t>
      </w:r>
      <w:r w:rsidRPr="002232D9">
        <w:rPr>
          <w:color w:val="000000"/>
          <w:sz w:val="24"/>
          <w:szCs w:val="24"/>
          <w:lang w:eastAsia="ru-RU"/>
        </w:rPr>
        <w:t xml:space="preserve"> образовани</w:t>
      </w:r>
      <w:r>
        <w:rPr>
          <w:color w:val="000000"/>
          <w:sz w:val="24"/>
          <w:szCs w:val="24"/>
          <w:lang w:eastAsia="ru-RU"/>
        </w:rPr>
        <w:t>и Хийтольском сельском поселении за счет средств субсидии из бюджета Лахденпохского муниципального района, предоставляемой из средств бюджета Республики Карелия</w:t>
      </w:r>
      <w:r w:rsidRPr="002232D9">
        <w:rPr>
          <w:color w:val="000000"/>
          <w:sz w:val="24"/>
          <w:szCs w:val="24"/>
          <w:lang w:eastAsia="ru-RU"/>
        </w:rPr>
        <w:t>;</w:t>
      </w:r>
    </w:p>
    <w:p w:rsidR="002232D9" w:rsidRDefault="002232D9">
      <w:pPr>
        <w:ind w:firstLine="567"/>
        <w:jc w:val="both"/>
        <w:rPr>
          <w:color w:val="000000"/>
          <w:sz w:val="24"/>
          <w:szCs w:val="24"/>
          <w:lang w:eastAsia="ru-RU"/>
        </w:rPr>
      </w:pPr>
    </w:p>
    <w:p w:rsidR="00B114FE" w:rsidRPr="002232D9" w:rsidRDefault="0061576D">
      <w:pPr>
        <w:ind w:firstLine="567"/>
        <w:jc w:val="both"/>
        <w:rPr>
          <w:b/>
          <w:i/>
          <w:color w:val="000000" w:themeColor="text1"/>
          <w:sz w:val="24"/>
          <w:szCs w:val="24"/>
          <w:lang w:eastAsia="ru-RU"/>
        </w:rPr>
      </w:pPr>
      <w:r w:rsidRPr="002232D9">
        <w:rPr>
          <w:b/>
          <w:bCs/>
          <w:i/>
          <w:color w:val="000000" w:themeColor="text1"/>
          <w:sz w:val="24"/>
          <w:szCs w:val="24"/>
          <w:lang w:eastAsia="ru-RU"/>
        </w:rPr>
        <w:t xml:space="preserve">43250 Реализация мероприятий в рамках государственной программы Республики Карелия </w:t>
      </w:r>
      <w:r w:rsidRPr="002232D9">
        <w:rPr>
          <w:color w:val="000000" w:themeColor="text1"/>
          <w:sz w:val="24"/>
          <w:szCs w:val="24"/>
          <w:lang w:eastAsia="ru-RU"/>
        </w:rPr>
        <w:t>"</w:t>
      </w:r>
      <w:r w:rsidRPr="002232D9">
        <w:rPr>
          <w:b/>
          <w:bCs/>
          <w:i/>
          <w:color w:val="000000" w:themeColor="text1"/>
          <w:sz w:val="24"/>
          <w:szCs w:val="24"/>
          <w:lang w:eastAsia="ru-RU"/>
        </w:rPr>
        <w:t>Развитие культуры</w:t>
      </w:r>
      <w:r w:rsidRPr="002232D9">
        <w:rPr>
          <w:color w:val="000000" w:themeColor="text1"/>
          <w:sz w:val="24"/>
          <w:szCs w:val="24"/>
          <w:lang w:eastAsia="ru-RU"/>
        </w:rPr>
        <w:t>"</w:t>
      </w:r>
    </w:p>
    <w:p w:rsidR="002232D9" w:rsidRDefault="0061576D" w:rsidP="002232D9">
      <w:pPr>
        <w:ind w:firstLine="567"/>
        <w:jc w:val="both"/>
        <w:rPr>
          <w:bCs/>
          <w:color w:val="000000" w:themeColor="text1"/>
          <w:sz w:val="24"/>
          <w:szCs w:val="24"/>
          <w:lang w:eastAsia="ru-RU"/>
        </w:rPr>
      </w:pPr>
      <w:r w:rsidRPr="002232D9">
        <w:rPr>
          <w:bCs/>
          <w:color w:val="000000" w:themeColor="text1"/>
          <w:sz w:val="24"/>
          <w:szCs w:val="24"/>
          <w:highlight w:val="white"/>
          <w:lang w:eastAsia="ru-RU"/>
        </w:rPr>
        <w:lastRenderedPageBreak/>
        <w:t>По данному направлению расходов отражаются расходы за счет средств субсидии из бюджета Лахденпохского муниципального района, предоставляемой из средств бюджета Республики Карелия на реализацию мероприятий государственной программы Республики Карелия «Развитие культуры», направленных на частичную компенсацию расходов на повышение оплаты труда работников бюджетной сферы;</w:t>
      </w:r>
    </w:p>
    <w:p w:rsidR="002232D9" w:rsidRDefault="002232D9" w:rsidP="002232D9">
      <w:pPr>
        <w:ind w:firstLine="567"/>
        <w:jc w:val="both"/>
        <w:rPr>
          <w:bCs/>
          <w:color w:val="000000" w:themeColor="text1"/>
          <w:sz w:val="24"/>
          <w:szCs w:val="24"/>
          <w:lang w:eastAsia="ru-RU"/>
        </w:rPr>
      </w:pPr>
    </w:p>
    <w:p w:rsidR="002232D9" w:rsidRPr="002232D9" w:rsidRDefault="002232D9" w:rsidP="002232D9">
      <w:pPr>
        <w:ind w:firstLine="567"/>
        <w:jc w:val="both"/>
        <w:rPr>
          <w:bCs/>
          <w:color w:val="000000" w:themeColor="text1"/>
          <w:sz w:val="24"/>
          <w:szCs w:val="24"/>
          <w:lang w:eastAsia="ru-RU"/>
        </w:rPr>
      </w:pPr>
      <w:r w:rsidRPr="002232D9">
        <w:rPr>
          <w:b/>
          <w:bCs/>
          <w:i/>
          <w:color w:val="000000" w:themeColor="text1"/>
          <w:sz w:val="24"/>
          <w:szCs w:val="24"/>
          <w:lang w:eastAsia="ru-RU"/>
        </w:rPr>
        <w:t>44070</w:t>
      </w:r>
      <w:r>
        <w:rPr>
          <w:b/>
          <w:bCs/>
          <w:i/>
          <w:color w:val="000000" w:themeColor="text1"/>
          <w:sz w:val="24"/>
          <w:szCs w:val="24"/>
          <w:lang w:eastAsia="ru-RU"/>
        </w:rPr>
        <w:t xml:space="preserve"> </w:t>
      </w:r>
      <w:r w:rsidRPr="002232D9">
        <w:rPr>
          <w:b/>
          <w:bCs/>
          <w:i/>
          <w:color w:val="000000" w:themeColor="text1"/>
          <w:sz w:val="24"/>
          <w:szCs w:val="24"/>
          <w:lang w:eastAsia="ru-RU"/>
        </w:rPr>
        <w:t>Поддержка развития территориального общественного самоуправления</w:t>
      </w:r>
    </w:p>
    <w:p w:rsidR="002232D9" w:rsidRPr="002232D9" w:rsidRDefault="002232D9" w:rsidP="002232D9">
      <w:pPr>
        <w:ind w:firstLine="567"/>
        <w:jc w:val="both"/>
        <w:rPr>
          <w:b/>
          <w:bCs/>
          <w:i/>
          <w:color w:val="000000" w:themeColor="text1"/>
          <w:sz w:val="24"/>
          <w:szCs w:val="24"/>
          <w:lang w:eastAsia="ru-RU"/>
        </w:rPr>
      </w:pPr>
      <w:r w:rsidRPr="002232D9">
        <w:rPr>
          <w:bCs/>
          <w:color w:val="000000" w:themeColor="text1"/>
          <w:sz w:val="24"/>
          <w:szCs w:val="24"/>
          <w:lang w:eastAsia="ru-RU"/>
        </w:rPr>
        <w:t xml:space="preserve">По данному направлению расходов отражаются расходы </w:t>
      </w:r>
      <w:r w:rsidR="0040257C">
        <w:rPr>
          <w:bCs/>
          <w:color w:val="000000" w:themeColor="text1"/>
          <w:sz w:val="24"/>
          <w:szCs w:val="24"/>
          <w:lang w:eastAsia="ru-RU"/>
        </w:rPr>
        <w:t>на п</w:t>
      </w:r>
      <w:r w:rsidR="0040257C" w:rsidRPr="0040257C">
        <w:rPr>
          <w:bCs/>
          <w:color w:val="000000" w:themeColor="text1"/>
          <w:sz w:val="24"/>
          <w:szCs w:val="24"/>
          <w:lang w:eastAsia="ru-RU"/>
        </w:rPr>
        <w:t>оддержк</w:t>
      </w:r>
      <w:r w:rsidR="0040257C">
        <w:rPr>
          <w:bCs/>
          <w:color w:val="000000" w:themeColor="text1"/>
          <w:sz w:val="24"/>
          <w:szCs w:val="24"/>
          <w:lang w:eastAsia="ru-RU"/>
        </w:rPr>
        <w:t>у</w:t>
      </w:r>
      <w:r w:rsidR="0040257C" w:rsidRPr="0040257C">
        <w:rPr>
          <w:bCs/>
          <w:color w:val="000000" w:themeColor="text1"/>
          <w:sz w:val="24"/>
          <w:szCs w:val="24"/>
          <w:lang w:eastAsia="ru-RU"/>
        </w:rPr>
        <w:t xml:space="preserve"> развития территориального общественного самоуправления </w:t>
      </w:r>
      <w:r w:rsidRPr="002232D9">
        <w:rPr>
          <w:bCs/>
          <w:color w:val="000000" w:themeColor="text1"/>
          <w:sz w:val="24"/>
          <w:szCs w:val="24"/>
          <w:lang w:eastAsia="ru-RU"/>
        </w:rPr>
        <w:t>за счет сре</w:t>
      </w:r>
      <w:proofErr w:type="gramStart"/>
      <w:r w:rsidRPr="002232D9">
        <w:rPr>
          <w:bCs/>
          <w:color w:val="000000" w:themeColor="text1"/>
          <w:sz w:val="24"/>
          <w:szCs w:val="24"/>
          <w:lang w:eastAsia="ru-RU"/>
        </w:rPr>
        <w:t xml:space="preserve">дств </w:t>
      </w:r>
      <w:r w:rsidR="0040257C">
        <w:rPr>
          <w:bCs/>
          <w:color w:val="000000" w:themeColor="text1"/>
          <w:sz w:val="24"/>
          <w:szCs w:val="24"/>
          <w:lang w:eastAsia="ru-RU"/>
        </w:rPr>
        <w:t>пр</w:t>
      </w:r>
      <w:proofErr w:type="gramEnd"/>
      <w:r w:rsidR="0040257C">
        <w:rPr>
          <w:bCs/>
          <w:color w:val="000000" w:themeColor="text1"/>
          <w:sz w:val="24"/>
          <w:szCs w:val="24"/>
          <w:lang w:eastAsia="ru-RU"/>
        </w:rPr>
        <w:t xml:space="preserve">очих межбюджетных трансфертов  </w:t>
      </w:r>
      <w:r w:rsidR="0040257C" w:rsidRPr="0040257C">
        <w:rPr>
          <w:bCs/>
          <w:color w:val="000000" w:themeColor="text1"/>
          <w:sz w:val="24"/>
          <w:szCs w:val="24"/>
          <w:lang w:eastAsia="ru-RU"/>
        </w:rPr>
        <w:t>из бюджета Лахденпохского муниципального района, предоставляемой из средств бюджета Республики Карелия</w:t>
      </w:r>
      <w:r w:rsidR="0040257C">
        <w:rPr>
          <w:bCs/>
          <w:color w:val="000000" w:themeColor="text1"/>
          <w:sz w:val="24"/>
          <w:szCs w:val="24"/>
          <w:lang w:eastAsia="ru-RU"/>
        </w:rPr>
        <w:t>;</w:t>
      </w:r>
    </w:p>
    <w:p w:rsidR="002232D9" w:rsidRDefault="002232D9" w:rsidP="002232D9">
      <w:pPr>
        <w:ind w:firstLine="567"/>
        <w:jc w:val="both"/>
        <w:rPr>
          <w:bCs/>
          <w:color w:val="000000" w:themeColor="text1"/>
          <w:sz w:val="24"/>
          <w:szCs w:val="24"/>
          <w:lang w:eastAsia="ru-RU"/>
        </w:rPr>
      </w:pPr>
    </w:p>
    <w:p w:rsidR="002232D9" w:rsidRPr="0040257C" w:rsidRDefault="002232D9" w:rsidP="0040257C">
      <w:pPr>
        <w:ind w:firstLine="709"/>
        <w:jc w:val="both"/>
        <w:rPr>
          <w:b/>
          <w:bCs/>
          <w:i/>
          <w:color w:val="000000" w:themeColor="text1"/>
          <w:sz w:val="24"/>
          <w:szCs w:val="24"/>
          <w:lang w:eastAsia="ru-RU"/>
        </w:rPr>
      </w:pPr>
      <w:r>
        <w:rPr>
          <w:bCs/>
          <w:color w:val="000000" w:themeColor="text1"/>
          <w:sz w:val="24"/>
          <w:szCs w:val="24"/>
          <w:lang w:eastAsia="ru-RU"/>
        </w:rPr>
        <w:t xml:space="preserve">   </w:t>
      </w:r>
      <w:r w:rsidR="0040257C" w:rsidRPr="0040257C">
        <w:rPr>
          <w:b/>
          <w:bCs/>
          <w:i/>
          <w:color w:val="000000" w:themeColor="text1"/>
          <w:sz w:val="24"/>
          <w:szCs w:val="24"/>
          <w:lang w:eastAsia="ru-RU"/>
        </w:rPr>
        <w:t>44202</w:t>
      </w:r>
      <w:r w:rsidRPr="0007088D">
        <w:rPr>
          <w:bCs/>
          <w:i/>
          <w:color w:val="FF0000"/>
          <w:sz w:val="24"/>
          <w:szCs w:val="24"/>
          <w:lang w:eastAsia="ru-RU"/>
        </w:rPr>
        <w:t xml:space="preserve"> </w:t>
      </w:r>
      <w:r w:rsidR="0040257C" w:rsidRPr="0040257C">
        <w:rPr>
          <w:b/>
          <w:bCs/>
          <w:i/>
          <w:color w:val="000000" w:themeColor="text1"/>
          <w:sz w:val="24"/>
          <w:szCs w:val="24"/>
          <w:lang w:eastAsia="ru-RU"/>
        </w:rPr>
        <w:t>Поддержка развития практик инициативного бюджетировани</w:t>
      </w:r>
      <w:proofErr w:type="gramStart"/>
      <w:r w:rsidR="0040257C" w:rsidRPr="0040257C">
        <w:rPr>
          <w:b/>
          <w:bCs/>
          <w:i/>
          <w:color w:val="000000" w:themeColor="text1"/>
          <w:sz w:val="24"/>
          <w:szCs w:val="24"/>
          <w:lang w:eastAsia="ru-RU"/>
        </w:rPr>
        <w:t>я-</w:t>
      </w:r>
      <w:proofErr w:type="gramEnd"/>
      <w:r w:rsidR="0040257C" w:rsidRPr="0040257C">
        <w:rPr>
          <w:b/>
          <w:bCs/>
          <w:i/>
          <w:color w:val="000000" w:themeColor="text1"/>
          <w:sz w:val="24"/>
          <w:szCs w:val="24"/>
          <w:lang w:eastAsia="ru-RU"/>
        </w:rPr>
        <w:t xml:space="preserve"> проект «Благоустройство сквера в поселке Хийтола, район ул. Ленина»</w:t>
      </w:r>
    </w:p>
    <w:p w:rsidR="0040257C" w:rsidRDefault="00EB7DEB" w:rsidP="0040257C">
      <w:pPr>
        <w:ind w:firstLine="709"/>
        <w:jc w:val="both"/>
        <w:rPr>
          <w:bCs/>
          <w:color w:val="000000" w:themeColor="text1"/>
          <w:sz w:val="24"/>
          <w:szCs w:val="24"/>
          <w:lang w:eastAsia="ru-RU"/>
        </w:rPr>
      </w:pPr>
      <w:r w:rsidRPr="00EB7DEB">
        <w:rPr>
          <w:bCs/>
          <w:color w:val="000000" w:themeColor="text1"/>
          <w:sz w:val="24"/>
          <w:szCs w:val="24"/>
          <w:lang w:eastAsia="ru-RU"/>
        </w:rPr>
        <w:t>По данному направлению расходов отражаются расходы на поддержку развития практик инициативного бюджетирования</w:t>
      </w:r>
      <w:r>
        <w:rPr>
          <w:bCs/>
          <w:color w:val="000000" w:themeColor="text1"/>
          <w:sz w:val="24"/>
          <w:szCs w:val="24"/>
          <w:lang w:eastAsia="ru-RU"/>
        </w:rPr>
        <w:t xml:space="preserve"> -</w:t>
      </w:r>
      <w:r w:rsidRPr="00EB7DEB">
        <w:rPr>
          <w:bCs/>
          <w:color w:val="000000" w:themeColor="text1"/>
          <w:sz w:val="24"/>
          <w:szCs w:val="24"/>
          <w:lang w:eastAsia="ru-RU"/>
        </w:rPr>
        <w:t xml:space="preserve"> проект «Благоустройство сквера в поселке Хийтола, район ул. Ленина»</w:t>
      </w:r>
      <w:r>
        <w:rPr>
          <w:bCs/>
          <w:color w:val="000000" w:themeColor="text1"/>
          <w:sz w:val="24"/>
          <w:szCs w:val="24"/>
          <w:lang w:eastAsia="ru-RU"/>
        </w:rPr>
        <w:t xml:space="preserve"> </w:t>
      </w:r>
      <w:r w:rsidRPr="00EB7DEB">
        <w:rPr>
          <w:bCs/>
          <w:color w:val="000000" w:themeColor="text1"/>
          <w:sz w:val="24"/>
          <w:szCs w:val="24"/>
          <w:lang w:eastAsia="ru-RU"/>
        </w:rPr>
        <w:t>за счет сре</w:t>
      </w:r>
      <w:proofErr w:type="gramStart"/>
      <w:r w:rsidRPr="00EB7DEB">
        <w:rPr>
          <w:bCs/>
          <w:color w:val="000000" w:themeColor="text1"/>
          <w:sz w:val="24"/>
          <w:szCs w:val="24"/>
          <w:lang w:eastAsia="ru-RU"/>
        </w:rPr>
        <w:t>дств пр</w:t>
      </w:r>
      <w:proofErr w:type="gramEnd"/>
      <w:r w:rsidRPr="00EB7DEB">
        <w:rPr>
          <w:bCs/>
          <w:color w:val="000000" w:themeColor="text1"/>
          <w:sz w:val="24"/>
          <w:szCs w:val="24"/>
          <w:lang w:eastAsia="ru-RU"/>
        </w:rPr>
        <w:t>очих межбюджетных трансфертов  из бюджета Лахденпохского муниципального района, предоставляемой из средств бюджета Республики Карелия;</w:t>
      </w:r>
    </w:p>
    <w:p w:rsidR="00EB7DEB" w:rsidRPr="0040257C" w:rsidRDefault="00EB7DEB" w:rsidP="0040257C">
      <w:pPr>
        <w:ind w:firstLine="709"/>
        <w:jc w:val="both"/>
        <w:rPr>
          <w:bCs/>
          <w:color w:val="000000" w:themeColor="text1"/>
          <w:sz w:val="24"/>
          <w:szCs w:val="24"/>
          <w:lang w:eastAsia="ru-RU"/>
        </w:rPr>
      </w:pPr>
    </w:p>
    <w:p w:rsidR="00277987" w:rsidRDefault="0061576D">
      <w:pPr>
        <w:ind w:firstLine="709"/>
        <w:jc w:val="both"/>
        <w:rPr>
          <w:b/>
          <w:bCs/>
          <w:i/>
          <w:color w:val="000000" w:themeColor="text1"/>
          <w:sz w:val="24"/>
          <w:szCs w:val="24"/>
          <w:lang w:eastAsia="ru-RU"/>
        </w:rPr>
      </w:pPr>
      <w:r w:rsidRPr="00EB7DEB">
        <w:rPr>
          <w:b/>
          <w:bCs/>
          <w:i/>
          <w:color w:val="000000" w:themeColor="text1"/>
          <w:sz w:val="24"/>
          <w:szCs w:val="24"/>
          <w:lang w:eastAsia="ru-RU"/>
        </w:rPr>
        <w:t>51180</w:t>
      </w:r>
      <w:r w:rsidRPr="00EB7DEB">
        <w:rPr>
          <w:bCs/>
          <w:i/>
          <w:color w:val="000000" w:themeColor="text1"/>
          <w:sz w:val="24"/>
          <w:szCs w:val="24"/>
          <w:lang w:eastAsia="ru-RU"/>
        </w:rPr>
        <w:t xml:space="preserve"> </w:t>
      </w:r>
      <w:r w:rsidR="00277987" w:rsidRPr="00277987">
        <w:rPr>
          <w:b/>
          <w:bCs/>
          <w:i/>
          <w:color w:val="000000" w:themeColor="text1"/>
          <w:sz w:val="24"/>
          <w:szCs w:val="24"/>
          <w:lang w:eastAsia="ru-RU"/>
        </w:rPr>
        <w:t>Осуществление переданных полномочий Российской Федерации по</w:t>
      </w:r>
      <w:r w:rsidR="00277987" w:rsidRPr="00277987">
        <w:rPr>
          <w:b/>
          <w:bCs/>
          <w:i/>
          <w:color w:val="000000" w:themeColor="text1"/>
          <w:sz w:val="24"/>
          <w:szCs w:val="24"/>
          <w:lang w:eastAsia="ru-RU"/>
        </w:rPr>
        <w:br/>
        <w:t>первичному воинскому учету органами местного самоуправления поселений,</w:t>
      </w:r>
      <w:r w:rsidR="00277987" w:rsidRPr="00277987">
        <w:rPr>
          <w:b/>
          <w:bCs/>
          <w:i/>
          <w:color w:val="000000" w:themeColor="text1"/>
          <w:sz w:val="24"/>
          <w:szCs w:val="24"/>
          <w:lang w:eastAsia="ru-RU"/>
        </w:rPr>
        <w:br/>
        <w:t>муниципальных и городских округов</w:t>
      </w:r>
    </w:p>
    <w:p w:rsidR="00B114FE" w:rsidRDefault="00277987">
      <w:pPr>
        <w:ind w:firstLine="709"/>
        <w:jc w:val="both"/>
        <w:rPr>
          <w:bCs/>
          <w:color w:val="000000" w:themeColor="text1"/>
          <w:sz w:val="24"/>
          <w:szCs w:val="24"/>
          <w:lang w:eastAsia="ru-RU"/>
        </w:rPr>
      </w:pPr>
      <w:r w:rsidRPr="00277987">
        <w:rPr>
          <w:b/>
          <w:bCs/>
          <w:i/>
          <w:color w:val="000000" w:themeColor="text1"/>
          <w:sz w:val="24"/>
          <w:szCs w:val="24"/>
          <w:lang w:eastAsia="ru-RU"/>
        </w:rPr>
        <w:t xml:space="preserve"> </w:t>
      </w:r>
      <w:r w:rsidR="0061576D" w:rsidRPr="00EB7DEB">
        <w:rPr>
          <w:bCs/>
          <w:color w:val="000000" w:themeColor="text1"/>
          <w:sz w:val="24"/>
          <w:szCs w:val="24"/>
          <w:lang w:eastAsia="ru-RU"/>
        </w:rPr>
        <w:t>По данному направлению расходов отражаются расходы на осуществление полномочий по первичному воинскому учету на территориях, где отсутствуют военные комиссариаты;</w:t>
      </w:r>
    </w:p>
    <w:p w:rsidR="00EB7DEB" w:rsidRPr="00EB7DEB" w:rsidRDefault="00EB7DEB">
      <w:pPr>
        <w:ind w:firstLine="709"/>
        <w:jc w:val="both"/>
        <w:rPr>
          <w:color w:val="000000" w:themeColor="text1"/>
          <w:sz w:val="24"/>
          <w:lang w:eastAsia="ru-RU"/>
        </w:rPr>
      </w:pPr>
    </w:p>
    <w:p w:rsidR="00B114FE" w:rsidRPr="00EB7DEB" w:rsidRDefault="0061576D">
      <w:pPr>
        <w:ind w:firstLine="708"/>
        <w:jc w:val="both"/>
        <w:rPr>
          <w:b/>
          <w:i/>
          <w:color w:val="000000" w:themeColor="text1"/>
          <w:sz w:val="24"/>
          <w:szCs w:val="24"/>
          <w:lang w:eastAsia="ru-RU"/>
        </w:rPr>
      </w:pPr>
      <w:r w:rsidRPr="00EB7DEB">
        <w:rPr>
          <w:b/>
          <w:bCs/>
          <w:i/>
          <w:color w:val="000000" w:themeColor="text1"/>
          <w:sz w:val="24"/>
          <w:szCs w:val="24"/>
          <w:lang w:eastAsia="ru-RU"/>
        </w:rPr>
        <w:t>71120 Взносы в фонд капитального ремонта</w:t>
      </w:r>
    </w:p>
    <w:p w:rsidR="00B114FE" w:rsidRDefault="0061576D">
      <w:pPr>
        <w:ind w:firstLine="708"/>
        <w:jc w:val="both"/>
        <w:rPr>
          <w:bCs/>
          <w:color w:val="000000" w:themeColor="text1"/>
          <w:sz w:val="24"/>
          <w:szCs w:val="24"/>
          <w:lang w:eastAsia="ru-RU"/>
        </w:rPr>
      </w:pPr>
      <w:r w:rsidRPr="00EB7DEB">
        <w:rPr>
          <w:bCs/>
          <w:color w:val="000000" w:themeColor="text1"/>
          <w:sz w:val="24"/>
          <w:szCs w:val="24"/>
          <w:lang w:eastAsia="ru-RU"/>
        </w:rPr>
        <w:t>По данному направлению расходов отражаются расходы на взносы на капитальный ремонт общего имущества в многоквартирных домах в Фонд капитального ремонта Республики Карелия;</w:t>
      </w:r>
    </w:p>
    <w:p w:rsidR="00EB7DEB" w:rsidRPr="00EB7DEB" w:rsidRDefault="00EB7DEB">
      <w:pPr>
        <w:ind w:firstLine="708"/>
        <w:jc w:val="both"/>
        <w:rPr>
          <w:color w:val="000000" w:themeColor="text1"/>
          <w:lang w:eastAsia="ru-RU"/>
        </w:rPr>
      </w:pPr>
    </w:p>
    <w:p w:rsidR="00B114FE" w:rsidRPr="00EB7DEB" w:rsidRDefault="0061576D">
      <w:pPr>
        <w:ind w:firstLine="709"/>
        <w:jc w:val="both"/>
        <w:rPr>
          <w:b/>
          <w:i/>
          <w:color w:val="000000" w:themeColor="text1"/>
          <w:sz w:val="24"/>
          <w:szCs w:val="24"/>
          <w:highlight w:val="white"/>
        </w:rPr>
      </w:pPr>
      <w:r w:rsidRPr="00EB7DEB">
        <w:rPr>
          <w:b/>
          <w:bCs/>
          <w:i/>
          <w:color w:val="000000" w:themeColor="text1"/>
          <w:sz w:val="24"/>
          <w:szCs w:val="24"/>
          <w:highlight w:val="white"/>
          <w:lang w:eastAsia="ru-RU"/>
        </w:rPr>
        <w:t>72110 Мероприятия по управлению и распоряжению имуществом</w:t>
      </w:r>
    </w:p>
    <w:p w:rsidR="00B114FE" w:rsidRDefault="0061576D">
      <w:pPr>
        <w:ind w:firstLine="709"/>
        <w:jc w:val="both"/>
        <w:rPr>
          <w:bCs/>
          <w:color w:val="000000" w:themeColor="text1"/>
          <w:sz w:val="24"/>
          <w:szCs w:val="24"/>
          <w:lang w:eastAsia="ru-RU"/>
        </w:rPr>
      </w:pPr>
      <w:proofErr w:type="gramStart"/>
      <w:r w:rsidRPr="00EB7DEB">
        <w:rPr>
          <w:bCs/>
          <w:color w:val="000000" w:themeColor="text1"/>
          <w:sz w:val="24"/>
          <w:szCs w:val="24"/>
          <w:highlight w:val="white"/>
          <w:lang w:eastAsia="ru-RU"/>
        </w:rPr>
        <w:t xml:space="preserve">По данному направлению расходов отражаются расходы на реализацию мероприятий по управлению и распоряжению имуществом (за исключением земельных участков), находящимся в собственности </w:t>
      </w:r>
      <w:r w:rsidR="00EB7DEB">
        <w:rPr>
          <w:bCs/>
          <w:color w:val="000000" w:themeColor="text1"/>
          <w:sz w:val="24"/>
          <w:szCs w:val="24"/>
          <w:highlight w:val="white"/>
          <w:lang w:eastAsia="ru-RU"/>
        </w:rPr>
        <w:t>Хийтольского сельского поселения</w:t>
      </w:r>
      <w:r w:rsidRPr="00EB7DEB">
        <w:rPr>
          <w:bCs/>
          <w:color w:val="000000" w:themeColor="text1"/>
          <w:sz w:val="24"/>
          <w:szCs w:val="24"/>
          <w:highlight w:val="white"/>
          <w:lang w:eastAsia="ru-RU"/>
        </w:rPr>
        <w:t xml:space="preserve"> (техническая инвентаризация, оценка муниципального имущества, признание прав и регулирование отношений по имуществу, проведение процедур по реализации муниципального имущества,</w:t>
      </w:r>
      <w:r w:rsidRPr="00EB7DEB">
        <w:rPr>
          <w:bCs/>
          <w:iCs/>
          <w:color w:val="000000" w:themeColor="text1"/>
          <w:sz w:val="24"/>
          <w:szCs w:val="24"/>
          <w:highlight w:val="white"/>
          <w:lang w:eastAsia="ru-RU"/>
        </w:rPr>
        <w:t xml:space="preserve"> реализация мероприятий по оценке и проведению кадастровых работ в отношении объектов недвижимого имущества</w:t>
      </w:r>
      <w:r w:rsidRPr="00EB7DEB">
        <w:rPr>
          <w:bCs/>
          <w:color w:val="000000" w:themeColor="text1"/>
          <w:sz w:val="24"/>
          <w:szCs w:val="24"/>
          <w:highlight w:val="white"/>
          <w:lang w:eastAsia="ru-RU"/>
        </w:rPr>
        <w:t>);</w:t>
      </w:r>
      <w:r w:rsidR="00EB7DEB">
        <w:rPr>
          <w:bCs/>
          <w:color w:val="000000" w:themeColor="text1"/>
          <w:sz w:val="24"/>
          <w:szCs w:val="24"/>
          <w:lang w:eastAsia="ru-RU"/>
        </w:rPr>
        <w:t xml:space="preserve"> </w:t>
      </w:r>
      <w:proofErr w:type="gramEnd"/>
    </w:p>
    <w:p w:rsidR="00EB7DEB" w:rsidRDefault="00EB7DEB">
      <w:pPr>
        <w:ind w:firstLine="709"/>
        <w:jc w:val="both"/>
        <w:rPr>
          <w:bCs/>
          <w:color w:val="000000" w:themeColor="text1"/>
          <w:sz w:val="24"/>
          <w:szCs w:val="24"/>
          <w:lang w:eastAsia="ru-RU"/>
        </w:rPr>
      </w:pPr>
    </w:p>
    <w:p w:rsidR="00EB7DEB" w:rsidRPr="00EB7DEB" w:rsidRDefault="00EB7DEB" w:rsidP="00EB7DEB">
      <w:pPr>
        <w:ind w:firstLine="709"/>
        <w:jc w:val="both"/>
        <w:rPr>
          <w:b/>
          <w:bCs/>
          <w:i/>
          <w:color w:val="000000" w:themeColor="text1"/>
          <w:sz w:val="24"/>
          <w:szCs w:val="24"/>
          <w:lang w:eastAsia="ru-RU"/>
        </w:rPr>
      </w:pPr>
      <w:r w:rsidRPr="00EB7DEB">
        <w:rPr>
          <w:b/>
          <w:bCs/>
          <w:i/>
          <w:color w:val="000000" w:themeColor="text1"/>
          <w:sz w:val="24"/>
          <w:szCs w:val="24"/>
          <w:lang w:eastAsia="ru-RU"/>
        </w:rPr>
        <w:t>721</w:t>
      </w:r>
      <w:r>
        <w:rPr>
          <w:b/>
          <w:bCs/>
          <w:i/>
          <w:color w:val="000000" w:themeColor="text1"/>
          <w:sz w:val="24"/>
          <w:szCs w:val="24"/>
          <w:lang w:eastAsia="ru-RU"/>
        </w:rPr>
        <w:t>2</w:t>
      </w:r>
      <w:r w:rsidRPr="00EB7DEB">
        <w:rPr>
          <w:b/>
          <w:bCs/>
          <w:i/>
          <w:color w:val="000000" w:themeColor="text1"/>
          <w:sz w:val="24"/>
          <w:szCs w:val="24"/>
          <w:lang w:eastAsia="ru-RU"/>
        </w:rPr>
        <w:t>0 Мероприятия по оказанию информационно-консультативных услуг в области реализации  прочих государственных (муниципальных) функций, связанных с муниципальным управлением</w:t>
      </w:r>
    </w:p>
    <w:p w:rsidR="00EB7DEB" w:rsidRDefault="00EB7DEB">
      <w:pPr>
        <w:ind w:firstLine="709"/>
        <w:jc w:val="both"/>
        <w:rPr>
          <w:bCs/>
          <w:color w:val="000000" w:themeColor="text1"/>
          <w:sz w:val="24"/>
          <w:szCs w:val="24"/>
          <w:lang w:eastAsia="ru-RU"/>
        </w:rPr>
      </w:pPr>
      <w:r w:rsidRPr="00EB7DEB">
        <w:rPr>
          <w:bCs/>
          <w:color w:val="000000" w:themeColor="text1"/>
          <w:sz w:val="24"/>
          <w:szCs w:val="24"/>
          <w:lang w:eastAsia="ru-RU"/>
        </w:rPr>
        <w:t xml:space="preserve">По данному направлению расходов отражаются расходы на реализацию мероприятий </w:t>
      </w:r>
      <w:r w:rsidR="00B94AB8" w:rsidRPr="00B94AB8">
        <w:rPr>
          <w:bCs/>
          <w:color w:val="000000" w:themeColor="text1"/>
          <w:sz w:val="24"/>
          <w:szCs w:val="24"/>
          <w:lang w:eastAsia="ru-RU"/>
        </w:rPr>
        <w:t>по оказанию информационно-консультативных услуг в области реализации  прочих государственных (муниципальных) функций, связанных с муниципальным управлением</w:t>
      </w:r>
      <w:r w:rsidR="00B94AB8">
        <w:rPr>
          <w:bCs/>
          <w:color w:val="000000" w:themeColor="text1"/>
          <w:sz w:val="24"/>
          <w:szCs w:val="24"/>
          <w:lang w:eastAsia="ru-RU"/>
        </w:rPr>
        <w:t xml:space="preserve">, </w:t>
      </w:r>
      <w:r w:rsidRPr="00EB7DEB">
        <w:rPr>
          <w:bCs/>
          <w:color w:val="000000" w:themeColor="text1"/>
          <w:sz w:val="24"/>
          <w:szCs w:val="24"/>
          <w:lang w:eastAsia="ru-RU"/>
        </w:rPr>
        <w:t>(</w:t>
      </w:r>
      <w:r w:rsidR="00B94AB8" w:rsidRPr="00B94AB8">
        <w:rPr>
          <w:bCs/>
          <w:color w:val="000000" w:themeColor="text1"/>
          <w:sz w:val="24"/>
          <w:szCs w:val="24"/>
          <w:lang w:eastAsia="ru-RU"/>
        </w:rPr>
        <w:t>оказывает информационно-консультационные услуги в области закупок товаров, работ и услуг и в области деятельности бюджетных (казенных) учреждений, в том числе: подготовка статистических отчетов по формам, установленным законодательством; подготовка планов-графиков закупок; сопровождение размещение информации и сведений, предусмотренных законодательством (например, по регистрации сведений о заключении, изменении, расторжении и исполнении Контрактов</w:t>
      </w:r>
      <w:r w:rsidRPr="00EB7DEB">
        <w:rPr>
          <w:bCs/>
          <w:color w:val="000000" w:themeColor="text1"/>
          <w:sz w:val="24"/>
          <w:szCs w:val="24"/>
          <w:lang w:eastAsia="ru-RU"/>
        </w:rPr>
        <w:t>);</w:t>
      </w:r>
    </w:p>
    <w:p w:rsidR="00EB7DEB" w:rsidRPr="00EB7DEB" w:rsidRDefault="00EB7DEB">
      <w:pPr>
        <w:ind w:firstLine="709"/>
        <w:jc w:val="both"/>
        <w:rPr>
          <w:color w:val="000000" w:themeColor="text1"/>
          <w:lang w:eastAsia="ru-RU"/>
        </w:rPr>
      </w:pPr>
    </w:p>
    <w:p w:rsidR="00B114FE" w:rsidRPr="00B94AB8" w:rsidRDefault="0061576D">
      <w:pPr>
        <w:ind w:firstLine="540"/>
        <w:jc w:val="both"/>
        <w:rPr>
          <w:b/>
          <w:i/>
          <w:color w:val="000000" w:themeColor="text1"/>
          <w:sz w:val="24"/>
          <w:szCs w:val="24"/>
          <w:highlight w:val="white"/>
        </w:rPr>
      </w:pPr>
      <w:r w:rsidRPr="00B94AB8">
        <w:rPr>
          <w:b/>
          <w:bCs/>
          <w:i/>
          <w:color w:val="000000" w:themeColor="text1"/>
          <w:sz w:val="24"/>
          <w:szCs w:val="24"/>
          <w:highlight w:val="white"/>
        </w:rPr>
        <w:t>73100 Мероприятия в области земельных отношений и градостроительной деятельности</w:t>
      </w:r>
    </w:p>
    <w:p w:rsidR="00B114FE" w:rsidRDefault="0061576D">
      <w:pPr>
        <w:ind w:firstLine="540"/>
        <w:jc w:val="both"/>
        <w:rPr>
          <w:bCs/>
          <w:color w:val="000000" w:themeColor="text1"/>
          <w:sz w:val="24"/>
          <w:szCs w:val="24"/>
          <w:highlight w:val="white"/>
          <w:lang w:eastAsia="ru-RU"/>
        </w:rPr>
      </w:pPr>
      <w:r w:rsidRPr="00B94AB8">
        <w:rPr>
          <w:bCs/>
          <w:color w:val="000000" w:themeColor="text1"/>
          <w:sz w:val="24"/>
          <w:szCs w:val="24"/>
          <w:highlight w:val="white"/>
          <w:lang w:eastAsia="ru-RU"/>
        </w:rPr>
        <w:lastRenderedPageBreak/>
        <w:t xml:space="preserve">По данному направлению расходов отражаются расходы на проведение кадастровых работ для постановки земельных участков на государственный кадастровый учет, проведение работ по рыночной оценке земельных участков для последующего предоставления на праве аренды через аукцион, проведение работ по установке границ населенных пунктов </w:t>
      </w:r>
      <w:r w:rsidR="00F224F1" w:rsidRPr="00B94AB8">
        <w:rPr>
          <w:color w:val="000000" w:themeColor="text1"/>
          <w:sz w:val="24"/>
        </w:rPr>
        <w:t>Хийтольского</w:t>
      </w:r>
      <w:r w:rsidRPr="00B94AB8">
        <w:rPr>
          <w:color w:val="000000" w:themeColor="text1"/>
          <w:sz w:val="24"/>
        </w:rPr>
        <w:t xml:space="preserve"> сельского поселения</w:t>
      </w:r>
      <w:r w:rsidRPr="00B94AB8">
        <w:rPr>
          <w:bCs/>
          <w:color w:val="000000" w:themeColor="text1"/>
          <w:sz w:val="24"/>
          <w:szCs w:val="24"/>
          <w:highlight w:val="white"/>
          <w:lang w:eastAsia="ru-RU"/>
        </w:rPr>
        <w:t>;</w:t>
      </w:r>
    </w:p>
    <w:p w:rsidR="00B94AB8" w:rsidRDefault="00B94AB8">
      <w:pPr>
        <w:ind w:firstLine="540"/>
        <w:jc w:val="both"/>
        <w:rPr>
          <w:bCs/>
          <w:color w:val="000000" w:themeColor="text1"/>
          <w:sz w:val="24"/>
          <w:szCs w:val="24"/>
          <w:highlight w:val="white"/>
          <w:lang w:eastAsia="ru-RU"/>
        </w:rPr>
      </w:pPr>
    </w:p>
    <w:p w:rsidR="00B94AB8" w:rsidRDefault="00B94AB8">
      <w:pPr>
        <w:ind w:firstLine="540"/>
        <w:jc w:val="both"/>
        <w:rPr>
          <w:b/>
          <w:bCs/>
          <w:i/>
          <w:color w:val="000000" w:themeColor="text1"/>
          <w:sz w:val="24"/>
          <w:szCs w:val="24"/>
          <w:lang w:eastAsia="ru-RU"/>
        </w:rPr>
      </w:pPr>
      <w:r w:rsidRPr="00B94AB8">
        <w:rPr>
          <w:b/>
          <w:bCs/>
          <w:i/>
          <w:color w:val="000000" w:themeColor="text1"/>
          <w:sz w:val="24"/>
          <w:szCs w:val="24"/>
          <w:highlight w:val="white"/>
          <w:lang w:eastAsia="ru-RU"/>
        </w:rPr>
        <w:t>73200</w:t>
      </w:r>
      <w:r>
        <w:rPr>
          <w:b/>
          <w:bCs/>
          <w:i/>
          <w:color w:val="000000" w:themeColor="text1"/>
          <w:sz w:val="24"/>
          <w:szCs w:val="24"/>
          <w:highlight w:val="white"/>
          <w:lang w:eastAsia="ru-RU"/>
        </w:rPr>
        <w:t xml:space="preserve"> </w:t>
      </w:r>
      <w:r w:rsidRPr="00B94AB8">
        <w:rPr>
          <w:b/>
          <w:bCs/>
          <w:i/>
          <w:color w:val="000000" w:themeColor="text1"/>
          <w:sz w:val="24"/>
          <w:szCs w:val="24"/>
          <w:lang w:eastAsia="ru-RU"/>
        </w:rPr>
        <w:t>Исполнение полномочий контрольно-счетного органа</w:t>
      </w:r>
    </w:p>
    <w:p w:rsidR="00B94AB8" w:rsidRDefault="00B94AB8">
      <w:pPr>
        <w:ind w:firstLine="540"/>
        <w:jc w:val="both"/>
        <w:rPr>
          <w:bCs/>
          <w:color w:val="000000" w:themeColor="text1"/>
          <w:sz w:val="24"/>
          <w:szCs w:val="24"/>
          <w:lang w:eastAsia="ru-RU"/>
        </w:rPr>
      </w:pPr>
      <w:r w:rsidRPr="00B94AB8">
        <w:rPr>
          <w:bCs/>
          <w:color w:val="000000" w:themeColor="text1"/>
          <w:sz w:val="24"/>
          <w:szCs w:val="24"/>
          <w:lang w:eastAsia="ru-RU"/>
        </w:rPr>
        <w:t>По данному направлению расходов отражаются расходы</w:t>
      </w:r>
      <w:r>
        <w:rPr>
          <w:bCs/>
          <w:color w:val="000000" w:themeColor="text1"/>
          <w:sz w:val="24"/>
          <w:szCs w:val="24"/>
          <w:lang w:eastAsia="ru-RU"/>
        </w:rPr>
        <w:t xml:space="preserve"> по и</w:t>
      </w:r>
      <w:r w:rsidRPr="00B94AB8">
        <w:rPr>
          <w:bCs/>
          <w:color w:val="000000" w:themeColor="text1"/>
          <w:sz w:val="24"/>
          <w:szCs w:val="24"/>
          <w:lang w:eastAsia="ru-RU"/>
        </w:rPr>
        <w:t>сполнени</w:t>
      </w:r>
      <w:r>
        <w:rPr>
          <w:bCs/>
          <w:color w:val="000000" w:themeColor="text1"/>
          <w:sz w:val="24"/>
          <w:szCs w:val="24"/>
          <w:lang w:eastAsia="ru-RU"/>
        </w:rPr>
        <w:t>ю</w:t>
      </w:r>
      <w:r w:rsidRPr="00B94AB8">
        <w:rPr>
          <w:bCs/>
          <w:color w:val="000000" w:themeColor="text1"/>
          <w:sz w:val="24"/>
          <w:szCs w:val="24"/>
          <w:lang w:eastAsia="ru-RU"/>
        </w:rPr>
        <w:t xml:space="preserve"> полномочий контрольно-счетного органа</w:t>
      </w:r>
      <w:r>
        <w:rPr>
          <w:bCs/>
          <w:color w:val="000000" w:themeColor="text1"/>
          <w:sz w:val="24"/>
          <w:szCs w:val="24"/>
          <w:lang w:eastAsia="ru-RU"/>
        </w:rPr>
        <w:t xml:space="preserve"> </w:t>
      </w:r>
      <w:r w:rsidR="006B217F">
        <w:rPr>
          <w:bCs/>
          <w:color w:val="000000" w:themeColor="text1"/>
          <w:sz w:val="24"/>
          <w:szCs w:val="24"/>
          <w:lang w:eastAsia="ru-RU"/>
        </w:rPr>
        <w:t xml:space="preserve"> Хийтольского сельского поселения </w:t>
      </w:r>
      <w:r>
        <w:rPr>
          <w:bCs/>
          <w:color w:val="000000" w:themeColor="text1"/>
          <w:sz w:val="24"/>
          <w:szCs w:val="24"/>
          <w:lang w:eastAsia="ru-RU"/>
        </w:rPr>
        <w:t xml:space="preserve">по </w:t>
      </w:r>
      <w:r w:rsidR="006B217F">
        <w:rPr>
          <w:bCs/>
          <w:color w:val="000000" w:themeColor="text1"/>
          <w:sz w:val="24"/>
          <w:szCs w:val="24"/>
          <w:lang w:eastAsia="ru-RU"/>
        </w:rPr>
        <w:t>осуществлению внешнего муниципального финансового контроля;</w:t>
      </w:r>
      <w:r>
        <w:rPr>
          <w:bCs/>
          <w:color w:val="000000" w:themeColor="text1"/>
          <w:sz w:val="24"/>
          <w:szCs w:val="24"/>
          <w:lang w:eastAsia="ru-RU"/>
        </w:rPr>
        <w:t xml:space="preserve"> </w:t>
      </w:r>
    </w:p>
    <w:p w:rsidR="00E61954" w:rsidRPr="00B94AB8" w:rsidRDefault="00E61954">
      <w:pPr>
        <w:ind w:firstLine="540"/>
        <w:jc w:val="both"/>
        <w:rPr>
          <w:bCs/>
          <w:color w:val="000000" w:themeColor="text1"/>
          <w:sz w:val="24"/>
          <w:szCs w:val="24"/>
          <w:highlight w:val="white"/>
          <w:lang w:eastAsia="ru-RU"/>
        </w:rPr>
      </w:pPr>
    </w:p>
    <w:p w:rsidR="006B217F" w:rsidRDefault="006B217F">
      <w:pPr>
        <w:ind w:firstLine="709"/>
        <w:jc w:val="both"/>
        <w:rPr>
          <w:b/>
          <w:bCs/>
          <w:i/>
          <w:iCs/>
          <w:color w:val="000000" w:themeColor="text1"/>
          <w:sz w:val="24"/>
          <w:szCs w:val="24"/>
          <w:lang w:eastAsia="ru-RU"/>
        </w:rPr>
      </w:pPr>
      <w:r w:rsidRPr="006B217F">
        <w:rPr>
          <w:b/>
          <w:bCs/>
          <w:i/>
          <w:iCs/>
          <w:color w:val="000000" w:themeColor="text1"/>
          <w:sz w:val="24"/>
          <w:szCs w:val="24"/>
          <w:lang w:eastAsia="ru-RU"/>
        </w:rPr>
        <w:t>73300 Обеспечение проведение выборов и референдумов</w:t>
      </w:r>
    </w:p>
    <w:p w:rsidR="006B217F" w:rsidRPr="006B217F" w:rsidRDefault="00E02000">
      <w:pPr>
        <w:ind w:firstLine="709"/>
        <w:jc w:val="both"/>
        <w:rPr>
          <w:bCs/>
          <w:iCs/>
          <w:color w:val="000000" w:themeColor="text1"/>
          <w:sz w:val="24"/>
          <w:szCs w:val="24"/>
          <w:lang w:eastAsia="ru-RU"/>
        </w:rPr>
      </w:pPr>
      <w:r w:rsidRPr="00E02000">
        <w:rPr>
          <w:bCs/>
          <w:iCs/>
          <w:color w:val="000000" w:themeColor="text1"/>
          <w:sz w:val="24"/>
          <w:szCs w:val="24"/>
          <w:lang w:eastAsia="ru-RU"/>
        </w:rPr>
        <w:t>По данному направлению расходов отражаются расходы</w:t>
      </w:r>
      <w:r w:rsidRPr="00E02000">
        <w:t xml:space="preserve"> </w:t>
      </w:r>
      <w:r w:rsidRPr="00E02000">
        <w:rPr>
          <w:sz w:val="24"/>
          <w:szCs w:val="24"/>
        </w:rPr>
        <w:t>по о</w:t>
      </w:r>
      <w:r w:rsidRPr="00E02000">
        <w:rPr>
          <w:bCs/>
          <w:iCs/>
          <w:color w:val="000000" w:themeColor="text1"/>
          <w:sz w:val="24"/>
          <w:szCs w:val="24"/>
          <w:lang w:eastAsia="ru-RU"/>
        </w:rPr>
        <w:t>беспечени</w:t>
      </w:r>
      <w:r>
        <w:rPr>
          <w:bCs/>
          <w:iCs/>
          <w:color w:val="000000" w:themeColor="text1"/>
          <w:sz w:val="24"/>
          <w:szCs w:val="24"/>
          <w:lang w:eastAsia="ru-RU"/>
        </w:rPr>
        <w:t xml:space="preserve">ю </w:t>
      </w:r>
      <w:r w:rsidRPr="00E02000">
        <w:rPr>
          <w:bCs/>
          <w:iCs/>
          <w:color w:val="000000" w:themeColor="text1"/>
          <w:sz w:val="24"/>
          <w:szCs w:val="24"/>
          <w:lang w:eastAsia="ru-RU"/>
        </w:rPr>
        <w:t>проведение выборов и референдумов</w:t>
      </w:r>
      <w:r>
        <w:rPr>
          <w:bCs/>
          <w:iCs/>
          <w:color w:val="000000" w:themeColor="text1"/>
          <w:sz w:val="24"/>
          <w:szCs w:val="24"/>
          <w:lang w:eastAsia="ru-RU"/>
        </w:rPr>
        <w:t>;</w:t>
      </w:r>
    </w:p>
    <w:p w:rsidR="00E02000" w:rsidRPr="0007088D" w:rsidRDefault="00E02000">
      <w:pPr>
        <w:ind w:firstLine="709"/>
        <w:jc w:val="both"/>
        <w:rPr>
          <w:color w:val="FF0000"/>
          <w:sz w:val="24"/>
          <w:lang w:eastAsia="ru-RU"/>
        </w:rPr>
      </w:pPr>
    </w:p>
    <w:p w:rsidR="00B114FE" w:rsidRPr="00E02000" w:rsidRDefault="0061576D">
      <w:pPr>
        <w:ind w:firstLine="709"/>
        <w:jc w:val="both"/>
        <w:rPr>
          <w:b/>
          <w:i/>
          <w:color w:val="000000" w:themeColor="text1"/>
          <w:sz w:val="24"/>
          <w:szCs w:val="24"/>
          <w:highlight w:val="white"/>
        </w:rPr>
      </w:pPr>
      <w:r w:rsidRPr="00E02000">
        <w:rPr>
          <w:b/>
          <w:bCs/>
          <w:i/>
          <w:iCs/>
          <w:color w:val="000000" w:themeColor="text1"/>
          <w:sz w:val="24"/>
          <w:szCs w:val="24"/>
          <w:lang w:eastAsia="ru-RU"/>
        </w:rPr>
        <w:t>7</w:t>
      </w:r>
      <w:r w:rsidRPr="00E02000">
        <w:rPr>
          <w:b/>
          <w:bCs/>
          <w:i/>
          <w:iCs/>
          <w:color w:val="000000" w:themeColor="text1"/>
          <w:sz w:val="24"/>
          <w:szCs w:val="24"/>
          <w:highlight w:val="white"/>
          <w:lang w:eastAsia="ru-RU"/>
        </w:rPr>
        <w:t>4</w:t>
      </w:r>
      <w:r w:rsidR="00E02000" w:rsidRPr="00E02000">
        <w:rPr>
          <w:b/>
          <w:bCs/>
          <w:i/>
          <w:iCs/>
          <w:color w:val="000000" w:themeColor="text1"/>
          <w:sz w:val="24"/>
          <w:szCs w:val="24"/>
          <w:highlight w:val="white"/>
          <w:lang w:eastAsia="ru-RU"/>
        </w:rPr>
        <w:t>3</w:t>
      </w:r>
      <w:r w:rsidRPr="00E02000">
        <w:rPr>
          <w:b/>
          <w:bCs/>
          <w:i/>
          <w:iCs/>
          <w:color w:val="000000" w:themeColor="text1"/>
          <w:sz w:val="24"/>
          <w:szCs w:val="24"/>
          <w:highlight w:val="white"/>
          <w:lang w:eastAsia="ru-RU"/>
        </w:rPr>
        <w:t>00 Уличное освещение</w:t>
      </w:r>
    </w:p>
    <w:p w:rsidR="00B114FE" w:rsidRDefault="0061576D">
      <w:pPr>
        <w:ind w:firstLine="709"/>
        <w:jc w:val="both"/>
        <w:rPr>
          <w:bCs/>
          <w:iCs/>
          <w:color w:val="000000" w:themeColor="text1"/>
          <w:sz w:val="24"/>
          <w:szCs w:val="24"/>
          <w:lang w:eastAsia="ru-RU"/>
        </w:rPr>
      </w:pPr>
      <w:r w:rsidRPr="00E02000">
        <w:rPr>
          <w:bCs/>
          <w:iCs/>
          <w:color w:val="000000" w:themeColor="text1"/>
          <w:sz w:val="24"/>
          <w:szCs w:val="24"/>
          <w:highlight w:val="white"/>
          <w:lang w:eastAsia="ru-RU"/>
        </w:rPr>
        <w:t xml:space="preserve">По данному направлению расходов отражаются расходы на оказание услуг по техническому обслуживанию сетей уличного освещения, расположенных на территории </w:t>
      </w:r>
      <w:r w:rsidR="00F224F1" w:rsidRPr="00E02000">
        <w:rPr>
          <w:color w:val="000000" w:themeColor="text1"/>
          <w:sz w:val="24"/>
        </w:rPr>
        <w:t>Хийтольского</w:t>
      </w:r>
      <w:r w:rsidRPr="00E02000">
        <w:rPr>
          <w:color w:val="000000" w:themeColor="text1"/>
          <w:sz w:val="24"/>
        </w:rPr>
        <w:t xml:space="preserve"> сельского поселения</w:t>
      </w:r>
      <w:r w:rsidRPr="00E02000">
        <w:rPr>
          <w:bCs/>
          <w:iCs/>
          <w:color w:val="000000" w:themeColor="text1"/>
          <w:sz w:val="24"/>
          <w:szCs w:val="24"/>
          <w:highlight w:val="white"/>
          <w:lang w:eastAsia="ru-RU"/>
        </w:rPr>
        <w:t xml:space="preserve"> и оплату </w:t>
      </w:r>
      <w:proofErr w:type="spellStart"/>
      <w:r w:rsidRPr="00E02000">
        <w:rPr>
          <w:bCs/>
          <w:iCs/>
          <w:color w:val="000000" w:themeColor="text1"/>
          <w:sz w:val="24"/>
          <w:szCs w:val="24"/>
          <w:highlight w:val="white"/>
          <w:lang w:eastAsia="ru-RU"/>
        </w:rPr>
        <w:t>энергоснабжающей</w:t>
      </w:r>
      <w:proofErr w:type="spellEnd"/>
      <w:r w:rsidRPr="00E02000">
        <w:rPr>
          <w:bCs/>
          <w:iCs/>
          <w:color w:val="000000" w:themeColor="text1"/>
          <w:sz w:val="24"/>
          <w:szCs w:val="24"/>
          <w:highlight w:val="white"/>
          <w:lang w:eastAsia="ru-RU"/>
        </w:rPr>
        <w:t xml:space="preserve"> организации потребляемой уличным освещением электрической энергии, за исключением расходов, осуществляемых за счет средств межбюджетных трансфертов из бюджета Республики Карелия и (или) бюджета Лахденпохского муниципального района;</w:t>
      </w:r>
    </w:p>
    <w:p w:rsidR="00E02000" w:rsidRDefault="00E02000">
      <w:pPr>
        <w:ind w:firstLine="709"/>
        <w:jc w:val="both"/>
        <w:rPr>
          <w:bCs/>
          <w:iCs/>
          <w:color w:val="000000" w:themeColor="text1"/>
          <w:sz w:val="24"/>
          <w:szCs w:val="24"/>
          <w:lang w:eastAsia="ru-RU"/>
        </w:rPr>
      </w:pPr>
    </w:p>
    <w:p w:rsidR="00E02000" w:rsidRPr="00E02000" w:rsidRDefault="00E02000" w:rsidP="00E02000">
      <w:pPr>
        <w:ind w:firstLine="709"/>
        <w:jc w:val="both"/>
        <w:rPr>
          <w:color w:val="000000" w:themeColor="text1"/>
          <w:lang w:eastAsia="ru-RU"/>
        </w:rPr>
      </w:pPr>
      <w:r w:rsidRPr="00E02000">
        <w:rPr>
          <w:b/>
          <w:bCs/>
          <w:i/>
          <w:iCs/>
          <w:color w:val="000000" w:themeColor="text1"/>
          <w:sz w:val="24"/>
          <w:szCs w:val="24"/>
          <w:lang w:eastAsia="ru-RU"/>
        </w:rPr>
        <w:t>74400 Мероприятия в области благоустройства</w:t>
      </w:r>
    </w:p>
    <w:p w:rsidR="00E02000" w:rsidRDefault="00E02000">
      <w:pPr>
        <w:ind w:firstLine="709"/>
        <w:jc w:val="both"/>
        <w:rPr>
          <w:bCs/>
          <w:iCs/>
          <w:color w:val="000000" w:themeColor="text1"/>
          <w:sz w:val="24"/>
          <w:szCs w:val="24"/>
          <w:lang w:eastAsia="ru-RU"/>
        </w:rPr>
      </w:pPr>
      <w:proofErr w:type="gramStart"/>
      <w:r w:rsidRPr="00E02000">
        <w:rPr>
          <w:bCs/>
          <w:iCs/>
          <w:color w:val="000000" w:themeColor="text1"/>
          <w:sz w:val="24"/>
          <w:szCs w:val="24"/>
          <w:lang w:eastAsia="ru-RU"/>
        </w:rPr>
        <w:t xml:space="preserve">По данному направлению расходов отражаются расходы на мероприятия в области благоустройства -  проведение мероприятий по содержанию территории </w:t>
      </w:r>
      <w:r>
        <w:rPr>
          <w:bCs/>
          <w:iCs/>
          <w:color w:val="000000" w:themeColor="text1"/>
          <w:sz w:val="24"/>
          <w:szCs w:val="24"/>
          <w:lang w:eastAsia="ru-RU"/>
        </w:rPr>
        <w:t>Хийтольского сельского поселения</w:t>
      </w:r>
      <w:r w:rsidRPr="00E02000">
        <w:rPr>
          <w:bCs/>
          <w:iCs/>
          <w:color w:val="000000" w:themeColor="text1"/>
          <w:sz w:val="24"/>
          <w:szCs w:val="24"/>
          <w:lang w:eastAsia="ru-RU"/>
        </w:rPr>
        <w:t xml:space="preserve">, а также по проектированию, созданию, реконструкции, капитальному ремонту, ремонту и содержанию объектов благоустройства, за исключением расходов, осуществляемых за счет средств межбюджетных трансфертов из бюджета Республики Карелия и (или) бюджета Лахденпохского муниципального района, а также в рамках муниципальных и ведомственных программ </w:t>
      </w:r>
      <w:r w:rsidRPr="00E02000">
        <w:rPr>
          <w:color w:val="000000" w:themeColor="text1"/>
          <w:sz w:val="24"/>
        </w:rPr>
        <w:t>Хийтольского</w:t>
      </w:r>
      <w:proofErr w:type="gramEnd"/>
      <w:r w:rsidRPr="00E02000">
        <w:rPr>
          <w:color w:val="000000" w:themeColor="text1"/>
          <w:sz w:val="24"/>
        </w:rPr>
        <w:t xml:space="preserve"> сельского поселения</w:t>
      </w:r>
      <w:r w:rsidRPr="00E02000">
        <w:rPr>
          <w:bCs/>
          <w:iCs/>
          <w:color w:val="000000" w:themeColor="text1"/>
          <w:sz w:val="24"/>
          <w:szCs w:val="24"/>
          <w:lang w:eastAsia="ru-RU"/>
        </w:rPr>
        <w:t>;</w:t>
      </w:r>
    </w:p>
    <w:p w:rsidR="00F8003C" w:rsidRPr="00E02000" w:rsidRDefault="00F8003C">
      <w:pPr>
        <w:ind w:firstLine="709"/>
        <w:jc w:val="both"/>
        <w:rPr>
          <w:color w:val="000000" w:themeColor="text1"/>
          <w:sz w:val="24"/>
          <w:lang w:eastAsia="ru-RU"/>
        </w:rPr>
      </w:pPr>
    </w:p>
    <w:p w:rsidR="00B114FE" w:rsidRPr="00F8003C" w:rsidRDefault="0061576D">
      <w:pPr>
        <w:ind w:firstLine="709"/>
        <w:jc w:val="both"/>
        <w:rPr>
          <w:b/>
          <w:i/>
          <w:color w:val="000000" w:themeColor="text1"/>
          <w:sz w:val="24"/>
          <w:szCs w:val="24"/>
          <w:lang w:eastAsia="ru-RU"/>
        </w:rPr>
      </w:pPr>
      <w:r w:rsidRPr="00F8003C">
        <w:rPr>
          <w:b/>
          <w:bCs/>
          <w:i/>
          <w:iCs/>
          <w:color w:val="000000" w:themeColor="text1"/>
          <w:sz w:val="24"/>
          <w:szCs w:val="24"/>
          <w:lang w:eastAsia="ru-RU"/>
        </w:rPr>
        <w:t>75100 Мероприятия в области физической культуры и массового спорта</w:t>
      </w:r>
    </w:p>
    <w:p w:rsidR="00B114FE" w:rsidRPr="00F8003C" w:rsidRDefault="0061576D">
      <w:pPr>
        <w:ind w:firstLine="709"/>
        <w:jc w:val="both"/>
        <w:rPr>
          <w:bCs/>
          <w:iCs/>
          <w:color w:val="000000" w:themeColor="text1"/>
          <w:sz w:val="24"/>
          <w:szCs w:val="24"/>
          <w:lang w:eastAsia="ru-RU"/>
        </w:rPr>
      </w:pPr>
      <w:r w:rsidRPr="00F8003C">
        <w:rPr>
          <w:bCs/>
          <w:iCs/>
          <w:color w:val="000000" w:themeColor="text1"/>
          <w:sz w:val="24"/>
          <w:szCs w:val="24"/>
          <w:lang w:eastAsia="ru-RU"/>
        </w:rPr>
        <w:t>По данному направлению расходов отражаются расходы, связанные с проведением мероприятий в области физической культуры и массового спорта;</w:t>
      </w:r>
    </w:p>
    <w:p w:rsidR="00F8003C" w:rsidRPr="00F8003C" w:rsidRDefault="00F8003C">
      <w:pPr>
        <w:ind w:firstLine="709"/>
        <w:jc w:val="both"/>
        <w:rPr>
          <w:color w:val="000000" w:themeColor="text1"/>
          <w:sz w:val="24"/>
          <w:szCs w:val="24"/>
          <w:lang w:eastAsia="ru-RU"/>
        </w:rPr>
      </w:pPr>
    </w:p>
    <w:p w:rsidR="00B114FE" w:rsidRPr="00F8003C" w:rsidRDefault="00F8003C">
      <w:pPr>
        <w:ind w:firstLine="540"/>
        <w:jc w:val="both"/>
        <w:rPr>
          <w:b/>
          <w:i/>
          <w:color w:val="000000" w:themeColor="text1"/>
          <w:sz w:val="24"/>
          <w:szCs w:val="24"/>
          <w:lang w:eastAsia="ru-RU"/>
        </w:rPr>
      </w:pPr>
      <w:r w:rsidRPr="00F8003C">
        <w:rPr>
          <w:b/>
          <w:bCs/>
          <w:i/>
          <w:iCs/>
          <w:color w:val="000000" w:themeColor="text1"/>
          <w:sz w:val="24"/>
          <w:szCs w:val="24"/>
          <w:lang w:eastAsia="ru-RU"/>
        </w:rPr>
        <w:t xml:space="preserve">  </w:t>
      </w:r>
      <w:r w:rsidR="0061576D" w:rsidRPr="00F8003C">
        <w:rPr>
          <w:b/>
          <w:bCs/>
          <w:i/>
          <w:iCs/>
          <w:color w:val="000000" w:themeColor="text1"/>
          <w:sz w:val="24"/>
          <w:szCs w:val="24"/>
          <w:lang w:eastAsia="ru-RU"/>
        </w:rPr>
        <w:t xml:space="preserve">76200 Резервный фонд  </w:t>
      </w:r>
      <w:r w:rsidR="00F224F1" w:rsidRPr="00F8003C">
        <w:rPr>
          <w:b/>
          <w:i/>
          <w:color w:val="000000" w:themeColor="text1"/>
          <w:sz w:val="24"/>
        </w:rPr>
        <w:t>Хийтольского</w:t>
      </w:r>
      <w:r w:rsidR="0061576D" w:rsidRPr="00F8003C">
        <w:rPr>
          <w:b/>
          <w:i/>
          <w:color w:val="000000" w:themeColor="text1"/>
          <w:sz w:val="24"/>
        </w:rPr>
        <w:t xml:space="preserve"> сельского поселения</w:t>
      </w:r>
      <w:r w:rsidR="0061576D" w:rsidRPr="00F8003C">
        <w:rPr>
          <w:b/>
          <w:bCs/>
          <w:i/>
          <w:iCs/>
          <w:color w:val="000000" w:themeColor="text1"/>
          <w:sz w:val="24"/>
          <w:szCs w:val="24"/>
          <w:lang w:eastAsia="ru-RU"/>
        </w:rPr>
        <w:t xml:space="preserve"> для ликвидации чрезвычайных ситуаций</w:t>
      </w:r>
    </w:p>
    <w:p w:rsidR="00B114FE" w:rsidRPr="00F8003C" w:rsidRDefault="0061576D">
      <w:pPr>
        <w:ind w:firstLine="540"/>
        <w:jc w:val="both"/>
        <w:rPr>
          <w:bCs/>
          <w:iCs/>
          <w:color w:val="000000" w:themeColor="text1"/>
          <w:sz w:val="24"/>
          <w:szCs w:val="24"/>
          <w:lang w:eastAsia="ru-RU"/>
        </w:rPr>
      </w:pPr>
      <w:r w:rsidRPr="00F8003C">
        <w:rPr>
          <w:bCs/>
          <w:iCs/>
          <w:color w:val="000000" w:themeColor="text1"/>
          <w:sz w:val="24"/>
          <w:szCs w:val="24"/>
          <w:lang w:eastAsia="ru-RU"/>
        </w:rPr>
        <w:t xml:space="preserve">По данному направлению расходов планируются бюджетные </w:t>
      </w:r>
      <w:proofErr w:type="gramStart"/>
      <w:r w:rsidRPr="00F8003C">
        <w:rPr>
          <w:bCs/>
          <w:iCs/>
          <w:color w:val="000000" w:themeColor="text1"/>
          <w:sz w:val="24"/>
          <w:szCs w:val="24"/>
          <w:lang w:eastAsia="ru-RU"/>
        </w:rPr>
        <w:t>ассигнования</w:t>
      </w:r>
      <w:proofErr w:type="gramEnd"/>
      <w:r w:rsidRPr="00F8003C">
        <w:rPr>
          <w:bCs/>
          <w:iCs/>
          <w:color w:val="000000" w:themeColor="text1"/>
          <w:sz w:val="24"/>
          <w:szCs w:val="24"/>
          <w:lang w:eastAsia="ru-RU"/>
        </w:rPr>
        <w:t xml:space="preserve"> и осуществляется расходование средств резервного фонда </w:t>
      </w:r>
      <w:r w:rsidRPr="00F8003C">
        <w:rPr>
          <w:b/>
          <w:bCs/>
          <w:i/>
          <w:iCs/>
          <w:color w:val="000000" w:themeColor="text1"/>
          <w:sz w:val="24"/>
          <w:szCs w:val="24"/>
          <w:lang w:eastAsia="ru-RU"/>
        </w:rPr>
        <w:t xml:space="preserve"> </w:t>
      </w:r>
      <w:r w:rsidR="00F224F1" w:rsidRPr="00F8003C">
        <w:rPr>
          <w:color w:val="000000" w:themeColor="text1"/>
          <w:sz w:val="24"/>
        </w:rPr>
        <w:t>Хийтольского</w:t>
      </w:r>
      <w:r w:rsidRPr="00F8003C">
        <w:rPr>
          <w:color w:val="000000" w:themeColor="text1"/>
          <w:sz w:val="24"/>
        </w:rPr>
        <w:t xml:space="preserve"> сельского поселения</w:t>
      </w:r>
      <w:r w:rsidRPr="00F8003C">
        <w:rPr>
          <w:bCs/>
          <w:iCs/>
          <w:color w:val="000000" w:themeColor="text1"/>
          <w:sz w:val="24"/>
          <w:szCs w:val="24"/>
          <w:lang w:eastAsia="ru-RU"/>
        </w:rPr>
        <w:t xml:space="preserve"> для ликвидации чрезвычайных ситуаций;</w:t>
      </w:r>
    </w:p>
    <w:p w:rsidR="00F8003C" w:rsidRPr="0007088D" w:rsidRDefault="00F8003C">
      <w:pPr>
        <w:ind w:firstLine="540"/>
        <w:jc w:val="both"/>
        <w:rPr>
          <w:color w:val="FF0000"/>
          <w:lang w:eastAsia="ru-RU"/>
        </w:rPr>
      </w:pPr>
    </w:p>
    <w:p w:rsidR="00B114FE" w:rsidRPr="00F8003C" w:rsidRDefault="0061576D">
      <w:pPr>
        <w:ind w:firstLine="709"/>
        <w:jc w:val="both"/>
        <w:rPr>
          <w:b/>
          <w:i/>
          <w:color w:val="000000" w:themeColor="text1"/>
          <w:sz w:val="24"/>
          <w:szCs w:val="24"/>
          <w:lang w:eastAsia="ru-RU"/>
        </w:rPr>
      </w:pPr>
      <w:r w:rsidRPr="00F8003C">
        <w:rPr>
          <w:b/>
          <w:bCs/>
          <w:i/>
          <w:iCs/>
          <w:color w:val="000000" w:themeColor="text1"/>
          <w:sz w:val="24"/>
          <w:szCs w:val="24"/>
          <w:lang w:eastAsia="ru-RU"/>
        </w:rPr>
        <w:t xml:space="preserve">76300 Резервные средства для обеспечения планируемых расходных обязательств </w:t>
      </w:r>
      <w:r w:rsidR="00F224F1" w:rsidRPr="00F8003C">
        <w:rPr>
          <w:b/>
          <w:i/>
          <w:color w:val="000000" w:themeColor="text1"/>
          <w:sz w:val="24"/>
        </w:rPr>
        <w:t>Хийтольского</w:t>
      </w:r>
      <w:r w:rsidRPr="00F8003C">
        <w:rPr>
          <w:b/>
          <w:i/>
          <w:color w:val="000000" w:themeColor="text1"/>
          <w:sz w:val="24"/>
        </w:rPr>
        <w:t xml:space="preserve"> сельского поселения</w:t>
      </w:r>
    </w:p>
    <w:p w:rsidR="00B114FE" w:rsidRDefault="0061576D">
      <w:pPr>
        <w:ind w:firstLine="709"/>
        <w:jc w:val="both"/>
        <w:rPr>
          <w:bCs/>
          <w:iCs/>
          <w:color w:val="FF0000"/>
          <w:sz w:val="24"/>
          <w:szCs w:val="24"/>
          <w:lang w:eastAsia="ru-RU"/>
        </w:rPr>
      </w:pPr>
      <w:r w:rsidRPr="00F8003C">
        <w:rPr>
          <w:bCs/>
          <w:iCs/>
          <w:color w:val="000000" w:themeColor="text1"/>
          <w:sz w:val="24"/>
          <w:szCs w:val="24"/>
          <w:lang w:eastAsia="ru-RU"/>
        </w:rPr>
        <w:t xml:space="preserve">По данному направлению расходов отражаются бюджетные ассигнования, предусмотренные в бюджете </w:t>
      </w:r>
      <w:r w:rsidR="00F224F1" w:rsidRPr="00F8003C">
        <w:rPr>
          <w:color w:val="000000" w:themeColor="text1"/>
          <w:sz w:val="24"/>
        </w:rPr>
        <w:t>Хийтольского</w:t>
      </w:r>
      <w:r w:rsidRPr="00F8003C">
        <w:rPr>
          <w:color w:val="000000" w:themeColor="text1"/>
          <w:sz w:val="24"/>
        </w:rPr>
        <w:t xml:space="preserve"> сельского поселения</w:t>
      </w:r>
      <w:r w:rsidRPr="00F8003C">
        <w:rPr>
          <w:bCs/>
          <w:iCs/>
          <w:color w:val="000000" w:themeColor="text1"/>
          <w:sz w:val="24"/>
          <w:szCs w:val="24"/>
          <w:lang w:eastAsia="ru-RU"/>
        </w:rPr>
        <w:t xml:space="preserve"> за счет собственных средств на обеспечение планируемых расходных обязательств в соответствии с решением о бюджете </w:t>
      </w:r>
      <w:r w:rsidR="00F224F1" w:rsidRPr="00F8003C">
        <w:rPr>
          <w:color w:val="000000" w:themeColor="text1"/>
          <w:sz w:val="24"/>
        </w:rPr>
        <w:t>Хийтольского</w:t>
      </w:r>
      <w:r w:rsidRPr="00F8003C">
        <w:rPr>
          <w:color w:val="000000" w:themeColor="text1"/>
          <w:sz w:val="24"/>
        </w:rPr>
        <w:t xml:space="preserve"> сельского поселения</w:t>
      </w:r>
      <w:r w:rsidRPr="00F8003C">
        <w:rPr>
          <w:bCs/>
          <w:iCs/>
          <w:color w:val="000000" w:themeColor="text1"/>
          <w:sz w:val="24"/>
          <w:szCs w:val="24"/>
          <w:lang w:eastAsia="ru-RU"/>
        </w:rPr>
        <w:t xml:space="preserve"> очередной финансовый год</w:t>
      </w:r>
      <w:r w:rsidRPr="0007088D">
        <w:rPr>
          <w:bCs/>
          <w:iCs/>
          <w:color w:val="FF0000"/>
          <w:sz w:val="24"/>
          <w:szCs w:val="24"/>
          <w:lang w:eastAsia="ru-RU"/>
        </w:rPr>
        <w:t>;</w:t>
      </w:r>
    </w:p>
    <w:p w:rsidR="00F8003C" w:rsidRDefault="00F8003C">
      <w:pPr>
        <w:ind w:firstLine="709"/>
        <w:jc w:val="both"/>
        <w:rPr>
          <w:color w:val="FF0000"/>
          <w:lang w:eastAsia="ru-RU"/>
        </w:rPr>
      </w:pPr>
    </w:p>
    <w:p w:rsidR="00F8003C" w:rsidRDefault="00F8003C">
      <w:pPr>
        <w:ind w:firstLine="709"/>
        <w:jc w:val="both"/>
        <w:rPr>
          <w:b/>
          <w:i/>
          <w:color w:val="000000" w:themeColor="text1"/>
          <w:sz w:val="24"/>
          <w:szCs w:val="24"/>
          <w:lang w:eastAsia="ru-RU"/>
        </w:rPr>
      </w:pPr>
      <w:r w:rsidRPr="00F8003C">
        <w:rPr>
          <w:b/>
          <w:i/>
          <w:color w:val="000000" w:themeColor="text1"/>
          <w:sz w:val="24"/>
          <w:szCs w:val="24"/>
          <w:lang w:eastAsia="ru-RU"/>
        </w:rPr>
        <w:t>77100 Мероприятия по осуществлению деятельности в области пожарной безопасности</w:t>
      </w:r>
    </w:p>
    <w:p w:rsidR="00F8003C" w:rsidRDefault="00F8003C">
      <w:pPr>
        <w:ind w:firstLine="709"/>
        <w:jc w:val="both"/>
        <w:rPr>
          <w:color w:val="000000" w:themeColor="text1"/>
          <w:sz w:val="24"/>
          <w:szCs w:val="24"/>
          <w:lang w:eastAsia="ru-RU"/>
        </w:rPr>
      </w:pPr>
      <w:r w:rsidRPr="00F8003C">
        <w:rPr>
          <w:color w:val="000000" w:themeColor="text1"/>
          <w:sz w:val="24"/>
          <w:szCs w:val="24"/>
          <w:lang w:eastAsia="ru-RU"/>
        </w:rPr>
        <w:t>По данному направлению расходов отражаются расходы</w:t>
      </w:r>
      <w:r>
        <w:rPr>
          <w:color w:val="000000" w:themeColor="text1"/>
          <w:sz w:val="24"/>
          <w:szCs w:val="24"/>
          <w:lang w:eastAsia="ru-RU"/>
        </w:rPr>
        <w:t xml:space="preserve"> на м</w:t>
      </w:r>
      <w:r w:rsidRPr="00F8003C">
        <w:rPr>
          <w:color w:val="000000" w:themeColor="text1"/>
          <w:sz w:val="24"/>
          <w:szCs w:val="24"/>
          <w:lang w:eastAsia="ru-RU"/>
        </w:rPr>
        <w:t>ероприятия по осуществлению деятельности в области пожарной безопасности</w:t>
      </w:r>
    </w:p>
    <w:p w:rsidR="00F8003C" w:rsidRPr="00F8003C" w:rsidRDefault="00F8003C">
      <w:pPr>
        <w:ind w:firstLine="709"/>
        <w:jc w:val="both"/>
        <w:rPr>
          <w:color w:val="000000" w:themeColor="text1"/>
          <w:sz w:val="24"/>
          <w:szCs w:val="24"/>
          <w:lang w:eastAsia="ru-RU"/>
        </w:rPr>
      </w:pPr>
    </w:p>
    <w:p w:rsidR="00B114FE" w:rsidRPr="00F8003C" w:rsidRDefault="0061576D">
      <w:pPr>
        <w:ind w:firstLine="539"/>
        <w:jc w:val="both"/>
        <w:rPr>
          <w:b/>
          <w:i/>
          <w:color w:val="000000" w:themeColor="text1"/>
          <w:sz w:val="24"/>
          <w:szCs w:val="24"/>
          <w:highlight w:val="white"/>
        </w:rPr>
      </w:pPr>
      <w:r w:rsidRPr="00F8003C">
        <w:rPr>
          <w:b/>
          <w:bCs/>
          <w:i/>
          <w:iCs/>
          <w:color w:val="000000" w:themeColor="text1"/>
          <w:sz w:val="24"/>
          <w:szCs w:val="24"/>
          <w:lang w:eastAsia="ru-RU"/>
        </w:rPr>
        <w:t>7</w:t>
      </w:r>
      <w:r w:rsidRPr="00F8003C">
        <w:rPr>
          <w:b/>
          <w:bCs/>
          <w:i/>
          <w:iCs/>
          <w:color w:val="000000" w:themeColor="text1"/>
          <w:sz w:val="24"/>
          <w:szCs w:val="24"/>
          <w:highlight w:val="white"/>
          <w:lang w:eastAsia="ru-RU"/>
        </w:rPr>
        <w:t>8110 Исполнение части переданных полномочий в соответствии с пунктом 6, части 1, статьи 14 Федерального закона 131-ФЗ</w:t>
      </w:r>
    </w:p>
    <w:p w:rsidR="00B114FE" w:rsidRDefault="0061576D">
      <w:pPr>
        <w:ind w:firstLine="539"/>
        <w:jc w:val="both"/>
        <w:rPr>
          <w:bCs/>
          <w:iCs/>
          <w:color w:val="000000" w:themeColor="text1"/>
          <w:sz w:val="24"/>
          <w:szCs w:val="24"/>
          <w:lang w:eastAsia="ru-RU"/>
        </w:rPr>
      </w:pPr>
      <w:r w:rsidRPr="00F8003C">
        <w:rPr>
          <w:bCs/>
          <w:iCs/>
          <w:color w:val="000000" w:themeColor="text1"/>
          <w:sz w:val="24"/>
          <w:szCs w:val="24"/>
          <w:highlight w:val="white"/>
          <w:lang w:eastAsia="ru-RU"/>
        </w:rPr>
        <w:lastRenderedPageBreak/>
        <w:t>По данному направлению расходов отражаются расходы на предоставление иных межбюджетных трансфертов бюджетам поселений Лахденпохского муниципального района на исполнение части переданных полномочий</w:t>
      </w:r>
      <w:r w:rsidRPr="00F8003C">
        <w:rPr>
          <w:b/>
          <w:bCs/>
          <w:i/>
          <w:iCs/>
          <w:color w:val="000000" w:themeColor="text1"/>
          <w:sz w:val="24"/>
          <w:szCs w:val="24"/>
          <w:highlight w:val="white"/>
          <w:lang w:eastAsia="ru-RU"/>
        </w:rPr>
        <w:t xml:space="preserve"> </w:t>
      </w:r>
      <w:r w:rsidRPr="00F8003C">
        <w:rPr>
          <w:bCs/>
          <w:iCs/>
          <w:color w:val="000000" w:themeColor="text1"/>
          <w:sz w:val="24"/>
          <w:szCs w:val="24"/>
          <w:highlight w:val="white"/>
          <w:lang w:eastAsia="ru-RU"/>
        </w:rPr>
        <w:t>в соответствии с пунктом 6, части 1, статьи 14 Федерального закона от 06.10.2003 № 131-ФЗ «Об общих принципах организации местного самоуправления в Российской Федерации»;</w:t>
      </w:r>
    </w:p>
    <w:p w:rsidR="00F8003C" w:rsidRDefault="00F8003C">
      <w:pPr>
        <w:ind w:firstLine="539"/>
        <w:jc w:val="both"/>
        <w:rPr>
          <w:bCs/>
          <w:iCs/>
          <w:color w:val="000000" w:themeColor="text1"/>
          <w:sz w:val="24"/>
          <w:szCs w:val="24"/>
          <w:lang w:eastAsia="ru-RU"/>
        </w:rPr>
      </w:pPr>
    </w:p>
    <w:p w:rsidR="00F8003C" w:rsidRPr="00F8003C" w:rsidRDefault="00F8003C" w:rsidP="00F8003C">
      <w:pPr>
        <w:ind w:firstLine="539"/>
        <w:jc w:val="both"/>
        <w:rPr>
          <w:b/>
          <w:i/>
          <w:color w:val="000000" w:themeColor="text1"/>
          <w:sz w:val="24"/>
          <w:szCs w:val="24"/>
          <w:highlight w:val="white"/>
        </w:rPr>
      </w:pPr>
      <w:r w:rsidRPr="00F8003C">
        <w:rPr>
          <w:b/>
          <w:bCs/>
          <w:i/>
          <w:iCs/>
          <w:color w:val="000000" w:themeColor="text1"/>
          <w:sz w:val="24"/>
          <w:szCs w:val="24"/>
          <w:lang w:eastAsia="ru-RU"/>
        </w:rPr>
        <w:t>7</w:t>
      </w:r>
      <w:r w:rsidRPr="00F8003C">
        <w:rPr>
          <w:b/>
          <w:bCs/>
          <w:i/>
          <w:iCs/>
          <w:color w:val="000000" w:themeColor="text1"/>
          <w:sz w:val="24"/>
          <w:szCs w:val="24"/>
          <w:highlight w:val="white"/>
          <w:lang w:eastAsia="ru-RU"/>
        </w:rPr>
        <w:t>81</w:t>
      </w:r>
      <w:r>
        <w:rPr>
          <w:b/>
          <w:bCs/>
          <w:i/>
          <w:iCs/>
          <w:color w:val="000000" w:themeColor="text1"/>
          <w:sz w:val="24"/>
          <w:szCs w:val="24"/>
          <w:highlight w:val="white"/>
          <w:lang w:eastAsia="ru-RU"/>
        </w:rPr>
        <w:t>2</w:t>
      </w:r>
      <w:r w:rsidRPr="00F8003C">
        <w:rPr>
          <w:b/>
          <w:bCs/>
          <w:i/>
          <w:iCs/>
          <w:color w:val="000000" w:themeColor="text1"/>
          <w:sz w:val="24"/>
          <w:szCs w:val="24"/>
          <w:highlight w:val="white"/>
          <w:lang w:eastAsia="ru-RU"/>
        </w:rPr>
        <w:t xml:space="preserve">0 Исполнение части переданных полномочий в соответствии с пунктом </w:t>
      </w:r>
      <w:r>
        <w:rPr>
          <w:b/>
          <w:bCs/>
          <w:i/>
          <w:iCs/>
          <w:color w:val="000000" w:themeColor="text1"/>
          <w:sz w:val="24"/>
          <w:szCs w:val="24"/>
          <w:highlight w:val="white"/>
          <w:lang w:eastAsia="ru-RU"/>
        </w:rPr>
        <w:t>22</w:t>
      </w:r>
      <w:r w:rsidRPr="00F8003C">
        <w:rPr>
          <w:b/>
          <w:bCs/>
          <w:i/>
          <w:iCs/>
          <w:color w:val="000000" w:themeColor="text1"/>
          <w:sz w:val="24"/>
          <w:szCs w:val="24"/>
          <w:highlight w:val="white"/>
          <w:lang w:eastAsia="ru-RU"/>
        </w:rPr>
        <w:t>, части 1, статьи 14 Федерального закона 131-ФЗ</w:t>
      </w:r>
    </w:p>
    <w:p w:rsidR="00F8003C" w:rsidRDefault="00F8003C" w:rsidP="00F8003C">
      <w:pPr>
        <w:ind w:firstLine="539"/>
        <w:jc w:val="both"/>
        <w:rPr>
          <w:bCs/>
          <w:iCs/>
          <w:color w:val="000000" w:themeColor="text1"/>
          <w:sz w:val="24"/>
          <w:szCs w:val="24"/>
          <w:lang w:eastAsia="ru-RU"/>
        </w:rPr>
      </w:pPr>
      <w:r w:rsidRPr="00F8003C">
        <w:rPr>
          <w:bCs/>
          <w:iCs/>
          <w:color w:val="000000" w:themeColor="text1"/>
          <w:sz w:val="24"/>
          <w:szCs w:val="24"/>
          <w:highlight w:val="white"/>
          <w:lang w:eastAsia="ru-RU"/>
        </w:rPr>
        <w:t>По данному направлению расходов отражаются расходы на предоставление иных межбюджетных трансфертов бюджетам поселений Лахденпохского муниципального района на исполнение части переданных полномочий</w:t>
      </w:r>
      <w:r w:rsidRPr="00F8003C">
        <w:rPr>
          <w:b/>
          <w:bCs/>
          <w:i/>
          <w:iCs/>
          <w:color w:val="000000" w:themeColor="text1"/>
          <w:sz w:val="24"/>
          <w:szCs w:val="24"/>
          <w:highlight w:val="white"/>
          <w:lang w:eastAsia="ru-RU"/>
        </w:rPr>
        <w:t xml:space="preserve"> </w:t>
      </w:r>
      <w:r w:rsidRPr="00F8003C">
        <w:rPr>
          <w:bCs/>
          <w:iCs/>
          <w:color w:val="000000" w:themeColor="text1"/>
          <w:sz w:val="24"/>
          <w:szCs w:val="24"/>
          <w:highlight w:val="white"/>
          <w:lang w:eastAsia="ru-RU"/>
        </w:rPr>
        <w:t xml:space="preserve">в соответствии с пунктом </w:t>
      </w:r>
      <w:r>
        <w:rPr>
          <w:bCs/>
          <w:iCs/>
          <w:color w:val="000000" w:themeColor="text1"/>
          <w:sz w:val="24"/>
          <w:szCs w:val="24"/>
          <w:highlight w:val="white"/>
          <w:lang w:eastAsia="ru-RU"/>
        </w:rPr>
        <w:t>22</w:t>
      </w:r>
      <w:r w:rsidRPr="00F8003C">
        <w:rPr>
          <w:bCs/>
          <w:iCs/>
          <w:color w:val="000000" w:themeColor="text1"/>
          <w:sz w:val="24"/>
          <w:szCs w:val="24"/>
          <w:highlight w:val="white"/>
          <w:lang w:eastAsia="ru-RU"/>
        </w:rPr>
        <w:t xml:space="preserve"> части 1, статьи 14 Федерального закона от 06.10.2003 № 131-ФЗ «Об общих принципах организации местного самоуправления в Российской Федерации»;</w:t>
      </w:r>
    </w:p>
    <w:p w:rsidR="00F8003C" w:rsidRPr="00F8003C" w:rsidRDefault="00F8003C">
      <w:pPr>
        <w:ind w:firstLine="539"/>
        <w:jc w:val="both"/>
        <w:rPr>
          <w:color w:val="000000" w:themeColor="text1"/>
          <w:sz w:val="24"/>
          <w:lang w:eastAsia="ru-RU"/>
        </w:rPr>
      </w:pPr>
    </w:p>
    <w:p w:rsidR="00B114FE" w:rsidRPr="00F8003C" w:rsidRDefault="0061576D">
      <w:pPr>
        <w:ind w:firstLine="709"/>
        <w:jc w:val="both"/>
        <w:rPr>
          <w:b/>
          <w:i/>
          <w:color w:val="000000" w:themeColor="text1"/>
          <w:sz w:val="24"/>
          <w:szCs w:val="24"/>
          <w:lang w:eastAsia="ru-RU"/>
        </w:rPr>
      </w:pPr>
      <w:r w:rsidRPr="00F8003C">
        <w:rPr>
          <w:b/>
          <w:bCs/>
          <w:i/>
          <w:iCs/>
          <w:color w:val="000000" w:themeColor="text1"/>
          <w:sz w:val="24"/>
          <w:szCs w:val="24"/>
          <w:lang w:eastAsia="ru-RU"/>
        </w:rPr>
        <w:t>79100 Капитальный ремонт, ремонт и содержание автомобильных дорог общего пользования местного значения</w:t>
      </w:r>
    </w:p>
    <w:p w:rsidR="00B114FE" w:rsidRDefault="0061576D">
      <w:pPr>
        <w:ind w:firstLine="709"/>
        <w:jc w:val="both"/>
        <w:rPr>
          <w:color w:val="000000" w:themeColor="text1"/>
        </w:rPr>
      </w:pPr>
      <w:r w:rsidRPr="00F8003C">
        <w:rPr>
          <w:bCs/>
          <w:iCs/>
          <w:color w:val="000000" w:themeColor="text1"/>
          <w:sz w:val="24"/>
          <w:szCs w:val="24"/>
          <w:lang w:eastAsia="ru-RU"/>
        </w:rPr>
        <w:t>По данному направлению отражаются расходы на капитальный ремонт, ремонт и содержание автомобильных дорог общего пользования местного значения, принадлежащих на праве собственности МО «</w:t>
      </w:r>
      <w:r w:rsidR="00F224F1" w:rsidRPr="00F8003C">
        <w:rPr>
          <w:color w:val="000000" w:themeColor="text1"/>
          <w:sz w:val="24"/>
        </w:rPr>
        <w:t>Хийтольско</w:t>
      </w:r>
      <w:r w:rsidR="00F8003C">
        <w:rPr>
          <w:color w:val="000000" w:themeColor="text1"/>
          <w:sz w:val="24"/>
        </w:rPr>
        <w:t>е</w:t>
      </w:r>
      <w:r w:rsidRPr="00F8003C">
        <w:rPr>
          <w:color w:val="000000" w:themeColor="text1"/>
          <w:sz w:val="24"/>
        </w:rPr>
        <w:t xml:space="preserve"> сельско</w:t>
      </w:r>
      <w:r w:rsidR="00F8003C">
        <w:rPr>
          <w:color w:val="000000" w:themeColor="text1"/>
          <w:sz w:val="24"/>
        </w:rPr>
        <w:t>е</w:t>
      </w:r>
      <w:r w:rsidRPr="00F8003C">
        <w:rPr>
          <w:color w:val="000000" w:themeColor="text1"/>
          <w:sz w:val="24"/>
        </w:rPr>
        <w:t xml:space="preserve"> поселения</w:t>
      </w:r>
      <w:r w:rsidRPr="00F8003C">
        <w:rPr>
          <w:bCs/>
          <w:iCs/>
          <w:color w:val="000000" w:themeColor="text1"/>
          <w:sz w:val="24"/>
          <w:szCs w:val="24"/>
          <w:lang w:eastAsia="ru-RU"/>
        </w:rPr>
        <w:t>»</w:t>
      </w:r>
      <w:r w:rsidRPr="00F8003C">
        <w:rPr>
          <w:color w:val="000000" w:themeColor="text1"/>
        </w:rPr>
        <w:t>;</w:t>
      </w:r>
    </w:p>
    <w:p w:rsidR="00E564BC" w:rsidRDefault="00E564BC">
      <w:pPr>
        <w:ind w:firstLine="709"/>
        <w:jc w:val="both"/>
        <w:rPr>
          <w:color w:val="000000" w:themeColor="text1"/>
        </w:rPr>
      </w:pPr>
    </w:p>
    <w:p w:rsidR="00E564BC" w:rsidRDefault="00E564BC" w:rsidP="00E564BC">
      <w:pPr>
        <w:ind w:firstLine="709"/>
        <w:jc w:val="both"/>
        <w:rPr>
          <w:b/>
          <w:bCs/>
          <w:i/>
          <w:color w:val="000000" w:themeColor="text1"/>
          <w:sz w:val="24"/>
          <w:szCs w:val="24"/>
          <w:lang w:eastAsia="ru-RU"/>
        </w:rPr>
      </w:pPr>
      <w:r w:rsidRPr="00E564BC">
        <w:rPr>
          <w:b/>
          <w:bCs/>
          <w:i/>
          <w:color w:val="000000" w:themeColor="text1"/>
          <w:sz w:val="24"/>
          <w:szCs w:val="24"/>
          <w:lang w:val="en-US" w:eastAsia="ru-RU"/>
        </w:rPr>
        <w:t>S</w:t>
      </w:r>
      <w:r w:rsidRPr="00E564BC">
        <w:rPr>
          <w:b/>
          <w:bCs/>
          <w:i/>
          <w:color w:val="000000" w:themeColor="text1"/>
          <w:sz w:val="24"/>
          <w:szCs w:val="24"/>
          <w:lang w:eastAsia="ru-RU"/>
        </w:rPr>
        <w:t>3</w:t>
      </w:r>
      <w:r>
        <w:rPr>
          <w:b/>
          <w:bCs/>
          <w:i/>
          <w:color w:val="000000" w:themeColor="text1"/>
          <w:sz w:val="24"/>
          <w:szCs w:val="24"/>
          <w:lang w:eastAsia="ru-RU"/>
        </w:rPr>
        <w:t xml:space="preserve">140 </w:t>
      </w:r>
      <w:r w:rsidRPr="00E564BC">
        <w:rPr>
          <w:b/>
          <w:bCs/>
          <w:i/>
          <w:color w:val="000000" w:themeColor="text1"/>
          <w:sz w:val="24"/>
          <w:szCs w:val="24"/>
          <w:lang w:eastAsia="ru-RU"/>
        </w:rPr>
        <w:t>Отдельные мероприятия, реализуемые в рамках поддержки местных инициатив граждан, проживающих в муниципальных образованиях</w:t>
      </w:r>
    </w:p>
    <w:p w:rsidR="00E564BC" w:rsidRPr="00E564BC" w:rsidRDefault="00E564BC" w:rsidP="00E564BC">
      <w:pPr>
        <w:ind w:firstLine="709"/>
        <w:jc w:val="both"/>
        <w:rPr>
          <w:bCs/>
          <w:color w:val="000000" w:themeColor="text1"/>
          <w:sz w:val="24"/>
          <w:szCs w:val="24"/>
          <w:lang w:eastAsia="ru-RU"/>
        </w:rPr>
      </w:pPr>
      <w:r w:rsidRPr="00E564BC">
        <w:rPr>
          <w:bCs/>
          <w:color w:val="000000" w:themeColor="text1"/>
          <w:sz w:val="24"/>
          <w:szCs w:val="24"/>
          <w:lang w:eastAsia="ru-RU"/>
        </w:rPr>
        <w:t>По данному направлению расходов отражаются расходы</w:t>
      </w:r>
      <w:r>
        <w:rPr>
          <w:bCs/>
          <w:color w:val="000000" w:themeColor="text1"/>
          <w:sz w:val="24"/>
          <w:szCs w:val="24"/>
          <w:lang w:eastAsia="ru-RU"/>
        </w:rPr>
        <w:t xml:space="preserve"> за счет собственных средств бюджета </w:t>
      </w:r>
      <w:r w:rsidR="00B810D2" w:rsidRPr="00B810D2">
        <w:rPr>
          <w:bCs/>
          <w:color w:val="000000" w:themeColor="text1"/>
          <w:sz w:val="24"/>
          <w:szCs w:val="24"/>
          <w:lang w:eastAsia="ru-RU"/>
        </w:rPr>
        <w:t>Хийтольского сельского поселения</w:t>
      </w:r>
      <w:r w:rsidR="00B810D2">
        <w:rPr>
          <w:bCs/>
          <w:color w:val="000000" w:themeColor="text1"/>
          <w:sz w:val="24"/>
          <w:szCs w:val="24"/>
          <w:lang w:eastAsia="ru-RU"/>
        </w:rPr>
        <w:t xml:space="preserve"> на </w:t>
      </w:r>
      <w:r w:rsidR="00B810D2" w:rsidRPr="00B810D2">
        <w:rPr>
          <w:bCs/>
          <w:color w:val="000000" w:themeColor="text1"/>
          <w:sz w:val="24"/>
          <w:szCs w:val="24"/>
          <w:lang w:eastAsia="ru-RU"/>
        </w:rPr>
        <w:t>поддержки местных инициатив граждан, проживающих</w:t>
      </w:r>
      <w:r w:rsidR="00B810D2">
        <w:rPr>
          <w:bCs/>
          <w:color w:val="000000" w:themeColor="text1"/>
          <w:sz w:val="24"/>
          <w:szCs w:val="24"/>
          <w:lang w:eastAsia="ru-RU"/>
        </w:rPr>
        <w:t xml:space="preserve"> в Хийтольском сельском поселении, в целях </w:t>
      </w:r>
      <w:proofErr w:type="spellStart"/>
      <w:r w:rsidR="00B810D2">
        <w:rPr>
          <w:bCs/>
          <w:color w:val="000000" w:themeColor="text1"/>
          <w:sz w:val="24"/>
          <w:szCs w:val="24"/>
          <w:lang w:eastAsia="ru-RU"/>
        </w:rPr>
        <w:t>софинансирования</w:t>
      </w:r>
      <w:proofErr w:type="spellEnd"/>
      <w:r w:rsidR="00B810D2">
        <w:rPr>
          <w:bCs/>
          <w:color w:val="000000" w:themeColor="text1"/>
          <w:sz w:val="24"/>
          <w:szCs w:val="24"/>
          <w:lang w:eastAsia="ru-RU"/>
        </w:rPr>
        <w:t xml:space="preserve"> которых предоставляется субсидия из бюджета Лахденпохского муниципального района, за счет средств субсидии из бюджета Республики Карелия;</w:t>
      </w:r>
    </w:p>
    <w:p w:rsidR="00F8003C" w:rsidRPr="00F8003C" w:rsidRDefault="00F8003C">
      <w:pPr>
        <w:ind w:firstLine="709"/>
        <w:jc w:val="both"/>
        <w:rPr>
          <w:color w:val="000000" w:themeColor="text1"/>
        </w:rPr>
      </w:pPr>
    </w:p>
    <w:p w:rsidR="00B114FE" w:rsidRPr="00B810D2" w:rsidRDefault="0061576D">
      <w:pPr>
        <w:ind w:firstLine="709"/>
        <w:jc w:val="both"/>
        <w:rPr>
          <w:b/>
          <w:i/>
          <w:color w:val="000000" w:themeColor="text1"/>
          <w:sz w:val="24"/>
          <w:szCs w:val="24"/>
          <w:lang w:eastAsia="ru-RU"/>
        </w:rPr>
      </w:pPr>
      <w:r w:rsidRPr="00B810D2">
        <w:rPr>
          <w:b/>
          <w:bCs/>
          <w:i/>
          <w:color w:val="000000" w:themeColor="text1"/>
          <w:sz w:val="24"/>
          <w:szCs w:val="24"/>
          <w:lang w:val="en-US" w:eastAsia="ru-RU"/>
        </w:rPr>
        <w:t>S</w:t>
      </w:r>
      <w:r w:rsidRPr="00B810D2">
        <w:rPr>
          <w:b/>
          <w:bCs/>
          <w:i/>
          <w:color w:val="000000" w:themeColor="text1"/>
          <w:sz w:val="24"/>
          <w:szCs w:val="24"/>
          <w:lang w:eastAsia="ru-RU"/>
        </w:rPr>
        <w:t>3250 Отдельные мероприятия, реализуемые в рамках государственной программы Республики Карелия «Развитие культуры»</w:t>
      </w:r>
    </w:p>
    <w:p w:rsidR="00B114FE" w:rsidRPr="00B810D2" w:rsidRDefault="0061576D">
      <w:pPr>
        <w:ind w:firstLine="709"/>
        <w:jc w:val="both"/>
        <w:rPr>
          <w:bCs/>
          <w:color w:val="000000" w:themeColor="text1"/>
          <w:sz w:val="24"/>
          <w:szCs w:val="24"/>
          <w:lang w:eastAsia="ru-RU"/>
        </w:rPr>
      </w:pPr>
      <w:r w:rsidRPr="00B810D2">
        <w:rPr>
          <w:bCs/>
          <w:color w:val="000000" w:themeColor="text1"/>
          <w:sz w:val="24"/>
          <w:szCs w:val="24"/>
          <w:lang w:eastAsia="ru-RU"/>
        </w:rPr>
        <w:t xml:space="preserve">По данному направлению расходов отражаются расходы за счет собственных средств бюджета </w:t>
      </w:r>
      <w:r w:rsidR="00F224F1" w:rsidRPr="00B810D2">
        <w:rPr>
          <w:color w:val="000000" w:themeColor="text1"/>
          <w:sz w:val="24"/>
        </w:rPr>
        <w:t>Хийтольского</w:t>
      </w:r>
      <w:r w:rsidRPr="00B810D2">
        <w:rPr>
          <w:color w:val="000000" w:themeColor="text1"/>
          <w:sz w:val="24"/>
        </w:rPr>
        <w:t xml:space="preserve"> сельского поселения</w:t>
      </w:r>
      <w:r w:rsidRPr="00B810D2">
        <w:rPr>
          <w:bCs/>
          <w:color w:val="000000" w:themeColor="text1"/>
          <w:sz w:val="24"/>
          <w:szCs w:val="24"/>
          <w:lang w:eastAsia="ru-RU"/>
        </w:rPr>
        <w:t xml:space="preserve"> на реализацию мероприятий государственной программы Республики Карелия «Развитие культуры», направленных на частичную компенсацию расходов на повышение оплаты труда работников бюджетной сферы, в целях </w:t>
      </w:r>
      <w:proofErr w:type="spellStart"/>
      <w:r w:rsidRPr="00B810D2">
        <w:rPr>
          <w:bCs/>
          <w:color w:val="000000" w:themeColor="text1"/>
          <w:sz w:val="24"/>
          <w:szCs w:val="24"/>
          <w:lang w:eastAsia="ru-RU"/>
        </w:rPr>
        <w:t>софинансирования</w:t>
      </w:r>
      <w:proofErr w:type="spellEnd"/>
      <w:r w:rsidRPr="00B810D2">
        <w:rPr>
          <w:bCs/>
          <w:color w:val="000000" w:themeColor="text1"/>
          <w:sz w:val="24"/>
          <w:szCs w:val="24"/>
          <w:lang w:eastAsia="ru-RU"/>
        </w:rPr>
        <w:t xml:space="preserve"> которых предоставляется субсидия из бюджета Лахденпохского муниципального района, за счет средств субсидии из бюджета Республики Карелия.</w:t>
      </w:r>
    </w:p>
    <w:p w:rsidR="00E564BC" w:rsidRPr="0007088D" w:rsidRDefault="00E564BC">
      <w:pPr>
        <w:ind w:firstLine="709"/>
        <w:jc w:val="both"/>
        <w:rPr>
          <w:color w:val="FF0000"/>
          <w:lang w:eastAsia="ru-RU"/>
        </w:rPr>
      </w:pPr>
    </w:p>
    <w:p w:rsidR="00B810D2" w:rsidRPr="002232D9" w:rsidRDefault="0061576D" w:rsidP="00B810D2">
      <w:pPr>
        <w:ind w:firstLine="567"/>
        <w:jc w:val="both"/>
        <w:rPr>
          <w:bCs/>
          <w:color w:val="000000" w:themeColor="text1"/>
          <w:sz w:val="24"/>
          <w:szCs w:val="24"/>
          <w:lang w:eastAsia="ru-RU"/>
        </w:rPr>
      </w:pPr>
      <w:r w:rsidRPr="00E564BC">
        <w:rPr>
          <w:b/>
          <w:bCs/>
          <w:i/>
          <w:color w:val="000000" w:themeColor="text1"/>
          <w:sz w:val="24"/>
          <w:szCs w:val="24"/>
          <w:lang w:eastAsia="ru-RU"/>
        </w:rPr>
        <w:t xml:space="preserve"> </w:t>
      </w:r>
      <w:r w:rsidR="00E564BC" w:rsidRPr="00E564BC">
        <w:rPr>
          <w:b/>
          <w:bCs/>
          <w:i/>
          <w:color w:val="000000" w:themeColor="text1"/>
          <w:sz w:val="24"/>
          <w:szCs w:val="24"/>
          <w:lang w:eastAsia="ru-RU"/>
        </w:rPr>
        <w:t>S4070</w:t>
      </w:r>
      <w:r w:rsidR="00B810D2" w:rsidRPr="00B810D2">
        <w:rPr>
          <w:b/>
          <w:bCs/>
          <w:i/>
          <w:color w:val="000000" w:themeColor="text1"/>
          <w:sz w:val="24"/>
          <w:szCs w:val="24"/>
          <w:lang w:eastAsia="ru-RU"/>
        </w:rPr>
        <w:t xml:space="preserve"> Отдельные мероприятия, реализуемые в рамках </w:t>
      </w:r>
      <w:r w:rsidR="00B810D2">
        <w:rPr>
          <w:b/>
          <w:bCs/>
          <w:i/>
          <w:color w:val="000000" w:themeColor="text1"/>
          <w:sz w:val="24"/>
          <w:szCs w:val="24"/>
          <w:lang w:eastAsia="ru-RU"/>
        </w:rPr>
        <w:t>п</w:t>
      </w:r>
      <w:r w:rsidR="00B810D2" w:rsidRPr="002232D9">
        <w:rPr>
          <w:b/>
          <w:bCs/>
          <w:i/>
          <w:color w:val="000000" w:themeColor="text1"/>
          <w:sz w:val="24"/>
          <w:szCs w:val="24"/>
          <w:lang w:eastAsia="ru-RU"/>
        </w:rPr>
        <w:t>оддержк</w:t>
      </w:r>
      <w:r w:rsidR="00B810D2">
        <w:rPr>
          <w:b/>
          <w:bCs/>
          <w:i/>
          <w:color w:val="000000" w:themeColor="text1"/>
          <w:sz w:val="24"/>
          <w:szCs w:val="24"/>
          <w:lang w:eastAsia="ru-RU"/>
        </w:rPr>
        <w:t>и</w:t>
      </w:r>
      <w:r w:rsidR="00B810D2" w:rsidRPr="002232D9">
        <w:rPr>
          <w:b/>
          <w:bCs/>
          <w:i/>
          <w:color w:val="000000" w:themeColor="text1"/>
          <w:sz w:val="24"/>
          <w:szCs w:val="24"/>
          <w:lang w:eastAsia="ru-RU"/>
        </w:rPr>
        <w:t xml:space="preserve"> развития территориального общественного самоуправления</w:t>
      </w:r>
    </w:p>
    <w:p w:rsidR="00B114FE" w:rsidRPr="00E564BC" w:rsidRDefault="00B810D2" w:rsidP="00B810D2">
      <w:pPr>
        <w:ind w:firstLine="567"/>
        <w:jc w:val="both"/>
        <w:rPr>
          <w:b/>
          <w:bCs/>
          <w:i/>
          <w:color w:val="000000" w:themeColor="text1"/>
          <w:sz w:val="24"/>
          <w:szCs w:val="24"/>
          <w:lang w:eastAsia="ru-RU"/>
        </w:rPr>
      </w:pPr>
      <w:r w:rsidRPr="002232D9">
        <w:rPr>
          <w:bCs/>
          <w:color w:val="000000" w:themeColor="text1"/>
          <w:sz w:val="24"/>
          <w:szCs w:val="24"/>
          <w:lang w:eastAsia="ru-RU"/>
        </w:rPr>
        <w:t xml:space="preserve">По данному направлению расходов отражаются расходы </w:t>
      </w:r>
      <w:r>
        <w:rPr>
          <w:bCs/>
          <w:color w:val="000000" w:themeColor="text1"/>
          <w:sz w:val="24"/>
          <w:szCs w:val="24"/>
          <w:lang w:eastAsia="ru-RU"/>
        </w:rPr>
        <w:t>за счет средств бюджета Хийтольского сельского поселения на п</w:t>
      </w:r>
      <w:r w:rsidRPr="0040257C">
        <w:rPr>
          <w:bCs/>
          <w:color w:val="000000" w:themeColor="text1"/>
          <w:sz w:val="24"/>
          <w:szCs w:val="24"/>
          <w:lang w:eastAsia="ru-RU"/>
        </w:rPr>
        <w:t>оддержк</w:t>
      </w:r>
      <w:r>
        <w:rPr>
          <w:bCs/>
          <w:color w:val="000000" w:themeColor="text1"/>
          <w:sz w:val="24"/>
          <w:szCs w:val="24"/>
          <w:lang w:eastAsia="ru-RU"/>
        </w:rPr>
        <w:t>у</w:t>
      </w:r>
      <w:r w:rsidRPr="0040257C">
        <w:rPr>
          <w:bCs/>
          <w:color w:val="000000" w:themeColor="text1"/>
          <w:sz w:val="24"/>
          <w:szCs w:val="24"/>
          <w:lang w:eastAsia="ru-RU"/>
        </w:rPr>
        <w:t xml:space="preserve"> развития территориального общественного самоуправления</w:t>
      </w:r>
      <w:r w:rsidR="00B265BF">
        <w:rPr>
          <w:bCs/>
          <w:color w:val="000000" w:themeColor="text1"/>
          <w:sz w:val="24"/>
          <w:szCs w:val="24"/>
          <w:lang w:eastAsia="ru-RU"/>
        </w:rPr>
        <w:t>,</w:t>
      </w:r>
      <w:r w:rsidRPr="0040257C">
        <w:rPr>
          <w:bCs/>
          <w:color w:val="000000" w:themeColor="text1"/>
          <w:sz w:val="24"/>
          <w:szCs w:val="24"/>
          <w:lang w:eastAsia="ru-RU"/>
        </w:rPr>
        <w:t xml:space="preserve"> </w:t>
      </w:r>
      <w:r>
        <w:rPr>
          <w:bCs/>
          <w:color w:val="000000" w:themeColor="text1"/>
          <w:sz w:val="24"/>
          <w:szCs w:val="24"/>
          <w:lang w:eastAsia="ru-RU"/>
        </w:rPr>
        <w:t xml:space="preserve">в целях </w:t>
      </w:r>
      <w:proofErr w:type="spellStart"/>
      <w:r>
        <w:rPr>
          <w:bCs/>
          <w:color w:val="000000" w:themeColor="text1"/>
          <w:sz w:val="24"/>
          <w:szCs w:val="24"/>
          <w:lang w:eastAsia="ru-RU"/>
        </w:rPr>
        <w:t>софинансирования</w:t>
      </w:r>
      <w:proofErr w:type="spellEnd"/>
      <w:r>
        <w:rPr>
          <w:bCs/>
          <w:color w:val="000000" w:themeColor="text1"/>
          <w:sz w:val="24"/>
          <w:szCs w:val="24"/>
          <w:lang w:eastAsia="ru-RU"/>
        </w:rPr>
        <w:t xml:space="preserve"> которых предоставляются</w:t>
      </w:r>
      <w:r w:rsidRPr="002232D9">
        <w:rPr>
          <w:bCs/>
          <w:color w:val="000000" w:themeColor="text1"/>
          <w:sz w:val="24"/>
          <w:szCs w:val="24"/>
          <w:lang w:eastAsia="ru-RU"/>
        </w:rPr>
        <w:t xml:space="preserve"> </w:t>
      </w:r>
      <w:r>
        <w:rPr>
          <w:bCs/>
          <w:color w:val="000000" w:themeColor="text1"/>
          <w:sz w:val="24"/>
          <w:szCs w:val="24"/>
          <w:lang w:eastAsia="ru-RU"/>
        </w:rPr>
        <w:t xml:space="preserve">прочие межбюджетные трансферты  </w:t>
      </w:r>
      <w:r w:rsidR="00B265BF" w:rsidRPr="00B265BF">
        <w:rPr>
          <w:bCs/>
          <w:color w:val="000000" w:themeColor="text1"/>
          <w:sz w:val="24"/>
          <w:szCs w:val="24"/>
          <w:lang w:eastAsia="ru-RU"/>
        </w:rPr>
        <w:t>из бюджета Лахденпохского муниципального района, за счет сре</w:t>
      </w:r>
      <w:proofErr w:type="gramStart"/>
      <w:r w:rsidR="00B265BF" w:rsidRPr="00B265BF">
        <w:rPr>
          <w:bCs/>
          <w:color w:val="000000" w:themeColor="text1"/>
          <w:sz w:val="24"/>
          <w:szCs w:val="24"/>
          <w:lang w:eastAsia="ru-RU"/>
        </w:rPr>
        <w:t xml:space="preserve">дств </w:t>
      </w:r>
      <w:r w:rsidR="00B265BF">
        <w:rPr>
          <w:bCs/>
          <w:color w:val="000000" w:themeColor="text1"/>
          <w:sz w:val="24"/>
          <w:szCs w:val="24"/>
          <w:lang w:eastAsia="ru-RU"/>
        </w:rPr>
        <w:t>пр</w:t>
      </w:r>
      <w:proofErr w:type="gramEnd"/>
      <w:r w:rsidR="00B265BF">
        <w:rPr>
          <w:bCs/>
          <w:color w:val="000000" w:themeColor="text1"/>
          <w:sz w:val="24"/>
          <w:szCs w:val="24"/>
          <w:lang w:eastAsia="ru-RU"/>
        </w:rPr>
        <w:t>очих межбюджетных трансфертов</w:t>
      </w:r>
      <w:r w:rsidR="00B265BF" w:rsidRPr="00B265BF">
        <w:rPr>
          <w:bCs/>
          <w:color w:val="000000" w:themeColor="text1"/>
          <w:sz w:val="24"/>
          <w:szCs w:val="24"/>
          <w:lang w:eastAsia="ru-RU"/>
        </w:rPr>
        <w:t xml:space="preserve"> из бюджета Республики Карелия</w:t>
      </w:r>
      <w:r>
        <w:rPr>
          <w:bCs/>
          <w:color w:val="000000" w:themeColor="text1"/>
          <w:sz w:val="24"/>
          <w:szCs w:val="24"/>
          <w:lang w:eastAsia="ru-RU"/>
        </w:rPr>
        <w:t>;</w:t>
      </w:r>
    </w:p>
    <w:p w:rsidR="00E564BC" w:rsidRDefault="00E564BC">
      <w:pPr>
        <w:ind w:firstLine="540"/>
        <w:jc w:val="both"/>
        <w:rPr>
          <w:b/>
          <w:bCs/>
          <w:color w:val="000000" w:themeColor="text1"/>
          <w:sz w:val="24"/>
          <w:szCs w:val="24"/>
          <w:lang w:eastAsia="ru-RU"/>
        </w:rPr>
      </w:pPr>
    </w:p>
    <w:p w:rsidR="00B810D2" w:rsidRPr="00B810D2" w:rsidRDefault="00006DF1" w:rsidP="00B810D2">
      <w:pPr>
        <w:ind w:firstLine="540"/>
        <w:jc w:val="both"/>
        <w:rPr>
          <w:b/>
          <w:bCs/>
          <w:i/>
          <w:color w:val="000000" w:themeColor="text1"/>
          <w:sz w:val="24"/>
          <w:szCs w:val="24"/>
          <w:lang w:eastAsia="ru-RU"/>
        </w:rPr>
      </w:pPr>
      <w:r>
        <w:rPr>
          <w:b/>
          <w:bCs/>
          <w:i/>
          <w:color w:val="000000" w:themeColor="text1"/>
          <w:sz w:val="24"/>
          <w:szCs w:val="24"/>
          <w:lang w:eastAsia="ru-RU"/>
        </w:rPr>
        <w:t>Г</w:t>
      </w:r>
      <w:r w:rsidR="00E564BC">
        <w:rPr>
          <w:b/>
          <w:bCs/>
          <w:i/>
          <w:color w:val="000000" w:themeColor="text1"/>
          <w:sz w:val="24"/>
          <w:szCs w:val="24"/>
          <w:lang w:eastAsia="ru-RU"/>
        </w:rPr>
        <w:t>4202</w:t>
      </w:r>
      <w:r w:rsidR="00B810D2" w:rsidRPr="00B810D2">
        <w:t xml:space="preserve"> </w:t>
      </w:r>
      <w:r w:rsidR="00B810D2" w:rsidRPr="00B810D2">
        <w:rPr>
          <w:b/>
          <w:bCs/>
          <w:i/>
          <w:color w:val="000000" w:themeColor="text1"/>
          <w:sz w:val="24"/>
          <w:szCs w:val="24"/>
          <w:lang w:eastAsia="ru-RU"/>
        </w:rPr>
        <w:t>Поддержка развития практик инициативного бюджетировани</w:t>
      </w:r>
      <w:proofErr w:type="gramStart"/>
      <w:r w:rsidR="00B810D2" w:rsidRPr="00B810D2">
        <w:rPr>
          <w:b/>
          <w:bCs/>
          <w:i/>
          <w:color w:val="000000" w:themeColor="text1"/>
          <w:sz w:val="24"/>
          <w:szCs w:val="24"/>
          <w:lang w:eastAsia="ru-RU"/>
        </w:rPr>
        <w:t>я-</w:t>
      </w:r>
      <w:proofErr w:type="gramEnd"/>
      <w:r w:rsidR="00B810D2" w:rsidRPr="00B810D2">
        <w:rPr>
          <w:b/>
          <w:bCs/>
          <w:i/>
          <w:color w:val="000000" w:themeColor="text1"/>
          <w:sz w:val="24"/>
          <w:szCs w:val="24"/>
          <w:lang w:eastAsia="ru-RU"/>
        </w:rPr>
        <w:t xml:space="preserve"> проект «Благоустройство сквера в поселке Хийтола, район ул. Ленина»</w:t>
      </w:r>
    </w:p>
    <w:p w:rsidR="00B265BF" w:rsidRDefault="00B810D2" w:rsidP="00B810D2">
      <w:pPr>
        <w:ind w:firstLine="540"/>
        <w:jc w:val="both"/>
        <w:rPr>
          <w:color w:val="000000" w:themeColor="text1"/>
          <w:sz w:val="24"/>
          <w:szCs w:val="24"/>
        </w:rPr>
      </w:pPr>
      <w:r w:rsidRPr="00B265BF">
        <w:rPr>
          <w:bCs/>
          <w:color w:val="000000" w:themeColor="text1"/>
          <w:sz w:val="24"/>
          <w:szCs w:val="24"/>
          <w:lang w:eastAsia="ru-RU"/>
        </w:rPr>
        <w:t>По данному направлению расходов отражаются расходы на поддержку развития практик инициативного бюджетирования - проект «Благоустройство</w:t>
      </w:r>
      <w:r w:rsidRPr="00B810D2">
        <w:rPr>
          <w:b/>
          <w:bCs/>
          <w:i/>
          <w:color w:val="000000" w:themeColor="text1"/>
          <w:sz w:val="24"/>
          <w:szCs w:val="24"/>
          <w:lang w:eastAsia="ru-RU"/>
        </w:rPr>
        <w:t xml:space="preserve"> </w:t>
      </w:r>
      <w:r w:rsidRPr="00B265BF">
        <w:rPr>
          <w:bCs/>
          <w:color w:val="000000" w:themeColor="text1"/>
          <w:sz w:val="24"/>
          <w:szCs w:val="24"/>
          <w:lang w:eastAsia="ru-RU"/>
        </w:rPr>
        <w:t>сквера в поселке</w:t>
      </w:r>
      <w:r w:rsidRPr="00B810D2">
        <w:rPr>
          <w:b/>
          <w:bCs/>
          <w:i/>
          <w:color w:val="000000" w:themeColor="text1"/>
          <w:sz w:val="24"/>
          <w:szCs w:val="24"/>
          <w:lang w:eastAsia="ru-RU"/>
        </w:rPr>
        <w:t xml:space="preserve"> </w:t>
      </w:r>
      <w:r w:rsidR="00B265BF">
        <w:rPr>
          <w:bCs/>
          <w:color w:val="000000" w:themeColor="text1"/>
          <w:sz w:val="24"/>
          <w:szCs w:val="24"/>
          <w:lang w:eastAsia="ru-RU"/>
        </w:rPr>
        <w:t xml:space="preserve">Хийтола, район ул. Ленина», </w:t>
      </w:r>
      <w:r w:rsidR="00B265BF" w:rsidRPr="00B265BF">
        <w:rPr>
          <w:bCs/>
          <w:color w:val="000000" w:themeColor="text1"/>
          <w:sz w:val="24"/>
          <w:szCs w:val="24"/>
          <w:lang w:eastAsia="ru-RU"/>
        </w:rPr>
        <w:t xml:space="preserve">в целях </w:t>
      </w:r>
      <w:proofErr w:type="spellStart"/>
      <w:r w:rsidR="00B265BF" w:rsidRPr="00B265BF">
        <w:rPr>
          <w:bCs/>
          <w:color w:val="000000" w:themeColor="text1"/>
          <w:sz w:val="24"/>
          <w:szCs w:val="24"/>
          <w:lang w:eastAsia="ru-RU"/>
        </w:rPr>
        <w:t>софинансирования</w:t>
      </w:r>
      <w:proofErr w:type="spellEnd"/>
      <w:r w:rsidR="00B265BF" w:rsidRPr="00B265BF">
        <w:rPr>
          <w:bCs/>
          <w:color w:val="000000" w:themeColor="text1"/>
          <w:sz w:val="24"/>
          <w:szCs w:val="24"/>
          <w:lang w:eastAsia="ru-RU"/>
        </w:rPr>
        <w:t xml:space="preserve"> которых предоставляются прочие межбюджетные трансферты  из бюджета Лахденпохского муниципального района, за счет сре</w:t>
      </w:r>
      <w:proofErr w:type="gramStart"/>
      <w:r w:rsidR="00B265BF" w:rsidRPr="00B265BF">
        <w:rPr>
          <w:bCs/>
          <w:color w:val="000000" w:themeColor="text1"/>
          <w:sz w:val="24"/>
          <w:szCs w:val="24"/>
          <w:lang w:eastAsia="ru-RU"/>
        </w:rPr>
        <w:t>дств пр</w:t>
      </w:r>
      <w:proofErr w:type="gramEnd"/>
      <w:r w:rsidR="00B265BF" w:rsidRPr="00B265BF">
        <w:rPr>
          <w:bCs/>
          <w:color w:val="000000" w:themeColor="text1"/>
          <w:sz w:val="24"/>
          <w:szCs w:val="24"/>
          <w:lang w:eastAsia="ru-RU"/>
        </w:rPr>
        <w:t>очих межбюджетных трансфертов из бюджета Республики Карелия</w:t>
      </w:r>
    </w:p>
    <w:p w:rsidR="00B265BF" w:rsidRPr="00B265BF" w:rsidRDefault="00B265BF" w:rsidP="00B265BF">
      <w:pPr>
        <w:rPr>
          <w:sz w:val="24"/>
          <w:szCs w:val="24"/>
        </w:rPr>
      </w:pPr>
    </w:p>
    <w:p w:rsidR="00B265BF" w:rsidRPr="00B265BF" w:rsidRDefault="00B265BF" w:rsidP="00B265BF">
      <w:pPr>
        <w:rPr>
          <w:sz w:val="24"/>
          <w:szCs w:val="24"/>
        </w:rPr>
      </w:pPr>
    </w:p>
    <w:p w:rsidR="00B265BF" w:rsidRDefault="00B265BF" w:rsidP="00B265BF">
      <w:pPr>
        <w:rPr>
          <w:sz w:val="24"/>
          <w:szCs w:val="24"/>
        </w:rPr>
      </w:pPr>
    </w:p>
    <w:p w:rsidR="00B265BF" w:rsidRDefault="00B265BF" w:rsidP="00B265BF">
      <w:pPr>
        <w:rPr>
          <w:sz w:val="24"/>
          <w:szCs w:val="24"/>
        </w:rPr>
      </w:pPr>
    </w:p>
    <w:sectPr w:rsidR="00B265BF">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AD" w:rsidRDefault="003B31AD">
      <w:r>
        <w:separator/>
      </w:r>
    </w:p>
  </w:endnote>
  <w:endnote w:type="continuationSeparator" w:id="0">
    <w:p w:rsidR="003B31AD" w:rsidRDefault="003B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AD" w:rsidRDefault="003B31AD">
      <w:r>
        <w:separator/>
      </w:r>
    </w:p>
  </w:footnote>
  <w:footnote w:type="continuationSeparator" w:id="0">
    <w:p w:rsidR="003B31AD" w:rsidRDefault="003B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E42"/>
    <w:multiLevelType w:val="hybridMultilevel"/>
    <w:tmpl w:val="86E813E4"/>
    <w:lvl w:ilvl="0" w:tplc="8F8C5078">
      <w:start w:val="1"/>
      <w:numFmt w:val="decimal"/>
      <w:lvlText w:val="%1)"/>
      <w:lvlJc w:val="left"/>
      <w:pPr>
        <w:ind w:left="900" w:hanging="360"/>
      </w:pPr>
      <w:rPr>
        <w:rFonts w:eastAsia="Times New Roman"/>
      </w:rPr>
    </w:lvl>
    <w:lvl w:ilvl="1" w:tplc="914A2640">
      <w:start w:val="1"/>
      <w:numFmt w:val="lowerLetter"/>
      <w:lvlText w:val="%2."/>
      <w:lvlJc w:val="left"/>
      <w:pPr>
        <w:ind w:left="1620" w:hanging="360"/>
      </w:pPr>
    </w:lvl>
    <w:lvl w:ilvl="2" w:tplc="C5AC0DCE">
      <w:start w:val="1"/>
      <w:numFmt w:val="lowerRoman"/>
      <w:lvlText w:val="%3."/>
      <w:lvlJc w:val="right"/>
      <w:pPr>
        <w:ind w:left="2340" w:hanging="180"/>
      </w:pPr>
    </w:lvl>
    <w:lvl w:ilvl="3" w:tplc="D86EA42A">
      <w:start w:val="1"/>
      <w:numFmt w:val="decimal"/>
      <w:lvlText w:val="%4."/>
      <w:lvlJc w:val="left"/>
      <w:pPr>
        <w:ind w:left="3060" w:hanging="360"/>
      </w:pPr>
    </w:lvl>
    <w:lvl w:ilvl="4" w:tplc="4D506782">
      <w:start w:val="1"/>
      <w:numFmt w:val="lowerLetter"/>
      <w:lvlText w:val="%5."/>
      <w:lvlJc w:val="left"/>
      <w:pPr>
        <w:ind w:left="3780" w:hanging="360"/>
      </w:pPr>
    </w:lvl>
    <w:lvl w:ilvl="5" w:tplc="7856FEA4">
      <w:start w:val="1"/>
      <w:numFmt w:val="lowerRoman"/>
      <w:lvlText w:val="%6."/>
      <w:lvlJc w:val="right"/>
      <w:pPr>
        <w:ind w:left="4500" w:hanging="180"/>
      </w:pPr>
    </w:lvl>
    <w:lvl w:ilvl="6" w:tplc="6250FD96">
      <w:start w:val="1"/>
      <w:numFmt w:val="decimal"/>
      <w:lvlText w:val="%7."/>
      <w:lvlJc w:val="left"/>
      <w:pPr>
        <w:ind w:left="5220" w:hanging="360"/>
      </w:pPr>
    </w:lvl>
    <w:lvl w:ilvl="7" w:tplc="19D09DC0">
      <w:start w:val="1"/>
      <w:numFmt w:val="lowerLetter"/>
      <w:lvlText w:val="%8."/>
      <w:lvlJc w:val="left"/>
      <w:pPr>
        <w:ind w:left="5940" w:hanging="360"/>
      </w:pPr>
    </w:lvl>
    <w:lvl w:ilvl="8" w:tplc="44109F68">
      <w:start w:val="1"/>
      <w:numFmt w:val="lowerRoman"/>
      <w:lvlText w:val="%9."/>
      <w:lvlJc w:val="right"/>
      <w:pPr>
        <w:ind w:left="6660" w:hanging="180"/>
      </w:pPr>
    </w:lvl>
  </w:abstractNum>
  <w:abstractNum w:abstractNumId="1">
    <w:nsid w:val="03172A38"/>
    <w:multiLevelType w:val="hybridMultilevel"/>
    <w:tmpl w:val="CEBCAB58"/>
    <w:lvl w:ilvl="0" w:tplc="6666B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22E1C"/>
    <w:multiLevelType w:val="hybridMultilevel"/>
    <w:tmpl w:val="6DC240AC"/>
    <w:lvl w:ilvl="0" w:tplc="65C0DC8C">
      <w:numFmt w:val="bullet"/>
      <w:lvlText w:val="-"/>
      <w:lvlJc w:val="left"/>
      <w:pPr>
        <w:ind w:left="1069" w:hanging="360"/>
      </w:pPr>
      <w:rPr>
        <w:rFonts w:ascii="Times New Roman" w:eastAsia="Times New Roman" w:hAnsi="Times New Roman"/>
      </w:rPr>
    </w:lvl>
    <w:lvl w:ilvl="1" w:tplc="9B32557A">
      <w:start w:val="1"/>
      <w:numFmt w:val="bullet"/>
      <w:lvlText w:val="o"/>
      <w:lvlJc w:val="left"/>
      <w:pPr>
        <w:ind w:left="1789" w:hanging="360"/>
      </w:pPr>
      <w:rPr>
        <w:rFonts w:ascii="Courier New" w:hAnsi="Courier New"/>
      </w:rPr>
    </w:lvl>
    <w:lvl w:ilvl="2" w:tplc="BFD49B22">
      <w:start w:val="1"/>
      <w:numFmt w:val="bullet"/>
      <w:lvlText w:val=""/>
      <w:lvlJc w:val="left"/>
      <w:pPr>
        <w:ind w:left="2509" w:hanging="360"/>
      </w:pPr>
      <w:rPr>
        <w:rFonts w:ascii="Wingdings" w:hAnsi="Wingdings"/>
      </w:rPr>
    </w:lvl>
    <w:lvl w:ilvl="3" w:tplc="F0883850">
      <w:start w:val="1"/>
      <w:numFmt w:val="bullet"/>
      <w:lvlText w:val=""/>
      <w:lvlJc w:val="left"/>
      <w:pPr>
        <w:ind w:left="3229" w:hanging="360"/>
      </w:pPr>
      <w:rPr>
        <w:rFonts w:ascii="Symbol" w:hAnsi="Symbol"/>
      </w:rPr>
    </w:lvl>
    <w:lvl w:ilvl="4" w:tplc="E872FC7A">
      <w:start w:val="1"/>
      <w:numFmt w:val="bullet"/>
      <w:lvlText w:val="o"/>
      <w:lvlJc w:val="left"/>
      <w:pPr>
        <w:ind w:left="3949" w:hanging="360"/>
      </w:pPr>
      <w:rPr>
        <w:rFonts w:ascii="Courier New" w:hAnsi="Courier New"/>
      </w:rPr>
    </w:lvl>
    <w:lvl w:ilvl="5" w:tplc="99B08C5A">
      <w:start w:val="1"/>
      <w:numFmt w:val="bullet"/>
      <w:lvlText w:val=""/>
      <w:lvlJc w:val="left"/>
      <w:pPr>
        <w:ind w:left="4669" w:hanging="360"/>
      </w:pPr>
      <w:rPr>
        <w:rFonts w:ascii="Wingdings" w:hAnsi="Wingdings"/>
      </w:rPr>
    </w:lvl>
    <w:lvl w:ilvl="6" w:tplc="BE80E0E4">
      <w:start w:val="1"/>
      <w:numFmt w:val="bullet"/>
      <w:lvlText w:val=""/>
      <w:lvlJc w:val="left"/>
      <w:pPr>
        <w:ind w:left="5389" w:hanging="360"/>
      </w:pPr>
      <w:rPr>
        <w:rFonts w:ascii="Symbol" w:hAnsi="Symbol"/>
      </w:rPr>
    </w:lvl>
    <w:lvl w:ilvl="7" w:tplc="3F7625AA">
      <w:start w:val="1"/>
      <w:numFmt w:val="bullet"/>
      <w:lvlText w:val="o"/>
      <w:lvlJc w:val="left"/>
      <w:pPr>
        <w:ind w:left="6109" w:hanging="360"/>
      </w:pPr>
      <w:rPr>
        <w:rFonts w:ascii="Courier New" w:hAnsi="Courier New"/>
      </w:rPr>
    </w:lvl>
    <w:lvl w:ilvl="8" w:tplc="537C4778">
      <w:start w:val="1"/>
      <w:numFmt w:val="bullet"/>
      <w:lvlText w:val=""/>
      <w:lvlJc w:val="left"/>
      <w:pPr>
        <w:ind w:left="6829" w:hanging="360"/>
      </w:pPr>
      <w:rPr>
        <w:rFonts w:ascii="Wingdings" w:hAnsi="Wingdings"/>
      </w:rPr>
    </w:lvl>
  </w:abstractNum>
  <w:abstractNum w:abstractNumId="3">
    <w:nsid w:val="0C7F1768"/>
    <w:multiLevelType w:val="hybridMultilevel"/>
    <w:tmpl w:val="5858A9C6"/>
    <w:lvl w:ilvl="0" w:tplc="954024B6">
      <w:start w:val="2"/>
      <w:numFmt w:val="decimal"/>
      <w:lvlText w:val="%1."/>
      <w:lvlJc w:val="left"/>
      <w:pPr>
        <w:tabs>
          <w:tab w:val="left" w:pos="2118"/>
        </w:tabs>
        <w:ind w:left="2118" w:hanging="1410"/>
      </w:pPr>
    </w:lvl>
    <w:lvl w:ilvl="1" w:tplc="E4960A0A">
      <w:start w:val="1"/>
      <w:numFmt w:val="lowerLetter"/>
      <w:lvlText w:val="%2."/>
      <w:lvlJc w:val="left"/>
      <w:pPr>
        <w:tabs>
          <w:tab w:val="left" w:pos="1788"/>
        </w:tabs>
        <w:ind w:left="1788" w:hanging="360"/>
      </w:pPr>
    </w:lvl>
    <w:lvl w:ilvl="2" w:tplc="8E640E0E">
      <w:start w:val="1"/>
      <w:numFmt w:val="lowerRoman"/>
      <w:lvlText w:val="%3."/>
      <w:lvlJc w:val="right"/>
      <w:pPr>
        <w:tabs>
          <w:tab w:val="left" w:pos="2508"/>
        </w:tabs>
        <w:ind w:left="2508" w:hanging="180"/>
      </w:pPr>
    </w:lvl>
    <w:lvl w:ilvl="3" w:tplc="9D728688">
      <w:start w:val="1"/>
      <w:numFmt w:val="decimal"/>
      <w:lvlText w:val="%4."/>
      <w:lvlJc w:val="left"/>
      <w:pPr>
        <w:tabs>
          <w:tab w:val="left" w:pos="3228"/>
        </w:tabs>
        <w:ind w:left="3228" w:hanging="360"/>
      </w:pPr>
    </w:lvl>
    <w:lvl w:ilvl="4" w:tplc="998AC7E6">
      <w:start w:val="1"/>
      <w:numFmt w:val="lowerLetter"/>
      <w:lvlText w:val="%5."/>
      <w:lvlJc w:val="left"/>
      <w:pPr>
        <w:tabs>
          <w:tab w:val="left" w:pos="3948"/>
        </w:tabs>
        <w:ind w:left="3948" w:hanging="360"/>
      </w:pPr>
    </w:lvl>
    <w:lvl w:ilvl="5" w:tplc="5B6E1E94">
      <w:start w:val="1"/>
      <w:numFmt w:val="lowerRoman"/>
      <w:lvlText w:val="%6."/>
      <w:lvlJc w:val="right"/>
      <w:pPr>
        <w:tabs>
          <w:tab w:val="left" w:pos="4668"/>
        </w:tabs>
        <w:ind w:left="4668" w:hanging="180"/>
      </w:pPr>
    </w:lvl>
    <w:lvl w:ilvl="6" w:tplc="836E84D2">
      <w:start w:val="1"/>
      <w:numFmt w:val="decimal"/>
      <w:lvlText w:val="%7."/>
      <w:lvlJc w:val="left"/>
      <w:pPr>
        <w:tabs>
          <w:tab w:val="left" w:pos="5388"/>
        </w:tabs>
        <w:ind w:left="5388" w:hanging="360"/>
      </w:pPr>
    </w:lvl>
    <w:lvl w:ilvl="7" w:tplc="E648F3B2">
      <w:start w:val="1"/>
      <w:numFmt w:val="lowerLetter"/>
      <w:lvlText w:val="%8."/>
      <w:lvlJc w:val="left"/>
      <w:pPr>
        <w:tabs>
          <w:tab w:val="left" w:pos="6108"/>
        </w:tabs>
        <w:ind w:left="6108" w:hanging="360"/>
      </w:pPr>
    </w:lvl>
    <w:lvl w:ilvl="8" w:tplc="BDF27602">
      <w:start w:val="1"/>
      <w:numFmt w:val="lowerRoman"/>
      <w:lvlText w:val="%9."/>
      <w:lvlJc w:val="right"/>
      <w:pPr>
        <w:tabs>
          <w:tab w:val="left" w:pos="6828"/>
        </w:tabs>
        <w:ind w:left="6828" w:hanging="180"/>
      </w:pPr>
    </w:lvl>
  </w:abstractNum>
  <w:abstractNum w:abstractNumId="4">
    <w:nsid w:val="0CE6127C"/>
    <w:multiLevelType w:val="hybridMultilevel"/>
    <w:tmpl w:val="853E250A"/>
    <w:lvl w:ilvl="0" w:tplc="6910EAA0">
      <w:numFmt w:val="bullet"/>
      <w:lvlText w:val="-"/>
      <w:lvlJc w:val="left"/>
      <w:pPr>
        <w:ind w:left="1069" w:hanging="360"/>
      </w:pPr>
      <w:rPr>
        <w:rFonts w:ascii="Times New Roman" w:eastAsia="Times New Roman" w:hAnsi="Times New Roman"/>
      </w:rPr>
    </w:lvl>
    <w:lvl w:ilvl="1" w:tplc="7CF6900E">
      <w:start w:val="1"/>
      <w:numFmt w:val="bullet"/>
      <w:lvlText w:val="o"/>
      <w:lvlJc w:val="left"/>
      <w:pPr>
        <w:ind w:left="1789" w:hanging="360"/>
      </w:pPr>
      <w:rPr>
        <w:rFonts w:ascii="Courier New" w:hAnsi="Courier New"/>
      </w:rPr>
    </w:lvl>
    <w:lvl w:ilvl="2" w:tplc="E8C46E3A">
      <w:start w:val="1"/>
      <w:numFmt w:val="bullet"/>
      <w:lvlText w:val=""/>
      <w:lvlJc w:val="left"/>
      <w:pPr>
        <w:ind w:left="2509" w:hanging="360"/>
      </w:pPr>
      <w:rPr>
        <w:rFonts w:ascii="Wingdings" w:hAnsi="Wingdings"/>
      </w:rPr>
    </w:lvl>
    <w:lvl w:ilvl="3" w:tplc="1AD6078C">
      <w:start w:val="1"/>
      <w:numFmt w:val="bullet"/>
      <w:lvlText w:val=""/>
      <w:lvlJc w:val="left"/>
      <w:pPr>
        <w:ind w:left="3229" w:hanging="360"/>
      </w:pPr>
      <w:rPr>
        <w:rFonts w:ascii="Symbol" w:hAnsi="Symbol"/>
      </w:rPr>
    </w:lvl>
    <w:lvl w:ilvl="4" w:tplc="C264ED26">
      <w:start w:val="1"/>
      <w:numFmt w:val="bullet"/>
      <w:lvlText w:val="o"/>
      <w:lvlJc w:val="left"/>
      <w:pPr>
        <w:ind w:left="3949" w:hanging="360"/>
      </w:pPr>
      <w:rPr>
        <w:rFonts w:ascii="Courier New" w:hAnsi="Courier New"/>
      </w:rPr>
    </w:lvl>
    <w:lvl w:ilvl="5" w:tplc="93A48098">
      <w:start w:val="1"/>
      <w:numFmt w:val="bullet"/>
      <w:lvlText w:val=""/>
      <w:lvlJc w:val="left"/>
      <w:pPr>
        <w:ind w:left="4669" w:hanging="360"/>
      </w:pPr>
      <w:rPr>
        <w:rFonts w:ascii="Wingdings" w:hAnsi="Wingdings"/>
      </w:rPr>
    </w:lvl>
    <w:lvl w:ilvl="6" w:tplc="D72E79BA">
      <w:start w:val="1"/>
      <w:numFmt w:val="bullet"/>
      <w:lvlText w:val=""/>
      <w:lvlJc w:val="left"/>
      <w:pPr>
        <w:ind w:left="5389" w:hanging="360"/>
      </w:pPr>
      <w:rPr>
        <w:rFonts w:ascii="Symbol" w:hAnsi="Symbol"/>
      </w:rPr>
    </w:lvl>
    <w:lvl w:ilvl="7" w:tplc="48F658F8">
      <w:start w:val="1"/>
      <w:numFmt w:val="bullet"/>
      <w:lvlText w:val="o"/>
      <w:lvlJc w:val="left"/>
      <w:pPr>
        <w:ind w:left="6109" w:hanging="360"/>
      </w:pPr>
      <w:rPr>
        <w:rFonts w:ascii="Courier New" w:hAnsi="Courier New"/>
      </w:rPr>
    </w:lvl>
    <w:lvl w:ilvl="8" w:tplc="BEE032B6">
      <w:start w:val="1"/>
      <w:numFmt w:val="bullet"/>
      <w:lvlText w:val=""/>
      <w:lvlJc w:val="left"/>
      <w:pPr>
        <w:ind w:left="6829" w:hanging="360"/>
      </w:pPr>
      <w:rPr>
        <w:rFonts w:ascii="Wingdings" w:hAnsi="Wingdings"/>
      </w:rPr>
    </w:lvl>
  </w:abstractNum>
  <w:abstractNum w:abstractNumId="5">
    <w:nsid w:val="0CED04D9"/>
    <w:multiLevelType w:val="multilevel"/>
    <w:tmpl w:val="759447D0"/>
    <w:lvl w:ilvl="0">
      <w:start w:val="1"/>
      <w:numFmt w:val="decimal"/>
      <w:lvlText w:val="%1."/>
      <w:lvlJc w:val="left"/>
      <w:pPr>
        <w:tabs>
          <w:tab w:val="left" w:pos="420"/>
        </w:tabs>
        <w:ind w:left="420" w:hanging="420"/>
      </w:pPr>
    </w:lvl>
    <w:lvl w:ilvl="1">
      <w:start w:val="1"/>
      <w:numFmt w:val="decimal"/>
      <w:lvlText w:val="%1.%2."/>
      <w:lvlJc w:val="left"/>
      <w:pPr>
        <w:tabs>
          <w:tab w:val="left" w:pos="420"/>
        </w:tabs>
        <w:ind w:left="420" w:hanging="4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
    <w:nsid w:val="15F763B5"/>
    <w:multiLevelType w:val="hybridMultilevel"/>
    <w:tmpl w:val="DAF6C7CE"/>
    <w:lvl w:ilvl="0" w:tplc="AE98AB48">
      <w:start w:val="1"/>
      <w:numFmt w:val="decimal"/>
      <w:lvlText w:val="%1."/>
      <w:lvlJc w:val="left"/>
      <w:pPr>
        <w:ind w:left="1699" w:hanging="990"/>
      </w:pPr>
    </w:lvl>
    <w:lvl w:ilvl="1" w:tplc="997EEC8C">
      <w:start w:val="1"/>
      <w:numFmt w:val="lowerLetter"/>
      <w:lvlText w:val="%2."/>
      <w:lvlJc w:val="left"/>
      <w:pPr>
        <w:ind w:left="1789" w:hanging="360"/>
      </w:pPr>
    </w:lvl>
    <w:lvl w:ilvl="2" w:tplc="3A46E334">
      <w:start w:val="1"/>
      <w:numFmt w:val="lowerRoman"/>
      <w:lvlText w:val="%3."/>
      <w:lvlJc w:val="right"/>
      <w:pPr>
        <w:ind w:left="2509" w:hanging="180"/>
      </w:pPr>
    </w:lvl>
    <w:lvl w:ilvl="3" w:tplc="C464DE68">
      <w:start w:val="1"/>
      <w:numFmt w:val="decimal"/>
      <w:lvlText w:val="%4."/>
      <w:lvlJc w:val="left"/>
      <w:pPr>
        <w:ind w:left="3229" w:hanging="360"/>
      </w:pPr>
    </w:lvl>
    <w:lvl w:ilvl="4" w:tplc="C0FE6434">
      <w:start w:val="1"/>
      <w:numFmt w:val="lowerLetter"/>
      <w:lvlText w:val="%5."/>
      <w:lvlJc w:val="left"/>
      <w:pPr>
        <w:ind w:left="3949" w:hanging="360"/>
      </w:pPr>
    </w:lvl>
    <w:lvl w:ilvl="5" w:tplc="B0FA03B6">
      <w:start w:val="1"/>
      <w:numFmt w:val="lowerRoman"/>
      <w:lvlText w:val="%6."/>
      <w:lvlJc w:val="right"/>
      <w:pPr>
        <w:ind w:left="4669" w:hanging="180"/>
      </w:pPr>
    </w:lvl>
    <w:lvl w:ilvl="6" w:tplc="97900C92">
      <w:start w:val="1"/>
      <w:numFmt w:val="decimal"/>
      <w:lvlText w:val="%7."/>
      <w:lvlJc w:val="left"/>
      <w:pPr>
        <w:ind w:left="5389" w:hanging="360"/>
      </w:pPr>
    </w:lvl>
    <w:lvl w:ilvl="7" w:tplc="C0EA735A">
      <w:start w:val="1"/>
      <w:numFmt w:val="lowerLetter"/>
      <w:lvlText w:val="%8."/>
      <w:lvlJc w:val="left"/>
      <w:pPr>
        <w:ind w:left="6109" w:hanging="360"/>
      </w:pPr>
    </w:lvl>
    <w:lvl w:ilvl="8" w:tplc="AB3CAFC4">
      <w:start w:val="1"/>
      <w:numFmt w:val="lowerRoman"/>
      <w:lvlText w:val="%9."/>
      <w:lvlJc w:val="right"/>
      <w:pPr>
        <w:ind w:left="6829" w:hanging="180"/>
      </w:pPr>
    </w:lvl>
  </w:abstractNum>
  <w:abstractNum w:abstractNumId="7">
    <w:nsid w:val="16F30F10"/>
    <w:multiLevelType w:val="hybridMultilevel"/>
    <w:tmpl w:val="1BDAC754"/>
    <w:lvl w:ilvl="0" w:tplc="949479C4">
      <w:start w:val="1"/>
      <w:numFmt w:val="decimal"/>
      <w:lvlText w:val="%1."/>
      <w:lvlJc w:val="left"/>
      <w:pPr>
        <w:tabs>
          <w:tab w:val="left" w:pos="360"/>
        </w:tabs>
        <w:ind w:left="360" w:hanging="360"/>
      </w:pPr>
    </w:lvl>
    <w:lvl w:ilvl="1" w:tplc="B85C34F4">
      <w:start w:val="1"/>
      <w:numFmt w:val="lowerLetter"/>
      <w:lvlText w:val="%2."/>
      <w:lvlJc w:val="left"/>
      <w:pPr>
        <w:tabs>
          <w:tab w:val="left" w:pos="1080"/>
        </w:tabs>
        <w:ind w:left="1080" w:hanging="360"/>
      </w:pPr>
    </w:lvl>
    <w:lvl w:ilvl="2" w:tplc="DC1E0694">
      <w:start w:val="1"/>
      <w:numFmt w:val="lowerRoman"/>
      <w:lvlText w:val="%3."/>
      <w:lvlJc w:val="right"/>
      <w:pPr>
        <w:tabs>
          <w:tab w:val="left" w:pos="1800"/>
        </w:tabs>
        <w:ind w:left="1800" w:hanging="180"/>
      </w:pPr>
    </w:lvl>
    <w:lvl w:ilvl="3" w:tplc="C4AEBCE6">
      <w:start w:val="1"/>
      <w:numFmt w:val="decimal"/>
      <w:lvlText w:val="%4."/>
      <w:lvlJc w:val="left"/>
      <w:pPr>
        <w:tabs>
          <w:tab w:val="left" w:pos="2520"/>
        </w:tabs>
        <w:ind w:left="2520" w:hanging="360"/>
      </w:pPr>
    </w:lvl>
    <w:lvl w:ilvl="4" w:tplc="713EDB3A">
      <w:start w:val="1"/>
      <w:numFmt w:val="lowerLetter"/>
      <w:lvlText w:val="%5."/>
      <w:lvlJc w:val="left"/>
      <w:pPr>
        <w:tabs>
          <w:tab w:val="left" w:pos="3240"/>
        </w:tabs>
        <w:ind w:left="3240" w:hanging="360"/>
      </w:pPr>
    </w:lvl>
    <w:lvl w:ilvl="5" w:tplc="F7307AB0">
      <w:start w:val="1"/>
      <w:numFmt w:val="lowerRoman"/>
      <w:lvlText w:val="%6."/>
      <w:lvlJc w:val="right"/>
      <w:pPr>
        <w:tabs>
          <w:tab w:val="left" w:pos="3960"/>
        </w:tabs>
        <w:ind w:left="3960" w:hanging="180"/>
      </w:pPr>
    </w:lvl>
    <w:lvl w:ilvl="6" w:tplc="2E7A8A9A">
      <w:start w:val="1"/>
      <w:numFmt w:val="decimal"/>
      <w:lvlText w:val="%7."/>
      <w:lvlJc w:val="left"/>
      <w:pPr>
        <w:tabs>
          <w:tab w:val="left" w:pos="4680"/>
        </w:tabs>
        <w:ind w:left="4680" w:hanging="360"/>
      </w:pPr>
    </w:lvl>
    <w:lvl w:ilvl="7" w:tplc="C076E8D2">
      <w:start w:val="1"/>
      <w:numFmt w:val="lowerLetter"/>
      <w:lvlText w:val="%8."/>
      <w:lvlJc w:val="left"/>
      <w:pPr>
        <w:tabs>
          <w:tab w:val="left" w:pos="5400"/>
        </w:tabs>
        <w:ind w:left="5400" w:hanging="360"/>
      </w:pPr>
    </w:lvl>
    <w:lvl w:ilvl="8" w:tplc="662AEBBA">
      <w:start w:val="1"/>
      <w:numFmt w:val="lowerRoman"/>
      <w:lvlText w:val="%9."/>
      <w:lvlJc w:val="right"/>
      <w:pPr>
        <w:tabs>
          <w:tab w:val="left" w:pos="6120"/>
        </w:tabs>
        <w:ind w:left="6120" w:hanging="180"/>
      </w:pPr>
    </w:lvl>
  </w:abstractNum>
  <w:abstractNum w:abstractNumId="8">
    <w:nsid w:val="17ED195C"/>
    <w:multiLevelType w:val="hybridMultilevel"/>
    <w:tmpl w:val="2DFA3C2E"/>
    <w:lvl w:ilvl="0" w:tplc="3530DD42">
      <w:start w:val="1"/>
      <w:numFmt w:val="decimal"/>
      <w:lvlText w:val="%1."/>
      <w:lvlJc w:val="left"/>
      <w:pPr>
        <w:tabs>
          <w:tab w:val="left" w:pos="660"/>
        </w:tabs>
        <w:ind w:left="660" w:hanging="360"/>
      </w:pPr>
    </w:lvl>
    <w:lvl w:ilvl="1" w:tplc="C25832CC">
      <w:start w:val="1"/>
      <w:numFmt w:val="lowerLetter"/>
      <w:lvlText w:val="%2."/>
      <w:lvlJc w:val="left"/>
      <w:pPr>
        <w:tabs>
          <w:tab w:val="left" w:pos="1380"/>
        </w:tabs>
        <w:ind w:left="1380" w:hanging="360"/>
      </w:pPr>
    </w:lvl>
    <w:lvl w:ilvl="2" w:tplc="29146C00">
      <w:start w:val="1"/>
      <w:numFmt w:val="lowerRoman"/>
      <w:lvlText w:val="%3."/>
      <w:lvlJc w:val="right"/>
      <w:pPr>
        <w:tabs>
          <w:tab w:val="left" w:pos="2100"/>
        </w:tabs>
        <w:ind w:left="2100" w:hanging="180"/>
      </w:pPr>
    </w:lvl>
    <w:lvl w:ilvl="3" w:tplc="BDC489EA">
      <w:start w:val="1"/>
      <w:numFmt w:val="decimal"/>
      <w:lvlText w:val="%4."/>
      <w:lvlJc w:val="left"/>
      <w:pPr>
        <w:tabs>
          <w:tab w:val="left" w:pos="2820"/>
        </w:tabs>
        <w:ind w:left="2820" w:hanging="360"/>
      </w:pPr>
    </w:lvl>
    <w:lvl w:ilvl="4" w:tplc="6DB660C0">
      <w:start w:val="1"/>
      <w:numFmt w:val="lowerLetter"/>
      <w:lvlText w:val="%5."/>
      <w:lvlJc w:val="left"/>
      <w:pPr>
        <w:tabs>
          <w:tab w:val="left" w:pos="3540"/>
        </w:tabs>
        <w:ind w:left="3540" w:hanging="360"/>
      </w:pPr>
    </w:lvl>
    <w:lvl w:ilvl="5" w:tplc="FCC6DD3A">
      <w:start w:val="1"/>
      <w:numFmt w:val="lowerRoman"/>
      <w:lvlText w:val="%6."/>
      <w:lvlJc w:val="right"/>
      <w:pPr>
        <w:tabs>
          <w:tab w:val="left" w:pos="4260"/>
        </w:tabs>
        <w:ind w:left="4260" w:hanging="180"/>
      </w:pPr>
    </w:lvl>
    <w:lvl w:ilvl="6" w:tplc="749C194E">
      <w:start w:val="1"/>
      <w:numFmt w:val="decimal"/>
      <w:lvlText w:val="%7."/>
      <w:lvlJc w:val="left"/>
      <w:pPr>
        <w:tabs>
          <w:tab w:val="left" w:pos="4980"/>
        </w:tabs>
        <w:ind w:left="4980" w:hanging="360"/>
      </w:pPr>
    </w:lvl>
    <w:lvl w:ilvl="7" w:tplc="2326BF98">
      <w:start w:val="1"/>
      <w:numFmt w:val="lowerLetter"/>
      <w:lvlText w:val="%8."/>
      <w:lvlJc w:val="left"/>
      <w:pPr>
        <w:tabs>
          <w:tab w:val="left" w:pos="5700"/>
        </w:tabs>
        <w:ind w:left="5700" w:hanging="360"/>
      </w:pPr>
    </w:lvl>
    <w:lvl w:ilvl="8" w:tplc="D4CAED0E">
      <w:start w:val="1"/>
      <w:numFmt w:val="lowerRoman"/>
      <w:lvlText w:val="%9."/>
      <w:lvlJc w:val="right"/>
      <w:pPr>
        <w:tabs>
          <w:tab w:val="left" w:pos="6420"/>
        </w:tabs>
        <w:ind w:left="6420" w:hanging="180"/>
      </w:pPr>
    </w:lvl>
  </w:abstractNum>
  <w:abstractNum w:abstractNumId="9">
    <w:nsid w:val="216976FA"/>
    <w:multiLevelType w:val="hybridMultilevel"/>
    <w:tmpl w:val="589A8F46"/>
    <w:lvl w:ilvl="0" w:tplc="04C40B8E">
      <w:start w:val="1"/>
      <w:numFmt w:val="decimal"/>
      <w:lvlText w:val="%1."/>
      <w:lvlJc w:val="left"/>
      <w:pPr>
        <w:tabs>
          <w:tab w:val="left" w:pos="720"/>
        </w:tabs>
        <w:ind w:left="720" w:hanging="360"/>
      </w:pPr>
      <w:rPr>
        <w:rFonts w:ascii="Times New Roman" w:eastAsia="Calibri" w:hAnsi="Times New Roman"/>
      </w:rPr>
    </w:lvl>
    <w:lvl w:ilvl="1" w:tplc="8E76BE32">
      <w:start w:val="1"/>
      <w:numFmt w:val="lowerLetter"/>
      <w:lvlText w:val="%2."/>
      <w:lvlJc w:val="left"/>
      <w:pPr>
        <w:ind w:left="1440" w:hanging="360"/>
      </w:pPr>
    </w:lvl>
    <w:lvl w:ilvl="2" w:tplc="014E70BE">
      <w:start w:val="1"/>
      <w:numFmt w:val="lowerRoman"/>
      <w:lvlText w:val="%3."/>
      <w:lvlJc w:val="right"/>
      <w:pPr>
        <w:ind w:left="2160" w:hanging="180"/>
      </w:pPr>
    </w:lvl>
    <w:lvl w:ilvl="3" w:tplc="A1BA015A">
      <w:start w:val="1"/>
      <w:numFmt w:val="decimal"/>
      <w:lvlText w:val="%4."/>
      <w:lvlJc w:val="left"/>
      <w:pPr>
        <w:ind w:left="2880" w:hanging="360"/>
      </w:pPr>
    </w:lvl>
    <w:lvl w:ilvl="4" w:tplc="3A96E700">
      <w:start w:val="1"/>
      <w:numFmt w:val="lowerLetter"/>
      <w:lvlText w:val="%5."/>
      <w:lvlJc w:val="left"/>
      <w:pPr>
        <w:ind w:left="3600" w:hanging="360"/>
      </w:pPr>
    </w:lvl>
    <w:lvl w:ilvl="5" w:tplc="78BEAAB4">
      <w:start w:val="1"/>
      <w:numFmt w:val="lowerRoman"/>
      <w:lvlText w:val="%6."/>
      <w:lvlJc w:val="right"/>
      <w:pPr>
        <w:ind w:left="4320" w:hanging="180"/>
      </w:pPr>
    </w:lvl>
    <w:lvl w:ilvl="6" w:tplc="32508C9A">
      <w:start w:val="1"/>
      <w:numFmt w:val="decimal"/>
      <w:lvlText w:val="%7."/>
      <w:lvlJc w:val="left"/>
      <w:pPr>
        <w:ind w:left="5040" w:hanging="360"/>
      </w:pPr>
    </w:lvl>
    <w:lvl w:ilvl="7" w:tplc="531E30CC">
      <w:start w:val="1"/>
      <w:numFmt w:val="lowerLetter"/>
      <w:lvlText w:val="%8."/>
      <w:lvlJc w:val="left"/>
      <w:pPr>
        <w:ind w:left="5760" w:hanging="360"/>
      </w:pPr>
    </w:lvl>
    <w:lvl w:ilvl="8" w:tplc="769A620E">
      <w:start w:val="1"/>
      <w:numFmt w:val="lowerRoman"/>
      <w:lvlText w:val="%9."/>
      <w:lvlJc w:val="right"/>
      <w:pPr>
        <w:ind w:left="6480" w:hanging="180"/>
      </w:pPr>
    </w:lvl>
  </w:abstractNum>
  <w:abstractNum w:abstractNumId="10">
    <w:nsid w:val="2748303A"/>
    <w:multiLevelType w:val="hybridMultilevel"/>
    <w:tmpl w:val="9BB01B44"/>
    <w:lvl w:ilvl="0" w:tplc="602AB9B0">
      <w:start w:val="1"/>
      <w:numFmt w:val="decimal"/>
      <w:lvlText w:val="%1."/>
      <w:lvlJc w:val="left"/>
      <w:pPr>
        <w:ind w:left="1699" w:hanging="990"/>
      </w:pPr>
    </w:lvl>
    <w:lvl w:ilvl="1" w:tplc="1A00B06C">
      <w:start w:val="1"/>
      <w:numFmt w:val="lowerLetter"/>
      <w:lvlText w:val="%2."/>
      <w:lvlJc w:val="left"/>
      <w:pPr>
        <w:ind w:left="1789" w:hanging="360"/>
      </w:pPr>
    </w:lvl>
    <w:lvl w:ilvl="2" w:tplc="B85E89E6">
      <w:start w:val="1"/>
      <w:numFmt w:val="lowerRoman"/>
      <w:lvlText w:val="%3."/>
      <w:lvlJc w:val="right"/>
      <w:pPr>
        <w:ind w:left="2509" w:hanging="180"/>
      </w:pPr>
    </w:lvl>
    <w:lvl w:ilvl="3" w:tplc="B498B420">
      <w:start w:val="1"/>
      <w:numFmt w:val="decimal"/>
      <w:lvlText w:val="%4."/>
      <w:lvlJc w:val="left"/>
      <w:pPr>
        <w:ind w:left="3229" w:hanging="360"/>
      </w:pPr>
    </w:lvl>
    <w:lvl w:ilvl="4" w:tplc="CD42E644">
      <w:start w:val="1"/>
      <w:numFmt w:val="lowerLetter"/>
      <w:lvlText w:val="%5."/>
      <w:lvlJc w:val="left"/>
      <w:pPr>
        <w:ind w:left="3949" w:hanging="360"/>
      </w:pPr>
    </w:lvl>
    <w:lvl w:ilvl="5" w:tplc="6FAA4238">
      <w:start w:val="1"/>
      <w:numFmt w:val="lowerRoman"/>
      <w:lvlText w:val="%6."/>
      <w:lvlJc w:val="right"/>
      <w:pPr>
        <w:ind w:left="4669" w:hanging="180"/>
      </w:pPr>
    </w:lvl>
    <w:lvl w:ilvl="6" w:tplc="C9069CA2">
      <w:start w:val="1"/>
      <w:numFmt w:val="decimal"/>
      <w:lvlText w:val="%7."/>
      <w:lvlJc w:val="left"/>
      <w:pPr>
        <w:ind w:left="5389" w:hanging="360"/>
      </w:pPr>
    </w:lvl>
    <w:lvl w:ilvl="7" w:tplc="9D22A4E0">
      <w:start w:val="1"/>
      <w:numFmt w:val="lowerLetter"/>
      <w:lvlText w:val="%8."/>
      <w:lvlJc w:val="left"/>
      <w:pPr>
        <w:ind w:left="6109" w:hanging="360"/>
      </w:pPr>
    </w:lvl>
    <w:lvl w:ilvl="8" w:tplc="A5E0F7CE">
      <w:start w:val="1"/>
      <w:numFmt w:val="lowerRoman"/>
      <w:lvlText w:val="%9."/>
      <w:lvlJc w:val="right"/>
      <w:pPr>
        <w:ind w:left="6829" w:hanging="180"/>
      </w:pPr>
    </w:lvl>
  </w:abstractNum>
  <w:abstractNum w:abstractNumId="11">
    <w:nsid w:val="27A23658"/>
    <w:multiLevelType w:val="hybridMultilevel"/>
    <w:tmpl w:val="39BA266C"/>
    <w:lvl w:ilvl="0" w:tplc="6DF25C4E">
      <w:start w:val="1"/>
      <w:numFmt w:val="decimal"/>
      <w:lvlText w:val="%1."/>
      <w:lvlJc w:val="left"/>
      <w:pPr>
        <w:ind w:left="1699" w:hanging="990"/>
      </w:pPr>
    </w:lvl>
    <w:lvl w:ilvl="1" w:tplc="99304620">
      <w:start w:val="1"/>
      <w:numFmt w:val="lowerLetter"/>
      <w:lvlText w:val="%2."/>
      <w:lvlJc w:val="left"/>
      <w:pPr>
        <w:ind w:left="1789" w:hanging="360"/>
      </w:pPr>
    </w:lvl>
    <w:lvl w:ilvl="2" w:tplc="93B28F18">
      <w:start w:val="1"/>
      <w:numFmt w:val="lowerRoman"/>
      <w:lvlText w:val="%3."/>
      <w:lvlJc w:val="right"/>
      <w:pPr>
        <w:ind w:left="2509" w:hanging="180"/>
      </w:pPr>
    </w:lvl>
    <w:lvl w:ilvl="3" w:tplc="30BC0324">
      <w:start w:val="1"/>
      <w:numFmt w:val="decimal"/>
      <w:lvlText w:val="%4."/>
      <w:lvlJc w:val="left"/>
      <w:pPr>
        <w:ind w:left="3229" w:hanging="360"/>
      </w:pPr>
    </w:lvl>
    <w:lvl w:ilvl="4" w:tplc="C06EE98A">
      <w:start w:val="1"/>
      <w:numFmt w:val="lowerLetter"/>
      <w:lvlText w:val="%5."/>
      <w:lvlJc w:val="left"/>
      <w:pPr>
        <w:ind w:left="3949" w:hanging="360"/>
      </w:pPr>
    </w:lvl>
    <w:lvl w:ilvl="5" w:tplc="DC706890">
      <w:start w:val="1"/>
      <w:numFmt w:val="lowerRoman"/>
      <w:lvlText w:val="%6."/>
      <w:lvlJc w:val="right"/>
      <w:pPr>
        <w:ind w:left="4669" w:hanging="180"/>
      </w:pPr>
    </w:lvl>
    <w:lvl w:ilvl="6" w:tplc="DA081DB0">
      <w:start w:val="1"/>
      <w:numFmt w:val="decimal"/>
      <w:lvlText w:val="%7."/>
      <w:lvlJc w:val="left"/>
      <w:pPr>
        <w:ind w:left="5389" w:hanging="360"/>
      </w:pPr>
    </w:lvl>
    <w:lvl w:ilvl="7" w:tplc="43685854">
      <w:start w:val="1"/>
      <w:numFmt w:val="lowerLetter"/>
      <w:lvlText w:val="%8."/>
      <w:lvlJc w:val="left"/>
      <w:pPr>
        <w:ind w:left="6109" w:hanging="360"/>
      </w:pPr>
    </w:lvl>
    <w:lvl w:ilvl="8" w:tplc="E37A693C">
      <w:start w:val="1"/>
      <w:numFmt w:val="lowerRoman"/>
      <w:lvlText w:val="%9."/>
      <w:lvlJc w:val="right"/>
      <w:pPr>
        <w:ind w:left="6829" w:hanging="180"/>
      </w:pPr>
    </w:lvl>
  </w:abstractNum>
  <w:abstractNum w:abstractNumId="12">
    <w:nsid w:val="28480B81"/>
    <w:multiLevelType w:val="hybridMultilevel"/>
    <w:tmpl w:val="E68ADD06"/>
    <w:lvl w:ilvl="0" w:tplc="D1B224B0">
      <w:start w:val="1"/>
      <w:numFmt w:val="decimal"/>
      <w:lvlText w:val="%1."/>
      <w:lvlJc w:val="left"/>
      <w:pPr>
        <w:tabs>
          <w:tab w:val="left" w:pos="1080"/>
        </w:tabs>
        <w:ind w:left="1080" w:hanging="360"/>
      </w:pPr>
    </w:lvl>
    <w:lvl w:ilvl="1" w:tplc="C242F3E2">
      <w:start w:val="1"/>
      <w:numFmt w:val="lowerLetter"/>
      <w:lvlText w:val="%2."/>
      <w:lvlJc w:val="left"/>
      <w:pPr>
        <w:tabs>
          <w:tab w:val="left" w:pos="1800"/>
        </w:tabs>
        <w:ind w:left="1800" w:hanging="360"/>
      </w:pPr>
    </w:lvl>
    <w:lvl w:ilvl="2" w:tplc="BAE0AC54">
      <w:start w:val="1"/>
      <w:numFmt w:val="lowerRoman"/>
      <w:lvlText w:val="%3."/>
      <w:lvlJc w:val="right"/>
      <w:pPr>
        <w:tabs>
          <w:tab w:val="left" w:pos="2520"/>
        </w:tabs>
        <w:ind w:left="2520" w:hanging="180"/>
      </w:pPr>
    </w:lvl>
    <w:lvl w:ilvl="3" w:tplc="AF1A0502">
      <w:start w:val="1"/>
      <w:numFmt w:val="decimal"/>
      <w:lvlText w:val="%4."/>
      <w:lvlJc w:val="left"/>
      <w:pPr>
        <w:tabs>
          <w:tab w:val="left" w:pos="3240"/>
        </w:tabs>
        <w:ind w:left="3240" w:hanging="360"/>
      </w:pPr>
    </w:lvl>
    <w:lvl w:ilvl="4" w:tplc="887A138E">
      <w:start w:val="1"/>
      <w:numFmt w:val="lowerLetter"/>
      <w:lvlText w:val="%5."/>
      <w:lvlJc w:val="left"/>
      <w:pPr>
        <w:tabs>
          <w:tab w:val="left" w:pos="3960"/>
        </w:tabs>
        <w:ind w:left="3960" w:hanging="360"/>
      </w:pPr>
    </w:lvl>
    <w:lvl w:ilvl="5" w:tplc="8A48849C">
      <w:start w:val="1"/>
      <w:numFmt w:val="lowerRoman"/>
      <w:lvlText w:val="%6."/>
      <w:lvlJc w:val="right"/>
      <w:pPr>
        <w:tabs>
          <w:tab w:val="left" w:pos="4680"/>
        </w:tabs>
        <w:ind w:left="4680" w:hanging="180"/>
      </w:pPr>
    </w:lvl>
    <w:lvl w:ilvl="6" w:tplc="BD783DD6">
      <w:start w:val="1"/>
      <w:numFmt w:val="decimal"/>
      <w:lvlText w:val="%7."/>
      <w:lvlJc w:val="left"/>
      <w:pPr>
        <w:tabs>
          <w:tab w:val="left" w:pos="5400"/>
        </w:tabs>
        <w:ind w:left="5400" w:hanging="360"/>
      </w:pPr>
    </w:lvl>
    <w:lvl w:ilvl="7" w:tplc="B5CE3A20">
      <w:start w:val="1"/>
      <w:numFmt w:val="lowerLetter"/>
      <w:lvlText w:val="%8."/>
      <w:lvlJc w:val="left"/>
      <w:pPr>
        <w:tabs>
          <w:tab w:val="left" w:pos="6120"/>
        </w:tabs>
        <w:ind w:left="6120" w:hanging="360"/>
      </w:pPr>
    </w:lvl>
    <w:lvl w:ilvl="8" w:tplc="26C84170">
      <w:start w:val="1"/>
      <w:numFmt w:val="lowerRoman"/>
      <w:lvlText w:val="%9."/>
      <w:lvlJc w:val="right"/>
      <w:pPr>
        <w:tabs>
          <w:tab w:val="left" w:pos="6840"/>
        </w:tabs>
        <w:ind w:left="6840" w:hanging="180"/>
      </w:pPr>
    </w:lvl>
  </w:abstractNum>
  <w:abstractNum w:abstractNumId="13">
    <w:nsid w:val="2AD56D58"/>
    <w:multiLevelType w:val="hybridMultilevel"/>
    <w:tmpl w:val="1A92CA62"/>
    <w:lvl w:ilvl="0" w:tplc="9C8416D6">
      <w:start w:val="1"/>
      <w:numFmt w:val="decimal"/>
      <w:lvlText w:val="%1."/>
      <w:lvlJc w:val="left"/>
      <w:pPr>
        <w:ind w:left="927" w:hanging="360"/>
      </w:pPr>
    </w:lvl>
    <w:lvl w:ilvl="1" w:tplc="89C81FEE">
      <w:start w:val="1"/>
      <w:numFmt w:val="lowerLetter"/>
      <w:lvlText w:val="%2."/>
      <w:lvlJc w:val="left"/>
      <w:pPr>
        <w:ind w:left="1647" w:hanging="360"/>
      </w:pPr>
    </w:lvl>
    <w:lvl w:ilvl="2" w:tplc="35E4C260">
      <w:start w:val="1"/>
      <w:numFmt w:val="lowerRoman"/>
      <w:lvlText w:val="%3."/>
      <w:lvlJc w:val="right"/>
      <w:pPr>
        <w:ind w:left="2367" w:hanging="180"/>
      </w:pPr>
    </w:lvl>
    <w:lvl w:ilvl="3" w:tplc="7876CB50">
      <w:start w:val="1"/>
      <w:numFmt w:val="decimal"/>
      <w:lvlText w:val="%4."/>
      <w:lvlJc w:val="left"/>
      <w:pPr>
        <w:ind w:left="3087" w:hanging="360"/>
      </w:pPr>
    </w:lvl>
    <w:lvl w:ilvl="4" w:tplc="68C85002">
      <w:start w:val="1"/>
      <w:numFmt w:val="lowerLetter"/>
      <w:lvlText w:val="%5."/>
      <w:lvlJc w:val="left"/>
      <w:pPr>
        <w:ind w:left="3807" w:hanging="360"/>
      </w:pPr>
    </w:lvl>
    <w:lvl w:ilvl="5" w:tplc="DB2E1A2E">
      <w:start w:val="1"/>
      <w:numFmt w:val="lowerRoman"/>
      <w:lvlText w:val="%6."/>
      <w:lvlJc w:val="right"/>
      <w:pPr>
        <w:ind w:left="4527" w:hanging="180"/>
      </w:pPr>
    </w:lvl>
    <w:lvl w:ilvl="6" w:tplc="B4824D4A">
      <w:start w:val="1"/>
      <w:numFmt w:val="decimal"/>
      <w:lvlText w:val="%7."/>
      <w:lvlJc w:val="left"/>
      <w:pPr>
        <w:ind w:left="5247" w:hanging="360"/>
      </w:pPr>
    </w:lvl>
    <w:lvl w:ilvl="7" w:tplc="983265C8">
      <w:start w:val="1"/>
      <w:numFmt w:val="lowerLetter"/>
      <w:lvlText w:val="%8."/>
      <w:lvlJc w:val="left"/>
      <w:pPr>
        <w:ind w:left="5967" w:hanging="360"/>
      </w:pPr>
    </w:lvl>
    <w:lvl w:ilvl="8" w:tplc="04A0CCAC">
      <w:start w:val="1"/>
      <w:numFmt w:val="lowerRoman"/>
      <w:lvlText w:val="%9."/>
      <w:lvlJc w:val="right"/>
      <w:pPr>
        <w:ind w:left="6687" w:hanging="180"/>
      </w:pPr>
    </w:lvl>
  </w:abstractNum>
  <w:abstractNum w:abstractNumId="14">
    <w:nsid w:val="2F3A0AF1"/>
    <w:multiLevelType w:val="hybridMultilevel"/>
    <w:tmpl w:val="D3EA4AAA"/>
    <w:lvl w:ilvl="0" w:tplc="CCC8CAEE">
      <w:start w:val="95"/>
      <w:numFmt w:val="decimal"/>
      <w:lvlText w:val="%1"/>
      <w:legacy w:legacy="1" w:legacySpace="0" w:legacyIndent="0"/>
      <w:lvlJc w:val="left"/>
      <w:rPr>
        <w:rFonts w:ascii="Times New Roman" w:hAnsi="Times New Roman"/>
      </w:rPr>
    </w:lvl>
    <w:lvl w:ilvl="1" w:tplc="9A9E1E98">
      <w:start w:val="1"/>
      <w:numFmt w:val="bullet"/>
      <w:lvlText w:val="o"/>
      <w:lvlJc w:val="left"/>
      <w:pPr>
        <w:ind w:left="1440" w:hanging="360"/>
      </w:pPr>
      <w:rPr>
        <w:rFonts w:ascii="Courier New" w:eastAsia="Courier New" w:hAnsi="Courier New" w:cs="Courier New" w:hint="default"/>
      </w:rPr>
    </w:lvl>
    <w:lvl w:ilvl="2" w:tplc="2864D8DE">
      <w:start w:val="1"/>
      <w:numFmt w:val="bullet"/>
      <w:lvlText w:val="§"/>
      <w:lvlJc w:val="left"/>
      <w:pPr>
        <w:ind w:left="2160" w:hanging="360"/>
      </w:pPr>
      <w:rPr>
        <w:rFonts w:ascii="Wingdings" w:eastAsia="Wingdings" w:hAnsi="Wingdings" w:cs="Wingdings" w:hint="default"/>
      </w:rPr>
    </w:lvl>
    <w:lvl w:ilvl="3" w:tplc="7B3041F2">
      <w:start w:val="1"/>
      <w:numFmt w:val="bullet"/>
      <w:lvlText w:val="·"/>
      <w:lvlJc w:val="left"/>
      <w:pPr>
        <w:ind w:left="2880" w:hanging="360"/>
      </w:pPr>
      <w:rPr>
        <w:rFonts w:ascii="Symbol" w:eastAsia="Symbol" w:hAnsi="Symbol" w:cs="Symbol" w:hint="default"/>
      </w:rPr>
    </w:lvl>
    <w:lvl w:ilvl="4" w:tplc="622CCB36">
      <w:start w:val="1"/>
      <w:numFmt w:val="bullet"/>
      <w:lvlText w:val="o"/>
      <w:lvlJc w:val="left"/>
      <w:pPr>
        <w:ind w:left="3600" w:hanging="360"/>
      </w:pPr>
      <w:rPr>
        <w:rFonts w:ascii="Courier New" w:eastAsia="Courier New" w:hAnsi="Courier New" w:cs="Courier New" w:hint="default"/>
      </w:rPr>
    </w:lvl>
    <w:lvl w:ilvl="5" w:tplc="544A3692">
      <w:start w:val="1"/>
      <w:numFmt w:val="bullet"/>
      <w:lvlText w:val="§"/>
      <w:lvlJc w:val="left"/>
      <w:pPr>
        <w:ind w:left="4320" w:hanging="360"/>
      </w:pPr>
      <w:rPr>
        <w:rFonts w:ascii="Wingdings" w:eastAsia="Wingdings" w:hAnsi="Wingdings" w:cs="Wingdings" w:hint="default"/>
      </w:rPr>
    </w:lvl>
    <w:lvl w:ilvl="6" w:tplc="F71217AE">
      <w:start w:val="1"/>
      <w:numFmt w:val="bullet"/>
      <w:lvlText w:val="·"/>
      <w:lvlJc w:val="left"/>
      <w:pPr>
        <w:ind w:left="5040" w:hanging="360"/>
      </w:pPr>
      <w:rPr>
        <w:rFonts w:ascii="Symbol" w:eastAsia="Symbol" w:hAnsi="Symbol" w:cs="Symbol" w:hint="default"/>
      </w:rPr>
    </w:lvl>
    <w:lvl w:ilvl="7" w:tplc="C71029E2">
      <w:start w:val="1"/>
      <w:numFmt w:val="bullet"/>
      <w:lvlText w:val="o"/>
      <w:lvlJc w:val="left"/>
      <w:pPr>
        <w:ind w:left="5760" w:hanging="360"/>
      </w:pPr>
      <w:rPr>
        <w:rFonts w:ascii="Courier New" w:eastAsia="Courier New" w:hAnsi="Courier New" w:cs="Courier New" w:hint="default"/>
      </w:rPr>
    </w:lvl>
    <w:lvl w:ilvl="8" w:tplc="29784A1C">
      <w:start w:val="1"/>
      <w:numFmt w:val="bullet"/>
      <w:lvlText w:val="§"/>
      <w:lvlJc w:val="left"/>
      <w:pPr>
        <w:ind w:left="6480" w:hanging="360"/>
      </w:pPr>
      <w:rPr>
        <w:rFonts w:ascii="Wingdings" w:eastAsia="Wingdings" w:hAnsi="Wingdings" w:cs="Wingdings" w:hint="default"/>
      </w:rPr>
    </w:lvl>
  </w:abstractNum>
  <w:abstractNum w:abstractNumId="15">
    <w:nsid w:val="36941892"/>
    <w:multiLevelType w:val="hybridMultilevel"/>
    <w:tmpl w:val="B3C8AB7E"/>
    <w:lvl w:ilvl="0" w:tplc="975ADFBC">
      <w:start w:val="1"/>
      <w:numFmt w:val="decimal"/>
      <w:lvlText w:val="%1."/>
      <w:lvlJc w:val="left"/>
      <w:pPr>
        <w:tabs>
          <w:tab w:val="left" w:pos="1380"/>
        </w:tabs>
        <w:ind w:left="1380" w:hanging="450"/>
      </w:pPr>
    </w:lvl>
    <w:lvl w:ilvl="1" w:tplc="AE8A5BB8">
      <w:start w:val="1"/>
      <w:numFmt w:val="lowerLetter"/>
      <w:lvlText w:val="%2."/>
      <w:lvlJc w:val="left"/>
      <w:pPr>
        <w:tabs>
          <w:tab w:val="left" w:pos="2010"/>
        </w:tabs>
        <w:ind w:left="2010" w:hanging="360"/>
      </w:pPr>
    </w:lvl>
    <w:lvl w:ilvl="2" w:tplc="07A6EDE2">
      <w:start w:val="1"/>
      <w:numFmt w:val="lowerRoman"/>
      <w:lvlText w:val="%3."/>
      <w:lvlJc w:val="right"/>
      <w:pPr>
        <w:tabs>
          <w:tab w:val="left" w:pos="2730"/>
        </w:tabs>
        <w:ind w:left="2730" w:hanging="180"/>
      </w:pPr>
    </w:lvl>
    <w:lvl w:ilvl="3" w:tplc="9400494A">
      <w:start w:val="1"/>
      <w:numFmt w:val="decimal"/>
      <w:lvlText w:val="%4."/>
      <w:lvlJc w:val="left"/>
      <w:pPr>
        <w:tabs>
          <w:tab w:val="left" w:pos="3450"/>
        </w:tabs>
        <w:ind w:left="3450" w:hanging="360"/>
      </w:pPr>
    </w:lvl>
    <w:lvl w:ilvl="4" w:tplc="E9D0712A">
      <w:start w:val="1"/>
      <w:numFmt w:val="lowerLetter"/>
      <w:lvlText w:val="%5."/>
      <w:lvlJc w:val="left"/>
      <w:pPr>
        <w:tabs>
          <w:tab w:val="left" w:pos="4170"/>
        </w:tabs>
        <w:ind w:left="4170" w:hanging="360"/>
      </w:pPr>
    </w:lvl>
    <w:lvl w:ilvl="5" w:tplc="B9081B70">
      <w:start w:val="1"/>
      <w:numFmt w:val="lowerRoman"/>
      <w:lvlText w:val="%6."/>
      <w:lvlJc w:val="right"/>
      <w:pPr>
        <w:tabs>
          <w:tab w:val="left" w:pos="4890"/>
        </w:tabs>
        <w:ind w:left="4890" w:hanging="180"/>
      </w:pPr>
    </w:lvl>
    <w:lvl w:ilvl="6" w:tplc="000642DE">
      <w:start w:val="1"/>
      <w:numFmt w:val="decimal"/>
      <w:lvlText w:val="%7."/>
      <w:lvlJc w:val="left"/>
      <w:pPr>
        <w:tabs>
          <w:tab w:val="left" w:pos="5610"/>
        </w:tabs>
        <w:ind w:left="5610" w:hanging="360"/>
      </w:pPr>
    </w:lvl>
    <w:lvl w:ilvl="7" w:tplc="A2623458">
      <w:start w:val="1"/>
      <w:numFmt w:val="lowerLetter"/>
      <w:lvlText w:val="%8."/>
      <w:lvlJc w:val="left"/>
      <w:pPr>
        <w:tabs>
          <w:tab w:val="left" w:pos="6330"/>
        </w:tabs>
        <w:ind w:left="6330" w:hanging="360"/>
      </w:pPr>
    </w:lvl>
    <w:lvl w:ilvl="8" w:tplc="5D94701C">
      <w:start w:val="1"/>
      <w:numFmt w:val="lowerRoman"/>
      <w:lvlText w:val="%9."/>
      <w:lvlJc w:val="right"/>
      <w:pPr>
        <w:tabs>
          <w:tab w:val="left" w:pos="7050"/>
        </w:tabs>
        <w:ind w:left="7050" w:hanging="180"/>
      </w:pPr>
    </w:lvl>
  </w:abstractNum>
  <w:abstractNum w:abstractNumId="16">
    <w:nsid w:val="37A57F59"/>
    <w:multiLevelType w:val="hybridMultilevel"/>
    <w:tmpl w:val="8F786C84"/>
    <w:lvl w:ilvl="0" w:tplc="8B9A255E">
      <w:start w:val="1"/>
      <w:numFmt w:val="bullet"/>
      <w:lvlText w:val="–"/>
      <w:lvlJc w:val="left"/>
      <w:pPr>
        <w:ind w:left="720" w:hanging="360"/>
      </w:pPr>
      <w:rPr>
        <w:rFonts w:ascii="Arial" w:eastAsia="Arial" w:hAnsi="Arial" w:cs="Arial" w:hint="default"/>
      </w:rPr>
    </w:lvl>
    <w:lvl w:ilvl="1" w:tplc="F4A049A2">
      <w:start w:val="1"/>
      <w:numFmt w:val="bullet"/>
      <w:lvlText w:val="o"/>
      <w:lvlJc w:val="left"/>
      <w:pPr>
        <w:ind w:left="1440" w:hanging="360"/>
      </w:pPr>
      <w:rPr>
        <w:rFonts w:ascii="Courier New" w:eastAsia="Courier New" w:hAnsi="Courier New" w:cs="Courier New"/>
      </w:rPr>
    </w:lvl>
    <w:lvl w:ilvl="2" w:tplc="4E0C89D8">
      <w:start w:val="1"/>
      <w:numFmt w:val="bullet"/>
      <w:lvlText w:val="§"/>
      <w:lvlJc w:val="left"/>
      <w:pPr>
        <w:ind w:left="2160" w:hanging="360"/>
      </w:pPr>
      <w:rPr>
        <w:rFonts w:ascii="Wingdings" w:eastAsia="Wingdings" w:hAnsi="Wingdings" w:cs="Wingdings"/>
      </w:rPr>
    </w:lvl>
    <w:lvl w:ilvl="3" w:tplc="97843EEC">
      <w:start w:val="1"/>
      <w:numFmt w:val="bullet"/>
      <w:lvlText w:val="·"/>
      <w:lvlJc w:val="left"/>
      <w:pPr>
        <w:ind w:left="2880" w:hanging="360"/>
      </w:pPr>
      <w:rPr>
        <w:rFonts w:ascii="Symbol" w:eastAsia="Symbol" w:hAnsi="Symbol" w:cs="Symbol"/>
      </w:rPr>
    </w:lvl>
    <w:lvl w:ilvl="4" w:tplc="7264FBC4">
      <w:start w:val="1"/>
      <w:numFmt w:val="bullet"/>
      <w:lvlText w:val="o"/>
      <w:lvlJc w:val="left"/>
      <w:pPr>
        <w:ind w:left="3600" w:hanging="360"/>
      </w:pPr>
      <w:rPr>
        <w:rFonts w:ascii="Courier New" w:eastAsia="Courier New" w:hAnsi="Courier New" w:cs="Courier New"/>
      </w:rPr>
    </w:lvl>
    <w:lvl w:ilvl="5" w:tplc="28E667D4">
      <w:start w:val="1"/>
      <w:numFmt w:val="bullet"/>
      <w:lvlText w:val="§"/>
      <w:lvlJc w:val="left"/>
      <w:pPr>
        <w:ind w:left="4320" w:hanging="360"/>
      </w:pPr>
      <w:rPr>
        <w:rFonts w:ascii="Wingdings" w:eastAsia="Wingdings" w:hAnsi="Wingdings" w:cs="Wingdings"/>
      </w:rPr>
    </w:lvl>
    <w:lvl w:ilvl="6" w:tplc="CB481EC8">
      <w:start w:val="1"/>
      <w:numFmt w:val="bullet"/>
      <w:lvlText w:val="·"/>
      <w:lvlJc w:val="left"/>
      <w:pPr>
        <w:ind w:left="5040" w:hanging="360"/>
      </w:pPr>
      <w:rPr>
        <w:rFonts w:ascii="Symbol" w:eastAsia="Symbol" w:hAnsi="Symbol" w:cs="Symbol"/>
      </w:rPr>
    </w:lvl>
    <w:lvl w:ilvl="7" w:tplc="356863D8">
      <w:start w:val="1"/>
      <w:numFmt w:val="bullet"/>
      <w:lvlText w:val="o"/>
      <w:lvlJc w:val="left"/>
      <w:pPr>
        <w:ind w:left="5760" w:hanging="360"/>
      </w:pPr>
      <w:rPr>
        <w:rFonts w:ascii="Courier New" w:eastAsia="Courier New" w:hAnsi="Courier New" w:cs="Courier New"/>
      </w:rPr>
    </w:lvl>
    <w:lvl w:ilvl="8" w:tplc="F2EA7C9C">
      <w:start w:val="1"/>
      <w:numFmt w:val="bullet"/>
      <w:lvlText w:val="§"/>
      <w:lvlJc w:val="left"/>
      <w:pPr>
        <w:ind w:left="6480" w:hanging="360"/>
      </w:pPr>
      <w:rPr>
        <w:rFonts w:ascii="Wingdings" w:eastAsia="Wingdings" w:hAnsi="Wingdings" w:cs="Wingdings"/>
      </w:rPr>
    </w:lvl>
  </w:abstractNum>
  <w:abstractNum w:abstractNumId="17">
    <w:nsid w:val="3847474D"/>
    <w:multiLevelType w:val="hybridMultilevel"/>
    <w:tmpl w:val="0D92FF74"/>
    <w:lvl w:ilvl="0" w:tplc="C53AF54C">
      <w:start w:val="1"/>
      <w:numFmt w:val="decimal"/>
      <w:lvlText w:val="%1."/>
      <w:lvlJc w:val="left"/>
      <w:pPr>
        <w:tabs>
          <w:tab w:val="left" w:pos="720"/>
        </w:tabs>
        <w:ind w:left="720" w:hanging="360"/>
      </w:pPr>
    </w:lvl>
    <w:lvl w:ilvl="1" w:tplc="18D0520E">
      <w:start w:val="1"/>
      <w:numFmt w:val="lowerLetter"/>
      <w:lvlText w:val="%2."/>
      <w:lvlJc w:val="left"/>
      <w:pPr>
        <w:tabs>
          <w:tab w:val="left" w:pos="1440"/>
        </w:tabs>
        <w:ind w:left="1440" w:hanging="360"/>
      </w:pPr>
    </w:lvl>
    <w:lvl w:ilvl="2" w:tplc="73AADDE8">
      <w:start w:val="1"/>
      <w:numFmt w:val="lowerRoman"/>
      <w:lvlText w:val="%3."/>
      <w:lvlJc w:val="right"/>
      <w:pPr>
        <w:tabs>
          <w:tab w:val="left" w:pos="2160"/>
        </w:tabs>
        <w:ind w:left="2160" w:hanging="180"/>
      </w:pPr>
    </w:lvl>
    <w:lvl w:ilvl="3" w:tplc="9CFAC99E">
      <w:start w:val="1"/>
      <w:numFmt w:val="decimal"/>
      <w:lvlText w:val="%4."/>
      <w:lvlJc w:val="left"/>
      <w:pPr>
        <w:tabs>
          <w:tab w:val="left" w:pos="2880"/>
        </w:tabs>
        <w:ind w:left="2880" w:hanging="360"/>
      </w:pPr>
    </w:lvl>
    <w:lvl w:ilvl="4" w:tplc="6DDCF760">
      <w:start w:val="1"/>
      <w:numFmt w:val="lowerLetter"/>
      <w:lvlText w:val="%5."/>
      <w:lvlJc w:val="left"/>
      <w:pPr>
        <w:tabs>
          <w:tab w:val="left" w:pos="3600"/>
        </w:tabs>
        <w:ind w:left="3600" w:hanging="360"/>
      </w:pPr>
    </w:lvl>
    <w:lvl w:ilvl="5" w:tplc="E6805C98">
      <w:start w:val="1"/>
      <w:numFmt w:val="lowerRoman"/>
      <w:lvlText w:val="%6."/>
      <w:lvlJc w:val="right"/>
      <w:pPr>
        <w:tabs>
          <w:tab w:val="left" w:pos="4320"/>
        </w:tabs>
        <w:ind w:left="4320" w:hanging="180"/>
      </w:pPr>
    </w:lvl>
    <w:lvl w:ilvl="6" w:tplc="BABC50B4">
      <w:start w:val="1"/>
      <w:numFmt w:val="decimal"/>
      <w:lvlText w:val="%7."/>
      <w:lvlJc w:val="left"/>
      <w:pPr>
        <w:tabs>
          <w:tab w:val="left" w:pos="5040"/>
        </w:tabs>
        <w:ind w:left="5040" w:hanging="360"/>
      </w:pPr>
    </w:lvl>
    <w:lvl w:ilvl="7" w:tplc="612EBF04">
      <w:start w:val="1"/>
      <w:numFmt w:val="lowerLetter"/>
      <w:lvlText w:val="%8."/>
      <w:lvlJc w:val="left"/>
      <w:pPr>
        <w:tabs>
          <w:tab w:val="left" w:pos="5760"/>
        </w:tabs>
        <w:ind w:left="5760" w:hanging="360"/>
      </w:pPr>
    </w:lvl>
    <w:lvl w:ilvl="8" w:tplc="830E484A">
      <w:start w:val="1"/>
      <w:numFmt w:val="lowerRoman"/>
      <w:lvlText w:val="%9."/>
      <w:lvlJc w:val="right"/>
      <w:pPr>
        <w:tabs>
          <w:tab w:val="left" w:pos="6480"/>
        </w:tabs>
        <w:ind w:left="6480" w:hanging="180"/>
      </w:pPr>
    </w:lvl>
  </w:abstractNum>
  <w:abstractNum w:abstractNumId="18">
    <w:nsid w:val="422E12EC"/>
    <w:multiLevelType w:val="hybridMultilevel"/>
    <w:tmpl w:val="4EE2A01E"/>
    <w:lvl w:ilvl="0" w:tplc="07A0085A">
      <w:start w:val="1"/>
      <w:numFmt w:val="decimal"/>
      <w:lvlText w:val="%1."/>
      <w:lvlJc w:val="left"/>
      <w:pPr>
        <w:ind w:left="720" w:hanging="360"/>
      </w:pPr>
    </w:lvl>
    <w:lvl w:ilvl="1" w:tplc="A8766BE8">
      <w:start w:val="1"/>
      <w:numFmt w:val="lowerLetter"/>
      <w:lvlText w:val="%2."/>
      <w:lvlJc w:val="left"/>
      <w:pPr>
        <w:ind w:left="1440" w:hanging="360"/>
      </w:pPr>
    </w:lvl>
    <w:lvl w:ilvl="2" w:tplc="FF146B80">
      <w:start w:val="1"/>
      <w:numFmt w:val="lowerRoman"/>
      <w:lvlText w:val="%3."/>
      <w:lvlJc w:val="right"/>
      <w:pPr>
        <w:ind w:left="2160" w:hanging="180"/>
      </w:pPr>
    </w:lvl>
    <w:lvl w:ilvl="3" w:tplc="7398FCF6">
      <w:start w:val="1"/>
      <w:numFmt w:val="decimal"/>
      <w:lvlText w:val="%4."/>
      <w:lvlJc w:val="left"/>
      <w:pPr>
        <w:ind w:left="2880" w:hanging="360"/>
      </w:pPr>
    </w:lvl>
    <w:lvl w:ilvl="4" w:tplc="16561EDA">
      <w:start w:val="1"/>
      <w:numFmt w:val="lowerLetter"/>
      <w:lvlText w:val="%5."/>
      <w:lvlJc w:val="left"/>
      <w:pPr>
        <w:ind w:left="3600" w:hanging="360"/>
      </w:pPr>
    </w:lvl>
    <w:lvl w:ilvl="5" w:tplc="D4C28FF8">
      <w:start w:val="1"/>
      <w:numFmt w:val="lowerRoman"/>
      <w:lvlText w:val="%6."/>
      <w:lvlJc w:val="right"/>
      <w:pPr>
        <w:ind w:left="4320" w:hanging="180"/>
      </w:pPr>
    </w:lvl>
    <w:lvl w:ilvl="6" w:tplc="A6301A0E">
      <w:start w:val="1"/>
      <w:numFmt w:val="decimal"/>
      <w:lvlText w:val="%7."/>
      <w:lvlJc w:val="left"/>
      <w:pPr>
        <w:ind w:left="5040" w:hanging="360"/>
      </w:pPr>
    </w:lvl>
    <w:lvl w:ilvl="7" w:tplc="F9108028">
      <w:start w:val="1"/>
      <w:numFmt w:val="lowerLetter"/>
      <w:lvlText w:val="%8."/>
      <w:lvlJc w:val="left"/>
      <w:pPr>
        <w:ind w:left="5760" w:hanging="360"/>
      </w:pPr>
    </w:lvl>
    <w:lvl w:ilvl="8" w:tplc="0E262FEE">
      <w:start w:val="1"/>
      <w:numFmt w:val="lowerRoman"/>
      <w:lvlText w:val="%9."/>
      <w:lvlJc w:val="right"/>
      <w:pPr>
        <w:ind w:left="6480" w:hanging="180"/>
      </w:pPr>
    </w:lvl>
  </w:abstractNum>
  <w:abstractNum w:abstractNumId="19">
    <w:nsid w:val="428B1CEA"/>
    <w:multiLevelType w:val="hybridMultilevel"/>
    <w:tmpl w:val="02607D16"/>
    <w:lvl w:ilvl="0" w:tplc="5754893C">
      <w:start w:val="1"/>
      <w:numFmt w:val="decimal"/>
      <w:lvlText w:val="%1."/>
      <w:lvlJc w:val="left"/>
      <w:pPr>
        <w:ind w:left="1699" w:hanging="990"/>
      </w:pPr>
    </w:lvl>
    <w:lvl w:ilvl="1" w:tplc="69126474">
      <w:start w:val="1"/>
      <w:numFmt w:val="lowerLetter"/>
      <w:lvlText w:val="%2."/>
      <w:lvlJc w:val="left"/>
      <w:pPr>
        <w:ind w:left="1789" w:hanging="360"/>
      </w:pPr>
    </w:lvl>
    <w:lvl w:ilvl="2" w:tplc="0E52AFAE">
      <w:start w:val="1"/>
      <w:numFmt w:val="lowerRoman"/>
      <w:lvlText w:val="%3."/>
      <w:lvlJc w:val="right"/>
      <w:pPr>
        <w:ind w:left="2509" w:hanging="180"/>
      </w:pPr>
    </w:lvl>
    <w:lvl w:ilvl="3" w:tplc="584A8362">
      <w:start w:val="1"/>
      <w:numFmt w:val="decimal"/>
      <w:lvlText w:val="%4."/>
      <w:lvlJc w:val="left"/>
      <w:pPr>
        <w:ind w:left="3229" w:hanging="360"/>
      </w:pPr>
    </w:lvl>
    <w:lvl w:ilvl="4" w:tplc="A42A84A2">
      <w:start w:val="1"/>
      <w:numFmt w:val="lowerLetter"/>
      <w:lvlText w:val="%5."/>
      <w:lvlJc w:val="left"/>
      <w:pPr>
        <w:ind w:left="3949" w:hanging="360"/>
      </w:pPr>
    </w:lvl>
    <w:lvl w:ilvl="5" w:tplc="BC4EAA9A">
      <w:start w:val="1"/>
      <w:numFmt w:val="lowerRoman"/>
      <w:lvlText w:val="%6."/>
      <w:lvlJc w:val="right"/>
      <w:pPr>
        <w:ind w:left="4669" w:hanging="180"/>
      </w:pPr>
    </w:lvl>
    <w:lvl w:ilvl="6" w:tplc="7088731C">
      <w:start w:val="1"/>
      <w:numFmt w:val="decimal"/>
      <w:lvlText w:val="%7."/>
      <w:lvlJc w:val="left"/>
      <w:pPr>
        <w:ind w:left="5389" w:hanging="360"/>
      </w:pPr>
    </w:lvl>
    <w:lvl w:ilvl="7" w:tplc="8F9016EE">
      <w:start w:val="1"/>
      <w:numFmt w:val="lowerLetter"/>
      <w:lvlText w:val="%8."/>
      <w:lvlJc w:val="left"/>
      <w:pPr>
        <w:ind w:left="6109" w:hanging="360"/>
      </w:pPr>
    </w:lvl>
    <w:lvl w:ilvl="8" w:tplc="1E60C99E">
      <w:start w:val="1"/>
      <w:numFmt w:val="lowerRoman"/>
      <w:lvlText w:val="%9."/>
      <w:lvlJc w:val="right"/>
      <w:pPr>
        <w:ind w:left="6829" w:hanging="180"/>
      </w:pPr>
    </w:lvl>
  </w:abstractNum>
  <w:abstractNum w:abstractNumId="20">
    <w:nsid w:val="46AD1EE4"/>
    <w:multiLevelType w:val="hybridMultilevel"/>
    <w:tmpl w:val="AFA86C52"/>
    <w:lvl w:ilvl="0" w:tplc="016264A4">
      <w:start w:val="12"/>
      <w:numFmt w:val="decimal"/>
      <w:lvlText w:val="%1."/>
      <w:lvlJc w:val="left"/>
      <w:pPr>
        <w:tabs>
          <w:tab w:val="left" w:pos="1068"/>
        </w:tabs>
        <w:ind w:left="1068" w:hanging="360"/>
      </w:pPr>
    </w:lvl>
    <w:lvl w:ilvl="1" w:tplc="6A165DE0">
      <w:start w:val="1"/>
      <w:numFmt w:val="lowerLetter"/>
      <w:lvlText w:val="%2."/>
      <w:lvlJc w:val="left"/>
      <w:pPr>
        <w:tabs>
          <w:tab w:val="left" w:pos="1788"/>
        </w:tabs>
        <w:ind w:left="1788" w:hanging="360"/>
      </w:pPr>
    </w:lvl>
    <w:lvl w:ilvl="2" w:tplc="DF66094E">
      <w:start w:val="1"/>
      <w:numFmt w:val="lowerRoman"/>
      <w:lvlText w:val="%3."/>
      <w:lvlJc w:val="right"/>
      <w:pPr>
        <w:tabs>
          <w:tab w:val="left" w:pos="2508"/>
        </w:tabs>
        <w:ind w:left="2508" w:hanging="180"/>
      </w:pPr>
    </w:lvl>
    <w:lvl w:ilvl="3" w:tplc="7890BE4C">
      <w:start w:val="1"/>
      <w:numFmt w:val="decimal"/>
      <w:lvlText w:val="%4."/>
      <w:lvlJc w:val="left"/>
      <w:pPr>
        <w:tabs>
          <w:tab w:val="left" w:pos="3228"/>
        </w:tabs>
        <w:ind w:left="3228" w:hanging="360"/>
      </w:pPr>
    </w:lvl>
    <w:lvl w:ilvl="4" w:tplc="14541EB2">
      <w:start w:val="1"/>
      <w:numFmt w:val="lowerLetter"/>
      <w:lvlText w:val="%5."/>
      <w:lvlJc w:val="left"/>
      <w:pPr>
        <w:tabs>
          <w:tab w:val="left" w:pos="3948"/>
        </w:tabs>
        <w:ind w:left="3948" w:hanging="360"/>
      </w:pPr>
    </w:lvl>
    <w:lvl w:ilvl="5" w:tplc="1E3A0C36">
      <w:start w:val="1"/>
      <w:numFmt w:val="lowerRoman"/>
      <w:lvlText w:val="%6."/>
      <w:lvlJc w:val="right"/>
      <w:pPr>
        <w:tabs>
          <w:tab w:val="left" w:pos="4668"/>
        </w:tabs>
        <w:ind w:left="4668" w:hanging="180"/>
      </w:pPr>
    </w:lvl>
    <w:lvl w:ilvl="6" w:tplc="F8E0714E">
      <w:start w:val="1"/>
      <w:numFmt w:val="decimal"/>
      <w:lvlText w:val="%7."/>
      <w:lvlJc w:val="left"/>
      <w:pPr>
        <w:tabs>
          <w:tab w:val="left" w:pos="5388"/>
        </w:tabs>
        <w:ind w:left="5388" w:hanging="360"/>
      </w:pPr>
    </w:lvl>
    <w:lvl w:ilvl="7" w:tplc="30A46E08">
      <w:start w:val="1"/>
      <w:numFmt w:val="lowerLetter"/>
      <w:lvlText w:val="%8."/>
      <w:lvlJc w:val="left"/>
      <w:pPr>
        <w:tabs>
          <w:tab w:val="left" w:pos="6108"/>
        </w:tabs>
        <w:ind w:left="6108" w:hanging="360"/>
      </w:pPr>
    </w:lvl>
    <w:lvl w:ilvl="8" w:tplc="AAC86E76">
      <w:start w:val="1"/>
      <w:numFmt w:val="lowerRoman"/>
      <w:lvlText w:val="%9."/>
      <w:lvlJc w:val="right"/>
      <w:pPr>
        <w:tabs>
          <w:tab w:val="left" w:pos="6828"/>
        </w:tabs>
        <w:ind w:left="6828" w:hanging="180"/>
      </w:pPr>
    </w:lvl>
  </w:abstractNum>
  <w:abstractNum w:abstractNumId="21">
    <w:nsid w:val="49754D39"/>
    <w:multiLevelType w:val="hybridMultilevel"/>
    <w:tmpl w:val="945AD606"/>
    <w:lvl w:ilvl="0" w:tplc="33188C22">
      <w:numFmt w:val="bullet"/>
      <w:lvlText w:val="-"/>
      <w:lvlJc w:val="left"/>
      <w:pPr>
        <w:ind w:left="360" w:hanging="360"/>
      </w:pPr>
      <w:rPr>
        <w:rFonts w:ascii="Times New Roman" w:eastAsia="Calibri" w:hAnsi="Times New Roman"/>
      </w:rPr>
    </w:lvl>
    <w:lvl w:ilvl="1" w:tplc="82C442E4">
      <w:start w:val="1"/>
      <w:numFmt w:val="bullet"/>
      <w:lvlText w:val="o"/>
      <w:lvlJc w:val="left"/>
      <w:pPr>
        <w:ind w:left="1506" w:hanging="360"/>
      </w:pPr>
      <w:rPr>
        <w:rFonts w:ascii="Courier New" w:hAnsi="Courier New"/>
      </w:rPr>
    </w:lvl>
    <w:lvl w:ilvl="2" w:tplc="A69C5C6C">
      <w:start w:val="1"/>
      <w:numFmt w:val="bullet"/>
      <w:lvlText w:val=""/>
      <w:lvlJc w:val="left"/>
      <w:pPr>
        <w:ind w:left="2226" w:hanging="360"/>
      </w:pPr>
      <w:rPr>
        <w:rFonts w:ascii="Wingdings" w:hAnsi="Wingdings"/>
      </w:rPr>
    </w:lvl>
    <w:lvl w:ilvl="3" w:tplc="FDCC23DA">
      <w:start w:val="1"/>
      <w:numFmt w:val="bullet"/>
      <w:lvlText w:val=""/>
      <w:lvlJc w:val="left"/>
      <w:pPr>
        <w:ind w:left="2946" w:hanging="360"/>
      </w:pPr>
      <w:rPr>
        <w:rFonts w:ascii="Symbol" w:hAnsi="Symbol"/>
      </w:rPr>
    </w:lvl>
    <w:lvl w:ilvl="4" w:tplc="C0262B30">
      <w:start w:val="1"/>
      <w:numFmt w:val="bullet"/>
      <w:lvlText w:val="o"/>
      <w:lvlJc w:val="left"/>
      <w:pPr>
        <w:ind w:left="3666" w:hanging="360"/>
      </w:pPr>
      <w:rPr>
        <w:rFonts w:ascii="Courier New" w:hAnsi="Courier New"/>
      </w:rPr>
    </w:lvl>
    <w:lvl w:ilvl="5" w:tplc="5B809638">
      <w:start w:val="1"/>
      <w:numFmt w:val="bullet"/>
      <w:lvlText w:val=""/>
      <w:lvlJc w:val="left"/>
      <w:pPr>
        <w:ind w:left="4386" w:hanging="360"/>
      </w:pPr>
      <w:rPr>
        <w:rFonts w:ascii="Wingdings" w:hAnsi="Wingdings"/>
      </w:rPr>
    </w:lvl>
    <w:lvl w:ilvl="6" w:tplc="6F8495A0">
      <w:start w:val="1"/>
      <w:numFmt w:val="bullet"/>
      <w:lvlText w:val=""/>
      <w:lvlJc w:val="left"/>
      <w:pPr>
        <w:ind w:left="5106" w:hanging="360"/>
      </w:pPr>
      <w:rPr>
        <w:rFonts w:ascii="Symbol" w:hAnsi="Symbol"/>
      </w:rPr>
    </w:lvl>
    <w:lvl w:ilvl="7" w:tplc="A5CC2E28">
      <w:start w:val="1"/>
      <w:numFmt w:val="bullet"/>
      <w:lvlText w:val="o"/>
      <w:lvlJc w:val="left"/>
      <w:pPr>
        <w:ind w:left="5826" w:hanging="360"/>
      </w:pPr>
      <w:rPr>
        <w:rFonts w:ascii="Courier New" w:hAnsi="Courier New"/>
      </w:rPr>
    </w:lvl>
    <w:lvl w:ilvl="8" w:tplc="3DB2544A">
      <w:start w:val="1"/>
      <w:numFmt w:val="bullet"/>
      <w:lvlText w:val=""/>
      <w:lvlJc w:val="left"/>
      <w:pPr>
        <w:ind w:left="6546" w:hanging="360"/>
      </w:pPr>
      <w:rPr>
        <w:rFonts w:ascii="Wingdings" w:hAnsi="Wingdings"/>
      </w:rPr>
    </w:lvl>
  </w:abstractNum>
  <w:abstractNum w:abstractNumId="22">
    <w:nsid w:val="4B2465A6"/>
    <w:multiLevelType w:val="hybridMultilevel"/>
    <w:tmpl w:val="D76AB7C4"/>
    <w:lvl w:ilvl="0" w:tplc="629C5CE0">
      <w:start w:val="1"/>
      <w:numFmt w:val="decimal"/>
      <w:lvlText w:val="%1)"/>
      <w:lvlJc w:val="left"/>
      <w:pPr>
        <w:ind w:left="927" w:hanging="360"/>
      </w:pPr>
    </w:lvl>
    <w:lvl w:ilvl="1" w:tplc="5A9C64B2">
      <w:start w:val="1"/>
      <w:numFmt w:val="lowerLetter"/>
      <w:lvlText w:val="%2."/>
      <w:lvlJc w:val="left"/>
      <w:pPr>
        <w:ind w:left="1789" w:hanging="360"/>
      </w:pPr>
    </w:lvl>
    <w:lvl w:ilvl="2" w:tplc="5B24E0D2">
      <w:start w:val="1"/>
      <w:numFmt w:val="lowerRoman"/>
      <w:lvlText w:val="%3."/>
      <w:lvlJc w:val="right"/>
      <w:pPr>
        <w:ind w:left="2509" w:hanging="180"/>
      </w:pPr>
    </w:lvl>
    <w:lvl w:ilvl="3" w:tplc="536498AC">
      <w:start w:val="1"/>
      <w:numFmt w:val="decimal"/>
      <w:lvlText w:val="%4."/>
      <w:lvlJc w:val="left"/>
      <w:pPr>
        <w:ind w:left="3229" w:hanging="360"/>
      </w:pPr>
    </w:lvl>
    <w:lvl w:ilvl="4" w:tplc="6A4659D2">
      <w:start w:val="1"/>
      <w:numFmt w:val="lowerLetter"/>
      <w:lvlText w:val="%5."/>
      <w:lvlJc w:val="left"/>
      <w:pPr>
        <w:ind w:left="3949" w:hanging="360"/>
      </w:pPr>
    </w:lvl>
    <w:lvl w:ilvl="5" w:tplc="20ACBF8E">
      <w:start w:val="1"/>
      <w:numFmt w:val="lowerRoman"/>
      <w:lvlText w:val="%6."/>
      <w:lvlJc w:val="right"/>
      <w:pPr>
        <w:ind w:left="4669" w:hanging="180"/>
      </w:pPr>
    </w:lvl>
    <w:lvl w:ilvl="6" w:tplc="3A809FD4">
      <w:start w:val="1"/>
      <w:numFmt w:val="decimal"/>
      <w:lvlText w:val="%7."/>
      <w:lvlJc w:val="left"/>
      <w:pPr>
        <w:ind w:left="5389" w:hanging="360"/>
      </w:pPr>
    </w:lvl>
    <w:lvl w:ilvl="7" w:tplc="F90CE772">
      <w:start w:val="1"/>
      <w:numFmt w:val="lowerLetter"/>
      <w:lvlText w:val="%8."/>
      <w:lvlJc w:val="left"/>
      <w:pPr>
        <w:ind w:left="6109" w:hanging="360"/>
      </w:pPr>
    </w:lvl>
    <w:lvl w:ilvl="8" w:tplc="BF860342">
      <w:start w:val="1"/>
      <w:numFmt w:val="lowerRoman"/>
      <w:lvlText w:val="%9."/>
      <w:lvlJc w:val="right"/>
      <w:pPr>
        <w:ind w:left="6829" w:hanging="180"/>
      </w:pPr>
    </w:lvl>
  </w:abstractNum>
  <w:abstractNum w:abstractNumId="23">
    <w:nsid w:val="4ED46F74"/>
    <w:multiLevelType w:val="hybridMultilevel"/>
    <w:tmpl w:val="17C8B63A"/>
    <w:lvl w:ilvl="0" w:tplc="59A23952">
      <w:start w:val="1"/>
      <w:numFmt w:val="decimal"/>
      <w:lvlText w:val="%1."/>
      <w:lvlJc w:val="left"/>
      <w:pPr>
        <w:ind w:left="1699" w:hanging="990"/>
      </w:pPr>
    </w:lvl>
    <w:lvl w:ilvl="1" w:tplc="8F32DBFE">
      <w:start w:val="1"/>
      <w:numFmt w:val="lowerLetter"/>
      <w:lvlText w:val="%2."/>
      <w:lvlJc w:val="left"/>
      <w:pPr>
        <w:ind w:left="1789" w:hanging="360"/>
      </w:pPr>
    </w:lvl>
    <w:lvl w:ilvl="2" w:tplc="23C47ADE">
      <w:start w:val="1"/>
      <w:numFmt w:val="lowerRoman"/>
      <w:lvlText w:val="%3."/>
      <w:lvlJc w:val="right"/>
      <w:pPr>
        <w:ind w:left="2509" w:hanging="180"/>
      </w:pPr>
    </w:lvl>
    <w:lvl w:ilvl="3" w:tplc="1D9A152C">
      <w:start w:val="1"/>
      <w:numFmt w:val="decimal"/>
      <w:lvlText w:val="%4."/>
      <w:lvlJc w:val="left"/>
      <w:pPr>
        <w:ind w:left="3229" w:hanging="360"/>
      </w:pPr>
    </w:lvl>
    <w:lvl w:ilvl="4" w:tplc="8FAC2D60">
      <w:start w:val="1"/>
      <w:numFmt w:val="lowerLetter"/>
      <w:lvlText w:val="%5."/>
      <w:lvlJc w:val="left"/>
      <w:pPr>
        <w:ind w:left="3949" w:hanging="360"/>
      </w:pPr>
    </w:lvl>
    <w:lvl w:ilvl="5" w:tplc="1624B80A">
      <w:start w:val="1"/>
      <w:numFmt w:val="lowerRoman"/>
      <w:lvlText w:val="%6."/>
      <w:lvlJc w:val="right"/>
      <w:pPr>
        <w:ind w:left="4669" w:hanging="180"/>
      </w:pPr>
    </w:lvl>
    <w:lvl w:ilvl="6" w:tplc="F9FE4152">
      <w:start w:val="1"/>
      <w:numFmt w:val="decimal"/>
      <w:lvlText w:val="%7."/>
      <w:lvlJc w:val="left"/>
      <w:pPr>
        <w:ind w:left="5389" w:hanging="360"/>
      </w:pPr>
    </w:lvl>
    <w:lvl w:ilvl="7" w:tplc="385215C0">
      <w:start w:val="1"/>
      <w:numFmt w:val="lowerLetter"/>
      <w:lvlText w:val="%8."/>
      <w:lvlJc w:val="left"/>
      <w:pPr>
        <w:ind w:left="6109" w:hanging="360"/>
      </w:pPr>
    </w:lvl>
    <w:lvl w:ilvl="8" w:tplc="D6840984">
      <w:start w:val="1"/>
      <w:numFmt w:val="lowerRoman"/>
      <w:lvlText w:val="%9."/>
      <w:lvlJc w:val="right"/>
      <w:pPr>
        <w:ind w:left="6829" w:hanging="180"/>
      </w:pPr>
    </w:lvl>
  </w:abstractNum>
  <w:abstractNum w:abstractNumId="24">
    <w:nsid w:val="503D67C9"/>
    <w:multiLevelType w:val="hybridMultilevel"/>
    <w:tmpl w:val="C6A2AA4C"/>
    <w:lvl w:ilvl="0" w:tplc="C18C96FC">
      <w:start w:val="1"/>
      <w:numFmt w:val="bullet"/>
      <w:lvlText w:val=""/>
      <w:lvlJc w:val="left"/>
      <w:pPr>
        <w:ind w:left="1429" w:hanging="360"/>
      </w:pPr>
      <w:rPr>
        <w:rFonts w:ascii="Symbol" w:hAnsi="Symbol"/>
      </w:rPr>
    </w:lvl>
    <w:lvl w:ilvl="1" w:tplc="D73E01FA">
      <w:start w:val="1"/>
      <w:numFmt w:val="bullet"/>
      <w:lvlText w:val="o"/>
      <w:lvlJc w:val="left"/>
      <w:pPr>
        <w:ind w:left="2149" w:hanging="360"/>
      </w:pPr>
      <w:rPr>
        <w:rFonts w:ascii="Courier New" w:hAnsi="Courier New"/>
      </w:rPr>
    </w:lvl>
    <w:lvl w:ilvl="2" w:tplc="291EF1F6">
      <w:start w:val="1"/>
      <w:numFmt w:val="bullet"/>
      <w:lvlText w:val=""/>
      <w:lvlJc w:val="left"/>
      <w:pPr>
        <w:ind w:left="2869" w:hanging="360"/>
      </w:pPr>
      <w:rPr>
        <w:rFonts w:ascii="Wingdings" w:hAnsi="Wingdings"/>
      </w:rPr>
    </w:lvl>
    <w:lvl w:ilvl="3" w:tplc="258E064A">
      <w:start w:val="1"/>
      <w:numFmt w:val="bullet"/>
      <w:lvlText w:val=""/>
      <w:lvlJc w:val="left"/>
      <w:pPr>
        <w:ind w:left="3589" w:hanging="360"/>
      </w:pPr>
      <w:rPr>
        <w:rFonts w:ascii="Symbol" w:hAnsi="Symbol"/>
      </w:rPr>
    </w:lvl>
    <w:lvl w:ilvl="4" w:tplc="B97AEB0C">
      <w:start w:val="1"/>
      <w:numFmt w:val="bullet"/>
      <w:lvlText w:val="o"/>
      <w:lvlJc w:val="left"/>
      <w:pPr>
        <w:ind w:left="4309" w:hanging="360"/>
      </w:pPr>
      <w:rPr>
        <w:rFonts w:ascii="Courier New" w:hAnsi="Courier New"/>
      </w:rPr>
    </w:lvl>
    <w:lvl w:ilvl="5" w:tplc="D486C3F8">
      <w:start w:val="1"/>
      <w:numFmt w:val="bullet"/>
      <w:lvlText w:val=""/>
      <w:lvlJc w:val="left"/>
      <w:pPr>
        <w:ind w:left="5029" w:hanging="360"/>
      </w:pPr>
      <w:rPr>
        <w:rFonts w:ascii="Wingdings" w:hAnsi="Wingdings"/>
      </w:rPr>
    </w:lvl>
    <w:lvl w:ilvl="6" w:tplc="98765620">
      <w:start w:val="1"/>
      <w:numFmt w:val="bullet"/>
      <w:lvlText w:val=""/>
      <w:lvlJc w:val="left"/>
      <w:pPr>
        <w:ind w:left="5749" w:hanging="360"/>
      </w:pPr>
      <w:rPr>
        <w:rFonts w:ascii="Symbol" w:hAnsi="Symbol"/>
      </w:rPr>
    </w:lvl>
    <w:lvl w:ilvl="7" w:tplc="6AB65F32">
      <w:start w:val="1"/>
      <w:numFmt w:val="bullet"/>
      <w:lvlText w:val="o"/>
      <w:lvlJc w:val="left"/>
      <w:pPr>
        <w:ind w:left="6469" w:hanging="360"/>
      </w:pPr>
      <w:rPr>
        <w:rFonts w:ascii="Courier New" w:hAnsi="Courier New"/>
      </w:rPr>
    </w:lvl>
    <w:lvl w:ilvl="8" w:tplc="679ADB10">
      <w:start w:val="1"/>
      <w:numFmt w:val="bullet"/>
      <w:lvlText w:val=""/>
      <w:lvlJc w:val="left"/>
      <w:pPr>
        <w:ind w:left="7189" w:hanging="360"/>
      </w:pPr>
      <w:rPr>
        <w:rFonts w:ascii="Wingdings" w:hAnsi="Wingdings"/>
      </w:rPr>
    </w:lvl>
  </w:abstractNum>
  <w:abstractNum w:abstractNumId="25">
    <w:nsid w:val="574424E5"/>
    <w:multiLevelType w:val="hybridMultilevel"/>
    <w:tmpl w:val="446C325A"/>
    <w:lvl w:ilvl="0" w:tplc="F3688D06">
      <w:start w:val="1"/>
      <w:numFmt w:val="decimal"/>
      <w:lvlText w:val="%1."/>
      <w:lvlJc w:val="left"/>
      <w:pPr>
        <w:ind w:left="720" w:hanging="360"/>
      </w:pPr>
    </w:lvl>
    <w:lvl w:ilvl="1" w:tplc="A87E8BAC">
      <w:start w:val="1"/>
      <w:numFmt w:val="lowerLetter"/>
      <w:lvlText w:val="%2."/>
      <w:lvlJc w:val="left"/>
      <w:pPr>
        <w:ind w:left="1440" w:hanging="360"/>
      </w:pPr>
    </w:lvl>
    <w:lvl w:ilvl="2" w:tplc="AA840500">
      <w:start w:val="1"/>
      <w:numFmt w:val="lowerRoman"/>
      <w:lvlText w:val="%3."/>
      <w:lvlJc w:val="right"/>
      <w:pPr>
        <w:ind w:left="2160" w:hanging="180"/>
      </w:pPr>
    </w:lvl>
    <w:lvl w:ilvl="3" w:tplc="4140A580">
      <w:start w:val="1"/>
      <w:numFmt w:val="decimal"/>
      <w:lvlText w:val="%4."/>
      <w:lvlJc w:val="left"/>
      <w:pPr>
        <w:ind w:left="2880" w:hanging="360"/>
      </w:pPr>
    </w:lvl>
    <w:lvl w:ilvl="4" w:tplc="B1965D54">
      <w:start w:val="1"/>
      <w:numFmt w:val="lowerLetter"/>
      <w:lvlText w:val="%5."/>
      <w:lvlJc w:val="left"/>
      <w:pPr>
        <w:ind w:left="3600" w:hanging="360"/>
      </w:pPr>
    </w:lvl>
    <w:lvl w:ilvl="5" w:tplc="B950D868">
      <w:start w:val="1"/>
      <w:numFmt w:val="lowerRoman"/>
      <w:lvlText w:val="%6."/>
      <w:lvlJc w:val="right"/>
      <w:pPr>
        <w:ind w:left="4320" w:hanging="180"/>
      </w:pPr>
    </w:lvl>
    <w:lvl w:ilvl="6" w:tplc="C1B6F204">
      <w:start w:val="1"/>
      <w:numFmt w:val="decimal"/>
      <w:lvlText w:val="%7."/>
      <w:lvlJc w:val="left"/>
      <w:pPr>
        <w:ind w:left="5040" w:hanging="360"/>
      </w:pPr>
    </w:lvl>
    <w:lvl w:ilvl="7" w:tplc="0EB0D512">
      <w:start w:val="1"/>
      <w:numFmt w:val="lowerLetter"/>
      <w:lvlText w:val="%8."/>
      <w:lvlJc w:val="left"/>
      <w:pPr>
        <w:ind w:left="5760" w:hanging="360"/>
      </w:pPr>
    </w:lvl>
    <w:lvl w:ilvl="8" w:tplc="C7CA0784">
      <w:start w:val="1"/>
      <w:numFmt w:val="lowerRoman"/>
      <w:lvlText w:val="%9."/>
      <w:lvlJc w:val="right"/>
      <w:pPr>
        <w:ind w:left="6480" w:hanging="180"/>
      </w:pPr>
    </w:lvl>
  </w:abstractNum>
  <w:abstractNum w:abstractNumId="26">
    <w:nsid w:val="5A4C59C7"/>
    <w:multiLevelType w:val="hybridMultilevel"/>
    <w:tmpl w:val="F970F31C"/>
    <w:lvl w:ilvl="0" w:tplc="29FE5618">
      <w:start w:val="1"/>
      <w:numFmt w:val="decimal"/>
      <w:lvlText w:val="%1."/>
      <w:lvlJc w:val="left"/>
      <w:pPr>
        <w:ind w:left="720" w:hanging="360"/>
      </w:pPr>
    </w:lvl>
    <w:lvl w:ilvl="1" w:tplc="30B4B784">
      <w:start w:val="1"/>
      <w:numFmt w:val="lowerLetter"/>
      <w:lvlText w:val="%2."/>
      <w:lvlJc w:val="left"/>
      <w:pPr>
        <w:ind w:left="1440" w:hanging="360"/>
      </w:pPr>
    </w:lvl>
    <w:lvl w:ilvl="2" w:tplc="E85A7B2E">
      <w:start w:val="1"/>
      <w:numFmt w:val="lowerRoman"/>
      <w:lvlText w:val="%3."/>
      <w:lvlJc w:val="right"/>
      <w:pPr>
        <w:ind w:left="2160" w:hanging="180"/>
      </w:pPr>
    </w:lvl>
    <w:lvl w:ilvl="3" w:tplc="08C263AC">
      <w:start w:val="1"/>
      <w:numFmt w:val="decimal"/>
      <w:lvlText w:val="%4."/>
      <w:lvlJc w:val="left"/>
      <w:pPr>
        <w:ind w:left="2880" w:hanging="360"/>
      </w:pPr>
    </w:lvl>
    <w:lvl w:ilvl="4" w:tplc="5C9EA516">
      <w:start w:val="1"/>
      <w:numFmt w:val="lowerLetter"/>
      <w:lvlText w:val="%5."/>
      <w:lvlJc w:val="left"/>
      <w:pPr>
        <w:ind w:left="3600" w:hanging="360"/>
      </w:pPr>
    </w:lvl>
    <w:lvl w:ilvl="5" w:tplc="DEFC152E">
      <w:start w:val="1"/>
      <w:numFmt w:val="lowerRoman"/>
      <w:lvlText w:val="%6."/>
      <w:lvlJc w:val="right"/>
      <w:pPr>
        <w:ind w:left="4320" w:hanging="180"/>
      </w:pPr>
    </w:lvl>
    <w:lvl w:ilvl="6" w:tplc="F350094C">
      <w:start w:val="1"/>
      <w:numFmt w:val="decimal"/>
      <w:lvlText w:val="%7."/>
      <w:lvlJc w:val="left"/>
      <w:pPr>
        <w:ind w:left="5040" w:hanging="360"/>
      </w:pPr>
    </w:lvl>
    <w:lvl w:ilvl="7" w:tplc="FF1A0F10">
      <w:start w:val="1"/>
      <w:numFmt w:val="lowerLetter"/>
      <w:lvlText w:val="%8."/>
      <w:lvlJc w:val="left"/>
      <w:pPr>
        <w:ind w:left="5760" w:hanging="360"/>
      </w:pPr>
    </w:lvl>
    <w:lvl w:ilvl="8" w:tplc="4E348D3A">
      <w:start w:val="1"/>
      <w:numFmt w:val="lowerRoman"/>
      <w:lvlText w:val="%9."/>
      <w:lvlJc w:val="right"/>
      <w:pPr>
        <w:ind w:left="6480" w:hanging="180"/>
      </w:pPr>
    </w:lvl>
  </w:abstractNum>
  <w:abstractNum w:abstractNumId="27">
    <w:nsid w:val="5BE77D01"/>
    <w:multiLevelType w:val="hybridMultilevel"/>
    <w:tmpl w:val="CC4E7292"/>
    <w:lvl w:ilvl="0" w:tplc="C992A420">
      <w:start w:val="1"/>
      <w:numFmt w:val="decimal"/>
      <w:lvlText w:val="%1."/>
      <w:lvlJc w:val="left"/>
      <w:pPr>
        <w:ind w:left="1110" w:hanging="360"/>
      </w:pPr>
    </w:lvl>
    <w:lvl w:ilvl="1" w:tplc="06FAE5B6">
      <w:start w:val="1"/>
      <w:numFmt w:val="lowerLetter"/>
      <w:lvlText w:val="%2."/>
      <w:lvlJc w:val="left"/>
      <w:pPr>
        <w:ind w:left="1830" w:hanging="360"/>
      </w:pPr>
    </w:lvl>
    <w:lvl w:ilvl="2" w:tplc="30F0C77E">
      <w:start w:val="1"/>
      <w:numFmt w:val="lowerRoman"/>
      <w:lvlText w:val="%3."/>
      <w:lvlJc w:val="right"/>
      <w:pPr>
        <w:ind w:left="2550" w:hanging="180"/>
      </w:pPr>
    </w:lvl>
    <w:lvl w:ilvl="3" w:tplc="D68E9680">
      <w:start w:val="1"/>
      <w:numFmt w:val="decimal"/>
      <w:lvlText w:val="%4."/>
      <w:lvlJc w:val="left"/>
      <w:pPr>
        <w:ind w:left="3270" w:hanging="360"/>
      </w:pPr>
    </w:lvl>
    <w:lvl w:ilvl="4" w:tplc="4CA4B304">
      <w:start w:val="1"/>
      <w:numFmt w:val="lowerLetter"/>
      <w:lvlText w:val="%5."/>
      <w:lvlJc w:val="left"/>
      <w:pPr>
        <w:ind w:left="3990" w:hanging="360"/>
      </w:pPr>
    </w:lvl>
    <w:lvl w:ilvl="5" w:tplc="31BEBA2C">
      <w:start w:val="1"/>
      <w:numFmt w:val="lowerRoman"/>
      <w:lvlText w:val="%6."/>
      <w:lvlJc w:val="right"/>
      <w:pPr>
        <w:ind w:left="4710" w:hanging="180"/>
      </w:pPr>
    </w:lvl>
    <w:lvl w:ilvl="6" w:tplc="CB76EE30">
      <w:start w:val="1"/>
      <w:numFmt w:val="decimal"/>
      <w:lvlText w:val="%7."/>
      <w:lvlJc w:val="left"/>
      <w:pPr>
        <w:ind w:left="5430" w:hanging="360"/>
      </w:pPr>
    </w:lvl>
    <w:lvl w:ilvl="7" w:tplc="5952349E">
      <w:start w:val="1"/>
      <w:numFmt w:val="lowerLetter"/>
      <w:lvlText w:val="%8."/>
      <w:lvlJc w:val="left"/>
      <w:pPr>
        <w:ind w:left="6150" w:hanging="360"/>
      </w:pPr>
    </w:lvl>
    <w:lvl w:ilvl="8" w:tplc="DDBC1DDC">
      <w:start w:val="1"/>
      <w:numFmt w:val="lowerRoman"/>
      <w:lvlText w:val="%9."/>
      <w:lvlJc w:val="right"/>
      <w:pPr>
        <w:ind w:left="6870" w:hanging="180"/>
      </w:pPr>
    </w:lvl>
  </w:abstractNum>
  <w:abstractNum w:abstractNumId="28">
    <w:nsid w:val="69244DF4"/>
    <w:multiLevelType w:val="hybridMultilevel"/>
    <w:tmpl w:val="BE6E0CA8"/>
    <w:lvl w:ilvl="0" w:tplc="09C87BE8">
      <w:start w:val="1"/>
      <w:numFmt w:val="decimal"/>
      <w:lvlText w:val="%1."/>
      <w:lvlJc w:val="left"/>
      <w:pPr>
        <w:ind w:left="1069" w:hanging="360"/>
      </w:pPr>
    </w:lvl>
    <w:lvl w:ilvl="1" w:tplc="164260FE">
      <w:start w:val="1"/>
      <w:numFmt w:val="lowerLetter"/>
      <w:lvlText w:val="%2."/>
      <w:lvlJc w:val="left"/>
      <w:pPr>
        <w:ind w:left="1789" w:hanging="360"/>
      </w:pPr>
    </w:lvl>
    <w:lvl w:ilvl="2" w:tplc="7CD2F062">
      <w:start w:val="1"/>
      <w:numFmt w:val="lowerRoman"/>
      <w:lvlText w:val="%3."/>
      <w:lvlJc w:val="right"/>
      <w:pPr>
        <w:ind w:left="2509" w:hanging="180"/>
      </w:pPr>
    </w:lvl>
    <w:lvl w:ilvl="3" w:tplc="9322FD60">
      <w:start w:val="1"/>
      <w:numFmt w:val="decimal"/>
      <w:lvlText w:val="%4."/>
      <w:lvlJc w:val="left"/>
      <w:pPr>
        <w:ind w:left="3229" w:hanging="360"/>
      </w:pPr>
    </w:lvl>
    <w:lvl w:ilvl="4" w:tplc="E312A5E4">
      <w:start w:val="1"/>
      <w:numFmt w:val="lowerLetter"/>
      <w:lvlText w:val="%5."/>
      <w:lvlJc w:val="left"/>
      <w:pPr>
        <w:ind w:left="3949" w:hanging="360"/>
      </w:pPr>
    </w:lvl>
    <w:lvl w:ilvl="5" w:tplc="9DBE189E">
      <w:start w:val="1"/>
      <w:numFmt w:val="lowerRoman"/>
      <w:lvlText w:val="%6."/>
      <w:lvlJc w:val="right"/>
      <w:pPr>
        <w:ind w:left="4669" w:hanging="180"/>
      </w:pPr>
    </w:lvl>
    <w:lvl w:ilvl="6" w:tplc="B8EEF684">
      <w:start w:val="1"/>
      <w:numFmt w:val="decimal"/>
      <w:lvlText w:val="%7."/>
      <w:lvlJc w:val="left"/>
      <w:pPr>
        <w:ind w:left="5389" w:hanging="360"/>
      </w:pPr>
    </w:lvl>
    <w:lvl w:ilvl="7" w:tplc="B3E0112C">
      <w:start w:val="1"/>
      <w:numFmt w:val="lowerLetter"/>
      <w:lvlText w:val="%8."/>
      <w:lvlJc w:val="left"/>
      <w:pPr>
        <w:ind w:left="6109" w:hanging="360"/>
      </w:pPr>
    </w:lvl>
    <w:lvl w:ilvl="8" w:tplc="30BE4BE8">
      <w:start w:val="1"/>
      <w:numFmt w:val="lowerRoman"/>
      <w:lvlText w:val="%9."/>
      <w:lvlJc w:val="right"/>
      <w:pPr>
        <w:ind w:left="6829" w:hanging="180"/>
      </w:pPr>
    </w:lvl>
  </w:abstractNum>
  <w:abstractNum w:abstractNumId="29">
    <w:nsid w:val="6DEF2A59"/>
    <w:multiLevelType w:val="hybridMultilevel"/>
    <w:tmpl w:val="8424F70A"/>
    <w:lvl w:ilvl="0" w:tplc="E66A0358">
      <w:start w:val="1"/>
      <w:numFmt w:val="decimal"/>
      <w:lvlText w:val="%1."/>
      <w:lvlJc w:val="left"/>
      <w:pPr>
        <w:tabs>
          <w:tab w:val="left" w:pos="1698"/>
        </w:tabs>
        <w:ind w:left="1698" w:hanging="990"/>
      </w:pPr>
    </w:lvl>
    <w:lvl w:ilvl="1" w:tplc="ABD479C4">
      <w:start w:val="1"/>
      <w:numFmt w:val="lowerLetter"/>
      <w:lvlText w:val="%2."/>
      <w:lvlJc w:val="left"/>
      <w:pPr>
        <w:tabs>
          <w:tab w:val="left" w:pos="1788"/>
        </w:tabs>
        <w:ind w:left="1788" w:hanging="360"/>
      </w:pPr>
    </w:lvl>
    <w:lvl w:ilvl="2" w:tplc="E0EC7B82">
      <w:start w:val="1"/>
      <w:numFmt w:val="lowerRoman"/>
      <w:lvlText w:val="%3."/>
      <w:lvlJc w:val="right"/>
      <w:pPr>
        <w:tabs>
          <w:tab w:val="left" w:pos="2508"/>
        </w:tabs>
        <w:ind w:left="2508" w:hanging="180"/>
      </w:pPr>
    </w:lvl>
    <w:lvl w:ilvl="3" w:tplc="8C7E529C">
      <w:start w:val="1"/>
      <w:numFmt w:val="decimal"/>
      <w:lvlText w:val="%4."/>
      <w:lvlJc w:val="left"/>
      <w:pPr>
        <w:tabs>
          <w:tab w:val="left" w:pos="3228"/>
        </w:tabs>
        <w:ind w:left="3228" w:hanging="360"/>
      </w:pPr>
    </w:lvl>
    <w:lvl w:ilvl="4" w:tplc="BB4E4AF8">
      <w:start w:val="1"/>
      <w:numFmt w:val="lowerLetter"/>
      <w:lvlText w:val="%5."/>
      <w:lvlJc w:val="left"/>
      <w:pPr>
        <w:tabs>
          <w:tab w:val="left" w:pos="3948"/>
        </w:tabs>
        <w:ind w:left="3948" w:hanging="360"/>
      </w:pPr>
    </w:lvl>
    <w:lvl w:ilvl="5" w:tplc="72EC38C4">
      <w:start w:val="1"/>
      <w:numFmt w:val="lowerRoman"/>
      <w:lvlText w:val="%6."/>
      <w:lvlJc w:val="right"/>
      <w:pPr>
        <w:tabs>
          <w:tab w:val="left" w:pos="4668"/>
        </w:tabs>
        <w:ind w:left="4668" w:hanging="180"/>
      </w:pPr>
    </w:lvl>
    <w:lvl w:ilvl="6" w:tplc="14009B72">
      <w:start w:val="1"/>
      <w:numFmt w:val="decimal"/>
      <w:lvlText w:val="%7."/>
      <w:lvlJc w:val="left"/>
      <w:pPr>
        <w:tabs>
          <w:tab w:val="left" w:pos="5388"/>
        </w:tabs>
        <w:ind w:left="5388" w:hanging="360"/>
      </w:pPr>
    </w:lvl>
    <w:lvl w:ilvl="7" w:tplc="E7D67BC2">
      <w:start w:val="1"/>
      <w:numFmt w:val="lowerLetter"/>
      <w:lvlText w:val="%8."/>
      <w:lvlJc w:val="left"/>
      <w:pPr>
        <w:tabs>
          <w:tab w:val="left" w:pos="6108"/>
        </w:tabs>
        <w:ind w:left="6108" w:hanging="360"/>
      </w:pPr>
    </w:lvl>
    <w:lvl w:ilvl="8" w:tplc="218AFA84">
      <w:start w:val="1"/>
      <w:numFmt w:val="lowerRoman"/>
      <w:lvlText w:val="%9."/>
      <w:lvlJc w:val="right"/>
      <w:pPr>
        <w:tabs>
          <w:tab w:val="left" w:pos="6828"/>
        </w:tabs>
        <w:ind w:left="6828" w:hanging="180"/>
      </w:pPr>
    </w:lvl>
  </w:abstractNum>
  <w:abstractNum w:abstractNumId="30">
    <w:nsid w:val="70F70EFA"/>
    <w:multiLevelType w:val="hybridMultilevel"/>
    <w:tmpl w:val="8B76A816"/>
    <w:lvl w:ilvl="0" w:tplc="DC5AE676">
      <w:start w:val="1"/>
      <w:numFmt w:val="bullet"/>
      <w:lvlText w:val="–"/>
      <w:lvlJc w:val="left"/>
      <w:pPr>
        <w:ind w:left="1418" w:hanging="360"/>
      </w:pPr>
      <w:rPr>
        <w:rFonts w:ascii="Arial" w:eastAsia="Arial" w:hAnsi="Arial" w:cs="Arial"/>
      </w:rPr>
    </w:lvl>
    <w:lvl w:ilvl="1" w:tplc="D28C03B8">
      <w:start w:val="1"/>
      <w:numFmt w:val="bullet"/>
      <w:lvlText w:val="o"/>
      <w:lvlJc w:val="left"/>
      <w:pPr>
        <w:ind w:left="2138" w:hanging="360"/>
      </w:pPr>
      <w:rPr>
        <w:rFonts w:ascii="Courier New" w:eastAsia="Courier New" w:hAnsi="Courier New" w:cs="Courier New"/>
      </w:rPr>
    </w:lvl>
    <w:lvl w:ilvl="2" w:tplc="166A30A8">
      <w:start w:val="1"/>
      <w:numFmt w:val="bullet"/>
      <w:lvlText w:val="§"/>
      <w:lvlJc w:val="left"/>
      <w:pPr>
        <w:ind w:left="2858" w:hanging="360"/>
      </w:pPr>
      <w:rPr>
        <w:rFonts w:ascii="Wingdings" w:eastAsia="Wingdings" w:hAnsi="Wingdings" w:cs="Wingdings"/>
      </w:rPr>
    </w:lvl>
    <w:lvl w:ilvl="3" w:tplc="FA729840">
      <w:start w:val="1"/>
      <w:numFmt w:val="bullet"/>
      <w:lvlText w:val="·"/>
      <w:lvlJc w:val="left"/>
      <w:pPr>
        <w:ind w:left="3578" w:hanging="360"/>
      </w:pPr>
      <w:rPr>
        <w:rFonts w:ascii="Symbol" w:eastAsia="Symbol" w:hAnsi="Symbol" w:cs="Symbol"/>
      </w:rPr>
    </w:lvl>
    <w:lvl w:ilvl="4" w:tplc="4180496E">
      <w:start w:val="1"/>
      <w:numFmt w:val="bullet"/>
      <w:lvlText w:val="o"/>
      <w:lvlJc w:val="left"/>
      <w:pPr>
        <w:ind w:left="4298" w:hanging="360"/>
      </w:pPr>
      <w:rPr>
        <w:rFonts w:ascii="Courier New" w:eastAsia="Courier New" w:hAnsi="Courier New" w:cs="Courier New"/>
      </w:rPr>
    </w:lvl>
    <w:lvl w:ilvl="5" w:tplc="4EC66A2A">
      <w:start w:val="1"/>
      <w:numFmt w:val="bullet"/>
      <w:lvlText w:val="§"/>
      <w:lvlJc w:val="left"/>
      <w:pPr>
        <w:ind w:left="5018" w:hanging="360"/>
      </w:pPr>
      <w:rPr>
        <w:rFonts w:ascii="Wingdings" w:eastAsia="Wingdings" w:hAnsi="Wingdings" w:cs="Wingdings"/>
      </w:rPr>
    </w:lvl>
    <w:lvl w:ilvl="6" w:tplc="309087D0">
      <w:start w:val="1"/>
      <w:numFmt w:val="bullet"/>
      <w:lvlText w:val="·"/>
      <w:lvlJc w:val="left"/>
      <w:pPr>
        <w:ind w:left="5738" w:hanging="360"/>
      </w:pPr>
      <w:rPr>
        <w:rFonts w:ascii="Symbol" w:eastAsia="Symbol" w:hAnsi="Symbol" w:cs="Symbol"/>
      </w:rPr>
    </w:lvl>
    <w:lvl w:ilvl="7" w:tplc="E0B64AD0">
      <w:start w:val="1"/>
      <w:numFmt w:val="bullet"/>
      <w:lvlText w:val="o"/>
      <w:lvlJc w:val="left"/>
      <w:pPr>
        <w:ind w:left="6458" w:hanging="360"/>
      </w:pPr>
      <w:rPr>
        <w:rFonts w:ascii="Courier New" w:eastAsia="Courier New" w:hAnsi="Courier New" w:cs="Courier New"/>
      </w:rPr>
    </w:lvl>
    <w:lvl w:ilvl="8" w:tplc="9EFEF8A4">
      <w:start w:val="1"/>
      <w:numFmt w:val="bullet"/>
      <w:lvlText w:val="§"/>
      <w:lvlJc w:val="left"/>
      <w:pPr>
        <w:ind w:left="7178" w:hanging="360"/>
      </w:pPr>
      <w:rPr>
        <w:rFonts w:ascii="Wingdings" w:eastAsia="Wingdings" w:hAnsi="Wingdings" w:cs="Wingdings"/>
      </w:rPr>
    </w:lvl>
  </w:abstractNum>
  <w:abstractNum w:abstractNumId="31">
    <w:nsid w:val="72CC4F10"/>
    <w:multiLevelType w:val="hybridMultilevel"/>
    <w:tmpl w:val="A4C81110"/>
    <w:lvl w:ilvl="0" w:tplc="D818A658">
      <w:start w:val="1"/>
      <w:numFmt w:val="decimal"/>
      <w:lvlText w:val="%1."/>
      <w:lvlJc w:val="left"/>
      <w:pPr>
        <w:tabs>
          <w:tab w:val="left" w:pos="1068"/>
        </w:tabs>
        <w:ind w:left="1068" w:hanging="360"/>
      </w:pPr>
    </w:lvl>
    <w:lvl w:ilvl="1" w:tplc="2F34384A">
      <w:start w:val="1"/>
      <w:numFmt w:val="lowerLetter"/>
      <w:lvlText w:val="%2."/>
      <w:lvlJc w:val="left"/>
      <w:pPr>
        <w:tabs>
          <w:tab w:val="left" w:pos="1788"/>
        </w:tabs>
        <w:ind w:left="1788" w:hanging="360"/>
      </w:pPr>
    </w:lvl>
    <w:lvl w:ilvl="2" w:tplc="E8CEBBE6">
      <w:start w:val="1"/>
      <w:numFmt w:val="lowerRoman"/>
      <w:lvlText w:val="%3."/>
      <w:lvlJc w:val="right"/>
      <w:pPr>
        <w:tabs>
          <w:tab w:val="left" w:pos="2508"/>
        </w:tabs>
        <w:ind w:left="2508" w:hanging="180"/>
      </w:pPr>
    </w:lvl>
    <w:lvl w:ilvl="3" w:tplc="05168626">
      <w:start w:val="1"/>
      <w:numFmt w:val="decimal"/>
      <w:lvlText w:val="%4."/>
      <w:lvlJc w:val="left"/>
      <w:pPr>
        <w:tabs>
          <w:tab w:val="left" w:pos="3228"/>
        </w:tabs>
        <w:ind w:left="3228" w:hanging="360"/>
      </w:pPr>
    </w:lvl>
    <w:lvl w:ilvl="4" w:tplc="E9223F1C">
      <w:start w:val="1"/>
      <w:numFmt w:val="lowerLetter"/>
      <w:lvlText w:val="%5."/>
      <w:lvlJc w:val="left"/>
      <w:pPr>
        <w:tabs>
          <w:tab w:val="left" w:pos="3948"/>
        </w:tabs>
        <w:ind w:left="3948" w:hanging="360"/>
      </w:pPr>
    </w:lvl>
    <w:lvl w:ilvl="5" w:tplc="82B6F5B0">
      <w:start w:val="1"/>
      <w:numFmt w:val="lowerRoman"/>
      <w:lvlText w:val="%6."/>
      <w:lvlJc w:val="right"/>
      <w:pPr>
        <w:tabs>
          <w:tab w:val="left" w:pos="4668"/>
        </w:tabs>
        <w:ind w:left="4668" w:hanging="180"/>
      </w:pPr>
    </w:lvl>
    <w:lvl w:ilvl="6" w:tplc="E57661BE">
      <w:start w:val="1"/>
      <w:numFmt w:val="decimal"/>
      <w:lvlText w:val="%7."/>
      <w:lvlJc w:val="left"/>
      <w:pPr>
        <w:tabs>
          <w:tab w:val="left" w:pos="5388"/>
        </w:tabs>
        <w:ind w:left="5388" w:hanging="360"/>
      </w:pPr>
    </w:lvl>
    <w:lvl w:ilvl="7" w:tplc="1B807640">
      <w:start w:val="1"/>
      <w:numFmt w:val="lowerLetter"/>
      <w:lvlText w:val="%8."/>
      <w:lvlJc w:val="left"/>
      <w:pPr>
        <w:tabs>
          <w:tab w:val="left" w:pos="6108"/>
        </w:tabs>
        <w:ind w:left="6108" w:hanging="360"/>
      </w:pPr>
    </w:lvl>
    <w:lvl w:ilvl="8" w:tplc="F288EE7A">
      <w:start w:val="1"/>
      <w:numFmt w:val="lowerRoman"/>
      <w:lvlText w:val="%9."/>
      <w:lvlJc w:val="right"/>
      <w:pPr>
        <w:tabs>
          <w:tab w:val="left" w:pos="6828"/>
        </w:tabs>
        <w:ind w:left="6828" w:hanging="180"/>
      </w:pPr>
    </w:lvl>
  </w:abstractNum>
  <w:abstractNum w:abstractNumId="32">
    <w:nsid w:val="7C7F65FA"/>
    <w:multiLevelType w:val="hybridMultilevel"/>
    <w:tmpl w:val="F71446E6"/>
    <w:lvl w:ilvl="0" w:tplc="4DB0DAE4">
      <w:start w:val="1"/>
      <w:numFmt w:val="decimal"/>
      <w:lvlText w:val="%1."/>
      <w:lvlJc w:val="left"/>
      <w:pPr>
        <w:ind w:left="1110" w:hanging="360"/>
      </w:pPr>
    </w:lvl>
    <w:lvl w:ilvl="1" w:tplc="E9CE0DF0">
      <w:start w:val="1"/>
      <w:numFmt w:val="lowerLetter"/>
      <w:lvlText w:val="%2."/>
      <w:lvlJc w:val="left"/>
      <w:pPr>
        <w:ind w:left="1830" w:hanging="360"/>
      </w:pPr>
    </w:lvl>
    <w:lvl w:ilvl="2" w:tplc="2BC22C86">
      <w:start w:val="1"/>
      <w:numFmt w:val="lowerRoman"/>
      <w:lvlText w:val="%3."/>
      <w:lvlJc w:val="right"/>
      <w:pPr>
        <w:ind w:left="2550" w:hanging="180"/>
      </w:pPr>
    </w:lvl>
    <w:lvl w:ilvl="3" w:tplc="8132F250">
      <w:start w:val="1"/>
      <w:numFmt w:val="decimal"/>
      <w:lvlText w:val="%4."/>
      <w:lvlJc w:val="left"/>
      <w:pPr>
        <w:ind w:left="3270" w:hanging="360"/>
      </w:pPr>
    </w:lvl>
    <w:lvl w:ilvl="4" w:tplc="765C23E8">
      <w:start w:val="1"/>
      <w:numFmt w:val="lowerLetter"/>
      <w:lvlText w:val="%5."/>
      <w:lvlJc w:val="left"/>
      <w:pPr>
        <w:ind w:left="3990" w:hanging="360"/>
      </w:pPr>
    </w:lvl>
    <w:lvl w:ilvl="5" w:tplc="051A11F6">
      <w:start w:val="1"/>
      <w:numFmt w:val="lowerRoman"/>
      <w:lvlText w:val="%6."/>
      <w:lvlJc w:val="right"/>
      <w:pPr>
        <w:ind w:left="4710" w:hanging="180"/>
      </w:pPr>
    </w:lvl>
    <w:lvl w:ilvl="6" w:tplc="84008DFE">
      <w:start w:val="1"/>
      <w:numFmt w:val="decimal"/>
      <w:lvlText w:val="%7."/>
      <w:lvlJc w:val="left"/>
      <w:pPr>
        <w:ind w:left="5430" w:hanging="360"/>
      </w:pPr>
    </w:lvl>
    <w:lvl w:ilvl="7" w:tplc="ABA439BA">
      <w:start w:val="1"/>
      <w:numFmt w:val="lowerLetter"/>
      <w:lvlText w:val="%8."/>
      <w:lvlJc w:val="left"/>
      <w:pPr>
        <w:ind w:left="6150" w:hanging="360"/>
      </w:pPr>
    </w:lvl>
    <w:lvl w:ilvl="8" w:tplc="E1B2FF3A">
      <w:start w:val="1"/>
      <w:numFmt w:val="lowerRoman"/>
      <w:lvlText w:val="%9."/>
      <w:lvlJc w:val="right"/>
      <w:pPr>
        <w:ind w:left="6870" w:hanging="180"/>
      </w:pPr>
    </w:lvl>
  </w:abstractNum>
  <w:abstractNum w:abstractNumId="33">
    <w:nsid w:val="7DF62A96"/>
    <w:multiLevelType w:val="hybridMultilevel"/>
    <w:tmpl w:val="FA345D76"/>
    <w:lvl w:ilvl="0" w:tplc="FEBC38AA">
      <w:start w:val="3"/>
      <w:numFmt w:val="decimal"/>
      <w:lvlText w:val="%1)"/>
      <w:legacy w:legacy="1" w:legacySpace="0" w:legacyIndent="0"/>
      <w:lvlJc w:val="left"/>
      <w:rPr>
        <w:rFonts w:ascii="Times New Roman" w:hAnsi="Times New Roman"/>
      </w:rPr>
    </w:lvl>
    <w:lvl w:ilvl="1" w:tplc="305C9D62">
      <w:start w:val="1"/>
      <w:numFmt w:val="bullet"/>
      <w:lvlText w:val="o"/>
      <w:lvlJc w:val="left"/>
      <w:pPr>
        <w:ind w:left="1440" w:hanging="360"/>
      </w:pPr>
      <w:rPr>
        <w:rFonts w:ascii="Courier New" w:eastAsia="Courier New" w:hAnsi="Courier New" w:cs="Courier New" w:hint="default"/>
      </w:rPr>
    </w:lvl>
    <w:lvl w:ilvl="2" w:tplc="3D1008A0">
      <w:start w:val="1"/>
      <w:numFmt w:val="bullet"/>
      <w:lvlText w:val="§"/>
      <w:lvlJc w:val="left"/>
      <w:pPr>
        <w:ind w:left="2160" w:hanging="360"/>
      </w:pPr>
      <w:rPr>
        <w:rFonts w:ascii="Wingdings" w:eastAsia="Wingdings" w:hAnsi="Wingdings" w:cs="Wingdings" w:hint="default"/>
      </w:rPr>
    </w:lvl>
    <w:lvl w:ilvl="3" w:tplc="20689A18">
      <w:start w:val="1"/>
      <w:numFmt w:val="bullet"/>
      <w:lvlText w:val="·"/>
      <w:lvlJc w:val="left"/>
      <w:pPr>
        <w:ind w:left="2880" w:hanging="360"/>
      </w:pPr>
      <w:rPr>
        <w:rFonts w:ascii="Symbol" w:eastAsia="Symbol" w:hAnsi="Symbol" w:cs="Symbol" w:hint="default"/>
      </w:rPr>
    </w:lvl>
    <w:lvl w:ilvl="4" w:tplc="0A2CAF68">
      <w:start w:val="1"/>
      <w:numFmt w:val="bullet"/>
      <w:lvlText w:val="o"/>
      <w:lvlJc w:val="left"/>
      <w:pPr>
        <w:ind w:left="3600" w:hanging="360"/>
      </w:pPr>
      <w:rPr>
        <w:rFonts w:ascii="Courier New" w:eastAsia="Courier New" w:hAnsi="Courier New" w:cs="Courier New" w:hint="default"/>
      </w:rPr>
    </w:lvl>
    <w:lvl w:ilvl="5" w:tplc="B0D6A73E">
      <w:start w:val="1"/>
      <w:numFmt w:val="bullet"/>
      <w:lvlText w:val="§"/>
      <w:lvlJc w:val="left"/>
      <w:pPr>
        <w:ind w:left="4320" w:hanging="360"/>
      </w:pPr>
      <w:rPr>
        <w:rFonts w:ascii="Wingdings" w:eastAsia="Wingdings" w:hAnsi="Wingdings" w:cs="Wingdings" w:hint="default"/>
      </w:rPr>
    </w:lvl>
    <w:lvl w:ilvl="6" w:tplc="984044CC">
      <w:start w:val="1"/>
      <w:numFmt w:val="bullet"/>
      <w:lvlText w:val="·"/>
      <w:lvlJc w:val="left"/>
      <w:pPr>
        <w:ind w:left="5040" w:hanging="360"/>
      </w:pPr>
      <w:rPr>
        <w:rFonts w:ascii="Symbol" w:eastAsia="Symbol" w:hAnsi="Symbol" w:cs="Symbol" w:hint="default"/>
      </w:rPr>
    </w:lvl>
    <w:lvl w:ilvl="7" w:tplc="B1A8FB1E">
      <w:start w:val="1"/>
      <w:numFmt w:val="bullet"/>
      <w:lvlText w:val="o"/>
      <w:lvlJc w:val="left"/>
      <w:pPr>
        <w:ind w:left="5760" w:hanging="360"/>
      </w:pPr>
      <w:rPr>
        <w:rFonts w:ascii="Courier New" w:eastAsia="Courier New" w:hAnsi="Courier New" w:cs="Courier New" w:hint="default"/>
      </w:rPr>
    </w:lvl>
    <w:lvl w:ilvl="8" w:tplc="75248542">
      <w:start w:val="1"/>
      <w:numFmt w:val="bullet"/>
      <w:lvlText w:val="§"/>
      <w:lvlJc w:val="left"/>
      <w:pPr>
        <w:ind w:left="6480" w:hanging="360"/>
      </w:pPr>
      <w:rPr>
        <w:rFonts w:ascii="Wingdings" w:eastAsia="Wingdings" w:hAnsi="Wingdings" w:cs="Wingdings" w:hint="default"/>
      </w:rPr>
    </w:lvl>
  </w:abstractNum>
  <w:num w:numId="1">
    <w:abstractNumId w:val="7"/>
  </w:num>
  <w:num w:numId="2">
    <w:abstractNumId w:val="3"/>
  </w:num>
  <w:num w:numId="3">
    <w:abstractNumId w:val="29"/>
  </w:num>
  <w:num w:numId="4">
    <w:abstractNumId w:val="20"/>
  </w:num>
  <w:num w:numId="5">
    <w:abstractNumId w:val="31"/>
  </w:num>
  <w:num w:numId="6">
    <w:abstractNumId w:val="12"/>
  </w:num>
  <w:num w:numId="7">
    <w:abstractNumId w:val="5"/>
  </w:num>
  <w:num w:numId="8">
    <w:abstractNumId w:val="21"/>
  </w:num>
  <w:num w:numId="9">
    <w:abstractNumId w:val="22"/>
  </w:num>
  <w:num w:numId="10">
    <w:abstractNumId w:val="26"/>
  </w:num>
  <w:num w:numId="11">
    <w:abstractNumId w:val="2"/>
  </w:num>
  <w:num w:numId="12">
    <w:abstractNumId w:val="4"/>
  </w:num>
  <w:num w:numId="13">
    <w:abstractNumId w:val="18"/>
  </w:num>
  <w:num w:numId="14">
    <w:abstractNumId w:val="9"/>
  </w:num>
  <w:num w:numId="15">
    <w:abstractNumId w:val="17"/>
  </w:num>
  <w:num w:numId="16">
    <w:abstractNumId w:val="25"/>
  </w:num>
  <w:num w:numId="17">
    <w:abstractNumId w:val="15"/>
  </w:num>
  <w:num w:numId="18">
    <w:abstractNumId w:val="8"/>
  </w:num>
  <w:num w:numId="19">
    <w:abstractNumId w:val="27"/>
  </w:num>
  <w:num w:numId="20">
    <w:abstractNumId w:val="32"/>
  </w:num>
  <w:num w:numId="21">
    <w:abstractNumId w:val="14"/>
  </w:num>
  <w:num w:numId="22">
    <w:abstractNumId w:val="33"/>
  </w:num>
  <w:num w:numId="23">
    <w:abstractNumId w:val="24"/>
  </w:num>
  <w:num w:numId="24">
    <w:abstractNumId w:val="28"/>
  </w:num>
  <w:num w:numId="25">
    <w:abstractNumId w:val="0"/>
  </w:num>
  <w:num w:numId="26">
    <w:abstractNumId w:val="23"/>
  </w:num>
  <w:num w:numId="27">
    <w:abstractNumId w:val="10"/>
  </w:num>
  <w:num w:numId="28">
    <w:abstractNumId w:val="11"/>
  </w:num>
  <w:num w:numId="29">
    <w:abstractNumId w:val="19"/>
  </w:num>
  <w:num w:numId="30">
    <w:abstractNumId w:val="6"/>
  </w:num>
  <w:num w:numId="31">
    <w:abstractNumId w:val="16"/>
  </w:num>
  <w:num w:numId="32">
    <w:abstractNumId w:val="30"/>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FE"/>
    <w:rsid w:val="00006DF1"/>
    <w:rsid w:val="0007088D"/>
    <w:rsid w:val="000B03AC"/>
    <w:rsid w:val="00165848"/>
    <w:rsid w:val="00172466"/>
    <w:rsid w:val="00207319"/>
    <w:rsid w:val="00212567"/>
    <w:rsid w:val="00214F73"/>
    <w:rsid w:val="002232D9"/>
    <w:rsid w:val="00250252"/>
    <w:rsid w:val="00277987"/>
    <w:rsid w:val="00303CE2"/>
    <w:rsid w:val="003B31AD"/>
    <w:rsid w:val="003E729B"/>
    <w:rsid w:val="003F6F0E"/>
    <w:rsid w:val="0040257C"/>
    <w:rsid w:val="00441618"/>
    <w:rsid w:val="00485524"/>
    <w:rsid w:val="00493F82"/>
    <w:rsid w:val="004A6B63"/>
    <w:rsid w:val="004D33E7"/>
    <w:rsid w:val="005546D3"/>
    <w:rsid w:val="005B6635"/>
    <w:rsid w:val="005E7C7E"/>
    <w:rsid w:val="0061576D"/>
    <w:rsid w:val="0069016F"/>
    <w:rsid w:val="006B217F"/>
    <w:rsid w:val="007A5AFE"/>
    <w:rsid w:val="007C7387"/>
    <w:rsid w:val="008005D6"/>
    <w:rsid w:val="00873D09"/>
    <w:rsid w:val="008A68A2"/>
    <w:rsid w:val="008E1E38"/>
    <w:rsid w:val="008E5F6A"/>
    <w:rsid w:val="008F0B4D"/>
    <w:rsid w:val="008F263F"/>
    <w:rsid w:val="00972AC4"/>
    <w:rsid w:val="00982C4E"/>
    <w:rsid w:val="00986226"/>
    <w:rsid w:val="00AA1741"/>
    <w:rsid w:val="00B114FE"/>
    <w:rsid w:val="00B265BF"/>
    <w:rsid w:val="00B810D2"/>
    <w:rsid w:val="00B94AB8"/>
    <w:rsid w:val="00BB4255"/>
    <w:rsid w:val="00BF2A0C"/>
    <w:rsid w:val="00C83742"/>
    <w:rsid w:val="00CF7D5D"/>
    <w:rsid w:val="00D01C49"/>
    <w:rsid w:val="00D23A6A"/>
    <w:rsid w:val="00E02000"/>
    <w:rsid w:val="00E449EB"/>
    <w:rsid w:val="00E564BC"/>
    <w:rsid w:val="00E61954"/>
    <w:rsid w:val="00E62FBA"/>
    <w:rsid w:val="00E96A93"/>
    <w:rsid w:val="00EB7DEB"/>
    <w:rsid w:val="00EE16BA"/>
    <w:rsid w:val="00F224F1"/>
    <w:rsid w:val="00F8003C"/>
    <w:rsid w:val="00FB1ECB"/>
    <w:rsid w:val="00FC120B"/>
    <w:rsid w:val="00FC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3C"/>
  </w:style>
  <w:style w:type="paragraph" w:styleId="1">
    <w:name w:val="heading 1"/>
    <w:basedOn w:val="a"/>
    <w:next w:val="a"/>
    <w:link w:val="10"/>
    <w:pPr>
      <w:keepNext/>
      <w:jc w:val="center"/>
      <w:outlineLvl w:val="0"/>
    </w:pPr>
    <w:rPr>
      <w:sz w:val="36"/>
      <w:szCs w:val="20"/>
    </w:rPr>
  </w:style>
  <w:style w:type="paragraph" w:styleId="2">
    <w:name w:val="heading 2"/>
    <w:basedOn w:val="a"/>
    <w:next w:val="a"/>
    <w:link w:val="20"/>
    <w:pPr>
      <w:keepNext/>
      <w:jc w:val="center"/>
      <w:outlineLvl w:val="1"/>
    </w:pPr>
    <w:rPr>
      <w:sz w:val="28"/>
      <w:szCs w:val="20"/>
    </w:rPr>
  </w:style>
  <w:style w:type="paragraph" w:styleId="3">
    <w:name w:val="heading 3"/>
    <w:basedOn w:val="a"/>
    <w:next w:val="a"/>
    <w:link w:val="30"/>
    <w:pPr>
      <w:keepNext/>
      <w:outlineLvl w:val="2"/>
    </w:pPr>
    <w:rPr>
      <w:sz w:val="28"/>
      <w:szCs w:val="20"/>
    </w:rPr>
  </w:style>
  <w:style w:type="paragraph" w:styleId="4">
    <w:name w:val="heading 4"/>
    <w:basedOn w:val="a"/>
    <w:next w:val="a"/>
    <w:link w:val="40"/>
    <w:pPr>
      <w:keepNext/>
      <w:jc w:val="center"/>
      <w:outlineLvl w:val="3"/>
    </w:pPr>
    <w:rPr>
      <w:b/>
      <w:spacing w:val="66"/>
      <w:sz w:val="28"/>
      <w:szCs w:val="20"/>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spacing w:after="200" w:line="276" w:lineRule="auto"/>
      <w:ind w:left="708"/>
    </w:pPr>
    <w:rPr>
      <w:rFonts w:ascii="Calibri" w:eastAsia="Calibri" w:hAnsi="Calibri"/>
      <w:sz w:val="22"/>
    </w:rPr>
  </w:style>
  <w:style w:type="paragraph" w:styleId="a4">
    <w:name w:val="No Spacing"/>
    <w:rPr>
      <w:rFonts w:ascii="Calibri" w:hAnsi="Calibri"/>
      <w:sz w:val="22"/>
      <w:lang w:eastAsia="ru-RU" w:bidi="ar-SA"/>
    </w:rPr>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spacing w:after="200" w:line="276" w:lineRule="auto"/>
    </w:pPr>
    <w:rPr>
      <w:rFonts w:ascii="Calibri" w:eastAsia="Calibri" w:hAnsi="Calibri"/>
      <w:sz w:val="22"/>
    </w:rPr>
  </w:style>
  <w:style w:type="character" w:customStyle="1" w:styleId="HeaderChar">
    <w:name w:val="Header Char"/>
    <w:uiPriority w:val="99"/>
  </w:style>
  <w:style w:type="paragraph" w:styleId="ad">
    <w:name w:val="footer"/>
    <w:basedOn w:val="a"/>
    <w:link w:val="ae"/>
    <w:pPr>
      <w:tabs>
        <w:tab w:val="center" w:pos="4677"/>
        <w:tab w:val="right" w:pos="9355"/>
      </w:tabs>
      <w:spacing w:after="200" w:line="276" w:lineRule="auto"/>
    </w:pPr>
    <w:rPr>
      <w:rFonts w:ascii="Calibri" w:eastAsia="Calibri" w:hAnsi="Calibri"/>
      <w:sz w:val="22"/>
    </w:rPr>
  </w:style>
  <w:style w:type="character" w:customStyle="1" w:styleId="FooterChar">
    <w:name w:val="Footer Char"/>
    <w:uiPriority w:val="99"/>
  </w:style>
  <w:style w:type="table" w:styleId="af">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basedOn w:val="a0"/>
    <w:rPr>
      <w:color w:val="0000FF"/>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af5">
    <w:name w:val="Balloon Text"/>
    <w:basedOn w:val="a"/>
    <w:link w:val="af6"/>
    <w:semiHidden/>
    <w:rPr>
      <w:rFonts w:ascii="Tahoma" w:hAnsi="Tahoma"/>
      <w:sz w:val="16"/>
      <w:szCs w:val="16"/>
    </w:rPr>
  </w:style>
  <w:style w:type="paragraph" w:customStyle="1" w:styleId="ConsPlusTitle">
    <w:name w:val="ConsPlusTitle"/>
    <w:rPr>
      <w:b/>
      <w:bCs/>
      <w:sz w:val="24"/>
      <w:szCs w:val="24"/>
      <w:lang w:eastAsia="ru-RU" w:bidi="ar-SA"/>
    </w:rPr>
  </w:style>
  <w:style w:type="paragraph" w:customStyle="1" w:styleId="ConsPlusNormal">
    <w:name w:val="ConsPlusNormal Знак"/>
    <w:link w:val="ConsPlusNormal0"/>
    <w:pPr>
      <w:ind w:firstLine="720"/>
    </w:pPr>
    <w:rPr>
      <w:rFonts w:ascii="Arial" w:eastAsia="Calibri" w:hAnsi="Arial"/>
      <w:lang w:bidi="ar-SA"/>
    </w:rPr>
  </w:style>
  <w:style w:type="character" w:customStyle="1" w:styleId="10">
    <w:name w:val="Заголовок 1 Знак"/>
    <w:basedOn w:val="a0"/>
    <w:link w:val="1"/>
    <w:rPr>
      <w:sz w:val="36"/>
    </w:rPr>
  </w:style>
  <w:style w:type="character" w:customStyle="1" w:styleId="20">
    <w:name w:val="Заголовок 2 Знак"/>
    <w:basedOn w:val="a0"/>
    <w:link w:val="2"/>
    <w:rPr>
      <w:sz w:val="28"/>
    </w:rPr>
  </w:style>
  <w:style w:type="character" w:customStyle="1" w:styleId="30">
    <w:name w:val="Заголовок 3 Знак"/>
    <w:basedOn w:val="a0"/>
    <w:link w:val="3"/>
    <w:rPr>
      <w:sz w:val="28"/>
    </w:rPr>
  </w:style>
  <w:style w:type="character" w:customStyle="1" w:styleId="40">
    <w:name w:val="Заголовок 4 Знак"/>
    <w:basedOn w:val="a0"/>
    <w:link w:val="4"/>
    <w:rPr>
      <w:b/>
      <w:spacing w:val="66"/>
      <w:sz w:val="28"/>
    </w:rPr>
  </w:style>
  <w:style w:type="character" w:customStyle="1" w:styleId="ConsPlusNormal0">
    <w:name w:val="ConsPlusNormal Знак Знак"/>
    <w:link w:val="ConsPlusNormal"/>
    <w:rPr>
      <w:rFonts w:ascii="Arial" w:eastAsia="Calibri" w:hAnsi="Arial"/>
      <w:lang w:eastAsia="en-US" w:bidi="ar-SA"/>
    </w:rPr>
  </w:style>
  <w:style w:type="paragraph" w:customStyle="1" w:styleId="ConsPlusCell">
    <w:name w:val="ConsPlusCell"/>
    <w:rPr>
      <w:rFonts w:ascii="Arial" w:eastAsia="Calibri" w:hAnsi="Arial"/>
      <w:lang w:bidi="ar-SA"/>
    </w:rPr>
  </w:style>
  <w:style w:type="paragraph" w:customStyle="1" w:styleId="210">
    <w:name w:val="Основной текст с отступом 21"/>
    <w:basedOn w:val="a"/>
    <w:pPr>
      <w:ind w:firstLine="709"/>
    </w:pPr>
    <w:rPr>
      <w:sz w:val="28"/>
      <w:szCs w:val="20"/>
    </w:rPr>
  </w:style>
  <w:style w:type="paragraph" w:styleId="af7">
    <w:name w:val="Body Text Indent"/>
    <w:basedOn w:val="a"/>
    <w:link w:val="af8"/>
    <w:pPr>
      <w:spacing w:line="360" w:lineRule="auto"/>
      <w:ind w:firstLine="709"/>
      <w:jc w:val="both"/>
    </w:pPr>
    <w:rPr>
      <w:sz w:val="28"/>
      <w:szCs w:val="20"/>
    </w:rPr>
  </w:style>
  <w:style w:type="character" w:customStyle="1" w:styleId="af8">
    <w:name w:val="Основной текст с отступом Знак"/>
    <w:basedOn w:val="a0"/>
    <w:link w:val="af7"/>
    <w:rPr>
      <w:sz w:val="28"/>
    </w:rPr>
  </w:style>
  <w:style w:type="paragraph" w:customStyle="1" w:styleId="ConsPlusNonformat">
    <w:name w:val="ConsPlusNonformat"/>
    <w:rPr>
      <w:rFonts w:ascii="Courier New" w:eastAsia="Calibri" w:hAnsi="Courier New"/>
      <w:lang w:bidi="ar-SA"/>
    </w:rPr>
  </w:style>
  <w:style w:type="character" w:customStyle="1" w:styleId="af6">
    <w:name w:val="Текст выноски Знак"/>
    <w:basedOn w:val="a0"/>
    <w:link w:val="af5"/>
    <w:semiHidden/>
    <w:rPr>
      <w:rFonts w:ascii="Tahoma" w:hAnsi="Tahoma"/>
      <w:sz w:val="16"/>
      <w:szCs w:val="16"/>
    </w:rPr>
  </w:style>
  <w:style w:type="character" w:customStyle="1" w:styleId="FontStyle12">
    <w:name w:val="Font Style12"/>
    <w:basedOn w:val="a0"/>
    <w:rPr>
      <w:rFonts w:ascii="Calibri" w:hAnsi="Calibri"/>
      <w:sz w:val="16"/>
      <w:szCs w:val="16"/>
    </w:rPr>
  </w:style>
  <w:style w:type="character" w:customStyle="1" w:styleId="FontStyle14">
    <w:name w:val="Font Style14"/>
    <w:basedOn w:val="a0"/>
    <w:rPr>
      <w:rFonts w:ascii="Calibri" w:hAnsi="Calibri"/>
      <w:sz w:val="16"/>
      <w:szCs w:val="16"/>
    </w:rPr>
  </w:style>
  <w:style w:type="character" w:customStyle="1" w:styleId="ac">
    <w:name w:val="Верхний колонтитул Знак"/>
    <w:basedOn w:val="a0"/>
    <w:link w:val="ab"/>
    <w:rPr>
      <w:rFonts w:ascii="Calibri" w:eastAsia="Calibri" w:hAnsi="Calibri"/>
      <w:sz w:val="22"/>
      <w:szCs w:val="22"/>
      <w:lang w:eastAsia="en-US"/>
    </w:rPr>
  </w:style>
  <w:style w:type="character" w:customStyle="1" w:styleId="ae">
    <w:name w:val="Нижний колонтитул Знак"/>
    <w:basedOn w:val="a0"/>
    <w:link w:val="ad"/>
    <w:rPr>
      <w:rFonts w:ascii="Calibri" w:eastAsia="Calibri" w:hAnsi="Calibri"/>
      <w:sz w:val="22"/>
      <w:szCs w:val="22"/>
      <w:lang w:eastAsia="en-US"/>
    </w:rPr>
  </w:style>
  <w:style w:type="paragraph" w:styleId="24">
    <w:name w:val="Body Text 2"/>
    <w:basedOn w:val="a"/>
    <w:link w:val="25"/>
    <w:semiHidden/>
    <w:pPr>
      <w:spacing w:after="120" w:line="480" w:lineRule="auto"/>
    </w:pPr>
    <w:rPr>
      <w:rFonts w:ascii="Calibri" w:eastAsia="Calibri" w:hAnsi="Calibri"/>
      <w:sz w:val="22"/>
    </w:rPr>
  </w:style>
  <w:style w:type="character" w:customStyle="1" w:styleId="25">
    <w:name w:val="Основной текст 2 Знак"/>
    <w:basedOn w:val="a0"/>
    <w:link w:val="24"/>
    <w:semiHidden/>
    <w:rPr>
      <w:rFonts w:ascii="Calibri" w:eastAsia="Calibri" w:hAnsi="Calibri"/>
      <w:sz w:val="22"/>
      <w:szCs w:val="22"/>
      <w:lang w:eastAsia="en-US"/>
    </w:rPr>
  </w:style>
  <w:style w:type="character" w:styleId="af9">
    <w:name w:val="annotation reference"/>
    <w:basedOn w:val="a0"/>
    <w:semiHidden/>
    <w:rPr>
      <w:sz w:val="16"/>
    </w:rPr>
  </w:style>
  <w:style w:type="paragraph" w:customStyle="1" w:styleId="afa">
    <w:name w:val="Содержимое таблицы"/>
    <w:basedOn w:val="a"/>
    <w:pPr>
      <w:jc w:val="both"/>
    </w:pPr>
    <w:rPr>
      <w:szCs w:val="20"/>
      <w:lang w:eastAsia="ar-SA"/>
    </w:rPr>
  </w:style>
  <w:style w:type="paragraph" w:styleId="afb">
    <w:name w:val="annotation text"/>
    <w:basedOn w:val="a"/>
    <w:link w:val="afc"/>
    <w:semiHidden/>
    <w:rPr>
      <w:szCs w:val="20"/>
    </w:rPr>
  </w:style>
  <w:style w:type="character" w:customStyle="1" w:styleId="afc">
    <w:name w:val="Текст примечания Знак"/>
    <w:basedOn w:val="a0"/>
    <w:link w:val="afb"/>
    <w:semiHidden/>
  </w:style>
  <w:style w:type="character" w:styleId="afd">
    <w:name w:val="page number"/>
    <w:basedOn w:val="a0"/>
  </w:style>
  <w:style w:type="paragraph" w:styleId="afe">
    <w:name w:val="annotation subject"/>
    <w:basedOn w:val="afb"/>
    <w:next w:val="afb"/>
    <w:link w:val="aff"/>
    <w:semiHidden/>
    <w:pPr>
      <w:spacing w:after="200" w:line="276" w:lineRule="auto"/>
    </w:pPr>
    <w:rPr>
      <w:rFonts w:ascii="Calibri" w:eastAsia="Calibri" w:hAnsi="Calibri"/>
      <w:b/>
      <w:bCs/>
    </w:rPr>
  </w:style>
  <w:style w:type="character" w:customStyle="1" w:styleId="aff">
    <w:name w:val="Тема примечания Знак"/>
    <w:basedOn w:val="afc"/>
    <w:link w:val="afe"/>
    <w:semiHidden/>
    <w:rPr>
      <w:rFonts w:ascii="Calibri" w:eastAsia="Calibri" w:hAnsi="Calibri"/>
      <w:b/>
      <w:bCs/>
      <w:lang w:eastAsia="en-US"/>
    </w:rPr>
  </w:style>
  <w:style w:type="paragraph" w:customStyle="1" w:styleId="ConsPlusNormal1">
    <w:name w:val="ConsPlusNormal"/>
    <w:rPr>
      <w:rFonts w:ascii="Arial" w:eastAsia="Calibri" w:hAnsi="Arial"/>
      <w:lang w:bidi="ar-SA"/>
    </w:rPr>
  </w:style>
  <w:style w:type="paragraph" w:styleId="aff0">
    <w:name w:val="Document Map"/>
    <w:basedOn w:val="a"/>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3C"/>
  </w:style>
  <w:style w:type="paragraph" w:styleId="1">
    <w:name w:val="heading 1"/>
    <w:basedOn w:val="a"/>
    <w:next w:val="a"/>
    <w:link w:val="10"/>
    <w:pPr>
      <w:keepNext/>
      <w:jc w:val="center"/>
      <w:outlineLvl w:val="0"/>
    </w:pPr>
    <w:rPr>
      <w:sz w:val="36"/>
      <w:szCs w:val="20"/>
    </w:rPr>
  </w:style>
  <w:style w:type="paragraph" w:styleId="2">
    <w:name w:val="heading 2"/>
    <w:basedOn w:val="a"/>
    <w:next w:val="a"/>
    <w:link w:val="20"/>
    <w:pPr>
      <w:keepNext/>
      <w:jc w:val="center"/>
      <w:outlineLvl w:val="1"/>
    </w:pPr>
    <w:rPr>
      <w:sz w:val="28"/>
      <w:szCs w:val="20"/>
    </w:rPr>
  </w:style>
  <w:style w:type="paragraph" w:styleId="3">
    <w:name w:val="heading 3"/>
    <w:basedOn w:val="a"/>
    <w:next w:val="a"/>
    <w:link w:val="30"/>
    <w:pPr>
      <w:keepNext/>
      <w:outlineLvl w:val="2"/>
    </w:pPr>
    <w:rPr>
      <w:sz w:val="28"/>
      <w:szCs w:val="20"/>
    </w:rPr>
  </w:style>
  <w:style w:type="paragraph" w:styleId="4">
    <w:name w:val="heading 4"/>
    <w:basedOn w:val="a"/>
    <w:next w:val="a"/>
    <w:link w:val="40"/>
    <w:pPr>
      <w:keepNext/>
      <w:jc w:val="center"/>
      <w:outlineLvl w:val="3"/>
    </w:pPr>
    <w:rPr>
      <w:b/>
      <w:spacing w:val="66"/>
      <w:sz w:val="28"/>
      <w:szCs w:val="20"/>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spacing w:after="200" w:line="276" w:lineRule="auto"/>
      <w:ind w:left="708"/>
    </w:pPr>
    <w:rPr>
      <w:rFonts w:ascii="Calibri" w:eastAsia="Calibri" w:hAnsi="Calibri"/>
      <w:sz w:val="22"/>
    </w:rPr>
  </w:style>
  <w:style w:type="paragraph" w:styleId="a4">
    <w:name w:val="No Spacing"/>
    <w:rPr>
      <w:rFonts w:ascii="Calibri" w:hAnsi="Calibri"/>
      <w:sz w:val="22"/>
      <w:lang w:eastAsia="ru-RU" w:bidi="ar-SA"/>
    </w:rPr>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spacing w:after="200" w:line="276" w:lineRule="auto"/>
    </w:pPr>
    <w:rPr>
      <w:rFonts w:ascii="Calibri" w:eastAsia="Calibri" w:hAnsi="Calibri"/>
      <w:sz w:val="22"/>
    </w:rPr>
  </w:style>
  <w:style w:type="character" w:customStyle="1" w:styleId="HeaderChar">
    <w:name w:val="Header Char"/>
    <w:uiPriority w:val="99"/>
  </w:style>
  <w:style w:type="paragraph" w:styleId="ad">
    <w:name w:val="footer"/>
    <w:basedOn w:val="a"/>
    <w:link w:val="ae"/>
    <w:pPr>
      <w:tabs>
        <w:tab w:val="center" w:pos="4677"/>
        <w:tab w:val="right" w:pos="9355"/>
      </w:tabs>
      <w:spacing w:after="200" w:line="276" w:lineRule="auto"/>
    </w:pPr>
    <w:rPr>
      <w:rFonts w:ascii="Calibri" w:eastAsia="Calibri" w:hAnsi="Calibri"/>
      <w:sz w:val="22"/>
    </w:rPr>
  </w:style>
  <w:style w:type="character" w:customStyle="1" w:styleId="FooterChar">
    <w:name w:val="Footer Char"/>
    <w:uiPriority w:val="99"/>
  </w:style>
  <w:style w:type="table" w:styleId="af">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basedOn w:val="a0"/>
    <w:rPr>
      <w:color w:val="0000FF"/>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af5">
    <w:name w:val="Balloon Text"/>
    <w:basedOn w:val="a"/>
    <w:link w:val="af6"/>
    <w:semiHidden/>
    <w:rPr>
      <w:rFonts w:ascii="Tahoma" w:hAnsi="Tahoma"/>
      <w:sz w:val="16"/>
      <w:szCs w:val="16"/>
    </w:rPr>
  </w:style>
  <w:style w:type="paragraph" w:customStyle="1" w:styleId="ConsPlusTitle">
    <w:name w:val="ConsPlusTitle"/>
    <w:rPr>
      <w:b/>
      <w:bCs/>
      <w:sz w:val="24"/>
      <w:szCs w:val="24"/>
      <w:lang w:eastAsia="ru-RU" w:bidi="ar-SA"/>
    </w:rPr>
  </w:style>
  <w:style w:type="paragraph" w:customStyle="1" w:styleId="ConsPlusNormal">
    <w:name w:val="ConsPlusNormal Знак"/>
    <w:link w:val="ConsPlusNormal0"/>
    <w:pPr>
      <w:ind w:firstLine="720"/>
    </w:pPr>
    <w:rPr>
      <w:rFonts w:ascii="Arial" w:eastAsia="Calibri" w:hAnsi="Arial"/>
      <w:lang w:bidi="ar-SA"/>
    </w:rPr>
  </w:style>
  <w:style w:type="character" w:customStyle="1" w:styleId="10">
    <w:name w:val="Заголовок 1 Знак"/>
    <w:basedOn w:val="a0"/>
    <w:link w:val="1"/>
    <w:rPr>
      <w:sz w:val="36"/>
    </w:rPr>
  </w:style>
  <w:style w:type="character" w:customStyle="1" w:styleId="20">
    <w:name w:val="Заголовок 2 Знак"/>
    <w:basedOn w:val="a0"/>
    <w:link w:val="2"/>
    <w:rPr>
      <w:sz w:val="28"/>
    </w:rPr>
  </w:style>
  <w:style w:type="character" w:customStyle="1" w:styleId="30">
    <w:name w:val="Заголовок 3 Знак"/>
    <w:basedOn w:val="a0"/>
    <w:link w:val="3"/>
    <w:rPr>
      <w:sz w:val="28"/>
    </w:rPr>
  </w:style>
  <w:style w:type="character" w:customStyle="1" w:styleId="40">
    <w:name w:val="Заголовок 4 Знак"/>
    <w:basedOn w:val="a0"/>
    <w:link w:val="4"/>
    <w:rPr>
      <w:b/>
      <w:spacing w:val="66"/>
      <w:sz w:val="28"/>
    </w:rPr>
  </w:style>
  <w:style w:type="character" w:customStyle="1" w:styleId="ConsPlusNormal0">
    <w:name w:val="ConsPlusNormal Знак Знак"/>
    <w:link w:val="ConsPlusNormal"/>
    <w:rPr>
      <w:rFonts w:ascii="Arial" w:eastAsia="Calibri" w:hAnsi="Arial"/>
      <w:lang w:eastAsia="en-US" w:bidi="ar-SA"/>
    </w:rPr>
  </w:style>
  <w:style w:type="paragraph" w:customStyle="1" w:styleId="ConsPlusCell">
    <w:name w:val="ConsPlusCell"/>
    <w:rPr>
      <w:rFonts w:ascii="Arial" w:eastAsia="Calibri" w:hAnsi="Arial"/>
      <w:lang w:bidi="ar-SA"/>
    </w:rPr>
  </w:style>
  <w:style w:type="paragraph" w:customStyle="1" w:styleId="210">
    <w:name w:val="Основной текст с отступом 21"/>
    <w:basedOn w:val="a"/>
    <w:pPr>
      <w:ind w:firstLine="709"/>
    </w:pPr>
    <w:rPr>
      <w:sz w:val="28"/>
      <w:szCs w:val="20"/>
    </w:rPr>
  </w:style>
  <w:style w:type="paragraph" w:styleId="af7">
    <w:name w:val="Body Text Indent"/>
    <w:basedOn w:val="a"/>
    <w:link w:val="af8"/>
    <w:pPr>
      <w:spacing w:line="360" w:lineRule="auto"/>
      <w:ind w:firstLine="709"/>
      <w:jc w:val="both"/>
    </w:pPr>
    <w:rPr>
      <w:sz w:val="28"/>
      <w:szCs w:val="20"/>
    </w:rPr>
  </w:style>
  <w:style w:type="character" w:customStyle="1" w:styleId="af8">
    <w:name w:val="Основной текст с отступом Знак"/>
    <w:basedOn w:val="a0"/>
    <w:link w:val="af7"/>
    <w:rPr>
      <w:sz w:val="28"/>
    </w:rPr>
  </w:style>
  <w:style w:type="paragraph" w:customStyle="1" w:styleId="ConsPlusNonformat">
    <w:name w:val="ConsPlusNonformat"/>
    <w:rPr>
      <w:rFonts w:ascii="Courier New" w:eastAsia="Calibri" w:hAnsi="Courier New"/>
      <w:lang w:bidi="ar-SA"/>
    </w:rPr>
  </w:style>
  <w:style w:type="character" w:customStyle="1" w:styleId="af6">
    <w:name w:val="Текст выноски Знак"/>
    <w:basedOn w:val="a0"/>
    <w:link w:val="af5"/>
    <w:semiHidden/>
    <w:rPr>
      <w:rFonts w:ascii="Tahoma" w:hAnsi="Tahoma"/>
      <w:sz w:val="16"/>
      <w:szCs w:val="16"/>
    </w:rPr>
  </w:style>
  <w:style w:type="character" w:customStyle="1" w:styleId="FontStyle12">
    <w:name w:val="Font Style12"/>
    <w:basedOn w:val="a0"/>
    <w:rPr>
      <w:rFonts w:ascii="Calibri" w:hAnsi="Calibri"/>
      <w:sz w:val="16"/>
      <w:szCs w:val="16"/>
    </w:rPr>
  </w:style>
  <w:style w:type="character" w:customStyle="1" w:styleId="FontStyle14">
    <w:name w:val="Font Style14"/>
    <w:basedOn w:val="a0"/>
    <w:rPr>
      <w:rFonts w:ascii="Calibri" w:hAnsi="Calibri"/>
      <w:sz w:val="16"/>
      <w:szCs w:val="16"/>
    </w:rPr>
  </w:style>
  <w:style w:type="character" w:customStyle="1" w:styleId="ac">
    <w:name w:val="Верхний колонтитул Знак"/>
    <w:basedOn w:val="a0"/>
    <w:link w:val="ab"/>
    <w:rPr>
      <w:rFonts w:ascii="Calibri" w:eastAsia="Calibri" w:hAnsi="Calibri"/>
      <w:sz w:val="22"/>
      <w:szCs w:val="22"/>
      <w:lang w:eastAsia="en-US"/>
    </w:rPr>
  </w:style>
  <w:style w:type="character" w:customStyle="1" w:styleId="ae">
    <w:name w:val="Нижний колонтитул Знак"/>
    <w:basedOn w:val="a0"/>
    <w:link w:val="ad"/>
    <w:rPr>
      <w:rFonts w:ascii="Calibri" w:eastAsia="Calibri" w:hAnsi="Calibri"/>
      <w:sz w:val="22"/>
      <w:szCs w:val="22"/>
      <w:lang w:eastAsia="en-US"/>
    </w:rPr>
  </w:style>
  <w:style w:type="paragraph" w:styleId="24">
    <w:name w:val="Body Text 2"/>
    <w:basedOn w:val="a"/>
    <w:link w:val="25"/>
    <w:semiHidden/>
    <w:pPr>
      <w:spacing w:after="120" w:line="480" w:lineRule="auto"/>
    </w:pPr>
    <w:rPr>
      <w:rFonts w:ascii="Calibri" w:eastAsia="Calibri" w:hAnsi="Calibri"/>
      <w:sz w:val="22"/>
    </w:rPr>
  </w:style>
  <w:style w:type="character" w:customStyle="1" w:styleId="25">
    <w:name w:val="Основной текст 2 Знак"/>
    <w:basedOn w:val="a0"/>
    <w:link w:val="24"/>
    <w:semiHidden/>
    <w:rPr>
      <w:rFonts w:ascii="Calibri" w:eastAsia="Calibri" w:hAnsi="Calibri"/>
      <w:sz w:val="22"/>
      <w:szCs w:val="22"/>
      <w:lang w:eastAsia="en-US"/>
    </w:rPr>
  </w:style>
  <w:style w:type="character" w:styleId="af9">
    <w:name w:val="annotation reference"/>
    <w:basedOn w:val="a0"/>
    <w:semiHidden/>
    <w:rPr>
      <w:sz w:val="16"/>
    </w:rPr>
  </w:style>
  <w:style w:type="paragraph" w:customStyle="1" w:styleId="afa">
    <w:name w:val="Содержимое таблицы"/>
    <w:basedOn w:val="a"/>
    <w:pPr>
      <w:jc w:val="both"/>
    </w:pPr>
    <w:rPr>
      <w:szCs w:val="20"/>
      <w:lang w:eastAsia="ar-SA"/>
    </w:rPr>
  </w:style>
  <w:style w:type="paragraph" w:styleId="afb">
    <w:name w:val="annotation text"/>
    <w:basedOn w:val="a"/>
    <w:link w:val="afc"/>
    <w:semiHidden/>
    <w:rPr>
      <w:szCs w:val="20"/>
    </w:rPr>
  </w:style>
  <w:style w:type="character" w:customStyle="1" w:styleId="afc">
    <w:name w:val="Текст примечания Знак"/>
    <w:basedOn w:val="a0"/>
    <w:link w:val="afb"/>
    <w:semiHidden/>
  </w:style>
  <w:style w:type="character" w:styleId="afd">
    <w:name w:val="page number"/>
    <w:basedOn w:val="a0"/>
  </w:style>
  <w:style w:type="paragraph" w:styleId="afe">
    <w:name w:val="annotation subject"/>
    <w:basedOn w:val="afb"/>
    <w:next w:val="afb"/>
    <w:link w:val="aff"/>
    <w:semiHidden/>
    <w:pPr>
      <w:spacing w:after="200" w:line="276" w:lineRule="auto"/>
    </w:pPr>
    <w:rPr>
      <w:rFonts w:ascii="Calibri" w:eastAsia="Calibri" w:hAnsi="Calibri"/>
      <w:b/>
      <w:bCs/>
    </w:rPr>
  </w:style>
  <w:style w:type="character" w:customStyle="1" w:styleId="aff">
    <w:name w:val="Тема примечания Знак"/>
    <w:basedOn w:val="afc"/>
    <w:link w:val="afe"/>
    <w:semiHidden/>
    <w:rPr>
      <w:rFonts w:ascii="Calibri" w:eastAsia="Calibri" w:hAnsi="Calibri"/>
      <w:b/>
      <w:bCs/>
      <w:lang w:eastAsia="en-US"/>
    </w:rPr>
  </w:style>
  <w:style w:type="paragraph" w:customStyle="1" w:styleId="ConsPlusNormal1">
    <w:name w:val="ConsPlusNormal"/>
    <w:rPr>
      <w:rFonts w:ascii="Arial" w:eastAsia="Calibri" w:hAnsi="Arial"/>
      <w:lang w:bidi="ar-SA"/>
    </w:rPr>
  </w:style>
  <w:style w:type="paragraph" w:styleId="aff0">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064DA3F66BE4950E1FBE2EAF40E813DDB92263D22D7E4C158E7C14CC98793316F010E91795D2E885A4431C3653CF34CF7A298E940966842318D7E4p4o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FEFD8216A5CFEBD46B8FC54431A76B0956AD3A85ADEEEFDA7703AB69B457E7E77AD9D76E35DF1F9C898DE9CCE74E5D97676892B01EB322F9D8A7A09N11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B87FD57AEFB41B55D00CEF0E721E9FDBB6C6B3C284737E221875B8363F63811CAB3047E739E62E766B68A1038E611E0F3FCF0EADA40B21AAC8CD95i629I" TargetMode="External"/><Relationship Id="rId5" Type="http://schemas.openxmlformats.org/officeDocument/2006/relationships/settings" Target="settings.xml"/><Relationship Id="rId15" Type="http://schemas.openxmlformats.org/officeDocument/2006/relationships/hyperlink" Target="consultantplus://offline/ref=6472F6B0C23B4E1249AF148FCB808203F7818E9966A60633E2D341175F62C9F4447F29669BEC82546332B006A49CBD92BE83BF29D8EFF1C06D1B8A4DcCx1I" TargetMode="External"/><Relationship Id="rId10" Type="http://schemas.openxmlformats.org/officeDocument/2006/relationships/hyperlink" Target="consultantplus://offline/ref=EFEFD8216A5CFEBD46B8FC54431A76B0956AD3A85ADEEEFDA7703AB69B457E7E77AD9D76E35DF1F9C898DE9CCE74E5D97676892B01EB322F9D8A7A09N110I" TargetMode="External"/><Relationship Id="rId4" Type="http://schemas.microsoft.com/office/2007/relationships/stylesWithEffects" Target="stylesWithEffects.xml"/><Relationship Id="rId9" Type="http://schemas.openxmlformats.org/officeDocument/2006/relationships/hyperlink" Target="consultantplus://offline/main?base=RLAW904;n=26857;fld=134;dst=100089" TargetMode="External"/><Relationship Id="rId14" Type="http://schemas.openxmlformats.org/officeDocument/2006/relationships/hyperlink" Target="consultantplus://offline/ref=F1064DA3F66BE4950E1FBE2EAF40E813DDB92263D22D7E4C158E7C14CC98793316F010E91795D2E885A5411D3453CF34CF7A298E940966842318D7E4p4o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91D5-5195-4DE0-BC38-6B9F9651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11</Pages>
  <Words>5044</Words>
  <Characters>28756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10</cp:revision>
  <cp:lastPrinted>2022-01-11T13:33:00Z</cp:lastPrinted>
  <dcterms:created xsi:type="dcterms:W3CDTF">2022-01-09T16:39:00Z</dcterms:created>
  <dcterms:modified xsi:type="dcterms:W3CDTF">2023-11-22T08:47:00Z</dcterms:modified>
</cp:coreProperties>
</file>