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D9" w:rsidRDefault="003407D9" w:rsidP="003407D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3407D9" w:rsidRDefault="003407D9" w:rsidP="003407D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ОБРАЗОВАНИЯ СЕЛЬСКОГО ПОСЕЛЕНИЯ «СЕЛО СЕДАНКА»</w:t>
      </w:r>
    </w:p>
    <w:p w:rsidR="003407D9" w:rsidRDefault="003407D9" w:rsidP="003407D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ТИГИЛЬСКОГО МУНИЦИПАЛЬНОГО РАЙОНА</w:t>
      </w:r>
    </w:p>
    <w:p w:rsidR="003407D9" w:rsidRDefault="003407D9" w:rsidP="003407D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</w:p>
    <w:p w:rsidR="003407D9" w:rsidRDefault="003407D9" w:rsidP="003407D9">
      <w:pPr>
        <w:suppressAutoHyphens/>
        <w:spacing w:after="150" w:line="276" w:lineRule="auto"/>
        <w:ind w:right="4961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</w:t>
      </w:r>
    </w:p>
    <w:p w:rsidR="003407D9" w:rsidRDefault="003407D9" w:rsidP="003407D9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2019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53</w:t>
      </w:r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«О переводе жилого помещения (квартиры)</w:t>
      </w:r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 муниципального жилищного</w:t>
      </w:r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фонда сельского поселения </w:t>
      </w:r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«село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района Камчатского края» в </w:t>
      </w:r>
      <w:proofErr w:type="gramStart"/>
      <w:r>
        <w:rPr>
          <w:color w:val="000000"/>
        </w:rPr>
        <w:t>служебный</w:t>
      </w:r>
      <w:proofErr w:type="gramEnd"/>
    </w:p>
    <w:p w:rsidR="003407D9" w:rsidRDefault="003407D9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жилищный фонд».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color w:val="000000"/>
        </w:rPr>
        <w:t>Согласно Постановления Правительства Российской Федерации от 26.01.2005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положениями Жилищного Кодекса Российской Федерации, а также в целях обеспечения жителей сельского поселения «Село Седанка» качественными услугами в сфере медицины, образования, культуры, сохранением специалистов высшей квалификации в данных областях, решения Совета депутатов сельского поселения «Село</w:t>
      </w:r>
      <w:proofErr w:type="gramEnd"/>
      <w:r>
        <w:rPr>
          <w:color w:val="000000"/>
        </w:rPr>
        <w:t xml:space="preserve">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муниципального района Камчатского края от   27.12.2013 г. № 24 «Об  утверждении  Положения о порядке перевода жилых помещений в служебные и порядке предоставления жилых служебных поселения «село Седанка»»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АДМИНИСТРАЦИЯ  ПОСТАНОВЛЯЕТ: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1. Квартиру, расположенную по адресу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Седанка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района, Камчатского края, ул. </w:t>
      </w:r>
      <w:r>
        <w:rPr>
          <w:color w:val="000000"/>
        </w:rPr>
        <w:t>Школьная, дом 19 «А»</w:t>
      </w:r>
      <w:r>
        <w:rPr>
          <w:color w:val="000000"/>
        </w:rPr>
        <w:t xml:space="preserve">, кв. </w:t>
      </w:r>
      <w:r>
        <w:rPr>
          <w:color w:val="000000"/>
        </w:rPr>
        <w:t>10</w:t>
      </w:r>
      <w:r>
        <w:rPr>
          <w:color w:val="000000"/>
        </w:rPr>
        <w:t xml:space="preserve"> перевести из муниципального жилищного фонда в служебный жилищный фонд.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    2. Предоставить данную квартиру на основании договора найма как служебный жилищный фонд.</w:t>
      </w:r>
    </w:p>
    <w:p w:rsidR="003407D9" w:rsidRDefault="003407D9" w:rsidP="003407D9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«село Седанка» заключить соглашение о предоставлении служебного жилого помещения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средняя школа», с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оставляю за собой.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    5. Обнародовать настоящее решение в соответствии с Уставом сельского поселения «село Седанка» и разместить на официальном сайте Администрации сельского поселения «село Седанка». </w:t>
      </w:r>
    </w:p>
    <w:p w:rsidR="003407D9" w:rsidRDefault="003407D9" w:rsidP="003407D9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</w:p>
    <w:p w:rsidR="003407D9" w:rsidRDefault="00604FB3" w:rsidP="003407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Зам</w:t>
      </w:r>
      <w:proofErr w:type="gramStart"/>
      <w:r>
        <w:rPr>
          <w:color w:val="000000"/>
        </w:rPr>
        <w:t>.г</w:t>
      </w:r>
      <w:proofErr w:type="gramEnd"/>
      <w:r w:rsidR="003407D9">
        <w:rPr>
          <w:color w:val="000000"/>
        </w:rPr>
        <w:t>лав</w:t>
      </w:r>
      <w:r>
        <w:rPr>
          <w:color w:val="000000"/>
        </w:rPr>
        <w:t>ы</w:t>
      </w:r>
      <w:proofErr w:type="spellEnd"/>
      <w:r w:rsidR="003407D9">
        <w:rPr>
          <w:color w:val="000000"/>
        </w:rPr>
        <w:t xml:space="preserve"> Администрации</w:t>
      </w:r>
    </w:p>
    <w:p w:rsidR="003407D9" w:rsidRDefault="003407D9" w:rsidP="003407D9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сельского поселения «село Седанка»</w:t>
      </w:r>
      <w:r>
        <w:rPr>
          <w:color w:val="000000"/>
        </w:rPr>
        <w:tab/>
      </w:r>
      <w:proofErr w:type="spellStart"/>
      <w:r w:rsidR="00604FB3">
        <w:rPr>
          <w:color w:val="000000"/>
        </w:rPr>
        <w:t>Т.Э.Инылова</w:t>
      </w:r>
      <w:proofErr w:type="spellEnd"/>
    </w:p>
    <w:p w:rsidR="003407D9" w:rsidRDefault="003407D9" w:rsidP="003407D9">
      <w:pPr>
        <w:spacing w:after="0"/>
        <w:rPr>
          <w:rFonts w:ascii="Times New Roman" w:hAnsi="Times New Roman" w:cs="Times New Roman"/>
        </w:rPr>
      </w:pPr>
    </w:p>
    <w:p w:rsidR="003407D9" w:rsidRDefault="003407D9" w:rsidP="003407D9">
      <w:pPr>
        <w:rPr>
          <w:rFonts w:ascii="Times New Roman" w:hAnsi="Times New Roman" w:cs="Times New Roman"/>
        </w:rPr>
      </w:pPr>
    </w:p>
    <w:p w:rsidR="003407D9" w:rsidRDefault="003407D9" w:rsidP="003407D9">
      <w:pPr>
        <w:tabs>
          <w:tab w:val="left" w:pos="2235"/>
        </w:tabs>
        <w:rPr>
          <w:rFonts w:ascii="Times New Roman" w:hAnsi="Times New Roman" w:cs="Times New Roman"/>
        </w:rPr>
      </w:pPr>
    </w:p>
    <w:p w:rsidR="003407D9" w:rsidRDefault="003407D9" w:rsidP="003407D9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</w:p>
    <w:p w:rsidR="003407D9" w:rsidRDefault="003407D9" w:rsidP="003407D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«село Седанка»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9.2019 № 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 сельского поселения «село Седанка»</w:t>
      </w:r>
    </w:p>
    <w:p w:rsidR="003407D9" w:rsidRDefault="003407D9" w:rsidP="00340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07D9" w:rsidRDefault="003407D9" w:rsidP="0034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СЛУЖЕБНОГО  ЖИЛОГО ПОМЕЩЕНИЯ</w:t>
      </w:r>
    </w:p>
    <w:p w:rsidR="003407D9" w:rsidRDefault="003407D9" w:rsidP="0034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Муниципальное образование сельское поселение «село Седанка» Камчатского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в лице </w:t>
      </w:r>
      <w:proofErr w:type="spell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«село Седанка»  </w:t>
      </w:r>
      <w:proofErr w:type="spell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Иныловой</w:t>
      </w:r>
      <w:proofErr w:type="spellEnd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Татьяны </w:t>
      </w:r>
      <w:proofErr w:type="spell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Эвинтовны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 на  основании  Устава  (в  дальнейшем  -  Собственник),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средняя школа»,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дальнейшем - Руководитель), </w:t>
      </w:r>
      <w:proofErr w:type="spell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Минаич</w:t>
      </w:r>
      <w:proofErr w:type="spellEnd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Людмилы Никифоровны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 -  Наниматель),  заключили  двухстороннее  соглашение   о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Собственник  предоставляет  служебное  жилое  помещение  в  виде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отдельной одн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60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Pr="00604F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r w:rsidRP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-) комнатно</w:t>
      </w:r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й квартиры (комнаты)  площадью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407D9" w:rsidRDefault="00604FB3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м, в том числе жилой 56</w:t>
      </w:r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м, по адресу: </w:t>
      </w:r>
      <w:proofErr w:type="spellStart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еданка</w:t>
      </w:r>
      <w:proofErr w:type="spellEnd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, дом 19 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кв. </w:t>
      </w:r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Руководитель: гарантирует,  что: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случае  увольнения  Нанимателя  по собственному желанию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 Наниматель обязуется добровольно освободить предоставленное ему служебное  жилое помещение без предоставления ему  муниципальным  образованием  сельского поселения «село Седанка» другой жилой площади.</w:t>
      </w:r>
    </w:p>
    <w:p w:rsidR="003407D9" w:rsidRDefault="003407D9" w:rsidP="0034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ПОДПИСИ СТОРОН</w:t>
      </w:r>
    </w:p>
    <w:p w:rsidR="003407D9" w:rsidRDefault="003407D9" w:rsidP="0034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07D9" w:rsidRDefault="00604FB3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                                                       </w:t>
      </w:r>
      <w:proofErr w:type="spellStart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34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МБОУ                      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«село Седанка»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</w:t>
      </w:r>
    </w:p>
    <w:p w:rsidR="003407D9" w:rsidRDefault="003407D9" w:rsidP="003407D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средняя школа»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spell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Т.Э.Инылова</w:t>
      </w:r>
      <w:proofErr w:type="spellEnd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proofErr w:type="spellStart"/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Л.Н.Минаич</w:t>
      </w:r>
      <w:proofErr w:type="spellEnd"/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"01" </w:t>
      </w:r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"01" </w:t>
      </w:r>
      <w:r w:rsidR="00604FB3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7D9" w:rsidRDefault="003407D9" w:rsidP="00340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                                                                          М.П.</w:t>
      </w:r>
    </w:p>
    <w:p w:rsidR="00BF2013" w:rsidRDefault="00BF2013"/>
    <w:sectPr w:rsidR="00BF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A"/>
    <w:rsid w:val="003407D9"/>
    <w:rsid w:val="00604FB3"/>
    <w:rsid w:val="00BF2013"/>
    <w:rsid w:val="00C6280C"/>
    <w:rsid w:val="00D87512"/>
    <w:rsid w:val="00E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2019-09-10T21:50:00Z</cp:lastPrinted>
  <dcterms:created xsi:type="dcterms:W3CDTF">2019-09-10T21:24:00Z</dcterms:created>
  <dcterms:modified xsi:type="dcterms:W3CDTF">2019-09-10T21:50:00Z</dcterms:modified>
</cp:coreProperties>
</file>