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3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11430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233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233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233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233" w:rsidRPr="00FB33EA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A03233" w:rsidRPr="00FB33EA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ЛИПЧАНСКОГО СЕЛЬСКОГО ПОСЕЛЕНИЯ</w:t>
      </w:r>
    </w:p>
    <w:p w:rsidR="00A03233" w:rsidRPr="00FB33EA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A03233" w:rsidRPr="00FB33EA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A03233" w:rsidRPr="00FB33EA" w:rsidRDefault="00A03233" w:rsidP="00A03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03233" w:rsidRPr="00FB33EA" w:rsidRDefault="00A03233" w:rsidP="00A0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233" w:rsidRPr="00FB33EA" w:rsidRDefault="00A03233" w:rsidP="00A0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EA">
        <w:rPr>
          <w:rFonts w:ascii="Times New Roman" w:eastAsia="Calibri" w:hAnsi="Times New Roman" w:cs="Times New Roman"/>
          <w:sz w:val="28"/>
          <w:szCs w:val="28"/>
        </w:rPr>
        <w:t>от «</w:t>
      </w:r>
      <w:r w:rsidR="0099702F">
        <w:rPr>
          <w:rFonts w:ascii="Times New Roman" w:eastAsia="Calibri" w:hAnsi="Times New Roman" w:cs="Times New Roman"/>
          <w:sz w:val="28"/>
          <w:szCs w:val="28"/>
        </w:rPr>
        <w:t>03</w:t>
      </w:r>
      <w:r w:rsidRPr="00FB33E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02F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FB33E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B33EA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99702F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233" w:rsidRPr="00FB33EA" w:rsidRDefault="00A03233" w:rsidP="00A0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EA">
        <w:rPr>
          <w:rFonts w:ascii="Times New Roman" w:eastAsia="Calibri" w:hAnsi="Times New Roman" w:cs="Times New Roman"/>
          <w:sz w:val="28"/>
          <w:szCs w:val="28"/>
        </w:rPr>
        <w:t>с. Липчанка</w:t>
      </w:r>
    </w:p>
    <w:p w:rsidR="00621F2B" w:rsidRPr="00B37FBA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4538BA" w:rsidP="009840B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A032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99702F" w:rsidRPr="0099702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27.02</w:t>
      </w:r>
      <w:r w:rsidRPr="0099702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.2020 №</w:t>
      </w:r>
      <w:r w:rsidR="0099702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290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 </w:t>
      </w:r>
      <w:r w:rsidR="00A032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Липчанского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A032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Липчанского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621F2B" w:rsidRPr="00B37FBA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21F2B" w:rsidRPr="00B37FBA" w:rsidRDefault="00E74A08" w:rsidP="00E74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13.07.2020  № 455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 от 01.08.2020  № 1153 </w:t>
      </w:r>
      <w:proofErr w:type="gramStart"/>
      <w:r w:rsidRPr="00B37FBA">
        <w:rPr>
          <w:rFonts w:ascii="Times New Roman" w:hAnsi="Times New Roman" w:cs="Times New Roman"/>
          <w:sz w:val="28"/>
          <w:szCs w:val="28"/>
        </w:rPr>
        <w:t xml:space="preserve">«О повышении размеров должностных окладов работников федеральных государственных органов, должности, не являющиеся должностями федеральной государственной гражданской службы»,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</w:t>
      </w:r>
      <w:r w:rsidRPr="00B37FBA">
        <w:rPr>
          <w:rFonts w:ascii="Times New Roman" w:hAnsi="Times New Roman" w:cs="Times New Roman"/>
          <w:sz w:val="28"/>
          <w:szCs w:val="28"/>
        </w:rPr>
        <w:t xml:space="preserve"> законами  Воронежской области  от 30.05.2005 № 29-ОЗ «О государственной гражданской службе Воронежской области», от 09.10.2007 № 100-ОЗ «Об оплате труда работников, замещающих</w:t>
      </w:r>
      <w:proofErr w:type="gramEnd"/>
      <w:r w:rsidRPr="00B37FBA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государственной гражданской службы Воронежской области», от 11.11.2009 № 133-ОЗ «О государственных должностях Воронежской области»,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175 –</w:t>
      </w: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B37FB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18.08.2020 № 780 «О повышении (индексации) денежного вознаграждения, должностных окладов, </w:t>
      </w:r>
      <w:r w:rsidRPr="00B37FBA">
        <w:rPr>
          <w:rFonts w:ascii="Times New Roman" w:hAnsi="Times New Roman" w:cs="Times New Roman"/>
          <w:sz w:val="28"/>
          <w:szCs w:val="28"/>
        </w:rPr>
        <w:lastRenderedPageBreak/>
        <w:t xml:space="preserve">окладов за классный чин, пенсии за выслугу лет (доплаты  к пенсии), ежемесячной денежной выплаты  к пенсии за выслугу лет», 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A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E5EA0" w:rsidRPr="00B37FBA" w:rsidRDefault="004E5EA0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BA" w:rsidRPr="00B37FBA" w:rsidRDefault="00621F2B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538BA" w:rsidRPr="00B37FB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A03233">
        <w:rPr>
          <w:rFonts w:ascii="Times New Roman" w:hAnsi="Times New Roman"/>
          <w:sz w:val="28"/>
          <w:szCs w:val="28"/>
        </w:rPr>
        <w:t>Липчанского</w:t>
      </w:r>
      <w:r w:rsidR="004538BA" w:rsidRPr="00B37FBA">
        <w:rPr>
          <w:rFonts w:ascii="Times New Roman" w:hAnsi="Times New Roman"/>
          <w:sz w:val="28"/>
          <w:szCs w:val="28"/>
        </w:rPr>
        <w:t xml:space="preserve"> сельского </w:t>
      </w:r>
      <w:r w:rsidR="004538BA" w:rsidRPr="0099702F">
        <w:rPr>
          <w:rFonts w:ascii="Times New Roman" w:hAnsi="Times New Roman"/>
          <w:sz w:val="28"/>
          <w:szCs w:val="28"/>
        </w:rPr>
        <w:t>поселения Богучарского муниципального района Воронежской области от 2</w:t>
      </w:r>
      <w:r w:rsidR="0099702F" w:rsidRPr="0099702F">
        <w:rPr>
          <w:rFonts w:ascii="Times New Roman" w:hAnsi="Times New Roman"/>
          <w:sz w:val="28"/>
          <w:szCs w:val="28"/>
        </w:rPr>
        <w:t>7</w:t>
      </w:r>
      <w:r w:rsidR="004538BA" w:rsidRPr="0099702F">
        <w:rPr>
          <w:rFonts w:ascii="Times New Roman" w:hAnsi="Times New Roman"/>
          <w:sz w:val="28"/>
          <w:szCs w:val="28"/>
        </w:rPr>
        <w:t xml:space="preserve">.02.2020 № </w:t>
      </w:r>
      <w:r w:rsidR="0099702F">
        <w:rPr>
          <w:rFonts w:ascii="Times New Roman" w:hAnsi="Times New Roman"/>
          <w:sz w:val="28"/>
          <w:szCs w:val="28"/>
        </w:rPr>
        <w:t>290</w:t>
      </w:r>
      <w:r w:rsidR="004538BA" w:rsidRPr="00B37FBA">
        <w:rPr>
          <w:rFonts w:ascii="Times New Roman" w:hAnsi="Times New Roman"/>
          <w:sz w:val="28"/>
          <w:szCs w:val="28"/>
        </w:rPr>
        <w:t xml:space="preserve"> «</w:t>
      </w:r>
      <w:r w:rsidR="004538BA" w:rsidRPr="00B37FBA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="004538BA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="004538BA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 w:rsidR="004538BA" w:rsidRPr="00B37FBA">
        <w:rPr>
          <w:rFonts w:ascii="Times New Roman" w:hAnsi="Times New Roman"/>
          <w:sz w:val="28"/>
          <w:szCs w:val="28"/>
        </w:rPr>
        <w:t xml:space="preserve">» </w:t>
      </w:r>
      <w:r w:rsidR="004538BA" w:rsidRPr="00B37FB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E5EA0" w:rsidRPr="00B37FBA" w:rsidRDefault="004538BA" w:rsidP="004E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EA0" w:rsidRPr="00B37FBA">
        <w:rPr>
          <w:rFonts w:ascii="Times New Roman" w:hAnsi="Times New Roman" w:cs="Times New Roman"/>
          <w:sz w:val="28"/>
          <w:szCs w:val="28"/>
        </w:rPr>
        <w:t xml:space="preserve">Приложение № 1 к решению Совета народных депутатов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от 28.02.2020 № 336 «Об оплате труда выборного должностного лица местного самоуправления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района» изложить в новой редакции согласно приложению </w:t>
      </w:r>
      <w:r w:rsidR="00EB6261" w:rsidRPr="00B37FBA">
        <w:rPr>
          <w:rFonts w:ascii="Times New Roman" w:hAnsi="Times New Roman" w:cs="Times New Roman"/>
          <w:sz w:val="28"/>
          <w:szCs w:val="28"/>
        </w:rPr>
        <w:t xml:space="preserve">№ 1 </w:t>
      </w:r>
      <w:r w:rsidR="004E5EA0" w:rsidRPr="00B37FBA">
        <w:rPr>
          <w:rFonts w:ascii="Times New Roman" w:hAnsi="Times New Roman" w:cs="Times New Roman"/>
          <w:sz w:val="28"/>
          <w:szCs w:val="28"/>
        </w:rPr>
        <w:t>к данному решению.</w:t>
      </w:r>
      <w:proofErr w:type="gramEnd"/>
    </w:p>
    <w:p w:rsidR="004F5227" w:rsidRPr="00B37FBA" w:rsidRDefault="004F5227" w:rsidP="004F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7FBA">
        <w:rPr>
          <w:rFonts w:ascii="Times New Roman" w:hAnsi="Times New Roman" w:cs="Times New Roman"/>
          <w:sz w:val="28"/>
          <w:szCs w:val="28"/>
        </w:rPr>
        <w:t xml:space="preserve">Приложение № 2 к решению Совета народных депутатов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9702F">
        <w:rPr>
          <w:rFonts w:ascii="Times New Roman" w:hAnsi="Times New Roman" w:cs="Times New Roman"/>
          <w:sz w:val="28"/>
          <w:szCs w:val="28"/>
        </w:rPr>
        <w:t xml:space="preserve">от </w:t>
      </w:r>
      <w:r w:rsidR="0099702F" w:rsidRPr="0099702F">
        <w:rPr>
          <w:rFonts w:ascii="Times New Roman" w:hAnsi="Times New Roman" w:cs="Times New Roman"/>
          <w:sz w:val="28"/>
          <w:szCs w:val="28"/>
        </w:rPr>
        <w:t>27</w:t>
      </w:r>
      <w:r w:rsidRPr="0099702F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99702F">
        <w:rPr>
          <w:rFonts w:ascii="Times New Roman" w:hAnsi="Times New Roman" w:cs="Times New Roman"/>
          <w:sz w:val="28"/>
          <w:szCs w:val="28"/>
        </w:rPr>
        <w:t xml:space="preserve">290 </w:t>
      </w:r>
      <w:r w:rsidRPr="00B37FBA">
        <w:rPr>
          <w:rFonts w:ascii="Times New Roman" w:hAnsi="Times New Roman" w:cs="Times New Roman"/>
          <w:sz w:val="28"/>
          <w:szCs w:val="28"/>
        </w:rPr>
        <w:t xml:space="preserve">«Об оплате труда выборного должностного лица местного самоуправления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района» изложить в новой редакции согласно приложению </w:t>
      </w:r>
      <w:r w:rsidR="00EB6261" w:rsidRPr="00B37FBA">
        <w:rPr>
          <w:rFonts w:ascii="Times New Roman" w:hAnsi="Times New Roman" w:cs="Times New Roman"/>
          <w:sz w:val="28"/>
          <w:szCs w:val="28"/>
        </w:rPr>
        <w:t xml:space="preserve">№ 2 </w:t>
      </w:r>
      <w:r w:rsidRPr="00B37FBA">
        <w:rPr>
          <w:rFonts w:ascii="Times New Roman" w:hAnsi="Times New Roman" w:cs="Times New Roman"/>
          <w:sz w:val="28"/>
          <w:szCs w:val="28"/>
        </w:rPr>
        <w:t>к данному решению.</w:t>
      </w:r>
      <w:proofErr w:type="gramEnd"/>
    </w:p>
    <w:p w:rsidR="004E5EA0" w:rsidRPr="00B37FBA" w:rsidRDefault="004E5EA0" w:rsidP="004E5EA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2.</w:t>
      </w:r>
      <w:r w:rsidR="00EB6261" w:rsidRPr="00B37FBA">
        <w:rPr>
          <w:rFonts w:ascii="Times New Roman" w:hAnsi="Times New Roman" w:cs="Times New Roman"/>
          <w:sz w:val="28"/>
          <w:szCs w:val="28"/>
        </w:rPr>
        <w:t xml:space="preserve"> </w:t>
      </w:r>
      <w:r w:rsidRPr="00B37FB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</w:t>
      </w:r>
      <w:r w:rsidR="00517667" w:rsidRPr="00B37FBA">
        <w:rPr>
          <w:rFonts w:ascii="Times New Roman" w:hAnsi="Times New Roman" w:cs="Times New Roman"/>
          <w:sz w:val="28"/>
          <w:szCs w:val="28"/>
        </w:rPr>
        <w:t>воотношения, возникшие с 01.10</w:t>
      </w:r>
      <w:r w:rsidRPr="00B37FBA">
        <w:rPr>
          <w:rFonts w:ascii="Times New Roman" w:hAnsi="Times New Roman" w:cs="Times New Roman"/>
          <w:sz w:val="28"/>
          <w:szCs w:val="28"/>
        </w:rPr>
        <w:t>.2020 года.</w:t>
      </w:r>
    </w:p>
    <w:p w:rsidR="004E5EA0" w:rsidRPr="00B37FBA" w:rsidRDefault="004E5EA0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3.</w:t>
      </w:r>
      <w:r w:rsidRPr="00B37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7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AE04CC">
        <w:rPr>
          <w:rFonts w:ascii="Times New Roman" w:hAnsi="Times New Roman"/>
          <w:sz w:val="28"/>
          <w:szCs w:val="28"/>
        </w:rPr>
        <w:t>Липчанского</w:t>
      </w:r>
      <w:r w:rsidRPr="00B37FBA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AE04CC">
        <w:rPr>
          <w:rFonts w:ascii="Times New Roman" w:hAnsi="Times New Roman"/>
          <w:sz w:val="28"/>
          <w:szCs w:val="28"/>
        </w:rPr>
        <w:t>Гайдуков А.И</w:t>
      </w:r>
      <w:r w:rsidRPr="00B37FBA">
        <w:rPr>
          <w:rFonts w:ascii="Times New Roman" w:hAnsi="Times New Roman"/>
          <w:sz w:val="28"/>
          <w:szCs w:val="28"/>
        </w:rPr>
        <w:t xml:space="preserve">.) и главу </w:t>
      </w:r>
      <w:r w:rsidR="00AE04CC">
        <w:rPr>
          <w:rFonts w:ascii="Times New Roman" w:hAnsi="Times New Roman"/>
          <w:sz w:val="28"/>
          <w:szCs w:val="28"/>
        </w:rPr>
        <w:t>Липчанского</w:t>
      </w:r>
      <w:r w:rsidRPr="00B37F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04CC">
        <w:rPr>
          <w:rFonts w:ascii="Times New Roman" w:hAnsi="Times New Roman"/>
          <w:sz w:val="28"/>
          <w:szCs w:val="28"/>
        </w:rPr>
        <w:t>Мамон В.Н.</w:t>
      </w:r>
    </w:p>
    <w:p w:rsidR="004E5EA0" w:rsidRPr="00B37FBA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2F" w:rsidRDefault="004E5EA0" w:rsidP="00AE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04CC">
        <w:rPr>
          <w:rFonts w:ascii="Times New Roman" w:hAnsi="Times New Roman" w:cs="Times New Roman"/>
          <w:sz w:val="28"/>
          <w:szCs w:val="28"/>
        </w:rPr>
        <w:t>Липчанского</w:t>
      </w:r>
      <w:r w:rsidR="0099702F">
        <w:rPr>
          <w:rFonts w:ascii="Times New Roman" w:hAnsi="Times New Roman" w:cs="Times New Roman"/>
          <w:sz w:val="28"/>
          <w:szCs w:val="28"/>
        </w:rPr>
        <w:t xml:space="preserve"> </w:t>
      </w:r>
      <w:r w:rsidRPr="00B37FB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702F" w:rsidRDefault="0099702F" w:rsidP="00AE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4E5EA0" w:rsidRPr="00B37FBA" w:rsidRDefault="0099702F" w:rsidP="00AE04C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E04CC">
        <w:rPr>
          <w:rFonts w:ascii="Times New Roman" w:hAnsi="Times New Roman" w:cs="Times New Roman"/>
          <w:sz w:val="28"/>
          <w:szCs w:val="28"/>
        </w:rPr>
        <w:t>В.Н. Мамон</w:t>
      </w:r>
    </w:p>
    <w:p w:rsidR="00675750" w:rsidRPr="00B37FBA" w:rsidRDefault="00675750" w:rsidP="004538B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E5EA0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B626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621F2B" w:rsidRPr="00B37FBA" w:rsidRDefault="00F21586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447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2F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</w:t>
      </w:r>
      <w:r w:rsidR="00A72AD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 w:rsidR="0099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EB626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21F2B" w:rsidRPr="00B37FBA" w:rsidRDefault="00621F2B" w:rsidP="00F2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выборного должностно</w:t>
      </w:r>
      <w:r w:rsidR="00F2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лица местного самоуправления Липчанского</w:t>
      </w: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r w:rsidR="00F2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21F2B" w:rsidRPr="00B37FBA" w:rsidRDefault="00621F2B" w:rsidP="00F2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621F2B" w:rsidRPr="00B37FBA" w:rsidRDefault="00621F2B" w:rsidP="00F2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r w:rsidR="00F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r w:rsidR="00F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осуществляющему свои полномочия на постоянной основе, (далее – лицо, замещающее</w:t>
      </w:r>
      <w:proofErr w:type="gramEnd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должность) 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="00F24550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должность, состоит из ежемесячного денежного вознаграждения и ежемесячных и иных дополнительных выплат. 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Ежемесячное денежное вознаграждение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BA">
        <w:rPr>
          <w:rFonts w:ascii="Times New Roman" w:eastAsia="Calibri" w:hAnsi="Times New Roman" w:cs="Times New Roman"/>
          <w:sz w:val="28"/>
          <w:szCs w:val="28"/>
        </w:rPr>
        <w:t>2.3. Размер должностного оклада лица, замещающего муниципальную должность, составляе</w:t>
      </w:r>
      <w:r w:rsidR="00517667" w:rsidRPr="00B37FBA">
        <w:rPr>
          <w:rFonts w:ascii="Times New Roman" w:eastAsia="Calibri" w:hAnsi="Times New Roman" w:cs="Times New Roman"/>
          <w:sz w:val="28"/>
          <w:szCs w:val="28"/>
        </w:rPr>
        <w:t>т 9393</w:t>
      </w:r>
      <w:r w:rsidR="00675750" w:rsidRPr="00B37FBA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замещения муниципальной дол</w:t>
      </w:r>
      <w:bookmarkStart w:id="0" w:name="_GoBack"/>
      <w:bookmarkEnd w:id="0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в процентах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10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15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20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30; 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труда (сложность, напряженность, специальный режим работы) в размере 1</w:t>
      </w:r>
      <w:r w:rsidR="00F215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от должностного оклада;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 проведение правовой экспертизы правовых актов и проектов правовых актов, подготовку и редактирование проектов правовых актов и их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визирование в качестве юриста или исполнителя в размере 20 процентов от должностного оклада;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F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Ежемесячные и иные дополнительные выплаты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Лицу, замещающему муниципальную должность, выплачивается ежемесячное </w:t>
      </w:r>
      <w:r w:rsidR="00675750"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денежное поощрение в размере </w:t>
      </w:r>
      <w:r w:rsidR="003F1294"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8B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="00324B51"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 w:rsidR="006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 осуществления дополнительных выплат, предусмотренных пунктами 3.2.-3.4.1. настоящего Положения, устанавливается приложением к настоящему Положению.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Оплата труда лиц, замещающих должности муниципальной службы в органах местного самоуправления </w:t>
      </w:r>
      <w:r w:rsidR="008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ежемесячным выплатам относятся: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Почетное звание Российской Федерации;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ученую степень;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надбавки.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дополнительным выплатам относятся: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помощь;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итогам работы за квартал.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окладом ежемесячного денежного содержания муниципального служащего понимается сумма должностного оклада и ежемесячной надбавки к должностному окладу за классный чин.</w:t>
      </w:r>
    </w:p>
    <w:p w:rsidR="00621F2B" w:rsidRPr="00B37FBA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 Муниципальным служащим устанавливаются следующие нормативы ежемесячных и иных дополнительных выплат: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 Ежемесячная надбавка к должностному окладу за выслугу лет на муниципальной службе в процентах от должностного оклада: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621F2B" w:rsidRPr="00B37FBA" w:rsidTr="00621F2B">
        <w:trPr>
          <w:trHeight w:val="342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в процентах</w:t>
            </w:r>
          </w:p>
        </w:tc>
      </w:tr>
      <w:tr w:rsidR="00621F2B" w:rsidRPr="00B37FBA" w:rsidTr="00621F2B">
        <w:trPr>
          <w:trHeight w:val="289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621F2B" w:rsidRPr="00B37FBA" w:rsidTr="00621F2B">
        <w:trPr>
          <w:trHeight w:val="266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15 %</w:t>
            </w:r>
          </w:p>
        </w:tc>
      </w:tr>
      <w:tr w:rsidR="00621F2B" w:rsidRPr="00B37FBA" w:rsidTr="00621F2B">
        <w:trPr>
          <w:trHeight w:val="269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621F2B" w:rsidRPr="00B37FBA" w:rsidTr="00621F2B">
        <w:trPr>
          <w:trHeight w:val="26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B37FBA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работы, дающий право на получение указанной надбавки, определяется в соответствии с федеральным и областным законодательством.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Ежемесячная надбавка к должностному окладу за классный чин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Ежемесячная надбавка к должностному окладу за классный чин устанавливается в следующих размерах: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</w:p>
    <w:p w:rsidR="00675750" w:rsidRPr="00B37FBA" w:rsidRDefault="003F1294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–2821</w:t>
      </w:r>
      <w:r w:rsidR="00675750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</w:p>
    <w:p w:rsidR="00675750" w:rsidRPr="00B37FBA" w:rsidRDefault="003F1294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–2633</w:t>
      </w:r>
      <w:r w:rsidR="00675750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</w:p>
    <w:p w:rsidR="00675750" w:rsidRPr="00B37FBA" w:rsidRDefault="003F1294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- 2447</w:t>
      </w:r>
      <w:r w:rsidR="00675750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1-го класса - 2162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2-го класса - 1977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3-го класса – 1788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1-го клас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- 1694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2-го класса - 1413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3-го класса – 1319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1-го класса - 1131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675750" w:rsidRPr="00B37FBA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2-го класса - 1038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E56B1F" w:rsidRPr="00B37FBA" w:rsidRDefault="00F13F03" w:rsidP="00E5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</w:t>
      </w:r>
      <w:r w:rsidR="00E56B1F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3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="003F1294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– 849</w:t>
      </w:r>
      <w:r w:rsidR="00E56B1F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</w:t>
      </w:r>
    </w:p>
    <w:p w:rsidR="00675750" w:rsidRPr="00B37FBA" w:rsidRDefault="00675750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Ежемесячная надбавка к должностному окладу за особые условия муниципальной службы по: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главным должностям муниципальной службы – от 120 до 150% должностного оклада;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ведущим должностям муниципальной службы – от 90 до 120 % должностного оклада;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старшим должностям муниципальной службы – от 60 до 90 % должностного оклада;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младшим должностям муниципальной службы – до 60 % должностного оклада.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надбавки может быть уменьшен при изменении особых условий труда.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надбавки к должностному окладу за особые условия муниципальной службы устанавливается правовым актом органа местного самоуправления </w:t>
      </w:r>
      <w:r w:rsidR="006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4.2.4. Ежемесячное денежное поощрение в размере от 1 до </w:t>
      </w:r>
      <w:r w:rsidR="009428BA"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B3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 в соответствии с замещаемой муниципальной должностью муниципальной службы.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BA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должности при урегулировании конфликта, интересов включаются в расчетный период для выплаты ежемесячного денежного поощрения.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 местного самоуправления </w:t>
      </w:r>
      <w:r w:rsidR="008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 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621F2B" w:rsidRPr="00B37FBA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4.2.6 Ежемесячная надбавка к должностному окладу за Почетное звание Российской Федерации, устанавливается в размере 15 процентов от должностного оклада муниципального служащего.</w:t>
      </w:r>
    </w:p>
    <w:p w:rsidR="00621F2B" w:rsidRPr="00B37FBA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в размере до 20 процентов должностного оклада муниципального служащего.</w:t>
      </w:r>
    </w:p>
    <w:p w:rsidR="00621F2B" w:rsidRPr="00B37FBA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надбавка выплачивается лицам, имеющим высшее </w:t>
      </w:r>
      <w:r w:rsidR="00E119D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исполнителя. 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Премирование муниципальных служащих производится за выполнение особо важных и сложных заданий в соответствии с правовым актом органа местного самоуправления </w:t>
      </w:r>
      <w:r w:rsidR="008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 размере до 2 – х окладов денежного содержания.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важные и сложные задания, за которые выплачивается премия характеризуются: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возникновением в процессе деятельности сложной управленческой задачи, для решения которой необходимо внести предложения оперативно, на высоком профессиональной уровне;</w:t>
      </w:r>
      <w:proofErr w:type="gramEnd"/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-возникновением необходимости разработки нормативных правовых актов.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за выполнение особо важных и сложных заданий имеет единовременный характер, ее размер определяется работодателем в соответствии с учетом предложений, указанных в представлении руководителя органа местного самоуправления (структурного подразделения) о премировании муниципального служащего.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некачественно и несвоевременно выполняющие свои должностные обязанности, не премируются.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учитываются во всех случаях исчисления среднего заработка.».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Материальная помощь предоставляется в течение календарного года в размере одного оклада месячного денежного содержания (должностной оклад и надбавка за классный чин).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муниципальному служащему материальная помощь выплачивается пропорционально отработанному времени в текущем году из расчета 1/12 годового размера материальной помощи за каждый полный месяц муниципальной службы.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по заявлению муниципального служащего в любое время года.</w:t>
      </w:r>
    </w:p>
    <w:p w:rsidR="00621F2B" w:rsidRPr="00B37FBA" w:rsidRDefault="00621F2B" w:rsidP="00675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муниципальному служащему может быть оказана дополнительная материальная помощь в связи с юбилейными датами и в иных особых случаях (несчастный случай, смерть родителей или членов семьи, стихийные бедствия, длительная (более одного месяца) болезнь и др.) в размере одного оклада месячного денежного содержания.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материальная помощь не включается в денежное содержание муниципального служащего.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предоставлении ежегодного оплачиваемого отпуска муниципальным служащим органов местного самоуправления </w:t>
      </w:r>
      <w:r w:rsidR="008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предоставляется единовременная выплата. Размер единовременной выплаты – 2 оклада месячного денежного содержания. 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муниципального служащего единовременная выплата выплачивается пропорционально отработанному в текущем году времени из расчета 1/12 годового размера материальной помощи за каждый полный месяц работы. </w:t>
      </w:r>
    </w:p>
    <w:p w:rsidR="00621F2B" w:rsidRPr="00B37FBA" w:rsidRDefault="00621F2B" w:rsidP="00621F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фонда оплаты труда муниципальных служащих</w:t>
      </w:r>
    </w:p>
    <w:p w:rsidR="00621F2B" w:rsidRPr="00B37FBA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муниципальных служащих органов местного самоуправления</w:t>
      </w:r>
      <w:proofErr w:type="gramEnd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производится в порядке, определенном областным законодательством, для гражданских служащих области и иными правовыми актами Воронежской области. 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выборного 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местного самоуправления </w:t>
      </w:r>
    </w:p>
    <w:p w:rsidR="00621F2B" w:rsidRPr="00B37FBA" w:rsidRDefault="008B537F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Богучарского района, 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свои полномочия на 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основе и муниципальных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органов местного самоуправления </w:t>
      </w:r>
    </w:p>
    <w:p w:rsidR="00621F2B" w:rsidRPr="00B37FBA" w:rsidRDefault="008B537F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21F2B" w:rsidRPr="00B37FBA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EC7FDB" w:rsidRPr="00B37FBA" w:rsidRDefault="00EC7FD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денежного поощрения по итогам работы за квартал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выплаты премий за выполнение особо важных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заданий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8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Уставом </w:t>
      </w:r>
      <w:r w:rsidR="008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BB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о бюджете </w:t>
      </w:r>
      <w:r w:rsidR="00BB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показателями премирования для лица, замещающего муниципальную должность, являются: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BB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Премия устанавливается в процентах от должностного оклада и максимальными размерами не ограничивается.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выплаты материальной помощи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Лицу, замещающему муниципальную должность, выплата материальной помощи осуществляется один раз в течение календарного года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ежегодного оплачиваемого отпуска либо по желанию лица, замещающего муниципальную должность, в иное время в размере 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юбилейные даты (50, 55, 60 и каждые последующие 5 лет); 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регистрации брака, на основании копии свидетельства о регистрации брака;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денежного поощрения по итогам работы за квартал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наличии экономии по фонду оплаты труда, в пределах лимитов, установленных решением Совета народных депутатов </w:t>
      </w:r>
      <w:r w:rsidR="00BB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</w:t>
      </w:r>
      <w:r w:rsidR="00BB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Денежное поощрение по итогам работы за квартал лицу, замещающему муниципальную должность, выплачивается в размере до одного денежного вознаграждения по решению Совета народных депутатов </w:t>
      </w:r>
      <w:r w:rsidR="00BB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Денежное поощрение по итогам работы за квартал лицам, замещающим должности муниципальной службы, выплачивается в размере до одного оклада денежного содержания на основании распоряжения администрации </w:t>
      </w:r>
      <w:r w:rsidR="00BB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F33B3" w:rsidRPr="00B37FBA" w:rsidRDefault="00FF33B3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F5227" w:rsidRPr="00B37FBA" w:rsidRDefault="004F5227" w:rsidP="004F522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4F5227" w:rsidRPr="00B37FBA" w:rsidRDefault="00743946" w:rsidP="004F522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4F5227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5227" w:rsidRPr="00B37FBA" w:rsidRDefault="004F5227" w:rsidP="004F522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2AD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2F">
        <w:rPr>
          <w:rFonts w:ascii="Times New Roman" w:eastAsia="Times New Roman" w:hAnsi="Times New Roman" w:cs="Times New Roman"/>
          <w:sz w:val="28"/>
          <w:szCs w:val="28"/>
          <w:lang w:eastAsia="ru-RU"/>
        </w:rPr>
        <w:t>03.11</w:t>
      </w:r>
      <w:r w:rsidR="00A72AD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№ </w:t>
      </w:r>
      <w:r w:rsidR="00EB626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B626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F5227" w:rsidRPr="00B37FBA" w:rsidRDefault="004F5227" w:rsidP="004F522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4F5227" w:rsidRPr="00B37FBA" w:rsidRDefault="004F5227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по должностям муниципальной службы в администрации </w:t>
      </w:r>
      <w:r w:rsidR="0074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Липчанского</w:t>
      </w: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4F5227" w:rsidRPr="00B37FBA" w:rsidRDefault="004F5227" w:rsidP="004F522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4F5227" w:rsidRPr="00B37FBA" w:rsidTr="00636DB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4F5227" w:rsidRPr="00736F7D" w:rsidTr="00636DB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F1294"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</w:tr>
    </w:tbl>
    <w:p w:rsidR="004F5227" w:rsidRPr="00736F7D" w:rsidRDefault="004F5227" w:rsidP="004F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736F7D" w:rsidRDefault="004F5227" w:rsidP="004F5227">
      <w:pPr>
        <w:rPr>
          <w:rFonts w:ascii="Times New Roman" w:hAnsi="Times New Roman" w:cs="Times New Roman"/>
          <w:sz w:val="28"/>
          <w:szCs w:val="28"/>
        </w:rPr>
      </w:pPr>
    </w:p>
    <w:p w:rsidR="004F5227" w:rsidRPr="001248ED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227" w:rsidRPr="001248ED" w:rsidSect="009840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FB"/>
    <w:rsid w:val="000542C7"/>
    <w:rsid w:val="000D2E8C"/>
    <w:rsid w:val="001248ED"/>
    <w:rsid w:val="00263AFB"/>
    <w:rsid w:val="002B4AD8"/>
    <w:rsid w:val="00324B51"/>
    <w:rsid w:val="00356E80"/>
    <w:rsid w:val="00396911"/>
    <w:rsid w:val="003F1294"/>
    <w:rsid w:val="00407F3C"/>
    <w:rsid w:val="004420A7"/>
    <w:rsid w:val="00445C24"/>
    <w:rsid w:val="004538BA"/>
    <w:rsid w:val="004D518D"/>
    <w:rsid w:val="004E5EA0"/>
    <w:rsid w:val="004F5227"/>
    <w:rsid w:val="00517667"/>
    <w:rsid w:val="005720D9"/>
    <w:rsid w:val="005A37AD"/>
    <w:rsid w:val="00621F2B"/>
    <w:rsid w:val="00675750"/>
    <w:rsid w:val="006F7CA1"/>
    <w:rsid w:val="0072510B"/>
    <w:rsid w:val="00736F7D"/>
    <w:rsid w:val="00743946"/>
    <w:rsid w:val="007E1BA3"/>
    <w:rsid w:val="008822E4"/>
    <w:rsid w:val="00883FFB"/>
    <w:rsid w:val="008B537F"/>
    <w:rsid w:val="009428BA"/>
    <w:rsid w:val="0097579B"/>
    <w:rsid w:val="009840BE"/>
    <w:rsid w:val="0099702F"/>
    <w:rsid w:val="009D3D08"/>
    <w:rsid w:val="00A03233"/>
    <w:rsid w:val="00A04F23"/>
    <w:rsid w:val="00A72AD1"/>
    <w:rsid w:val="00AB01DB"/>
    <w:rsid w:val="00AE04CC"/>
    <w:rsid w:val="00B37FBA"/>
    <w:rsid w:val="00B90F4C"/>
    <w:rsid w:val="00BB1C0E"/>
    <w:rsid w:val="00BF2F1E"/>
    <w:rsid w:val="00C87F24"/>
    <w:rsid w:val="00D24C61"/>
    <w:rsid w:val="00D761CD"/>
    <w:rsid w:val="00D80BA9"/>
    <w:rsid w:val="00D87F18"/>
    <w:rsid w:val="00DA5447"/>
    <w:rsid w:val="00E119D1"/>
    <w:rsid w:val="00E211E0"/>
    <w:rsid w:val="00E56B1F"/>
    <w:rsid w:val="00E74A08"/>
    <w:rsid w:val="00EB6261"/>
    <w:rsid w:val="00EC7FDB"/>
    <w:rsid w:val="00ED08EC"/>
    <w:rsid w:val="00F13F03"/>
    <w:rsid w:val="00F21586"/>
    <w:rsid w:val="00F24550"/>
    <w:rsid w:val="00F27F44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C"/>
  </w:style>
  <w:style w:type="paragraph" w:styleId="2">
    <w:name w:val="heading 2"/>
    <w:aliases w:val="!Разделы документа"/>
    <w:basedOn w:val="a"/>
    <w:link w:val="20"/>
    <w:uiPriority w:val="9"/>
    <w:qFormat/>
    <w:rsid w:val="00621F2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21F2B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uiPriority w:val="1"/>
    <w:qFormat/>
    <w:rsid w:val="00621F2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21F2B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character" w:customStyle="1" w:styleId="a5">
    <w:name w:val="Комментарий пользователя Знак"/>
    <w:link w:val="a6"/>
    <w:locked/>
    <w:rsid w:val="00621F2B"/>
    <w:rPr>
      <w:rFonts w:ascii="Arial" w:eastAsia="Times New Roman" w:hAnsi="Arial" w:cs="Arial"/>
      <w:i/>
      <w:iCs/>
      <w:color w:val="000080"/>
    </w:rPr>
  </w:style>
  <w:style w:type="paragraph" w:customStyle="1" w:styleId="a6">
    <w:name w:val="Комментарий пользователя"/>
    <w:basedOn w:val="a"/>
    <w:next w:val="a"/>
    <w:link w:val="a5"/>
    <w:rsid w:val="00621F2B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Title">
    <w:name w:val="Title!Название НПА"/>
    <w:basedOn w:val="a"/>
    <w:rsid w:val="00621F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43</cp:revision>
  <cp:lastPrinted>2020-11-02T06:26:00Z</cp:lastPrinted>
  <dcterms:created xsi:type="dcterms:W3CDTF">2019-12-11T08:48:00Z</dcterms:created>
  <dcterms:modified xsi:type="dcterms:W3CDTF">2020-11-02T06:26:00Z</dcterms:modified>
</cp:coreProperties>
</file>