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4CDDD" w14:textId="6935A005" w:rsidR="0005024A" w:rsidRPr="0005024A" w:rsidRDefault="0005024A" w:rsidP="0005024A">
      <w:pPr>
        <w:rPr>
          <w:sz w:val="28"/>
          <w:szCs w:val="28"/>
        </w:rPr>
      </w:pPr>
      <w:bookmarkStart w:id="0" w:name="_GoBack"/>
      <w:bookmarkEnd w:id="0"/>
    </w:p>
    <w:p w14:paraId="667A8C9F" w14:textId="77777777" w:rsidR="0005024A" w:rsidRPr="0005024A" w:rsidRDefault="0005024A" w:rsidP="0005024A">
      <w:pPr>
        <w:jc w:val="center"/>
        <w:rPr>
          <w:b/>
          <w:bCs/>
          <w:sz w:val="28"/>
          <w:szCs w:val="28"/>
        </w:rPr>
      </w:pPr>
      <w:r w:rsidRPr="0005024A">
        <w:rPr>
          <w:rFonts w:ascii="Calibri" w:hAnsi="Calibri"/>
          <w:b/>
          <w:noProof/>
          <w:sz w:val="32"/>
          <w:szCs w:val="32"/>
        </w:rPr>
        <w:drawing>
          <wp:inline distT="0" distB="0" distL="0" distR="0" wp14:anchorId="7272F7D3" wp14:editId="3F9A4CAB">
            <wp:extent cx="609600" cy="66675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600" cy="666750"/>
                    </a:xfrm>
                    <a:prstGeom prst="rect">
                      <a:avLst/>
                    </a:prstGeom>
                    <a:noFill/>
                    <a:ln>
                      <a:noFill/>
                    </a:ln>
                  </pic:spPr>
                </pic:pic>
              </a:graphicData>
            </a:graphic>
          </wp:inline>
        </w:drawing>
      </w:r>
    </w:p>
    <w:p w14:paraId="06719AFD" w14:textId="77777777" w:rsidR="0005024A" w:rsidRPr="0005024A" w:rsidRDefault="0005024A" w:rsidP="0005024A">
      <w:pPr>
        <w:ind w:firstLine="709"/>
        <w:jc w:val="center"/>
        <w:outlineLvl w:val="0"/>
        <w:rPr>
          <w:b/>
          <w:sz w:val="16"/>
          <w:szCs w:val="16"/>
          <w:lang w:eastAsia="en-US"/>
        </w:rPr>
      </w:pPr>
    </w:p>
    <w:p w14:paraId="4F538C9D" w14:textId="77777777" w:rsidR="0005024A" w:rsidRPr="0005024A" w:rsidRDefault="0005024A" w:rsidP="0005024A">
      <w:pPr>
        <w:ind w:firstLine="709"/>
        <w:jc w:val="center"/>
        <w:outlineLvl w:val="0"/>
        <w:rPr>
          <w:b/>
          <w:sz w:val="32"/>
          <w:szCs w:val="32"/>
          <w:lang w:eastAsia="en-US"/>
        </w:rPr>
      </w:pPr>
      <w:r w:rsidRPr="0005024A">
        <w:rPr>
          <w:b/>
          <w:sz w:val="32"/>
          <w:szCs w:val="32"/>
          <w:lang w:eastAsia="en-US"/>
        </w:rPr>
        <w:t>Собрание представителей</w:t>
      </w:r>
    </w:p>
    <w:p w14:paraId="53463F6C" w14:textId="77777777" w:rsidR="0005024A" w:rsidRPr="0005024A" w:rsidRDefault="0005024A" w:rsidP="0005024A">
      <w:pPr>
        <w:ind w:firstLine="709"/>
        <w:jc w:val="center"/>
        <w:outlineLvl w:val="0"/>
        <w:rPr>
          <w:b/>
          <w:sz w:val="32"/>
          <w:szCs w:val="32"/>
          <w:lang w:eastAsia="en-US"/>
        </w:rPr>
      </w:pPr>
      <w:r w:rsidRPr="0005024A">
        <w:rPr>
          <w:b/>
          <w:sz w:val="32"/>
          <w:szCs w:val="32"/>
          <w:lang w:eastAsia="en-US"/>
        </w:rPr>
        <w:t>сельского поселения Спиридоновка</w:t>
      </w:r>
    </w:p>
    <w:p w14:paraId="48FBEAA6" w14:textId="77777777" w:rsidR="0005024A" w:rsidRPr="0005024A" w:rsidRDefault="0005024A" w:rsidP="0005024A">
      <w:pPr>
        <w:ind w:firstLine="709"/>
        <w:jc w:val="center"/>
        <w:outlineLvl w:val="0"/>
        <w:rPr>
          <w:b/>
          <w:sz w:val="32"/>
          <w:szCs w:val="32"/>
          <w:lang w:eastAsia="en-US"/>
        </w:rPr>
      </w:pPr>
      <w:r w:rsidRPr="0005024A">
        <w:rPr>
          <w:b/>
          <w:sz w:val="32"/>
          <w:szCs w:val="32"/>
          <w:lang w:eastAsia="en-US"/>
        </w:rPr>
        <w:t xml:space="preserve">муниципального района </w:t>
      </w:r>
      <w:proofErr w:type="gramStart"/>
      <w:r w:rsidRPr="0005024A">
        <w:rPr>
          <w:b/>
          <w:sz w:val="32"/>
          <w:szCs w:val="32"/>
          <w:lang w:eastAsia="en-US"/>
        </w:rPr>
        <w:t>Волжский</w:t>
      </w:r>
      <w:proofErr w:type="gramEnd"/>
    </w:p>
    <w:p w14:paraId="0365C909" w14:textId="77777777" w:rsidR="0005024A" w:rsidRPr="0005024A" w:rsidRDefault="0005024A" w:rsidP="0005024A">
      <w:pPr>
        <w:ind w:firstLine="709"/>
        <w:jc w:val="center"/>
        <w:outlineLvl w:val="0"/>
        <w:rPr>
          <w:b/>
          <w:sz w:val="32"/>
          <w:szCs w:val="32"/>
          <w:lang w:eastAsia="en-US"/>
        </w:rPr>
      </w:pPr>
      <w:r w:rsidRPr="0005024A">
        <w:rPr>
          <w:b/>
          <w:sz w:val="32"/>
          <w:szCs w:val="32"/>
          <w:lang w:eastAsia="en-US"/>
        </w:rPr>
        <w:t>Самарской области</w:t>
      </w:r>
    </w:p>
    <w:p w14:paraId="72DE12DE" w14:textId="77777777" w:rsidR="0005024A" w:rsidRPr="0005024A" w:rsidRDefault="0005024A" w:rsidP="0005024A">
      <w:pPr>
        <w:ind w:firstLine="709"/>
        <w:jc w:val="center"/>
        <w:outlineLvl w:val="0"/>
        <w:rPr>
          <w:b/>
          <w:sz w:val="16"/>
          <w:szCs w:val="16"/>
          <w:lang w:eastAsia="en-US"/>
        </w:rPr>
      </w:pPr>
    </w:p>
    <w:p w14:paraId="4C86BC1E" w14:textId="77777777" w:rsidR="0005024A" w:rsidRPr="0005024A" w:rsidRDefault="0005024A" w:rsidP="0005024A">
      <w:pPr>
        <w:ind w:firstLine="709"/>
        <w:jc w:val="center"/>
        <w:rPr>
          <w:lang w:eastAsia="en-US"/>
        </w:rPr>
      </w:pPr>
      <w:r w:rsidRPr="0005024A">
        <w:rPr>
          <w:lang w:eastAsia="en-US"/>
        </w:rPr>
        <w:t>Четвертого созыва</w:t>
      </w:r>
      <w:r w:rsidRPr="0005024A">
        <w:rPr>
          <w:sz w:val="28"/>
          <w:szCs w:val="28"/>
        </w:rPr>
        <w:t xml:space="preserve">                                                                        </w:t>
      </w:r>
      <w:r w:rsidRPr="0005024A">
        <w:rPr>
          <w:b/>
          <w:bCs/>
          <w:sz w:val="28"/>
          <w:szCs w:val="28"/>
        </w:rPr>
        <w:t xml:space="preserve">                                                                                                                                                                                                                                                                                                                                                                                                                                 </w:t>
      </w:r>
    </w:p>
    <w:p w14:paraId="67EBB345" w14:textId="77777777" w:rsidR="0005024A" w:rsidRPr="0005024A" w:rsidRDefault="0005024A" w:rsidP="0005024A">
      <w:pPr>
        <w:jc w:val="center"/>
        <w:rPr>
          <w:b/>
          <w:bCs/>
          <w:sz w:val="28"/>
          <w:szCs w:val="28"/>
        </w:rPr>
      </w:pPr>
    </w:p>
    <w:p w14:paraId="58495F3E" w14:textId="77777777" w:rsidR="0005024A" w:rsidRPr="0005024A" w:rsidRDefault="0005024A" w:rsidP="0005024A">
      <w:pPr>
        <w:jc w:val="center"/>
        <w:rPr>
          <w:b/>
          <w:bCs/>
          <w:sz w:val="28"/>
          <w:szCs w:val="28"/>
        </w:rPr>
      </w:pPr>
      <w:r w:rsidRPr="0005024A">
        <w:rPr>
          <w:b/>
          <w:bCs/>
          <w:sz w:val="28"/>
          <w:szCs w:val="28"/>
        </w:rPr>
        <w:t xml:space="preserve">             РЕШЕНИЕ</w:t>
      </w:r>
    </w:p>
    <w:p w14:paraId="11D7AD0F" w14:textId="77777777" w:rsidR="0005024A" w:rsidRPr="0005024A" w:rsidRDefault="0005024A" w:rsidP="0005024A">
      <w:pPr>
        <w:rPr>
          <w:b/>
          <w:bCs/>
          <w:sz w:val="28"/>
          <w:szCs w:val="28"/>
        </w:rPr>
      </w:pPr>
    </w:p>
    <w:p w14:paraId="1A16E2A2" w14:textId="77777777" w:rsidR="0005024A" w:rsidRPr="0005024A" w:rsidRDefault="0005024A" w:rsidP="0005024A">
      <w:pPr>
        <w:rPr>
          <w:b/>
          <w:bCs/>
          <w:sz w:val="28"/>
          <w:szCs w:val="28"/>
        </w:rPr>
      </w:pPr>
    </w:p>
    <w:p w14:paraId="7B010D95" w14:textId="49FCB081" w:rsidR="0005024A" w:rsidRPr="0005024A" w:rsidRDefault="0005024A" w:rsidP="0005024A">
      <w:pPr>
        <w:rPr>
          <w:sz w:val="28"/>
          <w:szCs w:val="28"/>
        </w:rPr>
      </w:pPr>
      <w:r w:rsidRPr="0005024A">
        <w:rPr>
          <w:sz w:val="28"/>
          <w:szCs w:val="28"/>
        </w:rPr>
        <w:t>15 ноября 2021 г.</w:t>
      </w:r>
      <w:r w:rsidRPr="0005024A">
        <w:rPr>
          <w:sz w:val="28"/>
          <w:szCs w:val="28"/>
        </w:rPr>
        <w:tab/>
      </w:r>
      <w:r w:rsidRPr="0005024A">
        <w:rPr>
          <w:sz w:val="28"/>
          <w:szCs w:val="28"/>
        </w:rPr>
        <w:tab/>
      </w:r>
      <w:r w:rsidRPr="0005024A">
        <w:rPr>
          <w:sz w:val="28"/>
          <w:szCs w:val="28"/>
        </w:rPr>
        <w:tab/>
      </w:r>
      <w:r w:rsidRPr="0005024A">
        <w:rPr>
          <w:sz w:val="28"/>
          <w:szCs w:val="28"/>
        </w:rPr>
        <w:tab/>
        <w:t xml:space="preserve">                                                    № 2</w:t>
      </w:r>
      <w:r>
        <w:rPr>
          <w:sz w:val="28"/>
          <w:szCs w:val="28"/>
        </w:rPr>
        <w:t>7</w:t>
      </w:r>
      <w:r w:rsidRPr="0005024A">
        <w:rPr>
          <w:sz w:val="28"/>
          <w:szCs w:val="28"/>
        </w:rPr>
        <w:t>-1</w:t>
      </w:r>
    </w:p>
    <w:p w14:paraId="766A6712" w14:textId="77777777" w:rsidR="00DF1578" w:rsidRPr="00A44696" w:rsidRDefault="00DF1578" w:rsidP="0005024A">
      <w:pPr>
        <w:rPr>
          <w:b/>
          <w:bCs/>
          <w:sz w:val="28"/>
          <w:szCs w:val="28"/>
        </w:rPr>
      </w:pPr>
    </w:p>
    <w:p w14:paraId="6B011D84" w14:textId="7D252D46" w:rsidR="00DF1578" w:rsidRPr="00A44696" w:rsidRDefault="00DF1578" w:rsidP="00B23A68">
      <w:pPr>
        <w:jc w:val="center"/>
        <w:rPr>
          <w:b/>
          <w:bCs/>
          <w:sz w:val="28"/>
          <w:szCs w:val="28"/>
        </w:rPr>
      </w:pPr>
      <w:r w:rsidRPr="00A44696">
        <w:rPr>
          <w:b/>
          <w:bCs/>
          <w:sz w:val="28"/>
          <w:szCs w:val="28"/>
        </w:rPr>
        <w:t xml:space="preserve">О внесении изменений в Устав сельского </w:t>
      </w:r>
      <w:r w:rsidRPr="00840822">
        <w:rPr>
          <w:b/>
          <w:bCs/>
          <w:sz w:val="28"/>
          <w:szCs w:val="28"/>
        </w:rPr>
        <w:t xml:space="preserve">поселения </w:t>
      </w:r>
      <w:r w:rsidR="00840822" w:rsidRPr="00840822">
        <w:rPr>
          <w:b/>
          <w:noProof/>
          <w:sz w:val="28"/>
          <w:szCs w:val="28"/>
        </w:rPr>
        <w:t>Спиридоновка</w:t>
      </w:r>
      <w:r w:rsidR="00840822" w:rsidRPr="00840822">
        <w:rPr>
          <w:b/>
          <w:sz w:val="28"/>
          <w:szCs w:val="28"/>
        </w:rPr>
        <w:t xml:space="preserve"> </w:t>
      </w:r>
      <w:r w:rsidR="00840822" w:rsidRPr="00840822">
        <w:rPr>
          <w:b/>
          <w:bCs/>
          <w:sz w:val="28"/>
          <w:szCs w:val="28"/>
        </w:rPr>
        <w:t xml:space="preserve">муниципального района </w:t>
      </w:r>
      <w:r w:rsidR="00840822" w:rsidRPr="00840822">
        <w:rPr>
          <w:b/>
          <w:bCs/>
          <w:noProof/>
          <w:sz w:val="28"/>
          <w:szCs w:val="28"/>
        </w:rPr>
        <w:t>Волжский</w:t>
      </w:r>
      <w:r w:rsidR="00840822" w:rsidRPr="00840822">
        <w:rPr>
          <w:b/>
          <w:bCs/>
          <w:sz w:val="28"/>
          <w:szCs w:val="28"/>
        </w:rPr>
        <w:t xml:space="preserve"> </w:t>
      </w:r>
      <w:r w:rsidRPr="00840822">
        <w:rPr>
          <w:b/>
          <w:bCs/>
          <w:sz w:val="28"/>
          <w:szCs w:val="28"/>
        </w:rPr>
        <w:t>Самарско</w:t>
      </w:r>
      <w:r w:rsidRPr="00A44696">
        <w:rPr>
          <w:b/>
          <w:bCs/>
          <w:sz w:val="28"/>
          <w:szCs w:val="28"/>
        </w:rPr>
        <w:t>й области</w:t>
      </w:r>
    </w:p>
    <w:p w14:paraId="24D63416" w14:textId="77777777" w:rsidR="00DF1578" w:rsidRPr="00A44696" w:rsidRDefault="00DF1578" w:rsidP="00693659">
      <w:pPr>
        <w:pStyle w:val="a5"/>
        <w:rPr>
          <w:rFonts w:ascii="Times New Roman" w:hAnsi="Times New Roman"/>
          <w:sz w:val="28"/>
          <w:szCs w:val="28"/>
        </w:rPr>
      </w:pPr>
    </w:p>
    <w:p w14:paraId="2E272F93" w14:textId="6AE692DD" w:rsidR="00DF1578" w:rsidRPr="0005024A" w:rsidRDefault="00DF1578" w:rsidP="0005024A">
      <w:pPr>
        <w:ind w:firstLine="709"/>
        <w:jc w:val="both"/>
        <w:rPr>
          <w:b/>
          <w:bCs/>
          <w:sz w:val="28"/>
          <w:szCs w:val="28"/>
        </w:rPr>
      </w:pPr>
      <w:proofErr w:type="gramStart"/>
      <w:r w:rsidRPr="00A44696">
        <w:rPr>
          <w:sz w:val="28"/>
          <w:szCs w:val="28"/>
        </w:rPr>
        <w:t>В соответствии со статьей 44 Федерального закона от 06.10.2003 № 131-ФЗ «Об общих принципах организации местного самоуправления в Российской Федерации», с учетом заключения о результатах публичных слушаний по проекту решения Собрания представителей</w:t>
      </w:r>
      <w:r w:rsidRPr="00A44696">
        <w:rPr>
          <w:bCs/>
        </w:rPr>
        <w:t xml:space="preserve"> </w:t>
      </w:r>
      <w:r w:rsidRPr="00A44696">
        <w:rPr>
          <w:bCs/>
          <w:sz w:val="28"/>
          <w:szCs w:val="28"/>
        </w:rPr>
        <w:t xml:space="preserve">сельского поселения </w:t>
      </w:r>
      <w:r w:rsidR="00F915BA" w:rsidRPr="00861055">
        <w:rPr>
          <w:noProof/>
          <w:sz w:val="28"/>
          <w:szCs w:val="28"/>
        </w:rPr>
        <w:t>Спиридоновка</w:t>
      </w:r>
      <w:r w:rsidR="00F915BA">
        <w:rPr>
          <w:sz w:val="28"/>
          <w:szCs w:val="28"/>
        </w:rPr>
        <w:t xml:space="preserve"> </w:t>
      </w:r>
      <w:r w:rsidR="00F915BA" w:rsidRPr="00C3203E">
        <w:rPr>
          <w:bCs/>
          <w:sz w:val="28"/>
          <w:szCs w:val="28"/>
        </w:rPr>
        <w:t xml:space="preserve">муниципального района </w:t>
      </w:r>
      <w:r w:rsidR="00F915BA" w:rsidRPr="00861055">
        <w:rPr>
          <w:bCs/>
          <w:noProof/>
          <w:sz w:val="28"/>
          <w:szCs w:val="28"/>
        </w:rPr>
        <w:t>Волжский</w:t>
      </w:r>
      <w:r w:rsidR="00F915BA">
        <w:rPr>
          <w:bCs/>
          <w:sz w:val="28"/>
          <w:szCs w:val="28"/>
        </w:rPr>
        <w:t xml:space="preserve"> </w:t>
      </w:r>
      <w:r w:rsidRPr="00A44696">
        <w:rPr>
          <w:sz w:val="28"/>
          <w:szCs w:val="28"/>
        </w:rPr>
        <w:t xml:space="preserve">Самарской области «О внесении изменений в Устав </w:t>
      </w:r>
      <w:r w:rsidRPr="00A44696">
        <w:rPr>
          <w:bCs/>
          <w:sz w:val="28"/>
          <w:szCs w:val="28"/>
        </w:rPr>
        <w:t xml:space="preserve">сельского поселения </w:t>
      </w:r>
      <w:r w:rsidR="00F915BA" w:rsidRPr="00861055">
        <w:rPr>
          <w:noProof/>
          <w:sz w:val="28"/>
          <w:szCs w:val="28"/>
        </w:rPr>
        <w:t>Спиридоновка</w:t>
      </w:r>
      <w:r w:rsidR="00F915BA">
        <w:rPr>
          <w:sz w:val="28"/>
          <w:szCs w:val="28"/>
        </w:rPr>
        <w:t xml:space="preserve"> </w:t>
      </w:r>
      <w:r w:rsidR="00F915BA" w:rsidRPr="00C3203E">
        <w:rPr>
          <w:bCs/>
          <w:sz w:val="28"/>
          <w:szCs w:val="28"/>
        </w:rPr>
        <w:t xml:space="preserve">муниципального района </w:t>
      </w:r>
      <w:r w:rsidR="00F915BA" w:rsidRPr="00861055">
        <w:rPr>
          <w:bCs/>
          <w:noProof/>
          <w:sz w:val="28"/>
          <w:szCs w:val="28"/>
        </w:rPr>
        <w:t>Волжский</w:t>
      </w:r>
      <w:r w:rsidR="00F915BA">
        <w:rPr>
          <w:bCs/>
          <w:sz w:val="28"/>
          <w:szCs w:val="28"/>
        </w:rPr>
        <w:t xml:space="preserve"> </w:t>
      </w:r>
      <w:r w:rsidRPr="00A44696">
        <w:rPr>
          <w:sz w:val="28"/>
          <w:szCs w:val="28"/>
        </w:rPr>
        <w:t>Самар</w:t>
      </w:r>
      <w:r w:rsidR="00087801">
        <w:rPr>
          <w:sz w:val="28"/>
          <w:szCs w:val="28"/>
        </w:rPr>
        <w:t xml:space="preserve">ской области» от </w:t>
      </w:r>
      <w:r w:rsidR="00DC24B7">
        <w:rPr>
          <w:sz w:val="28"/>
          <w:szCs w:val="28"/>
        </w:rPr>
        <w:t>12 ноября</w:t>
      </w:r>
      <w:r w:rsidR="00087801">
        <w:rPr>
          <w:sz w:val="28"/>
          <w:szCs w:val="28"/>
        </w:rPr>
        <w:t xml:space="preserve"> 20</w:t>
      </w:r>
      <w:r w:rsidR="00153B58">
        <w:rPr>
          <w:sz w:val="28"/>
          <w:szCs w:val="28"/>
        </w:rPr>
        <w:t>2</w:t>
      </w:r>
      <w:r w:rsidR="000A4D15">
        <w:rPr>
          <w:sz w:val="28"/>
          <w:szCs w:val="28"/>
        </w:rPr>
        <w:t xml:space="preserve">1 </w:t>
      </w:r>
      <w:r w:rsidR="0005024A">
        <w:rPr>
          <w:sz w:val="28"/>
          <w:szCs w:val="28"/>
        </w:rPr>
        <w:t xml:space="preserve">года, </w:t>
      </w:r>
      <w:r w:rsidRPr="00A44696">
        <w:rPr>
          <w:sz w:val="28"/>
          <w:szCs w:val="28"/>
        </w:rPr>
        <w:t xml:space="preserve">Собрание представителей </w:t>
      </w:r>
      <w:r w:rsidRPr="00A44696">
        <w:rPr>
          <w:bCs/>
          <w:sz w:val="28"/>
          <w:szCs w:val="28"/>
        </w:rPr>
        <w:t>сельского</w:t>
      </w:r>
      <w:proofErr w:type="gramEnd"/>
      <w:r w:rsidRPr="00A44696">
        <w:rPr>
          <w:bCs/>
          <w:sz w:val="28"/>
          <w:szCs w:val="28"/>
        </w:rPr>
        <w:t xml:space="preserve"> поселения </w:t>
      </w:r>
      <w:r w:rsidR="00F915BA" w:rsidRPr="00861055">
        <w:rPr>
          <w:noProof/>
          <w:sz w:val="28"/>
          <w:szCs w:val="28"/>
        </w:rPr>
        <w:t>Спиридоновка</w:t>
      </w:r>
      <w:r w:rsidR="00F915BA">
        <w:rPr>
          <w:sz w:val="28"/>
          <w:szCs w:val="28"/>
        </w:rPr>
        <w:t xml:space="preserve"> </w:t>
      </w:r>
      <w:r w:rsidR="00F915BA" w:rsidRPr="00C3203E">
        <w:rPr>
          <w:bCs/>
          <w:sz w:val="28"/>
          <w:szCs w:val="28"/>
        </w:rPr>
        <w:t xml:space="preserve">муниципального района </w:t>
      </w:r>
      <w:r w:rsidR="00F915BA" w:rsidRPr="00861055">
        <w:rPr>
          <w:bCs/>
          <w:noProof/>
          <w:sz w:val="28"/>
          <w:szCs w:val="28"/>
        </w:rPr>
        <w:t>Волжский</w:t>
      </w:r>
      <w:r w:rsidR="00F915BA">
        <w:rPr>
          <w:bCs/>
          <w:sz w:val="28"/>
          <w:szCs w:val="28"/>
        </w:rPr>
        <w:t xml:space="preserve"> </w:t>
      </w:r>
      <w:r w:rsidRPr="00A44696">
        <w:rPr>
          <w:sz w:val="28"/>
          <w:szCs w:val="28"/>
        </w:rPr>
        <w:t>Самарской области</w:t>
      </w:r>
    </w:p>
    <w:p w14:paraId="3058EC9A" w14:textId="77777777" w:rsidR="00DF1578" w:rsidRPr="00A44696" w:rsidRDefault="00DF1578" w:rsidP="00693659">
      <w:pPr>
        <w:spacing w:before="240"/>
        <w:ind w:firstLine="709"/>
        <w:jc w:val="both"/>
        <w:rPr>
          <w:sz w:val="28"/>
          <w:szCs w:val="28"/>
        </w:rPr>
      </w:pPr>
      <w:r w:rsidRPr="00A44696">
        <w:rPr>
          <w:sz w:val="28"/>
          <w:szCs w:val="28"/>
        </w:rPr>
        <w:t xml:space="preserve"> РЕШИЛО:</w:t>
      </w:r>
    </w:p>
    <w:p w14:paraId="5E798D63" w14:textId="77777777" w:rsidR="00DF1578" w:rsidRPr="00A44696" w:rsidRDefault="00DF1578" w:rsidP="00693659">
      <w:pPr>
        <w:ind w:firstLine="708"/>
        <w:jc w:val="both"/>
        <w:rPr>
          <w:b/>
          <w:sz w:val="28"/>
          <w:szCs w:val="28"/>
        </w:rPr>
      </w:pPr>
    </w:p>
    <w:p w14:paraId="7831E6B4" w14:textId="1F616B1C" w:rsidR="00DF1578" w:rsidRPr="00C25915" w:rsidRDefault="00DF1578" w:rsidP="00C25915">
      <w:pPr>
        <w:numPr>
          <w:ilvl w:val="0"/>
          <w:numId w:val="1"/>
        </w:numPr>
        <w:tabs>
          <w:tab w:val="clear" w:pos="720"/>
          <w:tab w:val="num" w:pos="200"/>
          <w:tab w:val="left" w:pos="1200"/>
        </w:tabs>
        <w:autoSpaceDN w:val="0"/>
        <w:adjustRightInd w:val="0"/>
        <w:ind w:left="0" w:firstLine="700"/>
        <w:jc w:val="both"/>
        <w:rPr>
          <w:sz w:val="28"/>
          <w:szCs w:val="28"/>
        </w:rPr>
      </w:pPr>
      <w:r w:rsidRPr="00A44696">
        <w:rPr>
          <w:sz w:val="28"/>
          <w:szCs w:val="28"/>
        </w:rPr>
        <w:t xml:space="preserve">Внести следующие изменения в Устав </w:t>
      </w:r>
      <w:r w:rsidRPr="00A44696">
        <w:rPr>
          <w:bCs/>
          <w:sz w:val="28"/>
          <w:szCs w:val="28"/>
        </w:rPr>
        <w:t xml:space="preserve">сельского поселения </w:t>
      </w:r>
      <w:r w:rsidR="00F915BA" w:rsidRPr="00861055">
        <w:rPr>
          <w:noProof/>
          <w:sz w:val="28"/>
          <w:szCs w:val="28"/>
        </w:rPr>
        <w:t>Спиридоновка</w:t>
      </w:r>
      <w:r w:rsidR="00F915BA">
        <w:rPr>
          <w:sz w:val="28"/>
          <w:szCs w:val="28"/>
        </w:rPr>
        <w:t xml:space="preserve"> </w:t>
      </w:r>
      <w:r w:rsidR="00F915BA" w:rsidRPr="00C3203E">
        <w:rPr>
          <w:bCs/>
          <w:sz w:val="28"/>
          <w:szCs w:val="28"/>
        </w:rPr>
        <w:t xml:space="preserve">муниципального района </w:t>
      </w:r>
      <w:r w:rsidR="00F915BA" w:rsidRPr="00861055">
        <w:rPr>
          <w:bCs/>
          <w:noProof/>
          <w:sz w:val="28"/>
          <w:szCs w:val="28"/>
        </w:rPr>
        <w:t>Волжский</w:t>
      </w:r>
      <w:r w:rsidR="00F915BA">
        <w:rPr>
          <w:bCs/>
          <w:sz w:val="28"/>
          <w:szCs w:val="28"/>
        </w:rPr>
        <w:t xml:space="preserve"> </w:t>
      </w:r>
      <w:r w:rsidRPr="00C25915">
        <w:rPr>
          <w:sz w:val="28"/>
          <w:szCs w:val="28"/>
        </w:rPr>
        <w:t xml:space="preserve">Самарской области, принятый решением Собрания представителей </w:t>
      </w:r>
      <w:r w:rsidRPr="00C25915">
        <w:rPr>
          <w:bCs/>
          <w:sz w:val="28"/>
          <w:szCs w:val="28"/>
        </w:rPr>
        <w:t xml:space="preserve">сельского поселения </w:t>
      </w:r>
      <w:r w:rsidR="00F915BA" w:rsidRPr="00861055">
        <w:rPr>
          <w:noProof/>
          <w:sz w:val="28"/>
          <w:szCs w:val="28"/>
        </w:rPr>
        <w:t>Спиридоновка</w:t>
      </w:r>
      <w:r w:rsidR="00F915BA">
        <w:rPr>
          <w:sz w:val="28"/>
          <w:szCs w:val="28"/>
        </w:rPr>
        <w:t xml:space="preserve"> </w:t>
      </w:r>
      <w:r w:rsidR="00F915BA" w:rsidRPr="00C3203E">
        <w:rPr>
          <w:bCs/>
          <w:sz w:val="28"/>
          <w:szCs w:val="28"/>
        </w:rPr>
        <w:t xml:space="preserve">муниципального района </w:t>
      </w:r>
      <w:r w:rsidR="00F915BA" w:rsidRPr="00861055">
        <w:rPr>
          <w:bCs/>
          <w:noProof/>
          <w:sz w:val="28"/>
          <w:szCs w:val="28"/>
        </w:rPr>
        <w:t>Волжский</w:t>
      </w:r>
      <w:r w:rsidR="00F915BA">
        <w:rPr>
          <w:bCs/>
          <w:sz w:val="28"/>
          <w:szCs w:val="28"/>
        </w:rPr>
        <w:t xml:space="preserve"> </w:t>
      </w:r>
      <w:r w:rsidRPr="00C25915">
        <w:rPr>
          <w:sz w:val="28"/>
          <w:szCs w:val="28"/>
        </w:rPr>
        <w:t xml:space="preserve">Самарской области от </w:t>
      </w:r>
      <w:r w:rsidR="001E4A96">
        <w:rPr>
          <w:noProof/>
          <w:sz w:val="28"/>
          <w:szCs w:val="28"/>
        </w:rPr>
        <w:t xml:space="preserve"> 10.07.2014 № 61-1</w:t>
      </w:r>
      <w:r w:rsidRPr="00C25915">
        <w:rPr>
          <w:sz w:val="28"/>
          <w:szCs w:val="28"/>
        </w:rPr>
        <w:t xml:space="preserve"> (далее – Устав):</w:t>
      </w:r>
    </w:p>
    <w:p w14:paraId="41BDD523" w14:textId="77777777" w:rsidR="004C3364" w:rsidRPr="00321027" w:rsidRDefault="00C25915" w:rsidP="004C3364">
      <w:pPr>
        <w:tabs>
          <w:tab w:val="left" w:pos="1200"/>
        </w:tabs>
        <w:autoSpaceDN w:val="0"/>
        <w:adjustRightInd w:val="0"/>
        <w:ind w:firstLine="700"/>
        <w:jc w:val="both"/>
        <w:rPr>
          <w:sz w:val="28"/>
          <w:szCs w:val="28"/>
        </w:rPr>
      </w:pPr>
      <w:r w:rsidRPr="00321027">
        <w:rPr>
          <w:sz w:val="28"/>
          <w:szCs w:val="28"/>
        </w:rPr>
        <w:t xml:space="preserve">1) </w:t>
      </w:r>
      <w:r w:rsidR="004C3364" w:rsidRPr="00321027">
        <w:rPr>
          <w:sz w:val="28"/>
          <w:szCs w:val="28"/>
        </w:rPr>
        <w:t xml:space="preserve">в статье 7 Устава: </w:t>
      </w:r>
    </w:p>
    <w:p w14:paraId="2AA66B65" w14:textId="77777777" w:rsidR="004C3364" w:rsidRPr="00321027" w:rsidRDefault="004C3364" w:rsidP="004C3364">
      <w:pPr>
        <w:ind w:firstLine="700"/>
        <w:jc w:val="both"/>
        <w:rPr>
          <w:color w:val="000000" w:themeColor="text1"/>
          <w:sz w:val="28"/>
          <w:szCs w:val="28"/>
        </w:rPr>
      </w:pPr>
      <w:r w:rsidRPr="00321027">
        <w:rPr>
          <w:sz w:val="28"/>
          <w:szCs w:val="28"/>
        </w:rPr>
        <w:t xml:space="preserve">а) пункт 4.1 </w:t>
      </w:r>
      <w:r w:rsidRPr="00321027">
        <w:rPr>
          <w:color w:val="000000" w:themeColor="text1"/>
          <w:sz w:val="28"/>
          <w:szCs w:val="28"/>
        </w:rPr>
        <w:t>изложить в следующей редакции:</w:t>
      </w:r>
    </w:p>
    <w:p w14:paraId="4D72C6B3" w14:textId="77777777" w:rsidR="004C3364" w:rsidRPr="00321027" w:rsidRDefault="004C3364" w:rsidP="004C3364">
      <w:pPr>
        <w:ind w:firstLine="700"/>
        <w:jc w:val="both"/>
        <w:rPr>
          <w:color w:val="000000" w:themeColor="text1"/>
          <w:sz w:val="28"/>
          <w:szCs w:val="28"/>
        </w:rPr>
      </w:pPr>
      <w:r w:rsidRPr="00321027">
        <w:rPr>
          <w:color w:val="000000" w:themeColor="text1"/>
          <w:sz w:val="28"/>
          <w:szCs w:val="28"/>
        </w:rPr>
        <w:t>«4.1) осуществление муниципального контроля за исполнением единой теплоснабжающей организацией</w:t>
      </w:r>
      <w:r w:rsidRPr="00116046">
        <w:rPr>
          <w:color w:val="000000" w:themeColor="text1"/>
          <w:sz w:val="28"/>
          <w:szCs w:val="28"/>
        </w:rPr>
        <w:t xml:space="preserve"> обязательств по строительству, </w:t>
      </w:r>
      <w:r w:rsidRPr="00321027">
        <w:rPr>
          <w:color w:val="000000" w:themeColor="text1"/>
          <w:sz w:val="28"/>
          <w:szCs w:val="28"/>
        </w:rPr>
        <w:t xml:space="preserve">реконструкции и (или) модернизации объектов теплоснабжения;»; </w:t>
      </w:r>
    </w:p>
    <w:p w14:paraId="473DA608" w14:textId="77777777" w:rsidR="004C3364" w:rsidRDefault="004C3364" w:rsidP="004C3364">
      <w:pPr>
        <w:ind w:firstLine="700"/>
        <w:jc w:val="both"/>
        <w:rPr>
          <w:color w:val="000000" w:themeColor="text1"/>
          <w:sz w:val="28"/>
          <w:szCs w:val="28"/>
        </w:rPr>
      </w:pPr>
      <w:r w:rsidRPr="00321027">
        <w:rPr>
          <w:color w:val="000000" w:themeColor="text1"/>
          <w:sz w:val="28"/>
          <w:szCs w:val="28"/>
        </w:rPr>
        <w:t>б) пункт 5 изложить в следующей</w:t>
      </w:r>
      <w:r>
        <w:rPr>
          <w:color w:val="000000" w:themeColor="text1"/>
          <w:sz w:val="28"/>
          <w:szCs w:val="28"/>
        </w:rPr>
        <w:t xml:space="preserve"> редакции:</w:t>
      </w:r>
    </w:p>
    <w:p w14:paraId="2317550E" w14:textId="77777777" w:rsidR="004C3364" w:rsidRPr="00321027" w:rsidRDefault="004C3364" w:rsidP="004C3364">
      <w:pPr>
        <w:ind w:firstLine="700"/>
        <w:jc w:val="both"/>
        <w:rPr>
          <w:color w:val="000000" w:themeColor="text1"/>
          <w:sz w:val="28"/>
          <w:szCs w:val="28"/>
        </w:rPr>
      </w:pPr>
      <w:r>
        <w:rPr>
          <w:color w:val="000000" w:themeColor="text1"/>
          <w:sz w:val="28"/>
          <w:szCs w:val="28"/>
        </w:rPr>
        <w:t>«5</w:t>
      </w:r>
      <w:r w:rsidRPr="00D44611">
        <w:rPr>
          <w:color w:val="000000" w:themeColor="text1"/>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w:t>
      </w:r>
      <w:r w:rsidRPr="00D44611">
        <w:rPr>
          <w:color w:val="000000" w:themeColor="text1"/>
          <w:sz w:val="28"/>
          <w:szCs w:val="28"/>
        </w:rPr>
        <w:lastRenderedPageBreak/>
        <w:t xml:space="preserve">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w:t>
      </w:r>
      <w:r w:rsidRPr="00321027">
        <w:rPr>
          <w:color w:val="000000" w:themeColor="text1"/>
          <w:sz w:val="28"/>
          <w:szCs w:val="28"/>
        </w:rPr>
        <w:t>Российской Федерации;»;</w:t>
      </w:r>
    </w:p>
    <w:p w14:paraId="5126ACE3" w14:textId="77777777" w:rsidR="004C3364" w:rsidRPr="00321027" w:rsidRDefault="004C3364" w:rsidP="004C3364">
      <w:pPr>
        <w:ind w:firstLine="700"/>
        <w:jc w:val="both"/>
        <w:rPr>
          <w:color w:val="000000" w:themeColor="text1"/>
          <w:sz w:val="28"/>
          <w:szCs w:val="28"/>
        </w:rPr>
      </w:pPr>
      <w:r w:rsidRPr="00321027">
        <w:rPr>
          <w:color w:val="000000" w:themeColor="text1"/>
          <w:sz w:val="28"/>
          <w:szCs w:val="28"/>
        </w:rPr>
        <w:t>в) пункт 21 изложить в следующей редакции:</w:t>
      </w:r>
    </w:p>
    <w:p w14:paraId="53C36026" w14:textId="77777777" w:rsidR="004C3364" w:rsidRPr="004F4922" w:rsidRDefault="004C3364" w:rsidP="004C3364">
      <w:pPr>
        <w:ind w:firstLine="700"/>
        <w:jc w:val="both"/>
        <w:rPr>
          <w:color w:val="000000"/>
          <w:sz w:val="28"/>
          <w:szCs w:val="28"/>
        </w:rPr>
      </w:pPr>
      <w:r w:rsidRPr="00321027">
        <w:rPr>
          <w:color w:val="000000" w:themeColor="text1"/>
          <w:sz w:val="28"/>
          <w:szCs w:val="28"/>
        </w:rPr>
        <w:t>«21) утверждение правил</w:t>
      </w:r>
      <w:r w:rsidRPr="00D44611">
        <w:rPr>
          <w:color w:val="000000" w:themeColor="text1"/>
          <w:sz w:val="28"/>
          <w:szCs w:val="28"/>
        </w:rPr>
        <w:t xml:space="preserve">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w:t>
      </w:r>
      <w:r w:rsidRPr="00321027">
        <w:rPr>
          <w:color w:val="000000" w:themeColor="text1"/>
          <w:sz w:val="28"/>
          <w:szCs w:val="28"/>
        </w:rPr>
        <w:t>природных территорий, расположенных в границах населенных</w:t>
      </w:r>
      <w:r w:rsidRPr="00321027">
        <w:rPr>
          <w:color w:val="000000"/>
          <w:sz w:val="28"/>
          <w:szCs w:val="28"/>
        </w:rPr>
        <w:t> </w:t>
      </w:r>
      <w:r w:rsidRPr="004F4922">
        <w:rPr>
          <w:color w:val="000000"/>
          <w:sz w:val="28"/>
          <w:szCs w:val="28"/>
        </w:rPr>
        <w:t>пунктов поселения;»;</w:t>
      </w:r>
    </w:p>
    <w:p w14:paraId="094C69ED" w14:textId="77777777" w:rsidR="004C3364" w:rsidRPr="004F4922" w:rsidRDefault="004C3364" w:rsidP="004C3364">
      <w:pPr>
        <w:tabs>
          <w:tab w:val="left" w:pos="1200"/>
        </w:tabs>
        <w:autoSpaceDN w:val="0"/>
        <w:adjustRightInd w:val="0"/>
        <w:ind w:firstLine="700"/>
        <w:jc w:val="both"/>
        <w:rPr>
          <w:sz w:val="28"/>
          <w:szCs w:val="28"/>
        </w:rPr>
      </w:pPr>
      <w:r w:rsidRPr="004F4922">
        <w:rPr>
          <w:sz w:val="28"/>
          <w:szCs w:val="28"/>
        </w:rPr>
        <w:t xml:space="preserve">г) в пункте 28 </w:t>
      </w:r>
      <w:r w:rsidRPr="004F4922">
        <w:rPr>
          <w:color w:val="000000" w:themeColor="text1"/>
          <w:sz w:val="28"/>
          <w:szCs w:val="28"/>
        </w:rPr>
        <w:t>слова «использования и охраны» заменить словами «охраны и использования»;</w:t>
      </w:r>
    </w:p>
    <w:p w14:paraId="53884D96" w14:textId="77777777" w:rsidR="004C3364" w:rsidRPr="004F4922" w:rsidRDefault="004C3364" w:rsidP="004C3364">
      <w:pPr>
        <w:tabs>
          <w:tab w:val="left" w:pos="1200"/>
        </w:tabs>
        <w:autoSpaceDN w:val="0"/>
        <w:adjustRightInd w:val="0"/>
        <w:ind w:firstLine="700"/>
        <w:jc w:val="both"/>
        <w:rPr>
          <w:sz w:val="28"/>
          <w:szCs w:val="28"/>
        </w:rPr>
      </w:pPr>
      <w:r w:rsidRPr="004F4922">
        <w:rPr>
          <w:sz w:val="28"/>
          <w:szCs w:val="28"/>
        </w:rPr>
        <w:t xml:space="preserve">д) пункт 40 изложить в следующей </w:t>
      </w:r>
      <w:r w:rsidRPr="004F4922">
        <w:rPr>
          <w:color w:val="000000"/>
          <w:sz w:val="28"/>
          <w:szCs w:val="28"/>
        </w:rPr>
        <w:t>редакции:</w:t>
      </w:r>
    </w:p>
    <w:p w14:paraId="2F155EF1" w14:textId="77777777" w:rsidR="004C3364" w:rsidRPr="004F4922" w:rsidRDefault="004C3364" w:rsidP="004C3364">
      <w:pPr>
        <w:ind w:firstLine="709"/>
        <w:jc w:val="both"/>
        <w:rPr>
          <w:color w:val="000000"/>
          <w:sz w:val="28"/>
          <w:szCs w:val="28"/>
          <w:shd w:val="clear" w:color="auto" w:fill="FFFFFF"/>
        </w:rPr>
      </w:pPr>
      <w:r w:rsidRPr="004F4922">
        <w:rPr>
          <w:color w:val="000000"/>
          <w:sz w:val="28"/>
          <w:szCs w:val="28"/>
        </w:rPr>
        <w:t>«</w:t>
      </w:r>
      <w:r w:rsidRPr="004F4922">
        <w:rPr>
          <w:color w:val="000000"/>
          <w:sz w:val="28"/>
          <w:szCs w:val="28"/>
          <w:shd w:val="clear" w:color="auto" w:fill="FFFFFF"/>
        </w:rPr>
        <w:t>40) участие в соответствии с федеральным законом в выполнении комплексных кадастровых работ.»;</w:t>
      </w:r>
    </w:p>
    <w:p w14:paraId="61E80928" w14:textId="77777777" w:rsidR="004C3364" w:rsidRPr="004F4922" w:rsidRDefault="004C3364" w:rsidP="004C3364">
      <w:pPr>
        <w:ind w:firstLine="709"/>
        <w:jc w:val="both"/>
        <w:rPr>
          <w:color w:val="000000"/>
          <w:sz w:val="28"/>
          <w:szCs w:val="28"/>
        </w:rPr>
      </w:pPr>
      <w:r w:rsidRPr="004F4922">
        <w:rPr>
          <w:color w:val="000000"/>
          <w:sz w:val="28"/>
          <w:szCs w:val="28"/>
        </w:rPr>
        <w:t>2) пункт 1 статьи 8 Устава дополнить подпунктом 18 следующего содержания:</w:t>
      </w:r>
    </w:p>
    <w:p w14:paraId="1DB439EC" w14:textId="77777777" w:rsidR="004C3364" w:rsidRPr="00392BBC" w:rsidRDefault="004C3364" w:rsidP="004C3364">
      <w:pPr>
        <w:tabs>
          <w:tab w:val="left" w:pos="1200"/>
        </w:tabs>
        <w:autoSpaceDN w:val="0"/>
        <w:adjustRightInd w:val="0"/>
        <w:ind w:firstLine="709"/>
        <w:jc w:val="both"/>
        <w:rPr>
          <w:color w:val="000000" w:themeColor="text1"/>
          <w:sz w:val="28"/>
          <w:szCs w:val="28"/>
          <w:shd w:val="clear" w:color="auto" w:fill="FFFFFF"/>
        </w:rPr>
      </w:pPr>
      <w:r w:rsidRPr="004F4922">
        <w:rPr>
          <w:color w:val="000000"/>
          <w:sz w:val="28"/>
          <w:szCs w:val="28"/>
          <w:shd w:val="clear" w:color="auto" w:fill="FFFFFF"/>
        </w:rPr>
        <w:t>«18) осуществление мероприятий</w:t>
      </w:r>
      <w:r w:rsidRPr="007563BE">
        <w:rPr>
          <w:color w:val="000000"/>
          <w:sz w:val="28"/>
          <w:szCs w:val="28"/>
          <w:shd w:val="clear" w:color="auto" w:fill="FFFFFF"/>
        </w:rPr>
        <w:t xml:space="preserve"> по оказанию помощи лицам, </w:t>
      </w:r>
      <w:r w:rsidRPr="007563BE">
        <w:rPr>
          <w:color w:val="000000" w:themeColor="text1"/>
          <w:sz w:val="28"/>
          <w:szCs w:val="28"/>
          <w:shd w:val="clear" w:color="auto" w:fill="FFFFFF"/>
        </w:rPr>
        <w:t>находящимся в состоянии алкогольного</w:t>
      </w:r>
      <w:r w:rsidRPr="00357597">
        <w:rPr>
          <w:color w:val="000000" w:themeColor="text1"/>
          <w:sz w:val="28"/>
          <w:szCs w:val="28"/>
          <w:shd w:val="clear" w:color="auto" w:fill="FFFFFF"/>
        </w:rPr>
        <w:t xml:space="preserve">, наркотического или иного </w:t>
      </w:r>
      <w:r w:rsidRPr="00392BBC">
        <w:rPr>
          <w:color w:val="000000" w:themeColor="text1"/>
          <w:sz w:val="28"/>
          <w:szCs w:val="28"/>
          <w:shd w:val="clear" w:color="auto" w:fill="FFFFFF"/>
        </w:rPr>
        <w:t>токсического опьянения.»;</w:t>
      </w:r>
    </w:p>
    <w:p w14:paraId="261EC5EA" w14:textId="77777777" w:rsidR="004C3364" w:rsidRPr="00BA1FEF" w:rsidRDefault="004C3364" w:rsidP="004C3364">
      <w:pPr>
        <w:ind w:firstLine="709"/>
        <w:jc w:val="both"/>
        <w:rPr>
          <w:sz w:val="28"/>
          <w:szCs w:val="28"/>
        </w:rPr>
      </w:pPr>
      <w:r>
        <w:rPr>
          <w:sz w:val="28"/>
          <w:szCs w:val="28"/>
        </w:rPr>
        <w:t xml:space="preserve">3) </w:t>
      </w:r>
      <w:r>
        <w:rPr>
          <w:color w:val="000000" w:themeColor="text1"/>
          <w:sz w:val="28"/>
          <w:szCs w:val="28"/>
          <w:shd w:val="clear" w:color="auto" w:fill="FFFFFF"/>
        </w:rPr>
        <w:t>пункт 2 статьи 11 Устава изложить в следующей редакции:</w:t>
      </w:r>
    </w:p>
    <w:p w14:paraId="059B57CF" w14:textId="77777777" w:rsidR="004C3364" w:rsidRPr="004F4922" w:rsidRDefault="004C3364" w:rsidP="004C3364">
      <w:pPr>
        <w:ind w:firstLine="709"/>
        <w:jc w:val="both"/>
        <w:rPr>
          <w:color w:val="000000" w:themeColor="text1"/>
          <w:sz w:val="28"/>
          <w:szCs w:val="28"/>
        </w:rPr>
      </w:pPr>
      <w:r>
        <w:rPr>
          <w:color w:val="000000" w:themeColor="text1"/>
          <w:sz w:val="28"/>
          <w:szCs w:val="28"/>
          <w:shd w:val="clear" w:color="auto" w:fill="FFFFFF"/>
        </w:rPr>
        <w:t xml:space="preserve">«2. </w:t>
      </w:r>
      <w:r w:rsidRPr="00055180">
        <w:rPr>
          <w:color w:val="000000" w:themeColor="text1"/>
          <w:sz w:val="28"/>
          <w:szCs w:val="28"/>
          <w:shd w:val="clear" w:color="auto" w:fill="FFFFFF"/>
        </w:rPr>
        <w:t xml:space="preserve">Организация и осуществление видов муниципального контроля регулируются Федеральным законом от 31.07.2020 № 248-ФЗ «О </w:t>
      </w:r>
      <w:r w:rsidRPr="004F4922">
        <w:rPr>
          <w:color w:val="000000" w:themeColor="text1"/>
          <w:sz w:val="28"/>
          <w:szCs w:val="28"/>
          <w:shd w:val="clear" w:color="auto" w:fill="FFFFFF"/>
        </w:rPr>
        <w:t>государственном контроле (надзоре) и муниципальном контроле в Российской Федерации»</w:t>
      </w:r>
      <w:r w:rsidRPr="004F4922">
        <w:rPr>
          <w:color w:val="000000" w:themeColor="text1"/>
          <w:sz w:val="28"/>
          <w:szCs w:val="28"/>
        </w:rPr>
        <w:t>.»;</w:t>
      </w:r>
    </w:p>
    <w:p w14:paraId="338463B6" w14:textId="77777777" w:rsidR="004C3364" w:rsidRPr="004F4922" w:rsidRDefault="004C3364" w:rsidP="004C3364">
      <w:pPr>
        <w:ind w:firstLine="709"/>
        <w:jc w:val="both"/>
        <w:rPr>
          <w:sz w:val="28"/>
          <w:szCs w:val="28"/>
        </w:rPr>
      </w:pPr>
      <w:r w:rsidRPr="004F4922">
        <w:rPr>
          <w:sz w:val="28"/>
          <w:szCs w:val="28"/>
        </w:rPr>
        <w:t>4) в статье 23 Устава:</w:t>
      </w:r>
    </w:p>
    <w:p w14:paraId="78F209D7" w14:textId="77777777" w:rsidR="004C3364" w:rsidRPr="004F4922" w:rsidRDefault="004C3364" w:rsidP="004C3364">
      <w:pPr>
        <w:ind w:firstLine="709"/>
        <w:jc w:val="both"/>
        <w:rPr>
          <w:color w:val="000000"/>
          <w:sz w:val="28"/>
          <w:szCs w:val="28"/>
          <w:shd w:val="clear" w:color="auto" w:fill="FFFFFF"/>
        </w:rPr>
      </w:pPr>
      <w:r w:rsidRPr="004F4922">
        <w:rPr>
          <w:color w:val="000000"/>
          <w:sz w:val="28"/>
          <w:szCs w:val="28"/>
          <w:shd w:val="clear" w:color="auto" w:fill="FFFFFF"/>
        </w:rPr>
        <w:t>а) пункт 1 дополнить подпунктом 5 следующего содержания:</w:t>
      </w:r>
    </w:p>
    <w:p w14:paraId="78707D4E" w14:textId="77777777" w:rsidR="004C3364" w:rsidRPr="000A73E0" w:rsidRDefault="004C3364" w:rsidP="004C3364">
      <w:pPr>
        <w:ind w:firstLine="709"/>
        <w:jc w:val="both"/>
        <w:rPr>
          <w:color w:val="000000"/>
          <w:sz w:val="28"/>
          <w:szCs w:val="28"/>
          <w:shd w:val="clear" w:color="auto" w:fill="FFFFFF"/>
        </w:rPr>
      </w:pPr>
      <w:r w:rsidRPr="004F4922">
        <w:rPr>
          <w:color w:val="000000"/>
          <w:sz w:val="28"/>
          <w:szCs w:val="28"/>
          <w:shd w:val="clear" w:color="auto" w:fill="FFFFFF"/>
        </w:rPr>
        <w:t>«5) в соответствии с законом</w:t>
      </w:r>
      <w:r w:rsidRPr="000A73E0">
        <w:rPr>
          <w:color w:val="000000"/>
          <w:sz w:val="28"/>
          <w:szCs w:val="28"/>
          <w:shd w:val="clear" w:color="auto" w:fill="FFFFFF"/>
        </w:rPr>
        <w:t xml:space="preserve"> Самарской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Pr>
          <w:color w:val="000000"/>
          <w:sz w:val="28"/>
          <w:szCs w:val="28"/>
          <w:shd w:val="clear" w:color="auto" w:fill="FFFFFF"/>
        </w:rPr>
        <w:t>»;</w:t>
      </w:r>
    </w:p>
    <w:p w14:paraId="0E841173" w14:textId="77777777" w:rsidR="004C3364" w:rsidRPr="00DD1FEE" w:rsidRDefault="004C3364" w:rsidP="004C3364">
      <w:pPr>
        <w:ind w:firstLine="709"/>
        <w:jc w:val="both"/>
        <w:rPr>
          <w:sz w:val="28"/>
          <w:szCs w:val="28"/>
        </w:rPr>
      </w:pPr>
      <w:r>
        <w:rPr>
          <w:sz w:val="28"/>
          <w:szCs w:val="28"/>
        </w:rPr>
        <w:t>б) пункт 2 дополнить словами «</w:t>
      </w:r>
      <w:r>
        <w:rPr>
          <w:color w:val="000000"/>
          <w:sz w:val="28"/>
          <w:szCs w:val="28"/>
        </w:rPr>
        <w:t xml:space="preserve">, а в случае, предусмотренном подпунктом 5 пункта 1 настоящей статьи, решение о созыве схода граждан принимается Собранием представителей поселения </w:t>
      </w:r>
      <w:r w:rsidRPr="006363F2">
        <w:rPr>
          <w:color w:val="000000"/>
          <w:sz w:val="28"/>
          <w:szCs w:val="28"/>
        </w:rPr>
        <w:t xml:space="preserve">по инициативе группы жителей </w:t>
      </w:r>
      <w:r>
        <w:rPr>
          <w:color w:val="000000"/>
          <w:sz w:val="28"/>
          <w:szCs w:val="28"/>
        </w:rPr>
        <w:t xml:space="preserve">соответствующей </w:t>
      </w:r>
      <w:r w:rsidRPr="000A73E0">
        <w:rPr>
          <w:color w:val="000000"/>
          <w:sz w:val="28"/>
          <w:szCs w:val="28"/>
          <w:shd w:val="clear" w:color="auto" w:fill="FFFFFF"/>
        </w:rPr>
        <w:t>части территории населенного пункта</w:t>
      </w:r>
      <w:r w:rsidRPr="006363F2">
        <w:rPr>
          <w:color w:val="000000"/>
          <w:sz w:val="28"/>
          <w:szCs w:val="28"/>
        </w:rPr>
        <w:t xml:space="preserve"> численностью не менее 10 человек</w:t>
      </w:r>
      <w:r>
        <w:rPr>
          <w:color w:val="000000"/>
          <w:sz w:val="28"/>
          <w:szCs w:val="28"/>
        </w:rPr>
        <w:t xml:space="preserve">.»; </w:t>
      </w:r>
      <w:r w:rsidRPr="006363F2">
        <w:rPr>
          <w:rStyle w:val="apple-converted-space"/>
          <w:color w:val="000000"/>
          <w:sz w:val="28"/>
          <w:szCs w:val="28"/>
        </w:rPr>
        <w:t> </w:t>
      </w:r>
    </w:p>
    <w:p w14:paraId="7B9E22D8" w14:textId="77777777" w:rsidR="004C3364" w:rsidRDefault="004C3364" w:rsidP="004C3364">
      <w:pPr>
        <w:pStyle w:val="af1"/>
        <w:spacing w:before="0" w:beforeAutospacing="0" w:after="0" w:afterAutospacing="0"/>
        <w:ind w:firstLine="709"/>
        <w:jc w:val="both"/>
        <w:rPr>
          <w:color w:val="000000"/>
          <w:sz w:val="28"/>
          <w:szCs w:val="28"/>
        </w:rPr>
      </w:pPr>
      <w:r>
        <w:rPr>
          <w:color w:val="000000"/>
          <w:sz w:val="28"/>
          <w:szCs w:val="28"/>
        </w:rPr>
        <w:lastRenderedPageBreak/>
        <w:t>в) пункт 3 изложить в следующей редакции:</w:t>
      </w:r>
    </w:p>
    <w:p w14:paraId="7CABAFE7" w14:textId="77777777" w:rsidR="004C3364" w:rsidRPr="006363F2" w:rsidRDefault="004C3364" w:rsidP="004C3364">
      <w:pPr>
        <w:pStyle w:val="af1"/>
        <w:spacing w:before="0" w:beforeAutospacing="0" w:after="0" w:afterAutospacing="0"/>
        <w:ind w:firstLine="709"/>
        <w:jc w:val="both"/>
        <w:rPr>
          <w:color w:val="000000"/>
        </w:rPr>
      </w:pPr>
      <w:r>
        <w:rPr>
          <w:color w:val="000000"/>
          <w:sz w:val="28"/>
          <w:szCs w:val="28"/>
        </w:rPr>
        <w:t>«</w:t>
      </w:r>
      <w:r w:rsidRPr="006363F2">
        <w:rPr>
          <w:color w:val="000000"/>
          <w:sz w:val="28"/>
          <w:szCs w:val="28"/>
        </w:rPr>
        <w:t>3. Решение о созыве схода граждан оформляется постановлением Главы поселения</w:t>
      </w:r>
      <w:r>
        <w:rPr>
          <w:color w:val="000000"/>
          <w:sz w:val="28"/>
          <w:szCs w:val="28"/>
        </w:rPr>
        <w:t>,</w:t>
      </w:r>
      <w:r w:rsidRPr="008B578A">
        <w:rPr>
          <w:color w:val="000000"/>
          <w:sz w:val="28"/>
          <w:szCs w:val="28"/>
        </w:rPr>
        <w:t xml:space="preserve"> </w:t>
      </w:r>
      <w:r>
        <w:rPr>
          <w:color w:val="000000"/>
          <w:sz w:val="28"/>
          <w:szCs w:val="28"/>
        </w:rPr>
        <w:t>а в случае, предусмотренном подпунктом 5 пункта 1 настоящей статьи, – решением Собрания представителей поселения</w:t>
      </w:r>
      <w:r w:rsidRPr="006363F2">
        <w:rPr>
          <w:color w:val="000000"/>
          <w:sz w:val="28"/>
          <w:szCs w:val="28"/>
        </w:rPr>
        <w:t>.</w:t>
      </w:r>
      <w:r>
        <w:rPr>
          <w:color w:val="000000"/>
          <w:sz w:val="28"/>
          <w:szCs w:val="28"/>
        </w:rPr>
        <w:t>»;</w:t>
      </w:r>
    </w:p>
    <w:p w14:paraId="61881F6F" w14:textId="77777777" w:rsidR="004C3364" w:rsidRDefault="004C3364" w:rsidP="004C3364">
      <w:pPr>
        <w:pStyle w:val="af1"/>
        <w:spacing w:before="0" w:beforeAutospacing="0" w:after="0" w:afterAutospacing="0"/>
        <w:ind w:firstLine="709"/>
        <w:jc w:val="both"/>
        <w:rPr>
          <w:color w:val="000000"/>
          <w:sz w:val="28"/>
          <w:szCs w:val="28"/>
        </w:rPr>
      </w:pPr>
      <w:r>
        <w:rPr>
          <w:color w:val="000000"/>
          <w:sz w:val="28"/>
          <w:szCs w:val="28"/>
        </w:rPr>
        <w:t>г) первый абзац пункта 4 изложить в следующей редакции:</w:t>
      </w:r>
    </w:p>
    <w:p w14:paraId="3E2AE288" w14:textId="77777777" w:rsidR="004C3364" w:rsidRPr="006363F2" w:rsidRDefault="004C3364" w:rsidP="004C3364">
      <w:pPr>
        <w:pStyle w:val="af1"/>
        <w:spacing w:before="0" w:beforeAutospacing="0" w:after="0" w:afterAutospacing="0"/>
        <w:ind w:firstLine="709"/>
        <w:jc w:val="both"/>
        <w:rPr>
          <w:color w:val="000000"/>
        </w:rPr>
      </w:pPr>
      <w:r>
        <w:rPr>
          <w:color w:val="000000"/>
          <w:sz w:val="28"/>
          <w:szCs w:val="28"/>
        </w:rPr>
        <w:t>«</w:t>
      </w:r>
      <w:r w:rsidRPr="006363F2">
        <w:rPr>
          <w:color w:val="000000"/>
          <w:sz w:val="28"/>
          <w:szCs w:val="28"/>
        </w:rPr>
        <w:t>Постановление Главы поселения</w:t>
      </w:r>
      <w:r w:rsidRPr="00EB74D4">
        <w:rPr>
          <w:color w:val="000000"/>
          <w:sz w:val="28"/>
          <w:szCs w:val="28"/>
        </w:rPr>
        <w:t xml:space="preserve"> </w:t>
      </w:r>
      <w:r w:rsidRPr="006363F2">
        <w:rPr>
          <w:color w:val="000000"/>
          <w:sz w:val="28"/>
          <w:szCs w:val="28"/>
        </w:rPr>
        <w:t>о созыве схода граждан</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решение Собрания представителей поселения</w:t>
      </w:r>
      <w:r w:rsidRPr="006363F2">
        <w:rPr>
          <w:color w:val="000000"/>
          <w:sz w:val="28"/>
          <w:szCs w:val="28"/>
        </w:rPr>
        <w:t xml:space="preserve"> о созыве схода граждан должн</w:t>
      </w:r>
      <w:r>
        <w:rPr>
          <w:color w:val="000000"/>
          <w:sz w:val="28"/>
          <w:szCs w:val="28"/>
        </w:rPr>
        <w:t>ы</w:t>
      </w:r>
      <w:r w:rsidRPr="006363F2">
        <w:rPr>
          <w:color w:val="000000"/>
          <w:sz w:val="28"/>
          <w:szCs w:val="28"/>
        </w:rPr>
        <w:t xml:space="preserve"> предусматривать:</w:t>
      </w:r>
      <w:r>
        <w:rPr>
          <w:color w:val="000000"/>
          <w:sz w:val="28"/>
          <w:szCs w:val="28"/>
        </w:rPr>
        <w:t>»;</w:t>
      </w:r>
    </w:p>
    <w:p w14:paraId="0E4142E4" w14:textId="77777777" w:rsidR="004C3364" w:rsidRPr="006561D8" w:rsidRDefault="004C3364" w:rsidP="004C3364">
      <w:pPr>
        <w:pStyle w:val="af1"/>
        <w:spacing w:before="0" w:beforeAutospacing="0" w:after="0" w:afterAutospacing="0"/>
        <w:ind w:firstLine="709"/>
        <w:jc w:val="both"/>
        <w:rPr>
          <w:color w:val="000000"/>
          <w:sz w:val="28"/>
          <w:szCs w:val="28"/>
        </w:rPr>
      </w:pPr>
      <w:r>
        <w:rPr>
          <w:sz w:val="28"/>
          <w:szCs w:val="28"/>
        </w:rPr>
        <w:t xml:space="preserve">д) </w:t>
      </w:r>
      <w:r>
        <w:rPr>
          <w:color w:val="000000"/>
          <w:sz w:val="28"/>
          <w:szCs w:val="28"/>
        </w:rPr>
        <w:t>пункт 5 изложить в следующей редакции:</w:t>
      </w:r>
    </w:p>
    <w:p w14:paraId="78AFE33E" w14:textId="77777777" w:rsidR="004C3364" w:rsidRPr="006561D8" w:rsidRDefault="004C3364" w:rsidP="004C3364">
      <w:pPr>
        <w:ind w:firstLine="709"/>
        <w:jc w:val="both"/>
        <w:rPr>
          <w:sz w:val="28"/>
          <w:szCs w:val="28"/>
        </w:rPr>
      </w:pPr>
      <w:r>
        <w:rPr>
          <w:sz w:val="28"/>
          <w:szCs w:val="28"/>
        </w:rPr>
        <w:t>«</w:t>
      </w:r>
      <w:r w:rsidRPr="006363F2">
        <w:rPr>
          <w:color w:val="000000"/>
          <w:sz w:val="28"/>
          <w:szCs w:val="28"/>
        </w:rPr>
        <w:t xml:space="preserve">5. Время и место проведения схода граждан должно удовлетворять возможности участия в нем не менее двух третей обладающих </w:t>
      </w:r>
      <w:r w:rsidRPr="00D06E2F">
        <w:rPr>
          <w:color w:val="000000"/>
          <w:sz w:val="28"/>
          <w:szCs w:val="28"/>
        </w:rPr>
        <w:t>избирательным правом жителей населенного пункта</w:t>
      </w:r>
      <w:r>
        <w:rPr>
          <w:color w:val="000000"/>
          <w:sz w:val="28"/>
          <w:szCs w:val="28"/>
        </w:rPr>
        <w:t>,</w:t>
      </w:r>
      <w:r w:rsidRPr="00EB74D4">
        <w:rPr>
          <w:color w:val="000000"/>
          <w:sz w:val="28"/>
          <w:szCs w:val="28"/>
        </w:rPr>
        <w:t xml:space="preserve"> </w:t>
      </w:r>
      <w:r>
        <w:rPr>
          <w:color w:val="000000"/>
          <w:sz w:val="28"/>
          <w:szCs w:val="28"/>
        </w:rPr>
        <w:t>а в случае, предусмотренном подпунктом 5 пункта 1 настоящей статьи, – соответствующей части населенного пункта</w:t>
      </w:r>
      <w:r w:rsidRPr="00D06E2F">
        <w:rPr>
          <w:color w:val="000000"/>
          <w:sz w:val="28"/>
          <w:szCs w:val="28"/>
        </w:rPr>
        <w:t xml:space="preserve">, в котором </w:t>
      </w:r>
      <w:r>
        <w:rPr>
          <w:color w:val="000000"/>
          <w:sz w:val="28"/>
          <w:szCs w:val="28"/>
        </w:rPr>
        <w:t xml:space="preserve">(на которой) </w:t>
      </w:r>
      <w:r w:rsidRPr="00D06E2F">
        <w:rPr>
          <w:color w:val="000000"/>
          <w:sz w:val="28"/>
          <w:szCs w:val="28"/>
        </w:rPr>
        <w:t>проводится сход граждан.</w:t>
      </w:r>
      <w:r>
        <w:rPr>
          <w:color w:val="000000"/>
          <w:sz w:val="28"/>
          <w:szCs w:val="28"/>
        </w:rPr>
        <w:t>»;</w:t>
      </w:r>
    </w:p>
    <w:p w14:paraId="0EADA721" w14:textId="77777777" w:rsidR="004C3364" w:rsidRDefault="004C3364" w:rsidP="004C3364">
      <w:pPr>
        <w:ind w:firstLine="709"/>
        <w:jc w:val="both"/>
        <w:rPr>
          <w:sz w:val="28"/>
          <w:szCs w:val="28"/>
        </w:rPr>
      </w:pPr>
      <w:r>
        <w:rPr>
          <w:sz w:val="28"/>
          <w:szCs w:val="28"/>
        </w:rPr>
        <w:t xml:space="preserve">е) первое </w:t>
      </w:r>
      <w:r w:rsidRPr="002A1F8A">
        <w:rPr>
          <w:sz w:val="28"/>
          <w:szCs w:val="28"/>
        </w:rPr>
        <w:t>предложение пункта 6 дополнить словами «</w:t>
      </w:r>
      <w:r w:rsidRPr="002A1F8A">
        <w:rPr>
          <w:color w:val="22272F"/>
          <w:sz w:val="28"/>
          <w:szCs w:val="28"/>
          <w:shd w:val="clear" w:color="auto" w:fill="FFFFFF"/>
        </w:rPr>
        <w:t>(либо части его территории)»</w:t>
      </w:r>
      <w:r w:rsidRPr="002A1F8A">
        <w:rPr>
          <w:sz w:val="28"/>
          <w:szCs w:val="28"/>
        </w:rPr>
        <w:t>;</w:t>
      </w:r>
    </w:p>
    <w:p w14:paraId="36F15C27" w14:textId="77777777" w:rsidR="004C3364" w:rsidRDefault="004C3364" w:rsidP="004C3364">
      <w:pPr>
        <w:ind w:firstLine="709"/>
        <w:jc w:val="both"/>
        <w:rPr>
          <w:sz w:val="28"/>
          <w:szCs w:val="28"/>
        </w:rPr>
      </w:pPr>
      <w:r>
        <w:rPr>
          <w:sz w:val="28"/>
          <w:szCs w:val="28"/>
        </w:rPr>
        <w:t>5) подпункт 13 пункта 2 статьи 35 Устава признать утратившим силу;</w:t>
      </w:r>
    </w:p>
    <w:p w14:paraId="646922BA" w14:textId="77777777" w:rsidR="004C3364" w:rsidRDefault="004C3364" w:rsidP="004C3364">
      <w:pPr>
        <w:ind w:firstLine="709"/>
        <w:jc w:val="both"/>
        <w:rPr>
          <w:sz w:val="28"/>
          <w:szCs w:val="28"/>
        </w:rPr>
      </w:pPr>
      <w:r>
        <w:rPr>
          <w:sz w:val="28"/>
          <w:szCs w:val="28"/>
        </w:rPr>
        <w:t xml:space="preserve">6) подпункт 7 пункта 1 статьи 38 Устава изложить в следующей редакции: </w:t>
      </w:r>
    </w:p>
    <w:p w14:paraId="30661C41" w14:textId="77777777" w:rsidR="004C3364" w:rsidRPr="004F4922" w:rsidRDefault="004C3364" w:rsidP="004C3364">
      <w:pPr>
        <w:ind w:firstLine="709"/>
        <w:jc w:val="both"/>
        <w:rPr>
          <w:color w:val="000000" w:themeColor="text1"/>
          <w:sz w:val="28"/>
          <w:szCs w:val="28"/>
        </w:rPr>
      </w:pPr>
      <w:r>
        <w:rPr>
          <w:color w:val="000000" w:themeColor="text1"/>
          <w:sz w:val="28"/>
          <w:szCs w:val="28"/>
          <w:shd w:val="clear" w:color="auto" w:fill="FFFFFF"/>
        </w:rPr>
        <w:t xml:space="preserve">«7) </w:t>
      </w:r>
      <w:r w:rsidRPr="000B46B9">
        <w:rPr>
          <w:color w:val="000000" w:themeColor="text1"/>
          <w:sz w:val="28"/>
          <w:szCs w:val="28"/>
          <w:shd w:val="clear" w:color="auto" w:fill="FFFFFF"/>
        </w:rPr>
        <w:t xml:space="preserve">прекращения гражданства Российской Федерации либо гражданства иностранного государства </w:t>
      </w:r>
      <w:r>
        <w:rPr>
          <w:color w:val="000000" w:themeColor="text1"/>
          <w:sz w:val="28"/>
          <w:szCs w:val="28"/>
          <w:shd w:val="clear" w:color="auto" w:fill="FFFFFF"/>
        </w:rPr>
        <w:t>–</w:t>
      </w:r>
      <w:r w:rsidRPr="000B46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w:t>
      </w:r>
      <w:r w:rsidRPr="004F4922">
        <w:rPr>
          <w:color w:val="000000" w:themeColor="text1"/>
          <w:sz w:val="28"/>
          <w:szCs w:val="28"/>
          <w:shd w:val="clear" w:color="auto" w:fill="FFFFFF"/>
        </w:rPr>
        <w:t>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4F4922">
        <w:rPr>
          <w:color w:val="000000" w:themeColor="text1"/>
          <w:sz w:val="28"/>
          <w:szCs w:val="28"/>
        </w:rPr>
        <w:t>;»;</w:t>
      </w:r>
    </w:p>
    <w:p w14:paraId="5856A58E" w14:textId="77777777" w:rsidR="004C3364" w:rsidRPr="004F4922" w:rsidRDefault="004C3364" w:rsidP="004C3364">
      <w:pPr>
        <w:ind w:firstLine="709"/>
        <w:jc w:val="both"/>
        <w:rPr>
          <w:sz w:val="28"/>
          <w:szCs w:val="28"/>
        </w:rPr>
      </w:pPr>
      <w:r w:rsidRPr="004F4922">
        <w:rPr>
          <w:sz w:val="28"/>
          <w:szCs w:val="28"/>
        </w:rPr>
        <w:t xml:space="preserve">7) пункт 9 статьи 42 Устава изложить в следующей редакции: </w:t>
      </w:r>
    </w:p>
    <w:p w14:paraId="0F1A1E6B" w14:textId="77777777" w:rsidR="004C3364" w:rsidRPr="003002FC" w:rsidRDefault="004C3364" w:rsidP="004C3364">
      <w:pPr>
        <w:ind w:firstLine="709"/>
        <w:jc w:val="both"/>
        <w:rPr>
          <w:color w:val="000000" w:themeColor="text1"/>
          <w:sz w:val="28"/>
          <w:szCs w:val="28"/>
        </w:rPr>
      </w:pPr>
      <w:r w:rsidRPr="004F4922">
        <w:rPr>
          <w:color w:val="000000" w:themeColor="text1"/>
          <w:sz w:val="28"/>
          <w:szCs w:val="28"/>
        </w:rPr>
        <w:t xml:space="preserve">«9) </w:t>
      </w:r>
      <w:r w:rsidRPr="004F4922">
        <w:rPr>
          <w:color w:val="000000" w:themeColor="text1"/>
          <w:sz w:val="28"/>
          <w:szCs w:val="28"/>
          <w:shd w:val="clear" w:color="auto" w:fill="FFFFFF"/>
        </w:rPr>
        <w:t>прекращения гражданства Российской Федерации либо гражданства иностранного государства</w:t>
      </w:r>
      <w:r w:rsidRPr="006757B9">
        <w:rPr>
          <w:color w:val="000000" w:themeColor="text1"/>
          <w:sz w:val="28"/>
          <w:szCs w:val="28"/>
          <w:shd w:val="clear" w:color="auto" w:fill="FFFFFF"/>
        </w:rPr>
        <w:t xml:space="preserve"> </w:t>
      </w:r>
      <w:r>
        <w:rPr>
          <w:color w:val="000000" w:themeColor="text1"/>
          <w:sz w:val="28"/>
          <w:szCs w:val="28"/>
          <w:shd w:val="clear" w:color="auto" w:fill="FFFFFF"/>
        </w:rPr>
        <w:t>–</w:t>
      </w:r>
      <w:r w:rsidRPr="006757B9">
        <w:rPr>
          <w:color w:val="000000" w:themeColor="text1"/>
          <w:sz w:val="28"/>
          <w:szCs w:val="28"/>
          <w:shd w:val="clear" w:color="auto" w:fill="FFFFFF"/>
        </w:rPr>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3002FC">
        <w:rPr>
          <w:color w:val="000000" w:themeColor="text1"/>
          <w:sz w:val="28"/>
          <w:szCs w:val="28"/>
        </w:rPr>
        <w:t>;</w:t>
      </w:r>
      <w:r>
        <w:rPr>
          <w:color w:val="000000" w:themeColor="text1"/>
          <w:sz w:val="28"/>
          <w:szCs w:val="28"/>
        </w:rPr>
        <w:t>»;</w:t>
      </w:r>
    </w:p>
    <w:p w14:paraId="780D9C93" w14:textId="77777777" w:rsidR="004C3364" w:rsidRDefault="004C3364" w:rsidP="004C3364">
      <w:pPr>
        <w:ind w:firstLine="709"/>
        <w:jc w:val="both"/>
        <w:rPr>
          <w:sz w:val="28"/>
          <w:szCs w:val="28"/>
        </w:rPr>
      </w:pPr>
      <w:r>
        <w:rPr>
          <w:sz w:val="28"/>
          <w:szCs w:val="28"/>
        </w:rPr>
        <w:t>8) пункт 13 статьи 44 Устава изложить в следующей редакции:</w:t>
      </w:r>
    </w:p>
    <w:p w14:paraId="3D3CABF6" w14:textId="77777777" w:rsidR="004C3364" w:rsidRDefault="004C3364" w:rsidP="004C3364">
      <w:pPr>
        <w:ind w:firstLine="709"/>
        <w:jc w:val="both"/>
        <w:rPr>
          <w:sz w:val="28"/>
          <w:szCs w:val="28"/>
        </w:rPr>
      </w:pPr>
      <w:r>
        <w:rPr>
          <w:sz w:val="28"/>
          <w:szCs w:val="28"/>
        </w:rPr>
        <w:lastRenderedPageBreak/>
        <w:t xml:space="preserve">«13) </w:t>
      </w:r>
      <w:r w:rsidRPr="003002FC">
        <w:rPr>
          <w:color w:val="000000" w:themeColor="text1"/>
          <w:sz w:val="28"/>
          <w:szCs w:val="28"/>
        </w:rPr>
        <w:t xml:space="preserve">осуществление муниципального контроля в соответствии с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r w:rsidRPr="003002FC">
        <w:rPr>
          <w:color w:val="000000" w:themeColor="text1"/>
          <w:sz w:val="28"/>
          <w:szCs w:val="28"/>
        </w:rPr>
        <w:t xml:space="preserve"> в пределах полномочий, установленных </w:t>
      </w:r>
      <w:r>
        <w:rPr>
          <w:color w:val="000000" w:themeColor="text1"/>
          <w:sz w:val="28"/>
          <w:szCs w:val="28"/>
        </w:rPr>
        <w:t>ф</w:t>
      </w:r>
      <w:r w:rsidRPr="003002FC">
        <w:rPr>
          <w:color w:val="000000" w:themeColor="text1"/>
          <w:sz w:val="28"/>
          <w:szCs w:val="28"/>
        </w:rPr>
        <w:t>едеральным</w:t>
      </w:r>
      <w:r>
        <w:rPr>
          <w:color w:val="000000" w:themeColor="text1"/>
          <w:sz w:val="28"/>
          <w:szCs w:val="28"/>
        </w:rPr>
        <w:t>и</w:t>
      </w:r>
      <w:r w:rsidRPr="003002FC">
        <w:rPr>
          <w:color w:val="000000" w:themeColor="text1"/>
          <w:sz w:val="28"/>
          <w:szCs w:val="28"/>
        </w:rPr>
        <w:t xml:space="preserve"> закон</w:t>
      </w:r>
      <w:r>
        <w:rPr>
          <w:color w:val="000000" w:themeColor="text1"/>
          <w:sz w:val="28"/>
          <w:szCs w:val="28"/>
        </w:rPr>
        <w:t>а</w:t>
      </w:r>
      <w:r w:rsidRPr="003002FC">
        <w:rPr>
          <w:color w:val="000000" w:themeColor="text1"/>
          <w:sz w:val="28"/>
          <w:szCs w:val="28"/>
        </w:rPr>
        <w:t>м</w:t>
      </w:r>
      <w:r>
        <w:rPr>
          <w:color w:val="000000" w:themeColor="text1"/>
          <w:sz w:val="28"/>
          <w:szCs w:val="28"/>
        </w:rPr>
        <w:t>и;»;</w:t>
      </w:r>
    </w:p>
    <w:p w14:paraId="71DBA277" w14:textId="5E63C248" w:rsidR="00321027" w:rsidRPr="00193CE8" w:rsidRDefault="004C3364" w:rsidP="004F4922">
      <w:pPr>
        <w:ind w:firstLine="709"/>
        <w:jc w:val="both"/>
        <w:outlineLvl w:val="0"/>
        <w:rPr>
          <w:color w:val="000000" w:themeColor="text1"/>
          <w:sz w:val="28"/>
          <w:szCs w:val="28"/>
        </w:rPr>
      </w:pPr>
      <w:r w:rsidRPr="004F4922">
        <w:rPr>
          <w:sz w:val="28"/>
          <w:szCs w:val="28"/>
        </w:rPr>
        <w:t xml:space="preserve">9) в подпункте 6 пункта 1 статьи 54 Устава слова </w:t>
      </w:r>
      <w:r w:rsidRPr="004F4922">
        <w:rPr>
          <w:color w:val="000000" w:themeColor="text1"/>
          <w:sz w:val="28"/>
          <w:szCs w:val="28"/>
        </w:rPr>
        <w:t xml:space="preserve">«, руководителями и </w:t>
      </w:r>
      <w:r w:rsidRPr="004F4922">
        <w:rPr>
          <w:sz w:val="28"/>
          <w:szCs w:val="28"/>
        </w:rPr>
        <w:t xml:space="preserve">(или) должностными лицами организаций, предусмотренных статьей 10 Закона Самарской области от 10.07.2008 № 67-ГД «О гарантиях осуществления </w:t>
      </w:r>
      <w:r w:rsidRPr="004F4922">
        <w:rPr>
          <w:color w:val="000000" w:themeColor="text1"/>
          <w:sz w:val="28"/>
          <w:szCs w:val="28"/>
        </w:rPr>
        <w:t>полномочий депутата, члена выборного органа местного самоуправления, выборного должностного лица местного самоуправления в Самарской области» исключить;</w:t>
      </w:r>
    </w:p>
    <w:p w14:paraId="6041EE3D" w14:textId="2A9D2232" w:rsidR="00BA2854" w:rsidRDefault="004C3364" w:rsidP="004C3364">
      <w:pPr>
        <w:tabs>
          <w:tab w:val="left" w:pos="1200"/>
        </w:tabs>
        <w:autoSpaceDN w:val="0"/>
        <w:adjustRightInd w:val="0"/>
        <w:ind w:firstLine="709"/>
        <w:jc w:val="both"/>
        <w:rPr>
          <w:sz w:val="28"/>
          <w:szCs w:val="28"/>
        </w:rPr>
      </w:pPr>
      <w:proofErr w:type="gramStart"/>
      <w:r w:rsidRPr="00C41463">
        <w:rPr>
          <w:color w:val="000000" w:themeColor="text1"/>
          <w:sz w:val="28"/>
          <w:szCs w:val="28"/>
        </w:rPr>
        <w:t>1</w:t>
      </w:r>
      <w:r>
        <w:rPr>
          <w:color w:val="000000" w:themeColor="text1"/>
          <w:sz w:val="28"/>
          <w:szCs w:val="28"/>
        </w:rPr>
        <w:t>0</w:t>
      </w:r>
      <w:r w:rsidRPr="00C41463">
        <w:rPr>
          <w:color w:val="000000" w:themeColor="text1"/>
          <w:sz w:val="28"/>
          <w:szCs w:val="28"/>
        </w:rPr>
        <w:t>) в пункте 5 статьи 5</w:t>
      </w:r>
      <w:r>
        <w:rPr>
          <w:color w:val="000000" w:themeColor="text1"/>
          <w:sz w:val="28"/>
          <w:szCs w:val="28"/>
        </w:rPr>
        <w:t>7</w:t>
      </w:r>
      <w:r w:rsidRPr="00C41463">
        <w:rPr>
          <w:color w:val="000000" w:themeColor="text1"/>
          <w:sz w:val="28"/>
          <w:szCs w:val="28"/>
        </w:rPr>
        <w:t xml:space="preserve"> Устава слова </w:t>
      </w:r>
      <w:r>
        <w:rPr>
          <w:color w:val="000000" w:themeColor="text1"/>
          <w:sz w:val="28"/>
          <w:szCs w:val="28"/>
        </w:rPr>
        <w:t>«</w:t>
      </w:r>
      <w:r w:rsidRPr="00C41463">
        <w:rPr>
          <w:color w:val="000000" w:themeColor="text1"/>
          <w:sz w:val="28"/>
          <w:szCs w:val="28"/>
        </w:rPr>
        <w:t>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Pr>
          <w:color w:val="000000" w:themeColor="text1"/>
          <w:sz w:val="28"/>
          <w:szCs w:val="28"/>
        </w:rPr>
        <w:t xml:space="preserve">» заменить словами </w:t>
      </w:r>
      <w:r>
        <w:rPr>
          <w:color w:val="000000" w:themeColor="text1"/>
        </w:rPr>
        <w:t>«</w:t>
      </w:r>
      <w:r w:rsidRPr="00C41463">
        <w:rPr>
          <w:color w:val="000000" w:themeColor="text1"/>
          <w:sz w:val="28"/>
          <w:szCs w:val="28"/>
        </w:rPr>
        <w:t xml:space="preserve">со дня поступления из территориального органа уполномоченного федерального органа </w:t>
      </w:r>
      <w:r w:rsidRPr="00AC53C9">
        <w:rPr>
          <w:color w:val="000000" w:themeColor="text1"/>
          <w:sz w:val="28"/>
          <w:szCs w:val="28"/>
        </w:rPr>
        <w:t xml:space="preserve">исполнительной власти в сфере регистрации уставов муниципальных образований уведомления </w:t>
      </w:r>
      <w:r w:rsidRPr="00AC53C9">
        <w:rPr>
          <w:color w:val="000000" w:themeColor="text1"/>
          <w:sz w:val="28"/>
          <w:szCs w:val="28"/>
          <w:shd w:val="clear" w:color="auto" w:fill="FFFFFF"/>
        </w:rPr>
        <w:t>о включении сведений об Уставе поселения, муниципальном правовом акте о внесении изменений в Устав</w:t>
      </w:r>
      <w:proofErr w:type="gramEnd"/>
      <w:r w:rsidRPr="00AC53C9">
        <w:rPr>
          <w:color w:val="000000" w:themeColor="text1"/>
          <w:sz w:val="28"/>
          <w:szCs w:val="28"/>
          <w:shd w:val="clear" w:color="auto" w:fill="FFFFFF"/>
        </w:rPr>
        <w:t xml:space="preserve"> поселения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w:t>
      </w:r>
      <w:r w:rsidR="0005024A">
        <w:rPr>
          <w:color w:val="000000" w:themeColor="text1"/>
          <w:sz w:val="28"/>
          <w:szCs w:val="28"/>
          <w:shd w:val="clear" w:color="auto" w:fill="FFFFFF"/>
        </w:rPr>
        <w:t xml:space="preserve">     </w:t>
      </w:r>
      <w:r w:rsidRPr="00AC53C9">
        <w:rPr>
          <w:color w:val="000000" w:themeColor="text1"/>
          <w:sz w:val="28"/>
          <w:szCs w:val="28"/>
          <w:shd w:val="clear" w:color="auto" w:fill="FFFFFF"/>
        </w:rPr>
        <w:t xml:space="preserve"> № 97-ФЗ «О государственной регистрации уставов муниципальных образований»</w:t>
      </w:r>
      <w:r w:rsidR="00BA2854">
        <w:rPr>
          <w:sz w:val="28"/>
          <w:szCs w:val="28"/>
        </w:rPr>
        <w:t>.</w:t>
      </w:r>
    </w:p>
    <w:p w14:paraId="6AE5F47F" w14:textId="5D8E7215" w:rsidR="00DF1578" w:rsidRPr="00C25915" w:rsidRDefault="00DF1578" w:rsidP="00BA2854">
      <w:pPr>
        <w:ind w:firstLine="697"/>
        <w:jc w:val="both"/>
        <w:rPr>
          <w:sz w:val="28"/>
          <w:szCs w:val="28"/>
        </w:rPr>
      </w:pPr>
      <w:r w:rsidRPr="00C25915">
        <w:rPr>
          <w:sz w:val="28"/>
          <w:szCs w:val="28"/>
        </w:rPr>
        <w:t xml:space="preserve">2. Поручить Главе </w:t>
      </w:r>
      <w:r w:rsidRPr="00C25915">
        <w:rPr>
          <w:bCs/>
          <w:sz w:val="28"/>
          <w:szCs w:val="28"/>
        </w:rPr>
        <w:t xml:space="preserve">сельского поселения </w:t>
      </w:r>
      <w:r w:rsidR="00524000" w:rsidRPr="00861055">
        <w:rPr>
          <w:noProof/>
          <w:sz w:val="28"/>
          <w:szCs w:val="28"/>
        </w:rPr>
        <w:t>Спиридоновка</w:t>
      </w:r>
      <w:r w:rsidR="00524000">
        <w:rPr>
          <w:sz w:val="28"/>
          <w:szCs w:val="28"/>
        </w:rPr>
        <w:t xml:space="preserve"> </w:t>
      </w:r>
      <w:r w:rsidR="00524000" w:rsidRPr="00C3203E">
        <w:rPr>
          <w:bCs/>
          <w:sz w:val="28"/>
          <w:szCs w:val="28"/>
        </w:rPr>
        <w:t xml:space="preserve">муниципального района </w:t>
      </w:r>
      <w:r w:rsidR="00524000" w:rsidRPr="00861055">
        <w:rPr>
          <w:bCs/>
          <w:noProof/>
          <w:sz w:val="28"/>
          <w:szCs w:val="28"/>
        </w:rPr>
        <w:t>Волжский</w:t>
      </w:r>
      <w:r w:rsidR="00524000">
        <w:rPr>
          <w:bCs/>
          <w:sz w:val="28"/>
          <w:szCs w:val="28"/>
        </w:rPr>
        <w:t xml:space="preserve"> </w:t>
      </w:r>
      <w:r w:rsidRPr="00C25915">
        <w:rPr>
          <w:sz w:val="28"/>
          <w:szCs w:val="28"/>
        </w:rPr>
        <w:t>Самарской области направить настоящее Решение на государственную регистрацию в течение 15 (пятнадцати) дней со дня принятия настоящего Решения.</w:t>
      </w:r>
    </w:p>
    <w:p w14:paraId="12E1A201" w14:textId="54532E11" w:rsidR="00DF1578" w:rsidRPr="00C25915" w:rsidRDefault="00DF1578" w:rsidP="00C25915">
      <w:pPr>
        <w:tabs>
          <w:tab w:val="num" w:pos="200"/>
          <w:tab w:val="left" w:pos="1200"/>
        </w:tabs>
        <w:autoSpaceDN w:val="0"/>
        <w:adjustRightInd w:val="0"/>
        <w:ind w:firstLine="700"/>
        <w:jc w:val="both"/>
        <w:rPr>
          <w:sz w:val="28"/>
          <w:szCs w:val="28"/>
        </w:rPr>
      </w:pPr>
      <w:r w:rsidRPr="00C25915">
        <w:rPr>
          <w:sz w:val="28"/>
          <w:szCs w:val="28"/>
        </w:rPr>
        <w:t xml:space="preserve">3. После государственной регистрации вносимых настоящим Решением изменений в Устав </w:t>
      </w:r>
      <w:r w:rsidRPr="00C25915">
        <w:rPr>
          <w:bCs/>
          <w:sz w:val="28"/>
          <w:szCs w:val="28"/>
        </w:rPr>
        <w:t xml:space="preserve">сельского поселения </w:t>
      </w:r>
      <w:r w:rsidR="00524000" w:rsidRPr="00861055">
        <w:rPr>
          <w:noProof/>
          <w:sz w:val="28"/>
          <w:szCs w:val="28"/>
        </w:rPr>
        <w:t>Спиридоновка</w:t>
      </w:r>
      <w:r w:rsidR="00524000">
        <w:rPr>
          <w:sz w:val="28"/>
          <w:szCs w:val="28"/>
        </w:rPr>
        <w:t xml:space="preserve"> </w:t>
      </w:r>
      <w:r w:rsidR="00524000" w:rsidRPr="00C3203E">
        <w:rPr>
          <w:bCs/>
          <w:sz w:val="28"/>
          <w:szCs w:val="28"/>
        </w:rPr>
        <w:t xml:space="preserve">муниципального района </w:t>
      </w:r>
      <w:r w:rsidR="00524000" w:rsidRPr="00861055">
        <w:rPr>
          <w:bCs/>
          <w:noProof/>
          <w:sz w:val="28"/>
          <w:szCs w:val="28"/>
        </w:rPr>
        <w:t>Волжский</w:t>
      </w:r>
      <w:r w:rsidRPr="00C25915">
        <w:rPr>
          <w:sz w:val="28"/>
          <w:szCs w:val="28"/>
        </w:rPr>
        <w:t xml:space="preserve"> Самарской области осуществить официальное опубликование настоящего Решения.</w:t>
      </w:r>
    </w:p>
    <w:p w14:paraId="77FEE8D5" w14:textId="02DC764C" w:rsidR="00C25915" w:rsidRPr="00C25915" w:rsidRDefault="00C25915" w:rsidP="004C3364">
      <w:pPr>
        <w:tabs>
          <w:tab w:val="left" w:pos="1200"/>
        </w:tabs>
        <w:autoSpaceDN w:val="0"/>
        <w:adjustRightInd w:val="0"/>
        <w:ind w:firstLine="700"/>
        <w:jc w:val="both"/>
        <w:rPr>
          <w:sz w:val="28"/>
          <w:szCs w:val="28"/>
        </w:rPr>
      </w:pPr>
      <w:r w:rsidRPr="00C25915">
        <w:rPr>
          <w:sz w:val="28"/>
          <w:szCs w:val="28"/>
        </w:rPr>
        <w:t xml:space="preserve">4. </w:t>
      </w:r>
      <w:r w:rsidR="009C0136" w:rsidRPr="00D03EC3">
        <w:rPr>
          <w:color w:val="000000" w:themeColor="text1"/>
          <w:sz w:val="28"/>
          <w:szCs w:val="28"/>
        </w:rPr>
        <w:t>Настоящее Решение вступает в силу со дня его официального опубликовани</w:t>
      </w:r>
      <w:r w:rsidR="004C3364">
        <w:rPr>
          <w:sz w:val="28"/>
          <w:szCs w:val="28"/>
        </w:rPr>
        <w:t>я</w:t>
      </w:r>
      <w:r w:rsidRPr="00C25915">
        <w:rPr>
          <w:sz w:val="28"/>
          <w:szCs w:val="28"/>
        </w:rPr>
        <w:t>.</w:t>
      </w:r>
    </w:p>
    <w:p w14:paraId="2908DB16" w14:textId="77777777" w:rsidR="00DF1578" w:rsidRPr="00ED0C46" w:rsidRDefault="00DF1578" w:rsidP="0045569C">
      <w:pPr>
        <w:autoSpaceDE w:val="0"/>
        <w:autoSpaceDN w:val="0"/>
        <w:adjustRightInd w:val="0"/>
        <w:jc w:val="both"/>
        <w:rPr>
          <w:sz w:val="28"/>
          <w:szCs w:val="28"/>
          <w:highlight w:val="yellow"/>
        </w:rPr>
      </w:pPr>
    </w:p>
    <w:p w14:paraId="3DB52CF8" w14:textId="77777777" w:rsidR="00524000" w:rsidRDefault="00524000" w:rsidP="00524000">
      <w:pPr>
        <w:tabs>
          <w:tab w:val="num" w:pos="200"/>
        </w:tabs>
        <w:outlineLvl w:val="0"/>
        <w:rPr>
          <w:noProof/>
          <w:sz w:val="28"/>
          <w:szCs w:val="28"/>
        </w:rPr>
      </w:pPr>
      <w:r>
        <w:rPr>
          <w:noProof/>
          <w:sz w:val="28"/>
          <w:szCs w:val="28"/>
        </w:rPr>
        <w:t xml:space="preserve">Председатель Собрания представителей </w:t>
      </w:r>
    </w:p>
    <w:p w14:paraId="6A8AFD4F" w14:textId="77777777"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14:paraId="7124AA05" w14:textId="77777777"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14:paraId="269B785B" w14:textId="77777777" w:rsidR="00524000" w:rsidRDefault="00524000" w:rsidP="00524000">
      <w:pPr>
        <w:jc w:val="both"/>
        <w:outlineLvl w:val="0"/>
        <w:rPr>
          <w:sz w:val="28"/>
          <w:szCs w:val="28"/>
        </w:rPr>
      </w:pPr>
      <w:r w:rsidRPr="009F55A6">
        <w:rPr>
          <w:sz w:val="28"/>
          <w:szCs w:val="28"/>
        </w:rPr>
        <w:t>Самарской области</w:t>
      </w:r>
      <w:r>
        <w:rPr>
          <w:sz w:val="28"/>
          <w:szCs w:val="28"/>
        </w:rPr>
        <w:t xml:space="preserve">                                                                           </w:t>
      </w:r>
      <w:r w:rsidRPr="00DB54D0">
        <w:rPr>
          <w:sz w:val="28"/>
          <w:szCs w:val="28"/>
        </w:rPr>
        <w:t>Т.В. Куркина</w:t>
      </w:r>
    </w:p>
    <w:p w14:paraId="3564FC52" w14:textId="77777777" w:rsidR="00524000" w:rsidRDefault="00524000" w:rsidP="00524000">
      <w:pPr>
        <w:jc w:val="both"/>
        <w:outlineLvl w:val="0"/>
        <w:rPr>
          <w:sz w:val="28"/>
          <w:szCs w:val="28"/>
        </w:rPr>
      </w:pPr>
    </w:p>
    <w:p w14:paraId="7E30B7A4" w14:textId="77777777" w:rsidR="00524000" w:rsidRPr="009F55A6" w:rsidRDefault="00524000" w:rsidP="00524000">
      <w:pPr>
        <w:jc w:val="both"/>
        <w:outlineLvl w:val="0"/>
        <w:rPr>
          <w:sz w:val="28"/>
          <w:szCs w:val="28"/>
        </w:rPr>
      </w:pPr>
    </w:p>
    <w:p w14:paraId="2E021753" w14:textId="77777777" w:rsidR="00524000" w:rsidRDefault="00524000" w:rsidP="00524000">
      <w:pPr>
        <w:tabs>
          <w:tab w:val="num" w:pos="200"/>
        </w:tabs>
        <w:outlineLvl w:val="0"/>
        <w:rPr>
          <w:sz w:val="28"/>
          <w:szCs w:val="28"/>
        </w:rPr>
      </w:pPr>
      <w:r w:rsidRPr="00861055">
        <w:rPr>
          <w:noProof/>
          <w:sz w:val="28"/>
          <w:szCs w:val="28"/>
        </w:rPr>
        <w:t>Глава</w:t>
      </w:r>
      <w:r w:rsidRPr="009F55A6">
        <w:rPr>
          <w:sz w:val="28"/>
          <w:szCs w:val="28"/>
        </w:rPr>
        <w:t xml:space="preserve"> </w:t>
      </w:r>
    </w:p>
    <w:p w14:paraId="214591A9" w14:textId="77777777" w:rsidR="00524000" w:rsidRDefault="00524000" w:rsidP="00524000">
      <w:pPr>
        <w:tabs>
          <w:tab w:val="num" w:pos="200"/>
        </w:tabs>
        <w:outlineLvl w:val="0"/>
        <w:rPr>
          <w:sz w:val="28"/>
          <w:szCs w:val="28"/>
        </w:rPr>
      </w:pPr>
      <w:r w:rsidRPr="009F55A6">
        <w:rPr>
          <w:noProof/>
          <w:sz w:val="28"/>
          <w:szCs w:val="28"/>
        </w:rPr>
        <w:t>сельского</w:t>
      </w:r>
      <w:r w:rsidRPr="009F55A6">
        <w:rPr>
          <w:sz w:val="28"/>
          <w:szCs w:val="28"/>
        </w:rPr>
        <w:t xml:space="preserve"> поселения </w:t>
      </w:r>
      <w:r w:rsidRPr="00861055">
        <w:rPr>
          <w:noProof/>
          <w:sz w:val="28"/>
          <w:szCs w:val="28"/>
        </w:rPr>
        <w:t>Спиридоновка</w:t>
      </w:r>
      <w:r>
        <w:rPr>
          <w:sz w:val="28"/>
          <w:szCs w:val="28"/>
        </w:rPr>
        <w:t xml:space="preserve"> </w:t>
      </w:r>
    </w:p>
    <w:p w14:paraId="04F1D751" w14:textId="77777777" w:rsidR="00524000" w:rsidRDefault="00524000" w:rsidP="00524000">
      <w:pPr>
        <w:tabs>
          <w:tab w:val="num" w:pos="200"/>
        </w:tabs>
        <w:outlineLvl w:val="0"/>
        <w:rPr>
          <w:sz w:val="28"/>
          <w:szCs w:val="28"/>
        </w:rPr>
      </w:pPr>
      <w:r w:rsidRPr="00C3203E">
        <w:rPr>
          <w:bCs/>
          <w:sz w:val="28"/>
          <w:szCs w:val="28"/>
        </w:rPr>
        <w:t xml:space="preserve">муниципального района </w:t>
      </w:r>
      <w:r w:rsidRPr="00861055">
        <w:rPr>
          <w:bCs/>
          <w:noProof/>
          <w:sz w:val="28"/>
          <w:szCs w:val="28"/>
        </w:rPr>
        <w:t>Волжский</w:t>
      </w:r>
      <w:r w:rsidRPr="009F55A6">
        <w:rPr>
          <w:sz w:val="28"/>
          <w:szCs w:val="28"/>
        </w:rPr>
        <w:t xml:space="preserve"> </w:t>
      </w:r>
    </w:p>
    <w:p w14:paraId="6E1DE10E" w14:textId="57049BA5" w:rsidR="00DF1578" w:rsidRPr="00714191" w:rsidRDefault="00524000" w:rsidP="00524000">
      <w:pPr>
        <w:tabs>
          <w:tab w:val="num" w:pos="200"/>
        </w:tabs>
        <w:outlineLvl w:val="0"/>
        <w:rPr>
          <w:sz w:val="28"/>
          <w:szCs w:val="28"/>
        </w:rPr>
      </w:pPr>
      <w:r w:rsidRPr="009F55A6">
        <w:rPr>
          <w:sz w:val="28"/>
          <w:szCs w:val="28"/>
        </w:rPr>
        <w:t xml:space="preserve">Самарской </w:t>
      </w:r>
      <w:r w:rsidRPr="00337FE3">
        <w:rPr>
          <w:sz w:val="28"/>
          <w:szCs w:val="28"/>
        </w:rPr>
        <w:t xml:space="preserve">области                                                                      </w:t>
      </w:r>
      <w:r>
        <w:rPr>
          <w:sz w:val="28"/>
          <w:szCs w:val="28"/>
        </w:rPr>
        <w:t xml:space="preserve">    </w:t>
      </w:r>
      <w:r w:rsidRPr="00337FE3">
        <w:rPr>
          <w:noProof/>
          <w:sz w:val="28"/>
          <w:szCs w:val="28"/>
        </w:rPr>
        <w:t>Н.П. Андреев</w:t>
      </w:r>
    </w:p>
    <w:sectPr w:rsidR="00DF1578" w:rsidRPr="00714191" w:rsidSect="00524000">
      <w:headerReference w:type="even" r:id="rId10"/>
      <w:headerReference w:type="default" r:id="rId11"/>
      <w:footerReference w:type="even" r:id="rId12"/>
      <w:footerReference w:type="default" r:id="rId13"/>
      <w:headerReference w:type="first" r:id="rId14"/>
      <w:footerReference w:type="first" r:id="rId15"/>
      <w:pgSz w:w="11900" w:h="16840"/>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E5FFDD" w14:textId="77777777" w:rsidR="00457425" w:rsidRDefault="00457425" w:rsidP="007D4E4F">
      <w:r>
        <w:separator/>
      </w:r>
    </w:p>
  </w:endnote>
  <w:endnote w:type="continuationSeparator" w:id="0">
    <w:p w14:paraId="05597B3F" w14:textId="77777777" w:rsidR="00457425" w:rsidRDefault="00457425" w:rsidP="007D4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Grande CY">
    <w:altName w:val="Lucida Console"/>
    <w:charset w:val="00"/>
    <w:family w:val="swiss"/>
    <w:pitch w:val="variable"/>
    <w:sig w:usb0="E1000AEF" w:usb1="5000A1FF" w:usb2="00000000" w:usb3="00000000" w:csb0="000001B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A923F" w14:textId="77777777" w:rsidR="00AC340C" w:rsidRDefault="00AC340C">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E49FD" w14:textId="77777777" w:rsidR="00AC340C" w:rsidRDefault="00AC340C">
    <w:pPr>
      <w:pStyle w:val="a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79A02" w14:textId="77777777" w:rsidR="00AC340C" w:rsidRDefault="00AC340C">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B26706" w14:textId="77777777" w:rsidR="00457425" w:rsidRDefault="00457425" w:rsidP="007D4E4F">
      <w:r>
        <w:separator/>
      </w:r>
    </w:p>
  </w:footnote>
  <w:footnote w:type="continuationSeparator" w:id="0">
    <w:p w14:paraId="220FA584" w14:textId="77777777" w:rsidR="00457425" w:rsidRDefault="00457425" w:rsidP="007D4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C6085" w14:textId="77777777" w:rsidR="004C13B0" w:rsidRDefault="004C13B0"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B6F9D85" w14:textId="77777777" w:rsidR="004C13B0" w:rsidRDefault="004C13B0">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262C04" w14:textId="77777777" w:rsidR="004C13B0" w:rsidRDefault="004C13B0" w:rsidP="003064E5">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BD5DBA">
      <w:rPr>
        <w:rStyle w:val="a9"/>
        <w:noProof/>
      </w:rPr>
      <w:t>2</w:t>
    </w:r>
    <w:r>
      <w:rPr>
        <w:rStyle w:val="a9"/>
      </w:rPr>
      <w:fldChar w:fldCharType="end"/>
    </w:r>
  </w:p>
  <w:p w14:paraId="277390DD" w14:textId="77777777" w:rsidR="004C13B0" w:rsidRDefault="004C13B0">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3A74DF" w14:textId="77777777" w:rsidR="00AC340C" w:rsidRDefault="00AC34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287F39E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38BC4CC2"/>
    <w:multiLevelType w:val="hybridMultilevel"/>
    <w:tmpl w:val="E32A4DE8"/>
    <w:lvl w:ilvl="0" w:tplc="A57AD5E2">
      <w:start w:val="1"/>
      <w:numFmt w:val="decimal"/>
      <w:lvlText w:val="%1)"/>
      <w:lvlJc w:val="left"/>
      <w:pPr>
        <w:tabs>
          <w:tab w:val="num" w:pos="720"/>
        </w:tabs>
        <w:ind w:firstLine="709"/>
      </w:pPr>
      <w:rPr>
        <w:rFonts w:ascii="Times New Roman" w:hAnsi="Times New Roman"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522631BD"/>
    <w:multiLevelType w:val="hybridMultilevel"/>
    <w:tmpl w:val="2E40DAA0"/>
    <w:lvl w:ilvl="0" w:tplc="121E5682">
      <w:start w:val="1"/>
      <w:numFmt w:val="decimal"/>
      <w:lvlText w:val="%1."/>
      <w:lvlJc w:val="left"/>
      <w:pPr>
        <w:ind w:left="0" w:firstLine="709"/>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nsid w:val="711F7436"/>
    <w:multiLevelType w:val="multilevel"/>
    <w:tmpl w:val="9D320538"/>
    <w:lvl w:ilvl="0">
      <w:start w:val="1"/>
      <w:numFmt w:val="decimal"/>
      <w:pStyle w:val="1"/>
      <w:lvlText w:val="ГЛАВА %1."/>
      <w:lvlJc w:val="left"/>
      <w:pPr>
        <w:tabs>
          <w:tab w:val="num" w:pos="1728"/>
        </w:tabs>
        <w:ind w:left="288" w:firstLine="0"/>
      </w:pPr>
      <w:rPr>
        <w:rFonts w:ascii="Times New Roman" w:hAnsi="Times New Roman" w:hint="default"/>
        <w:sz w:val="28"/>
        <w:szCs w:val="28"/>
      </w:rPr>
    </w:lvl>
    <w:lvl w:ilvl="1">
      <w:start w:val="1"/>
      <w:numFmt w:val="decimal"/>
      <w:lvlRestart w:val="0"/>
      <w:suff w:val="space"/>
      <w:lvlText w:val="Статья %2."/>
      <w:lvlJc w:val="left"/>
      <w:pPr>
        <w:ind w:left="9357" w:firstLine="0"/>
      </w:pPr>
      <w:rPr>
        <w:rFonts w:ascii="Times New Roman" w:hAnsi="Times New Roman" w:hint="default"/>
        <w:sz w:val="28"/>
        <w:szCs w:val="28"/>
      </w:rPr>
    </w:lvl>
    <w:lvl w:ilvl="2">
      <w:start w:val="1"/>
      <w:numFmt w:val="decimal"/>
      <w:lvlText w:val="%3."/>
      <w:lvlJc w:val="left"/>
      <w:pPr>
        <w:tabs>
          <w:tab w:val="num" w:pos="1008"/>
        </w:tabs>
        <w:ind w:left="1008" w:hanging="432"/>
      </w:pPr>
      <w:rPr>
        <w:rFonts w:hint="default"/>
      </w:rPr>
    </w:lvl>
    <w:lvl w:ilvl="3">
      <w:start w:val="1"/>
      <w:numFmt w:val="lowerRoman"/>
      <w:lvlText w:val="(%4)"/>
      <w:lvlJc w:val="right"/>
      <w:pPr>
        <w:tabs>
          <w:tab w:val="num" w:pos="1152"/>
        </w:tabs>
        <w:ind w:left="1152" w:hanging="144"/>
      </w:pPr>
      <w:rPr>
        <w:rFonts w:hint="default"/>
      </w:rPr>
    </w:lvl>
    <w:lvl w:ilvl="4">
      <w:start w:val="1"/>
      <w:numFmt w:val="decimal"/>
      <w:lvlText w:val="%5)"/>
      <w:lvlJc w:val="left"/>
      <w:pPr>
        <w:tabs>
          <w:tab w:val="num" w:pos="1296"/>
        </w:tabs>
        <w:ind w:left="1296" w:hanging="432"/>
      </w:pPr>
      <w:rPr>
        <w:rFonts w:hint="default"/>
      </w:rPr>
    </w:lvl>
    <w:lvl w:ilvl="5">
      <w:start w:val="1"/>
      <w:numFmt w:val="lowerLetter"/>
      <w:lvlText w:val="%6)"/>
      <w:lvlJc w:val="left"/>
      <w:pPr>
        <w:tabs>
          <w:tab w:val="num" w:pos="1440"/>
        </w:tabs>
        <w:ind w:left="1440" w:hanging="432"/>
      </w:pPr>
      <w:rPr>
        <w:rFonts w:hint="default"/>
      </w:rPr>
    </w:lvl>
    <w:lvl w:ilvl="6">
      <w:start w:val="1"/>
      <w:numFmt w:val="lowerRoman"/>
      <w:lvlText w:val="%7)"/>
      <w:lvlJc w:val="right"/>
      <w:pPr>
        <w:tabs>
          <w:tab w:val="num" w:pos="1584"/>
        </w:tabs>
        <w:ind w:left="1584" w:hanging="288"/>
      </w:pPr>
      <w:rPr>
        <w:rFonts w:hint="default"/>
      </w:rPr>
    </w:lvl>
    <w:lvl w:ilvl="7">
      <w:start w:val="1"/>
      <w:numFmt w:val="lowerLetter"/>
      <w:lvlText w:val="%8."/>
      <w:lvlJc w:val="left"/>
      <w:pPr>
        <w:tabs>
          <w:tab w:val="num" w:pos="1728"/>
        </w:tabs>
        <w:ind w:left="1728" w:hanging="432"/>
      </w:pPr>
      <w:rPr>
        <w:rFonts w:hint="default"/>
      </w:rPr>
    </w:lvl>
    <w:lvl w:ilvl="8">
      <w:start w:val="1"/>
      <w:numFmt w:val="lowerRoman"/>
      <w:lvlText w:val="%9."/>
      <w:lvlJc w:val="right"/>
      <w:pPr>
        <w:tabs>
          <w:tab w:val="num" w:pos="1872"/>
        </w:tabs>
        <w:ind w:left="1872" w:hanging="144"/>
      </w:pPr>
      <w:rPr>
        <w:rFonts w:hint="default"/>
      </w:rPr>
    </w:lvl>
  </w:abstractNum>
  <w:abstractNum w:abstractNumId="12">
    <w:nsid w:val="7B2465ED"/>
    <w:multiLevelType w:val="hybridMultilevel"/>
    <w:tmpl w:val="1FA2D942"/>
    <w:lvl w:ilvl="0" w:tplc="4E3A6B18">
      <w:start w:val="1"/>
      <w:numFmt w:val="decimal"/>
      <w:lvlText w:val="%1."/>
      <w:lvlJc w:val="left"/>
      <w:pPr>
        <w:tabs>
          <w:tab w:val="num" w:pos="720"/>
        </w:tabs>
        <w:ind w:left="720" w:hanging="360"/>
      </w:pPr>
      <w:rPr>
        <w:rFonts w:cs="Times New Roman"/>
      </w:rPr>
    </w:lvl>
    <w:lvl w:ilvl="1" w:tplc="CF0A6C4E">
      <w:numFmt w:val="none"/>
      <w:lvlText w:val=""/>
      <w:lvlJc w:val="left"/>
      <w:pPr>
        <w:tabs>
          <w:tab w:val="num" w:pos="360"/>
        </w:tabs>
      </w:pPr>
      <w:rPr>
        <w:rFonts w:cs="Times New Roman"/>
      </w:rPr>
    </w:lvl>
    <w:lvl w:ilvl="2" w:tplc="502898CE">
      <w:numFmt w:val="none"/>
      <w:lvlText w:val=""/>
      <w:lvlJc w:val="left"/>
      <w:pPr>
        <w:tabs>
          <w:tab w:val="num" w:pos="360"/>
        </w:tabs>
      </w:pPr>
      <w:rPr>
        <w:rFonts w:cs="Times New Roman"/>
      </w:rPr>
    </w:lvl>
    <w:lvl w:ilvl="3" w:tplc="8BD27FD6">
      <w:numFmt w:val="none"/>
      <w:lvlText w:val=""/>
      <w:lvlJc w:val="left"/>
      <w:pPr>
        <w:tabs>
          <w:tab w:val="num" w:pos="360"/>
        </w:tabs>
      </w:pPr>
      <w:rPr>
        <w:rFonts w:cs="Times New Roman"/>
      </w:rPr>
    </w:lvl>
    <w:lvl w:ilvl="4" w:tplc="98A2E722">
      <w:numFmt w:val="none"/>
      <w:lvlText w:val=""/>
      <w:lvlJc w:val="left"/>
      <w:pPr>
        <w:tabs>
          <w:tab w:val="num" w:pos="360"/>
        </w:tabs>
      </w:pPr>
      <w:rPr>
        <w:rFonts w:cs="Times New Roman"/>
      </w:rPr>
    </w:lvl>
    <w:lvl w:ilvl="5" w:tplc="B064784C">
      <w:numFmt w:val="none"/>
      <w:lvlText w:val=""/>
      <w:lvlJc w:val="left"/>
      <w:pPr>
        <w:tabs>
          <w:tab w:val="num" w:pos="360"/>
        </w:tabs>
      </w:pPr>
      <w:rPr>
        <w:rFonts w:cs="Times New Roman"/>
      </w:rPr>
    </w:lvl>
    <w:lvl w:ilvl="6" w:tplc="7EB0CC8C">
      <w:numFmt w:val="none"/>
      <w:lvlText w:val=""/>
      <w:lvlJc w:val="left"/>
      <w:pPr>
        <w:tabs>
          <w:tab w:val="num" w:pos="360"/>
        </w:tabs>
      </w:pPr>
      <w:rPr>
        <w:rFonts w:cs="Times New Roman"/>
      </w:rPr>
    </w:lvl>
    <w:lvl w:ilvl="7" w:tplc="BE1EF534">
      <w:numFmt w:val="none"/>
      <w:lvlText w:val=""/>
      <w:lvlJc w:val="left"/>
      <w:pPr>
        <w:tabs>
          <w:tab w:val="num" w:pos="360"/>
        </w:tabs>
      </w:pPr>
      <w:rPr>
        <w:rFonts w:cs="Times New Roman"/>
      </w:rPr>
    </w:lvl>
    <w:lvl w:ilvl="8" w:tplc="6A803ABC">
      <w:numFmt w:val="none"/>
      <w:lvlText w:val=""/>
      <w:lvlJc w:val="left"/>
      <w:pPr>
        <w:tabs>
          <w:tab w:val="num" w:pos="360"/>
        </w:tabs>
      </w:pPr>
      <w:rPr>
        <w:rFonts w:cs="Times New Roman"/>
      </w:rPr>
    </w:lvl>
  </w:abstractNum>
  <w:num w:numId="1">
    <w:abstractNumId w:val="12"/>
    <w:lvlOverride w:ilvl="0">
      <w:startOverride w:val="1"/>
    </w:lvlOverride>
    <w:lvlOverride w:ilvl="1"/>
    <w:lvlOverride w:ilvl="2"/>
    <w:lvlOverride w:ilvl="3"/>
    <w:lvlOverride w:ilvl="4"/>
    <w:lvlOverride w:ilvl="5"/>
    <w:lvlOverride w:ilvl="6"/>
    <w:lvlOverride w:ilvl="7"/>
    <w:lvlOverride w:ilvl="8"/>
  </w:num>
  <w:num w:numId="2">
    <w:abstractNumId w:val="11"/>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2"/>
  </w:num>
  <w:num w:numId="7">
    <w:abstractNumId w:val="6"/>
  </w:num>
  <w:num w:numId="8">
    <w:abstractNumId w:val="9"/>
  </w:num>
  <w:num w:numId="9">
    <w:abstractNumId w:val="4"/>
  </w:num>
  <w:num w:numId="10">
    <w:abstractNumId w:val="0"/>
  </w:num>
  <w:num w:numId="11">
    <w:abstractNumId w:val="1"/>
  </w:num>
  <w:num w:numId="12">
    <w:abstractNumId w:val="8"/>
  </w:num>
  <w:num w:numId="13">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01"/>
    <w:rsid w:val="00004C01"/>
    <w:rsid w:val="000137B4"/>
    <w:rsid w:val="00020E85"/>
    <w:rsid w:val="00022590"/>
    <w:rsid w:val="00027E61"/>
    <w:rsid w:val="00031C32"/>
    <w:rsid w:val="00035600"/>
    <w:rsid w:val="00043E94"/>
    <w:rsid w:val="0005024A"/>
    <w:rsid w:val="0006391B"/>
    <w:rsid w:val="00066347"/>
    <w:rsid w:val="0006776B"/>
    <w:rsid w:val="00070CD8"/>
    <w:rsid w:val="00071C9F"/>
    <w:rsid w:val="00074956"/>
    <w:rsid w:val="00075477"/>
    <w:rsid w:val="00075AD3"/>
    <w:rsid w:val="00077257"/>
    <w:rsid w:val="0008088E"/>
    <w:rsid w:val="00080AC5"/>
    <w:rsid w:val="0008418D"/>
    <w:rsid w:val="00087801"/>
    <w:rsid w:val="000A0A18"/>
    <w:rsid w:val="000A4D15"/>
    <w:rsid w:val="000A79FE"/>
    <w:rsid w:val="000B0C03"/>
    <w:rsid w:val="000B104B"/>
    <w:rsid w:val="000B1F75"/>
    <w:rsid w:val="000C4AC0"/>
    <w:rsid w:val="000C7556"/>
    <w:rsid w:val="000D15EB"/>
    <w:rsid w:val="000D29B2"/>
    <w:rsid w:val="000D4C58"/>
    <w:rsid w:val="000D4EC2"/>
    <w:rsid w:val="000E3BDA"/>
    <w:rsid w:val="000E5210"/>
    <w:rsid w:val="000F5C12"/>
    <w:rsid w:val="000F68F6"/>
    <w:rsid w:val="000F6D1E"/>
    <w:rsid w:val="001005A0"/>
    <w:rsid w:val="001118C2"/>
    <w:rsid w:val="00120692"/>
    <w:rsid w:val="00122516"/>
    <w:rsid w:val="0012489D"/>
    <w:rsid w:val="001253DA"/>
    <w:rsid w:val="00126F8E"/>
    <w:rsid w:val="00127E32"/>
    <w:rsid w:val="001336A5"/>
    <w:rsid w:val="00135CBC"/>
    <w:rsid w:val="00137BAE"/>
    <w:rsid w:val="00140FBF"/>
    <w:rsid w:val="00145FAB"/>
    <w:rsid w:val="00151FC7"/>
    <w:rsid w:val="0015278D"/>
    <w:rsid w:val="00153B58"/>
    <w:rsid w:val="001638B4"/>
    <w:rsid w:val="00167353"/>
    <w:rsid w:val="00180F15"/>
    <w:rsid w:val="00181695"/>
    <w:rsid w:val="00185BF8"/>
    <w:rsid w:val="001864F2"/>
    <w:rsid w:val="00192D27"/>
    <w:rsid w:val="001950DE"/>
    <w:rsid w:val="0019562B"/>
    <w:rsid w:val="001A3B25"/>
    <w:rsid w:val="001A4351"/>
    <w:rsid w:val="001B086C"/>
    <w:rsid w:val="001B5381"/>
    <w:rsid w:val="001B5397"/>
    <w:rsid w:val="001B694E"/>
    <w:rsid w:val="001C384F"/>
    <w:rsid w:val="001C417A"/>
    <w:rsid w:val="001D0EE6"/>
    <w:rsid w:val="001D1ED6"/>
    <w:rsid w:val="001D3F3F"/>
    <w:rsid w:val="001E2B71"/>
    <w:rsid w:val="001E3CCA"/>
    <w:rsid w:val="001E4A96"/>
    <w:rsid w:val="001F0D3F"/>
    <w:rsid w:val="001F1D70"/>
    <w:rsid w:val="001F3F3E"/>
    <w:rsid w:val="001F4D94"/>
    <w:rsid w:val="001F50BA"/>
    <w:rsid w:val="00200365"/>
    <w:rsid w:val="00202379"/>
    <w:rsid w:val="00206812"/>
    <w:rsid w:val="0020683D"/>
    <w:rsid w:val="002148B3"/>
    <w:rsid w:val="00223B73"/>
    <w:rsid w:val="00225DB2"/>
    <w:rsid w:val="0022761C"/>
    <w:rsid w:val="00230746"/>
    <w:rsid w:val="0023227E"/>
    <w:rsid w:val="00236720"/>
    <w:rsid w:val="002374BF"/>
    <w:rsid w:val="0024031C"/>
    <w:rsid w:val="00244634"/>
    <w:rsid w:val="0024627B"/>
    <w:rsid w:val="002606B0"/>
    <w:rsid w:val="00263ABD"/>
    <w:rsid w:val="0027327E"/>
    <w:rsid w:val="00273C9D"/>
    <w:rsid w:val="0028400C"/>
    <w:rsid w:val="002911BA"/>
    <w:rsid w:val="0029410E"/>
    <w:rsid w:val="00294ABD"/>
    <w:rsid w:val="00295CD2"/>
    <w:rsid w:val="00297EE8"/>
    <w:rsid w:val="002A226F"/>
    <w:rsid w:val="002B74C8"/>
    <w:rsid w:val="002B7F30"/>
    <w:rsid w:val="002C1687"/>
    <w:rsid w:val="002C3192"/>
    <w:rsid w:val="002D0BE1"/>
    <w:rsid w:val="002D38A2"/>
    <w:rsid w:val="002D72FA"/>
    <w:rsid w:val="002E75E8"/>
    <w:rsid w:val="002F0AD6"/>
    <w:rsid w:val="002F2C16"/>
    <w:rsid w:val="002F6329"/>
    <w:rsid w:val="002F6A46"/>
    <w:rsid w:val="002F7DCD"/>
    <w:rsid w:val="00303484"/>
    <w:rsid w:val="003064E5"/>
    <w:rsid w:val="00306B87"/>
    <w:rsid w:val="0030788D"/>
    <w:rsid w:val="00314D1F"/>
    <w:rsid w:val="00314EE9"/>
    <w:rsid w:val="003207AE"/>
    <w:rsid w:val="00321027"/>
    <w:rsid w:val="00331F5F"/>
    <w:rsid w:val="00336C3C"/>
    <w:rsid w:val="00342F5D"/>
    <w:rsid w:val="003442F6"/>
    <w:rsid w:val="003477EC"/>
    <w:rsid w:val="003513DA"/>
    <w:rsid w:val="003515B7"/>
    <w:rsid w:val="00353665"/>
    <w:rsid w:val="0035382F"/>
    <w:rsid w:val="003577AC"/>
    <w:rsid w:val="003615A2"/>
    <w:rsid w:val="003632CD"/>
    <w:rsid w:val="003650E6"/>
    <w:rsid w:val="00367B1A"/>
    <w:rsid w:val="00367B99"/>
    <w:rsid w:val="00371461"/>
    <w:rsid w:val="00371512"/>
    <w:rsid w:val="00372516"/>
    <w:rsid w:val="003750D3"/>
    <w:rsid w:val="0037737D"/>
    <w:rsid w:val="0038048E"/>
    <w:rsid w:val="0038120D"/>
    <w:rsid w:val="00383847"/>
    <w:rsid w:val="003860BA"/>
    <w:rsid w:val="003A4016"/>
    <w:rsid w:val="003A52A7"/>
    <w:rsid w:val="003A6172"/>
    <w:rsid w:val="003B4FFB"/>
    <w:rsid w:val="003B5390"/>
    <w:rsid w:val="003B603E"/>
    <w:rsid w:val="003C3581"/>
    <w:rsid w:val="003C576D"/>
    <w:rsid w:val="003C6320"/>
    <w:rsid w:val="003D196C"/>
    <w:rsid w:val="003D4F3F"/>
    <w:rsid w:val="003D7D75"/>
    <w:rsid w:val="003E0386"/>
    <w:rsid w:val="003E1EF3"/>
    <w:rsid w:val="003E3CCC"/>
    <w:rsid w:val="003F4FCA"/>
    <w:rsid w:val="003F5E01"/>
    <w:rsid w:val="003F6204"/>
    <w:rsid w:val="00400057"/>
    <w:rsid w:val="004127C4"/>
    <w:rsid w:val="00416C78"/>
    <w:rsid w:val="004243C5"/>
    <w:rsid w:val="00427BA4"/>
    <w:rsid w:val="0044091E"/>
    <w:rsid w:val="00450471"/>
    <w:rsid w:val="00451767"/>
    <w:rsid w:val="00452AD5"/>
    <w:rsid w:val="00454573"/>
    <w:rsid w:val="00454655"/>
    <w:rsid w:val="00454BDB"/>
    <w:rsid w:val="0045569C"/>
    <w:rsid w:val="00457425"/>
    <w:rsid w:val="0046146F"/>
    <w:rsid w:val="00461C98"/>
    <w:rsid w:val="00463226"/>
    <w:rsid w:val="00466E82"/>
    <w:rsid w:val="0046716F"/>
    <w:rsid w:val="00472F9E"/>
    <w:rsid w:val="00485551"/>
    <w:rsid w:val="004859A1"/>
    <w:rsid w:val="00485C0E"/>
    <w:rsid w:val="004867E9"/>
    <w:rsid w:val="00487F84"/>
    <w:rsid w:val="004912F2"/>
    <w:rsid w:val="004921B7"/>
    <w:rsid w:val="00497A16"/>
    <w:rsid w:val="004A48C5"/>
    <w:rsid w:val="004B09CE"/>
    <w:rsid w:val="004B44BF"/>
    <w:rsid w:val="004C04D2"/>
    <w:rsid w:val="004C13B0"/>
    <w:rsid w:val="004C3364"/>
    <w:rsid w:val="004C7777"/>
    <w:rsid w:val="004D21AD"/>
    <w:rsid w:val="004D6073"/>
    <w:rsid w:val="004E08DA"/>
    <w:rsid w:val="004E1273"/>
    <w:rsid w:val="004E16FB"/>
    <w:rsid w:val="004E672D"/>
    <w:rsid w:val="004E7602"/>
    <w:rsid w:val="004F03DF"/>
    <w:rsid w:val="004F1F73"/>
    <w:rsid w:val="004F1FE4"/>
    <w:rsid w:val="004F4922"/>
    <w:rsid w:val="004F4A88"/>
    <w:rsid w:val="004F5D83"/>
    <w:rsid w:val="004F6B02"/>
    <w:rsid w:val="004F7B57"/>
    <w:rsid w:val="004F7C9C"/>
    <w:rsid w:val="00506BCA"/>
    <w:rsid w:val="0051547E"/>
    <w:rsid w:val="0051726D"/>
    <w:rsid w:val="00520189"/>
    <w:rsid w:val="00520CAC"/>
    <w:rsid w:val="00524000"/>
    <w:rsid w:val="00524078"/>
    <w:rsid w:val="00524B9D"/>
    <w:rsid w:val="0052706A"/>
    <w:rsid w:val="00531051"/>
    <w:rsid w:val="005325BE"/>
    <w:rsid w:val="005349CC"/>
    <w:rsid w:val="00541087"/>
    <w:rsid w:val="00541561"/>
    <w:rsid w:val="00542A74"/>
    <w:rsid w:val="00546FB6"/>
    <w:rsid w:val="00550365"/>
    <w:rsid w:val="00550968"/>
    <w:rsid w:val="0056176B"/>
    <w:rsid w:val="00562E5F"/>
    <w:rsid w:val="005645EF"/>
    <w:rsid w:val="00564985"/>
    <w:rsid w:val="00565075"/>
    <w:rsid w:val="00570704"/>
    <w:rsid w:val="005712A5"/>
    <w:rsid w:val="00572DF6"/>
    <w:rsid w:val="00575945"/>
    <w:rsid w:val="00576F1A"/>
    <w:rsid w:val="005779B4"/>
    <w:rsid w:val="00583485"/>
    <w:rsid w:val="00587972"/>
    <w:rsid w:val="00593B32"/>
    <w:rsid w:val="00596669"/>
    <w:rsid w:val="005A2973"/>
    <w:rsid w:val="005B0630"/>
    <w:rsid w:val="005B0DAF"/>
    <w:rsid w:val="005B4646"/>
    <w:rsid w:val="005B6A52"/>
    <w:rsid w:val="005C0664"/>
    <w:rsid w:val="005C08B4"/>
    <w:rsid w:val="005C113C"/>
    <w:rsid w:val="005C252F"/>
    <w:rsid w:val="005C48CA"/>
    <w:rsid w:val="005C4C0A"/>
    <w:rsid w:val="005C617F"/>
    <w:rsid w:val="005D1F64"/>
    <w:rsid w:val="005D3C08"/>
    <w:rsid w:val="005D450B"/>
    <w:rsid w:val="005D60C6"/>
    <w:rsid w:val="005D7876"/>
    <w:rsid w:val="005E14F7"/>
    <w:rsid w:val="005E6C51"/>
    <w:rsid w:val="005F0E6C"/>
    <w:rsid w:val="005F218F"/>
    <w:rsid w:val="005F6EA5"/>
    <w:rsid w:val="00601E5B"/>
    <w:rsid w:val="00602158"/>
    <w:rsid w:val="006037C5"/>
    <w:rsid w:val="00612482"/>
    <w:rsid w:val="006138C3"/>
    <w:rsid w:val="00617D89"/>
    <w:rsid w:val="006254E5"/>
    <w:rsid w:val="00625CCC"/>
    <w:rsid w:val="00635EF7"/>
    <w:rsid w:val="00636136"/>
    <w:rsid w:val="00653406"/>
    <w:rsid w:val="00657E05"/>
    <w:rsid w:val="00660228"/>
    <w:rsid w:val="00660AC0"/>
    <w:rsid w:val="006611B3"/>
    <w:rsid w:val="00661FAA"/>
    <w:rsid w:val="00670755"/>
    <w:rsid w:val="00671EE1"/>
    <w:rsid w:val="00677261"/>
    <w:rsid w:val="00681066"/>
    <w:rsid w:val="00693659"/>
    <w:rsid w:val="00694B04"/>
    <w:rsid w:val="00696761"/>
    <w:rsid w:val="006A3675"/>
    <w:rsid w:val="006A7241"/>
    <w:rsid w:val="006B0230"/>
    <w:rsid w:val="006B335E"/>
    <w:rsid w:val="006B435E"/>
    <w:rsid w:val="006C2933"/>
    <w:rsid w:val="006C7FC7"/>
    <w:rsid w:val="006D1C3C"/>
    <w:rsid w:val="006D301B"/>
    <w:rsid w:val="006D3ED7"/>
    <w:rsid w:val="006D41B7"/>
    <w:rsid w:val="006D4242"/>
    <w:rsid w:val="006D4C2D"/>
    <w:rsid w:val="006E250B"/>
    <w:rsid w:val="006E7820"/>
    <w:rsid w:val="006F3563"/>
    <w:rsid w:val="006F760D"/>
    <w:rsid w:val="00704D0A"/>
    <w:rsid w:val="007056F4"/>
    <w:rsid w:val="00712BFB"/>
    <w:rsid w:val="00713ACD"/>
    <w:rsid w:val="00714191"/>
    <w:rsid w:val="00717787"/>
    <w:rsid w:val="0072099D"/>
    <w:rsid w:val="00721BE8"/>
    <w:rsid w:val="00725DBE"/>
    <w:rsid w:val="007320F5"/>
    <w:rsid w:val="007328E5"/>
    <w:rsid w:val="0073759A"/>
    <w:rsid w:val="00752823"/>
    <w:rsid w:val="0075503E"/>
    <w:rsid w:val="007602CB"/>
    <w:rsid w:val="007638A1"/>
    <w:rsid w:val="00763EA8"/>
    <w:rsid w:val="00773877"/>
    <w:rsid w:val="00775EC6"/>
    <w:rsid w:val="00776E4D"/>
    <w:rsid w:val="00781B29"/>
    <w:rsid w:val="0078313D"/>
    <w:rsid w:val="007916C1"/>
    <w:rsid w:val="007934AC"/>
    <w:rsid w:val="007A0602"/>
    <w:rsid w:val="007A10EB"/>
    <w:rsid w:val="007A6D76"/>
    <w:rsid w:val="007B1D4C"/>
    <w:rsid w:val="007B3B82"/>
    <w:rsid w:val="007B5ECE"/>
    <w:rsid w:val="007B792E"/>
    <w:rsid w:val="007D0DCE"/>
    <w:rsid w:val="007D39DF"/>
    <w:rsid w:val="007D4E4F"/>
    <w:rsid w:val="007D622E"/>
    <w:rsid w:val="007D6680"/>
    <w:rsid w:val="007E70C4"/>
    <w:rsid w:val="007F3B1A"/>
    <w:rsid w:val="007F5DA8"/>
    <w:rsid w:val="007F66EB"/>
    <w:rsid w:val="00800D1F"/>
    <w:rsid w:val="00800ED1"/>
    <w:rsid w:val="008014D5"/>
    <w:rsid w:val="00804783"/>
    <w:rsid w:val="00806045"/>
    <w:rsid w:val="00816D91"/>
    <w:rsid w:val="00824BA4"/>
    <w:rsid w:val="008328CD"/>
    <w:rsid w:val="00833657"/>
    <w:rsid w:val="00834BFC"/>
    <w:rsid w:val="0083629A"/>
    <w:rsid w:val="00837FE9"/>
    <w:rsid w:val="00840822"/>
    <w:rsid w:val="00854FB2"/>
    <w:rsid w:val="0085652D"/>
    <w:rsid w:val="0086353D"/>
    <w:rsid w:val="008710E6"/>
    <w:rsid w:val="008764F2"/>
    <w:rsid w:val="00880732"/>
    <w:rsid w:val="008812C7"/>
    <w:rsid w:val="00882BFB"/>
    <w:rsid w:val="00885198"/>
    <w:rsid w:val="00885413"/>
    <w:rsid w:val="00893690"/>
    <w:rsid w:val="008949C3"/>
    <w:rsid w:val="008976DF"/>
    <w:rsid w:val="008A0A1F"/>
    <w:rsid w:val="008A2098"/>
    <w:rsid w:val="008A43EC"/>
    <w:rsid w:val="008A583E"/>
    <w:rsid w:val="008B6B35"/>
    <w:rsid w:val="008C7F37"/>
    <w:rsid w:val="008D1283"/>
    <w:rsid w:val="008D5DD6"/>
    <w:rsid w:val="008D6835"/>
    <w:rsid w:val="008E1EB7"/>
    <w:rsid w:val="008E2111"/>
    <w:rsid w:val="008E232A"/>
    <w:rsid w:val="008E2473"/>
    <w:rsid w:val="008E41D7"/>
    <w:rsid w:val="008E6E93"/>
    <w:rsid w:val="008F0132"/>
    <w:rsid w:val="008F331A"/>
    <w:rsid w:val="008F7A9D"/>
    <w:rsid w:val="00902AD6"/>
    <w:rsid w:val="00906173"/>
    <w:rsid w:val="00906E5A"/>
    <w:rsid w:val="00911FB1"/>
    <w:rsid w:val="009142C5"/>
    <w:rsid w:val="009147A3"/>
    <w:rsid w:val="009154EA"/>
    <w:rsid w:val="00916409"/>
    <w:rsid w:val="0092609A"/>
    <w:rsid w:val="00927FD6"/>
    <w:rsid w:val="0093207C"/>
    <w:rsid w:val="0093535B"/>
    <w:rsid w:val="00936AD4"/>
    <w:rsid w:val="0095204A"/>
    <w:rsid w:val="00953696"/>
    <w:rsid w:val="009556DB"/>
    <w:rsid w:val="0096388A"/>
    <w:rsid w:val="009664BC"/>
    <w:rsid w:val="00967E6B"/>
    <w:rsid w:val="009713EB"/>
    <w:rsid w:val="009776A7"/>
    <w:rsid w:val="00980A32"/>
    <w:rsid w:val="00994FE3"/>
    <w:rsid w:val="00997DBB"/>
    <w:rsid w:val="009A341E"/>
    <w:rsid w:val="009A5E7E"/>
    <w:rsid w:val="009A6526"/>
    <w:rsid w:val="009B1E88"/>
    <w:rsid w:val="009B398A"/>
    <w:rsid w:val="009B528D"/>
    <w:rsid w:val="009B7B77"/>
    <w:rsid w:val="009C0136"/>
    <w:rsid w:val="009C1391"/>
    <w:rsid w:val="009C4694"/>
    <w:rsid w:val="009C7071"/>
    <w:rsid w:val="009D0837"/>
    <w:rsid w:val="009D355E"/>
    <w:rsid w:val="009D751A"/>
    <w:rsid w:val="009E39C2"/>
    <w:rsid w:val="009E572E"/>
    <w:rsid w:val="009F08C1"/>
    <w:rsid w:val="009F1FE8"/>
    <w:rsid w:val="009F73E6"/>
    <w:rsid w:val="00A0073F"/>
    <w:rsid w:val="00A0423C"/>
    <w:rsid w:val="00A07DB0"/>
    <w:rsid w:val="00A14B27"/>
    <w:rsid w:val="00A20A87"/>
    <w:rsid w:val="00A23859"/>
    <w:rsid w:val="00A259E4"/>
    <w:rsid w:val="00A30B4E"/>
    <w:rsid w:val="00A33D28"/>
    <w:rsid w:val="00A366F5"/>
    <w:rsid w:val="00A40474"/>
    <w:rsid w:val="00A41C5B"/>
    <w:rsid w:val="00A43D8D"/>
    <w:rsid w:val="00A44696"/>
    <w:rsid w:val="00A453F3"/>
    <w:rsid w:val="00A5559A"/>
    <w:rsid w:val="00A55E01"/>
    <w:rsid w:val="00A661F7"/>
    <w:rsid w:val="00A66AD3"/>
    <w:rsid w:val="00A700AD"/>
    <w:rsid w:val="00A747D1"/>
    <w:rsid w:val="00A75E3C"/>
    <w:rsid w:val="00A80A0C"/>
    <w:rsid w:val="00A81F5D"/>
    <w:rsid w:val="00A848B0"/>
    <w:rsid w:val="00A8782F"/>
    <w:rsid w:val="00AA0A8D"/>
    <w:rsid w:val="00AA1972"/>
    <w:rsid w:val="00AA4341"/>
    <w:rsid w:val="00AB4897"/>
    <w:rsid w:val="00AC0EE4"/>
    <w:rsid w:val="00AC14E9"/>
    <w:rsid w:val="00AC2E05"/>
    <w:rsid w:val="00AC340C"/>
    <w:rsid w:val="00AC7B7A"/>
    <w:rsid w:val="00AD37D9"/>
    <w:rsid w:val="00AD58A3"/>
    <w:rsid w:val="00AD61B5"/>
    <w:rsid w:val="00AD7C76"/>
    <w:rsid w:val="00AE06D5"/>
    <w:rsid w:val="00AE0954"/>
    <w:rsid w:val="00AE1CE3"/>
    <w:rsid w:val="00AE2DDC"/>
    <w:rsid w:val="00AF2FFF"/>
    <w:rsid w:val="00B00891"/>
    <w:rsid w:val="00B06449"/>
    <w:rsid w:val="00B064BE"/>
    <w:rsid w:val="00B107D4"/>
    <w:rsid w:val="00B120A0"/>
    <w:rsid w:val="00B158A0"/>
    <w:rsid w:val="00B2371F"/>
    <w:rsid w:val="00B23A68"/>
    <w:rsid w:val="00B25CB9"/>
    <w:rsid w:val="00B272DE"/>
    <w:rsid w:val="00B33223"/>
    <w:rsid w:val="00B36FEB"/>
    <w:rsid w:val="00B5157C"/>
    <w:rsid w:val="00B5241A"/>
    <w:rsid w:val="00B53B04"/>
    <w:rsid w:val="00B601ED"/>
    <w:rsid w:val="00B67CFA"/>
    <w:rsid w:val="00B72151"/>
    <w:rsid w:val="00B80122"/>
    <w:rsid w:val="00B86DE2"/>
    <w:rsid w:val="00B87A04"/>
    <w:rsid w:val="00B91768"/>
    <w:rsid w:val="00B92605"/>
    <w:rsid w:val="00B93FCB"/>
    <w:rsid w:val="00B97406"/>
    <w:rsid w:val="00BA2854"/>
    <w:rsid w:val="00BA30AF"/>
    <w:rsid w:val="00BA4C39"/>
    <w:rsid w:val="00BB163E"/>
    <w:rsid w:val="00BB183B"/>
    <w:rsid w:val="00BB7D34"/>
    <w:rsid w:val="00BC3234"/>
    <w:rsid w:val="00BC6341"/>
    <w:rsid w:val="00BC6C5D"/>
    <w:rsid w:val="00BD164B"/>
    <w:rsid w:val="00BD1DFA"/>
    <w:rsid w:val="00BD33D5"/>
    <w:rsid w:val="00BD5DBA"/>
    <w:rsid w:val="00BE5207"/>
    <w:rsid w:val="00BF15D3"/>
    <w:rsid w:val="00BF3B28"/>
    <w:rsid w:val="00BF62A7"/>
    <w:rsid w:val="00BF6EC1"/>
    <w:rsid w:val="00C00D58"/>
    <w:rsid w:val="00C02BBA"/>
    <w:rsid w:val="00C04DB0"/>
    <w:rsid w:val="00C05DE8"/>
    <w:rsid w:val="00C06D87"/>
    <w:rsid w:val="00C25915"/>
    <w:rsid w:val="00C27EA9"/>
    <w:rsid w:val="00C33842"/>
    <w:rsid w:val="00C34207"/>
    <w:rsid w:val="00C35639"/>
    <w:rsid w:val="00C361EA"/>
    <w:rsid w:val="00C36DAB"/>
    <w:rsid w:val="00C40FB9"/>
    <w:rsid w:val="00C42FB2"/>
    <w:rsid w:val="00C45DF2"/>
    <w:rsid w:val="00C50443"/>
    <w:rsid w:val="00C52B0E"/>
    <w:rsid w:val="00C52F8C"/>
    <w:rsid w:val="00C53B27"/>
    <w:rsid w:val="00C54538"/>
    <w:rsid w:val="00C574F8"/>
    <w:rsid w:val="00C627D2"/>
    <w:rsid w:val="00C64020"/>
    <w:rsid w:val="00C66D38"/>
    <w:rsid w:val="00C7554D"/>
    <w:rsid w:val="00C7726E"/>
    <w:rsid w:val="00C80DD6"/>
    <w:rsid w:val="00C9668D"/>
    <w:rsid w:val="00CA60C8"/>
    <w:rsid w:val="00CA6ED0"/>
    <w:rsid w:val="00CB01EC"/>
    <w:rsid w:val="00CB04F9"/>
    <w:rsid w:val="00CB5C9C"/>
    <w:rsid w:val="00CC34C9"/>
    <w:rsid w:val="00CD333D"/>
    <w:rsid w:val="00CD6937"/>
    <w:rsid w:val="00CD77F9"/>
    <w:rsid w:val="00CE71B9"/>
    <w:rsid w:val="00CF4770"/>
    <w:rsid w:val="00D00ECB"/>
    <w:rsid w:val="00D02C06"/>
    <w:rsid w:val="00D04786"/>
    <w:rsid w:val="00D05E1E"/>
    <w:rsid w:val="00D149B2"/>
    <w:rsid w:val="00D251BE"/>
    <w:rsid w:val="00D33079"/>
    <w:rsid w:val="00D33E89"/>
    <w:rsid w:val="00D37424"/>
    <w:rsid w:val="00D430AF"/>
    <w:rsid w:val="00D51EBC"/>
    <w:rsid w:val="00D577E2"/>
    <w:rsid w:val="00D6674E"/>
    <w:rsid w:val="00D74A2A"/>
    <w:rsid w:val="00D75ACE"/>
    <w:rsid w:val="00D76E7F"/>
    <w:rsid w:val="00D8201D"/>
    <w:rsid w:val="00D8355F"/>
    <w:rsid w:val="00D9232E"/>
    <w:rsid w:val="00D94E0F"/>
    <w:rsid w:val="00DA1430"/>
    <w:rsid w:val="00DB22D2"/>
    <w:rsid w:val="00DB299B"/>
    <w:rsid w:val="00DB2D4E"/>
    <w:rsid w:val="00DB6545"/>
    <w:rsid w:val="00DC2494"/>
    <w:rsid w:val="00DC24B7"/>
    <w:rsid w:val="00DC3CB3"/>
    <w:rsid w:val="00DD0AE4"/>
    <w:rsid w:val="00DE2E78"/>
    <w:rsid w:val="00DE3F0D"/>
    <w:rsid w:val="00DE70E9"/>
    <w:rsid w:val="00DF1229"/>
    <w:rsid w:val="00DF1578"/>
    <w:rsid w:val="00DF1DA5"/>
    <w:rsid w:val="00DF4D81"/>
    <w:rsid w:val="00E03126"/>
    <w:rsid w:val="00E06016"/>
    <w:rsid w:val="00E067DA"/>
    <w:rsid w:val="00E0758B"/>
    <w:rsid w:val="00E07FF8"/>
    <w:rsid w:val="00E10EFB"/>
    <w:rsid w:val="00E13894"/>
    <w:rsid w:val="00E21815"/>
    <w:rsid w:val="00E268AD"/>
    <w:rsid w:val="00E27469"/>
    <w:rsid w:val="00E34A00"/>
    <w:rsid w:val="00E41B2F"/>
    <w:rsid w:val="00E44720"/>
    <w:rsid w:val="00E44722"/>
    <w:rsid w:val="00E554F6"/>
    <w:rsid w:val="00E76515"/>
    <w:rsid w:val="00E7726D"/>
    <w:rsid w:val="00E85D12"/>
    <w:rsid w:val="00E90CA0"/>
    <w:rsid w:val="00E92342"/>
    <w:rsid w:val="00E9472E"/>
    <w:rsid w:val="00EB507D"/>
    <w:rsid w:val="00EB552E"/>
    <w:rsid w:val="00EC37AC"/>
    <w:rsid w:val="00EC5D1A"/>
    <w:rsid w:val="00ED05D6"/>
    <w:rsid w:val="00ED0C0F"/>
    <w:rsid w:val="00ED0C46"/>
    <w:rsid w:val="00ED1FC8"/>
    <w:rsid w:val="00ED47AD"/>
    <w:rsid w:val="00ED71E7"/>
    <w:rsid w:val="00EE4CBA"/>
    <w:rsid w:val="00EF313A"/>
    <w:rsid w:val="00F01E34"/>
    <w:rsid w:val="00F03A49"/>
    <w:rsid w:val="00F074AC"/>
    <w:rsid w:val="00F10D0C"/>
    <w:rsid w:val="00F1303E"/>
    <w:rsid w:val="00F13BFD"/>
    <w:rsid w:val="00F21A32"/>
    <w:rsid w:val="00F230AD"/>
    <w:rsid w:val="00F254A6"/>
    <w:rsid w:val="00F262FA"/>
    <w:rsid w:val="00F31272"/>
    <w:rsid w:val="00F362FD"/>
    <w:rsid w:val="00F3646E"/>
    <w:rsid w:val="00F41601"/>
    <w:rsid w:val="00F42195"/>
    <w:rsid w:val="00F42EFF"/>
    <w:rsid w:val="00F46381"/>
    <w:rsid w:val="00F5101E"/>
    <w:rsid w:val="00F53BC0"/>
    <w:rsid w:val="00F540BD"/>
    <w:rsid w:val="00F55A61"/>
    <w:rsid w:val="00F62DE9"/>
    <w:rsid w:val="00F630CA"/>
    <w:rsid w:val="00F64284"/>
    <w:rsid w:val="00F708E3"/>
    <w:rsid w:val="00F7489F"/>
    <w:rsid w:val="00F7660D"/>
    <w:rsid w:val="00F86120"/>
    <w:rsid w:val="00F87EA1"/>
    <w:rsid w:val="00F915BA"/>
    <w:rsid w:val="00F9393D"/>
    <w:rsid w:val="00F9425E"/>
    <w:rsid w:val="00F9443B"/>
    <w:rsid w:val="00F957C5"/>
    <w:rsid w:val="00FA02B1"/>
    <w:rsid w:val="00FA4917"/>
    <w:rsid w:val="00FB0AE6"/>
    <w:rsid w:val="00FB0DD3"/>
    <w:rsid w:val="00FB307D"/>
    <w:rsid w:val="00FB3A8A"/>
    <w:rsid w:val="00FC1390"/>
    <w:rsid w:val="00FC1F27"/>
    <w:rsid w:val="00FC4EA8"/>
    <w:rsid w:val="00FC7105"/>
    <w:rsid w:val="00FD0060"/>
    <w:rsid w:val="00FD4F90"/>
    <w:rsid w:val="00FD6D98"/>
    <w:rsid w:val="00FE19A0"/>
    <w:rsid w:val="00FF585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B23D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 w:type="character" w:styleId="af2">
    <w:name w:val="line number"/>
    <w:basedOn w:val="a0"/>
    <w:uiPriority w:val="99"/>
    <w:semiHidden/>
    <w:unhideWhenUsed/>
    <w:rsid w:val="00AC340C"/>
  </w:style>
  <w:style w:type="paragraph" w:styleId="af3">
    <w:name w:val="footer"/>
    <w:basedOn w:val="a"/>
    <w:link w:val="af4"/>
    <w:uiPriority w:val="99"/>
    <w:unhideWhenUsed/>
    <w:rsid w:val="00AC340C"/>
    <w:pPr>
      <w:tabs>
        <w:tab w:val="center" w:pos="4677"/>
        <w:tab w:val="right" w:pos="9355"/>
      </w:tabs>
    </w:pPr>
  </w:style>
  <w:style w:type="character" w:customStyle="1" w:styleId="af4">
    <w:name w:val="Нижний колонтитул Знак"/>
    <w:basedOn w:val="a0"/>
    <w:link w:val="af3"/>
    <w:uiPriority w:val="99"/>
    <w:rsid w:val="00AC340C"/>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659"/>
    <w:rPr>
      <w:rFonts w:ascii="Times New Roman" w:eastAsia="Times New Roman" w:hAnsi="Times New Roman"/>
      <w:sz w:val="24"/>
      <w:szCs w:val="24"/>
    </w:rPr>
  </w:style>
  <w:style w:type="paragraph" w:styleId="10">
    <w:name w:val="heading 1"/>
    <w:basedOn w:val="a"/>
    <w:next w:val="a"/>
    <w:link w:val="11"/>
    <w:qFormat/>
    <w:rsid w:val="00F86120"/>
    <w:pPr>
      <w:keepNext/>
      <w:keepLines/>
      <w:spacing w:before="480"/>
      <w:outlineLvl w:val="0"/>
    </w:pPr>
    <w:rPr>
      <w:rFonts w:ascii="Calibri" w:eastAsia="MS Gothic" w:hAnsi="Calibri"/>
      <w:b/>
      <w:bCs/>
      <w:color w:val="345A8A"/>
      <w:sz w:val="32"/>
      <w:szCs w:val="32"/>
    </w:rPr>
  </w:style>
  <w:style w:type="paragraph" w:styleId="2">
    <w:name w:val="heading 2"/>
    <w:basedOn w:val="a"/>
    <w:next w:val="a"/>
    <w:link w:val="20"/>
    <w:qFormat/>
    <w:rsid w:val="002F6A46"/>
    <w:pPr>
      <w:keepNext/>
      <w:spacing w:before="240" w:after="60"/>
      <w:ind w:left="288"/>
      <w:outlineLvl w:val="1"/>
    </w:pPr>
    <w:rPr>
      <w:rFonts w:ascii="Arial" w:hAnsi="Arial" w:cs="Arial"/>
      <w:b/>
      <w:bCs/>
      <w:i/>
      <w:iCs/>
      <w:sz w:val="28"/>
      <w:szCs w:val="28"/>
    </w:rPr>
  </w:style>
  <w:style w:type="paragraph" w:styleId="3">
    <w:name w:val="heading 3"/>
    <w:basedOn w:val="a"/>
    <w:next w:val="a"/>
    <w:link w:val="30"/>
    <w:qFormat/>
    <w:rsid w:val="002F6A46"/>
    <w:pPr>
      <w:keepNext/>
      <w:tabs>
        <w:tab w:val="num" w:pos="1008"/>
      </w:tabs>
      <w:spacing w:before="240" w:after="60"/>
      <w:ind w:left="1008" w:hanging="432"/>
      <w:outlineLvl w:val="2"/>
    </w:pPr>
    <w:rPr>
      <w:rFonts w:ascii="Arial" w:hAnsi="Arial" w:cs="Arial"/>
      <w:b/>
      <w:bCs/>
      <w:sz w:val="26"/>
      <w:szCs w:val="26"/>
    </w:rPr>
  </w:style>
  <w:style w:type="paragraph" w:styleId="4">
    <w:name w:val="heading 4"/>
    <w:basedOn w:val="a"/>
    <w:next w:val="a"/>
    <w:link w:val="40"/>
    <w:qFormat/>
    <w:rsid w:val="002F6A46"/>
    <w:pPr>
      <w:keepNext/>
      <w:tabs>
        <w:tab w:val="num" w:pos="1152"/>
      </w:tabs>
      <w:spacing w:before="240" w:after="60"/>
      <w:ind w:left="1152" w:hanging="144"/>
      <w:outlineLvl w:val="3"/>
    </w:pPr>
    <w:rPr>
      <w:b/>
      <w:bCs/>
      <w:sz w:val="28"/>
      <w:szCs w:val="28"/>
    </w:rPr>
  </w:style>
  <w:style w:type="paragraph" w:styleId="5">
    <w:name w:val="heading 5"/>
    <w:basedOn w:val="a"/>
    <w:next w:val="a"/>
    <w:link w:val="50"/>
    <w:qFormat/>
    <w:rsid w:val="002F6A46"/>
    <w:pPr>
      <w:tabs>
        <w:tab w:val="num" w:pos="1296"/>
      </w:tabs>
      <w:spacing w:before="240" w:after="60"/>
      <w:ind w:left="1296" w:hanging="432"/>
      <w:outlineLvl w:val="4"/>
    </w:pPr>
    <w:rPr>
      <w:b/>
      <w:bCs/>
      <w:i/>
      <w:iCs/>
      <w:sz w:val="26"/>
      <w:szCs w:val="26"/>
    </w:rPr>
  </w:style>
  <w:style w:type="paragraph" w:styleId="6">
    <w:name w:val="heading 6"/>
    <w:basedOn w:val="a"/>
    <w:next w:val="a"/>
    <w:link w:val="60"/>
    <w:qFormat/>
    <w:rsid w:val="002F6A46"/>
    <w:pPr>
      <w:tabs>
        <w:tab w:val="num" w:pos="1440"/>
      </w:tabs>
      <w:spacing w:before="240" w:after="60"/>
      <w:ind w:left="1440" w:hanging="432"/>
      <w:outlineLvl w:val="5"/>
    </w:pPr>
    <w:rPr>
      <w:b/>
      <w:bCs/>
      <w:sz w:val="22"/>
      <w:szCs w:val="22"/>
    </w:rPr>
  </w:style>
  <w:style w:type="paragraph" w:styleId="7">
    <w:name w:val="heading 7"/>
    <w:basedOn w:val="a"/>
    <w:next w:val="a"/>
    <w:link w:val="70"/>
    <w:qFormat/>
    <w:rsid w:val="002F6A46"/>
    <w:pPr>
      <w:tabs>
        <w:tab w:val="num" w:pos="1584"/>
      </w:tabs>
      <w:spacing w:before="240" w:after="60"/>
      <w:ind w:left="1584" w:hanging="288"/>
      <w:outlineLvl w:val="6"/>
    </w:pPr>
  </w:style>
  <w:style w:type="paragraph" w:styleId="8">
    <w:name w:val="heading 8"/>
    <w:basedOn w:val="a"/>
    <w:next w:val="a"/>
    <w:link w:val="80"/>
    <w:qFormat/>
    <w:rsid w:val="002F6A46"/>
    <w:pPr>
      <w:tabs>
        <w:tab w:val="num" w:pos="1728"/>
      </w:tabs>
      <w:spacing w:before="240" w:after="60"/>
      <w:ind w:left="1728" w:hanging="432"/>
      <w:outlineLvl w:val="7"/>
    </w:pPr>
    <w:rPr>
      <w:i/>
      <w:iCs/>
    </w:rPr>
  </w:style>
  <w:style w:type="paragraph" w:styleId="9">
    <w:name w:val="heading 9"/>
    <w:basedOn w:val="a"/>
    <w:next w:val="a"/>
    <w:link w:val="90"/>
    <w:qFormat/>
    <w:rsid w:val="002F6A46"/>
    <w:pPr>
      <w:tabs>
        <w:tab w:val="num" w:pos="1872"/>
      </w:tabs>
      <w:spacing w:before="240" w:after="60"/>
      <w:ind w:left="1872" w:hanging="14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link w:val="a3"/>
    <w:uiPriority w:val="99"/>
    <w:semiHidden/>
    <w:rsid w:val="00893690"/>
    <w:rPr>
      <w:rFonts w:ascii="Lucida Grande CY" w:hAnsi="Lucida Grande CY" w:cs="Lucida Grande CY"/>
      <w:sz w:val="18"/>
      <w:szCs w:val="18"/>
    </w:rPr>
  </w:style>
  <w:style w:type="paragraph" w:styleId="a5">
    <w:name w:val="No Spacing"/>
    <w:uiPriority w:val="99"/>
    <w:qFormat/>
    <w:rsid w:val="00693659"/>
    <w:rPr>
      <w:rFonts w:ascii="Calibri" w:eastAsia="Times New Roman" w:hAnsi="Calibri"/>
      <w:sz w:val="22"/>
      <w:szCs w:val="22"/>
    </w:rPr>
  </w:style>
  <w:style w:type="paragraph" w:styleId="21">
    <w:name w:val="Body Text 2"/>
    <w:basedOn w:val="a"/>
    <w:link w:val="22"/>
    <w:uiPriority w:val="99"/>
    <w:semiHidden/>
    <w:rsid w:val="00B93FCB"/>
    <w:pPr>
      <w:autoSpaceDE w:val="0"/>
      <w:autoSpaceDN w:val="0"/>
      <w:ind w:firstLine="709"/>
      <w:jc w:val="both"/>
    </w:pPr>
  </w:style>
  <w:style w:type="character" w:customStyle="1" w:styleId="22">
    <w:name w:val="Основной текст 2 Знак"/>
    <w:link w:val="21"/>
    <w:uiPriority w:val="99"/>
    <w:semiHidden/>
    <w:rsid w:val="00B93FCB"/>
    <w:rPr>
      <w:rFonts w:ascii="Times New Roman" w:eastAsia="Times New Roman" w:hAnsi="Times New Roman" w:cs="Times New Roman"/>
    </w:rPr>
  </w:style>
  <w:style w:type="paragraph" w:styleId="a6">
    <w:name w:val="List Paragraph"/>
    <w:basedOn w:val="a"/>
    <w:uiPriority w:val="34"/>
    <w:qFormat/>
    <w:rsid w:val="006A7241"/>
    <w:pPr>
      <w:ind w:left="720"/>
      <w:contextualSpacing/>
    </w:pPr>
  </w:style>
  <w:style w:type="paragraph" w:styleId="a7">
    <w:name w:val="header"/>
    <w:basedOn w:val="a"/>
    <w:link w:val="a8"/>
    <w:uiPriority w:val="99"/>
    <w:unhideWhenUsed/>
    <w:rsid w:val="007D4E4F"/>
    <w:pPr>
      <w:tabs>
        <w:tab w:val="center" w:pos="4677"/>
        <w:tab w:val="right" w:pos="9355"/>
      </w:tabs>
    </w:pPr>
  </w:style>
  <w:style w:type="character" w:customStyle="1" w:styleId="a8">
    <w:name w:val="Верхний колонтитул Знак"/>
    <w:link w:val="a7"/>
    <w:uiPriority w:val="99"/>
    <w:rsid w:val="007D4E4F"/>
    <w:rPr>
      <w:rFonts w:ascii="Times New Roman" w:eastAsia="Times New Roman" w:hAnsi="Times New Roman" w:cs="Times New Roman"/>
    </w:rPr>
  </w:style>
  <w:style w:type="character" w:styleId="a9">
    <w:name w:val="page number"/>
    <w:basedOn w:val="a0"/>
    <w:unhideWhenUsed/>
    <w:rsid w:val="007D4E4F"/>
  </w:style>
  <w:style w:type="paragraph" w:customStyle="1" w:styleId="1">
    <w:name w:val="Стиль1"/>
    <w:basedOn w:val="10"/>
    <w:autoRedefine/>
    <w:uiPriority w:val="99"/>
    <w:rsid w:val="00F86120"/>
    <w:pPr>
      <w:keepLines w:val="0"/>
      <w:numPr>
        <w:numId w:val="2"/>
      </w:numPr>
      <w:tabs>
        <w:tab w:val="clear" w:pos="1728"/>
      </w:tabs>
      <w:spacing w:before="240" w:after="60"/>
      <w:ind w:left="1069" w:hanging="360"/>
      <w:jc w:val="center"/>
    </w:pPr>
    <w:rPr>
      <w:rFonts w:ascii="Times New Roman" w:eastAsia="Times New Roman" w:hAnsi="Times New Roman" w:cs="Arial"/>
      <w:snapToGrid w:val="0"/>
      <w:color w:val="auto"/>
      <w:kern w:val="32"/>
      <w:sz w:val="28"/>
    </w:rPr>
  </w:style>
  <w:style w:type="character" w:customStyle="1" w:styleId="11">
    <w:name w:val="Заголовок 1 Знак"/>
    <w:link w:val="10"/>
    <w:uiPriority w:val="9"/>
    <w:rsid w:val="00F86120"/>
    <w:rPr>
      <w:rFonts w:ascii="Calibri" w:eastAsia="MS Gothic" w:hAnsi="Calibri" w:cs="Times New Roman"/>
      <w:b/>
      <w:bCs/>
      <w:color w:val="345A8A"/>
      <w:sz w:val="32"/>
      <w:szCs w:val="32"/>
    </w:rPr>
  </w:style>
  <w:style w:type="character" w:customStyle="1" w:styleId="20">
    <w:name w:val="Заголовок 2 Знак"/>
    <w:link w:val="2"/>
    <w:rsid w:val="002F6A46"/>
    <w:rPr>
      <w:rFonts w:ascii="Arial" w:eastAsia="Times New Roman" w:hAnsi="Arial" w:cs="Arial"/>
      <w:b/>
      <w:bCs/>
      <w:i/>
      <w:iCs/>
      <w:sz w:val="28"/>
      <w:szCs w:val="28"/>
    </w:rPr>
  </w:style>
  <w:style w:type="character" w:customStyle="1" w:styleId="30">
    <w:name w:val="Заголовок 3 Знак"/>
    <w:link w:val="3"/>
    <w:rsid w:val="002F6A46"/>
    <w:rPr>
      <w:rFonts w:ascii="Arial" w:eastAsia="Times New Roman" w:hAnsi="Arial" w:cs="Arial"/>
      <w:b/>
      <w:bCs/>
      <w:sz w:val="26"/>
      <w:szCs w:val="26"/>
    </w:rPr>
  </w:style>
  <w:style w:type="character" w:customStyle="1" w:styleId="40">
    <w:name w:val="Заголовок 4 Знак"/>
    <w:link w:val="4"/>
    <w:rsid w:val="002F6A46"/>
    <w:rPr>
      <w:rFonts w:ascii="Times New Roman" w:eastAsia="Times New Roman" w:hAnsi="Times New Roman" w:cs="Times New Roman"/>
      <w:b/>
      <w:bCs/>
      <w:sz w:val="28"/>
      <w:szCs w:val="28"/>
    </w:rPr>
  </w:style>
  <w:style w:type="character" w:customStyle="1" w:styleId="50">
    <w:name w:val="Заголовок 5 Знак"/>
    <w:link w:val="5"/>
    <w:rsid w:val="002F6A46"/>
    <w:rPr>
      <w:rFonts w:ascii="Times New Roman" w:eastAsia="Times New Roman" w:hAnsi="Times New Roman" w:cs="Times New Roman"/>
      <w:b/>
      <w:bCs/>
      <w:i/>
      <w:iCs/>
      <w:sz w:val="26"/>
      <w:szCs w:val="26"/>
    </w:rPr>
  </w:style>
  <w:style w:type="character" w:customStyle="1" w:styleId="60">
    <w:name w:val="Заголовок 6 Знак"/>
    <w:link w:val="6"/>
    <w:rsid w:val="002F6A46"/>
    <w:rPr>
      <w:rFonts w:ascii="Times New Roman" w:eastAsia="Times New Roman" w:hAnsi="Times New Roman" w:cs="Times New Roman"/>
      <w:b/>
      <w:bCs/>
      <w:sz w:val="22"/>
      <w:szCs w:val="22"/>
    </w:rPr>
  </w:style>
  <w:style w:type="character" w:customStyle="1" w:styleId="70">
    <w:name w:val="Заголовок 7 Знак"/>
    <w:link w:val="7"/>
    <w:rsid w:val="002F6A46"/>
    <w:rPr>
      <w:rFonts w:ascii="Times New Roman" w:eastAsia="Times New Roman" w:hAnsi="Times New Roman" w:cs="Times New Roman"/>
    </w:rPr>
  </w:style>
  <w:style w:type="character" w:customStyle="1" w:styleId="80">
    <w:name w:val="Заголовок 8 Знак"/>
    <w:link w:val="8"/>
    <w:rsid w:val="002F6A46"/>
    <w:rPr>
      <w:rFonts w:ascii="Times New Roman" w:eastAsia="Times New Roman" w:hAnsi="Times New Roman" w:cs="Times New Roman"/>
      <w:i/>
      <w:iCs/>
    </w:rPr>
  </w:style>
  <w:style w:type="character" w:customStyle="1" w:styleId="90">
    <w:name w:val="Заголовок 9 Знак"/>
    <w:link w:val="9"/>
    <w:rsid w:val="002F6A46"/>
    <w:rPr>
      <w:rFonts w:ascii="Arial" w:eastAsia="Times New Roman" w:hAnsi="Arial" w:cs="Arial"/>
      <w:sz w:val="22"/>
      <w:szCs w:val="22"/>
    </w:rPr>
  </w:style>
  <w:style w:type="character" w:styleId="aa">
    <w:name w:val="annotation reference"/>
    <w:uiPriority w:val="99"/>
    <w:semiHidden/>
    <w:unhideWhenUsed/>
    <w:rsid w:val="003860BA"/>
    <w:rPr>
      <w:sz w:val="18"/>
      <w:szCs w:val="18"/>
    </w:rPr>
  </w:style>
  <w:style w:type="paragraph" w:styleId="ab">
    <w:name w:val="annotation text"/>
    <w:basedOn w:val="a"/>
    <w:link w:val="ac"/>
    <w:uiPriority w:val="99"/>
    <w:semiHidden/>
    <w:unhideWhenUsed/>
    <w:rsid w:val="003860BA"/>
  </w:style>
  <w:style w:type="character" w:customStyle="1" w:styleId="ac">
    <w:name w:val="Текст примечания Знак"/>
    <w:link w:val="ab"/>
    <w:uiPriority w:val="99"/>
    <w:semiHidden/>
    <w:rsid w:val="003860BA"/>
    <w:rPr>
      <w:rFonts w:ascii="Times New Roman" w:eastAsia="Times New Roman" w:hAnsi="Times New Roman" w:cs="Times New Roman"/>
    </w:rPr>
  </w:style>
  <w:style w:type="paragraph" w:styleId="ad">
    <w:name w:val="annotation subject"/>
    <w:basedOn w:val="ab"/>
    <w:next w:val="ab"/>
    <w:link w:val="ae"/>
    <w:uiPriority w:val="99"/>
    <w:semiHidden/>
    <w:unhideWhenUsed/>
    <w:rsid w:val="003860BA"/>
    <w:rPr>
      <w:b/>
      <w:bCs/>
      <w:sz w:val="20"/>
      <w:szCs w:val="20"/>
    </w:rPr>
  </w:style>
  <w:style w:type="character" w:customStyle="1" w:styleId="ae">
    <w:name w:val="Тема примечания Знак"/>
    <w:link w:val="ad"/>
    <w:uiPriority w:val="99"/>
    <w:semiHidden/>
    <w:rsid w:val="003860BA"/>
    <w:rPr>
      <w:rFonts w:ascii="Times New Roman" w:eastAsia="Times New Roman" w:hAnsi="Times New Roman" w:cs="Times New Roman"/>
      <w:b/>
      <w:bCs/>
      <w:sz w:val="20"/>
      <w:szCs w:val="20"/>
    </w:rPr>
  </w:style>
  <w:style w:type="paragraph" w:styleId="af">
    <w:name w:val="Plain Text"/>
    <w:aliases w:val="Текст Знак,Знак2 Знак"/>
    <w:basedOn w:val="a"/>
    <w:link w:val="12"/>
    <w:uiPriority w:val="99"/>
    <w:rsid w:val="00AD61B5"/>
    <w:rPr>
      <w:rFonts w:ascii="Courier New" w:hAnsi="Courier New" w:cs="Courier New"/>
      <w:sz w:val="20"/>
      <w:szCs w:val="20"/>
    </w:rPr>
  </w:style>
  <w:style w:type="character" w:customStyle="1" w:styleId="12">
    <w:name w:val="Текст Знак1"/>
    <w:aliases w:val="Текст Знак Знак,Знак2 Знак Знак"/>
    <w:link w:val="af"/>
    <w:uiPriority w:val="99"/>
    <w:rsid w:val="00AD61B5"/>
    <w:rPr>
      <w:rFonts w:ascii="Courier New" w:eastAsia="Times New Roman" w:hAnsi="Courier New" w:cs="Courier New"/>
    </w:rPr>
  </w:style>
  <w:style w:type="character" w:customStyle="1" w:styleId="apple-converted-space">
    <w:name w:val="apple-converted-space"/>
    <w:rsid w:val="00AD61B5"/>
    <w:rPr>
      <w:rFonts w:cs="Times New Roman"/>
    </w:rPr>
  </w:style>
  <w:style w:type="paragraph" w:customStyle="1" w:styleId="af0">
    <w:name w:val="Обычный.Обычный для диссертации"/>
    <w:uiPriority w:val="99"/>
    <w:rsid w:val="00AD61B5"/>
    <w:pPr>
      <w:autoSpaceDE w:val="0"/>
      <w:autoSpaceDN w:val="0"/>
      <w:spacing w:line="360" w:lineRule="auto"/>
      <w:ind w:firstLine="709"/>
      <w:jc w:val="both"/>
    </w:pPr>
    <w:rPr>
      <w:rFonts w:ascii="Times New Roman" w:eastAsia="Times New Roman" w:hAnsi="Times New Roman"/>
      <w:sz w:val="28"/>
      <w:szCs w:val="28"/>
    </w:rPr>
  </w:style>
  <w:style w:type="paragraph" w:customStyle="1" w:styleId="s1">
    <w:name w:val="s_1"/>
    <w:basedOn w:val="a"/>
    <w:rsid w:val="009C0136"/>
    <w:pPr>
      <w:spacing w:before="100" w:beforeAutospacing="1" w:after="100" w:afterAutospacing="1"/>
    </w:pPr>
  </w:style>
  <w:style w:type="paragraph" w:styleId="af1">
    <w:name w:val="Normal (Web)"/>
    <w:basedOn w:val="a"/>
    <w:uiPriority w:val="99"/>
    <w:unhideWhenUsed/>
    <w:rsid w:val="004C3364"/>
    <w:pPr>
      <w:spacing w:before="100" w:beforeAutospacing="1" w:after="100" w:afterAutospacing="1"/>
    </w:pPr>
  </w:style>
  <w:style w:type="character" w:styleId="af2">
    <w:name w:val="line number"/>
    <w:basedOn w:val="a0"/>
    <w:uiPriority w:val="99"/>
    <w:semiHidden/>
    <w:unhideWhenUsed/>
    <w:rsid w:val="00AC340C"/>
  </w:style>
  <w:style w:type="paragraph" w:styleId="af3">
    <w:name w:val="footer"/>
    <w:basedOn w:val="a"/>
    <w:link w:val="af4"/>
    <w:uiPriority w:val="99"/>
    <w:unhideWhenUsed/>
    <w:rsid w:val="00AC340C"/>
    <w:pPr>
      <w:tabs>
        <w:tab w:val="center" w:pos="4677"/>
        <w:tab w:val="right" w:pos="9355"/>
      </w:tabs>
    </w:pPr>
  </w:style>
  <w:style w:type="character" w:customStyle="1" w:styleId="af4">
    <w:name w:val="Нижний колонтитул Знак"/>
    <w:basedOn w:val="a0"/>
    <w:link w:val="af3"/>
    <w:uiPriority w:val="99"/>
    <w:rsid w:val="00AC340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5870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A9D05-9039-4989-AC87-1A1A19261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1404</Words>
  <Characters>8005</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Рм22</dc:creator>
  <cp:keywords/>
  <dc:description/>
  <cp:lastModifiedBy>user001</cp:lastModifiedBy>
  <cp:revision>6</cp:revision>
  <cp:lastPrinted>2014-08-28T05:42:00Z</cp:lastPrinted>
  <dcterms:created xsi:type="dcterms:W3CDTF">2021-11-05T11:20:00Z</dcterms:created>
  <dcterms:modified xsi:type="dcterms:W3CDTF">2021-11-16T04:21:00Z</dcterms:modified>
</cp:coreProperties>
</file>