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11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6E1BF8" w:rsidRPr="006E1BF8" w:rsidTr="0094337E">
        <w:tc>
          <w:tcPr>
            <w:tcW w:w="4503" w:type="dxa"/>
            <w:shd w:val="clear" w:color="auto" w:fill="auto"/>
          </w:tcPr>
          <w:p w:rsidR="006E1BF8" w:rsidRPr="002505B4" w:rsidRDefault="006E1BF8" w:rsidP="0094337E">
            <w:pPr>
              <w:tabs>
                <w:tab w:val="left" w:pos="1620"/>
              </w:tabs>
              <w:suppressAutoHyphens/>
              <w:jc w:val="center"/>
              <w:rPr>
                <w:lang w:val="ru-RU" w:eastAsia="ar-SA"/>
              </w:rPr>
            </w:pPr>
            <w:r w:rsidRPr="002505B4">
              <w:rPr>
                <w:rFonts w:eastAsia="Calibri"/>
                <w:lang w:val="ru-RU" w:eastAsia="ar-SA"/>
              </w:rPr>
              <w:t>Российская Федерация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 w:rsidRPr="002505B4">
              <w:rPr>
                <w:rFonts w:eastAsia="Calibri"/>
                <w:b/>
                <w:sz w:val="26"/>
                <w:szCs w:val="26"/>
                <w:lang w:val="ru-RU" w:eastAsia="ar-SA"/>
              </w:rPr>
              <w:t>АДМИНИСТРАЦИЯ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 w:rsidRPr="002505B4">
              <w:rPr>
                <w:rFonts w:eastAsia="Calibri"/>
                <w:b/>
                <w:sz w:val="26"/>
                <w:szCs w:val="26"/>
                <w:lang w:val="ru-RU" w:eastAsia="ar-SA"/>
              </w:rPr>
              <w:t>сельского поселения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 w:rsidRPr="002505B4">
              <w:rPr>
                <w:rFonts w:eastAsia="Calibri"/>
                <w:b/>
                <w:sz w:val="26"/>
                <w:szCs w:val="26"/>
                <w:lang w:val="ru-RU" w:eastAsia="ar-SA"/>
              </w:rPr>
              <w:t>СТАРОГАНЬКИНО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lang w:val="ru-RU" w:eastAsia="ar-SA"/>
              </w:rPr>
            </w:pPr>
            <w:r w:rsidRPr="002505B4">
              <w:rPr>
                <w:rFonts w:eastAsia="Calibri"/>
                <w:lang w:val="ru-RU" w:eastAsia="ar-SA"/>
              </w:rPr>
              <w:t xml:space="preserve">муниципального района </w:t>
            </w:r>
            <w:proofErr w:type="spellStart"/>
            <w:r w:rsidRPr="002505B4">
              <w:rPr>
                <w:rFonts w:eastAsia="Calibri"/>
                <w:lang w:val="ru-RU" w:eastAsia="ar-SA"/>
              </w:rPr>
              <w:t>Похвистневский</w:t>
            </w:r>
            <w:proofErr w:type="spellEnd"/>
          </w:p>
          <w:p w:rsidR="006E1BF8" w:rsidRPr="002505B4" w:rsidRDefault="006E1BF8" w:rsidP="0094337E">
            <w:pPr>
              <w:suppressAutoHyphens/>
              <w:spacing w:after="120"/>
              <w:jc w:val="center"/>
              <w:rPr>
                <w:rFonts w:eastAsia="Calibri"/>
                <w:lang w:val="ru-RU" w:eastAsia="ar-SA"/>
              </w:rPr>
            </w:pPr>
            <w:r w:rsidRPr="002505B4">
              <w:rPr>
                <w:rFonts w:eastAsia="Calibri"/>
                <w:lang w:val="ru-RU" w:eastAsia="ar-SA"/>
              </w:rPr>
              <w:t>Самарской области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 w:rsidRPr="002505B4">
              <w:rPr>
                <w:rFonts w:eastAsia="Calibri"/>
                <w:b/>
                <w:sz w:val="26"/>
                <w:szCs w:val="26"/>
                <w:lang w:val="ru-RU" w:eastAsia="ar-SA"/>
              </w:rPr>
              <w:t>ПОСТАНОВЛЕНИЕ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 w:rsidRPr="002505B4">
              <w:rPr>
                <w:rFonts w:eastAsia="Calibri"/>
                <w:sz w:val="28"/>
                <w:szCs w:val="28"/>
                <w:lang w:val="ru-RU" w:eastAsia="ar-SA"/>
              </w:rPr>
              <w:t>26.02.2024 № 7</w:t>
            </w:r>
          </w:p>
          <w:p w:rsidR="006E1BF8" w:rsidRPr="002505B4" w:rsidRDefault="006E1BF8" w:rsidP="0094337E">
            <w:pPr>
              <w:suppressAutoHyphens/>
              <w:jc w:val="center"/>
              <w:rPr>
                <w:rFonts w:eastAsia="Calibri"/>
                <w:lang w:val="ru-RU" w:eastAsia="ar-SA"/>
              </w:rPr>
            </w:pPr>
            <w:proofErr w:type="gramStart"/>
            <w:r w:rsidRPr="002505B4">
              <w:rPr>
                <w:rFonts w:eastAsia="Calibri"/>
                <w:lang w:val="ru-RU" w:eastAsia="ar-SA"/>
              </w:rPr>
              <w:t>с</w:t>
            </w:r>
            <w:proofErr w:type="gramEnd"/>
            <w:r w:rsidRPr="002505B4">
              <w:rPr>
                <w:rFonts w:eastAsia="Calibri"/>
                <w:lang w:val="ru-RU" w:eastAsia="ar-SA"/>
              </w:rPr>
              <w:t>. Староганькино</w:t>
            </w:r>
          </w:p>
          <w:p w:rsidR="006E1BF8" w:rsidRPr="002B271D" w:rsidRDefault="006E1BF8" w:rsidP="009433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71D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Администрации сельского поселения </w:t>
            </w:r>
            <w:r>
              <w:rPr>
                <w:rFonts w:ascii="Times New Roman" w:hAnsi="Times New Roman"/>
                <w:sz w:val="22"/>
                <w:szCs w:val="22"/>
              </w:rPr>
              <w:t>Староганькино</w:t>
            </w:r>
            <w:r w:rsidRPr="002B271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2B271D">
              <w:rPr>
                <w:rFonts w:ascii="Times New Roman" w:hAnsi="Times New Roman"/>
                <w:sz w:val="22"/>
                <w:szCs w:val="22"/>
              </w:rPr>
              <w:t>Похвистневский</w:t>
            </w:r>
            <w:proofErr w:type="spellEnd"/>
            <w:r w:rsidRPr="002B271D">
              <w:rPr>
                <w:rFonts w:ascii="Times New Roman" w:hAnsi="Times New Roman"/>
                <w:sz w:val="22"/>
                <w:szCs w:val="22"/>
              </w:rPr>
              <w:t xml:space="preserve"> Самарской области от </w:t>
            </w:r>
            <w:r>
              <w:rPr>
                <w:rFonts w:ascii="Times New Roman" w:hAnsi="Times New Roman"/>
                <w:sz w:val="22"/>
                <w:szCs w:val="22"/>
              </w:rPr>
              <w:t>18.08.2023</w:t>
            </w:r>
            <w:r w:rsidRPr="002B271D">
              <w:rPr>
                <w:rFonts w:ascii="Times New Roman" w:hAnsi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095" w:type="dxa"/>
            <w:shd w:val="clear" w:color="auto" w:fill="auto"/>
          </w:tcPr>
          <w:p w:rsidR="006E1BF8" w:rsidRPr="002B271D" w:rsidRDefault="006E1BF8" w:rsidP="009433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BF8" w:rsidRPr="002505B4" w:rsidRDefault="006E1BF8" w:rsidP="006E1BF8">
      <w:pPr>
        <w:widowControl w:val="0"/>
        <w:autoSpaceDE w:val="0"/>
        <w:autoSpaceDN w:val="0"/>
        <w:adjustRightInd w:val="0"/>
        <w:rPr>
          <w:bCs/>
          <w:lang w:val="ru-RU" w:eastAsia="ru-RU"/>
        </w:rPr>
      </w:pPr>
    </w:p>
    <w:p w:rsidR="006E1BF8" w:rsidRPr="004B5FB0" w:rsidRDefault="006E1BF8" w:rsidP="006E1BF8">
      <w:pPr>
        <w:pStyle w:val="ConsPlusNormal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сельского поселения от </w:t>
      </w:r>
      <w:r w:rsidRPr="00D8104E">
        <w:rPr>
          <w:rFonts w:ascii="Times New Roman" w:hAnsi="Times New Roman" w:cs="Times New Roman"/>
          <w:sz w:val="26"/>
          <w:szCs w:val="26"/>
        </w:rPr>
        <w:t>01.11.2019г. №112 «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разработки, реализации и оценки эффективности муниципальных  программ сельского поселения», </w:t>
      </w:r>
      <w:r w:rsidRPr="004B5FB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F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B5FB0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B5FB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6E1BF8" w:rsidRPr="002505B4" w:rsidRDefault="006E1BF8" w:rsidP="006E1BF8">
      <w:pPr>
        <w:autoSpaceDE w:val="0"/>
        <w:autoSpaceDN w:val="0"/>
        <w:adjustRightInd w:val="0"/>
        <w:spacing w:before="120" w:after="120"/>
        <w:ind w:left="284" w:right="479"/>
        <w:jc w:val="center"/>
        <w:rPr>
          <w:b/>
          <w:bCs/>
          <w:sz w:val="26"/>
          <w:szCs w:val="26"/>
          <w:lang w:val="ru-RU"/>
        </w:rPr>
      </w:pPr>
      <w:proofErr w:type="gramStart"/>
      <w:r w:rsidRPr="002505B4">
        <w:rPr>
          <w:b/>
          <w:bCs/>
          <w:sz w:val="26"/>
          <w:szCs w:val="26"/>
          <w:lang w:val="ru-RU"/>
        </w:rPr>
        <w:t>П</w:t>
      </w:r>
      <w:proofErr w:type="gramEnd"/>
      <w:r w:rsidRPr="002505B4">
        <w:rPr>
          <w:b/>
          <w:bCs/>
          <w:sz w:val="26"/>
          <w:szCs w:val="26"/>
          <w:lang w:val="ru-RU"/>
        </w:rPr>
        <w:t xml:space="preserve"> О С Т А Н О В Л Я Е Т:</w:t>
      </w:r>
    </w:p>
    <w:p w:rsidR="006E1BF8" w:rsidRPr="002505B4" w:rsidRDefault="006E1BF8" w:rsidP="006E1BF8">
      <w:pPr>
        <w:numPr>
          <w:ilvl w:val="0"/>
          <w:numId w:val="32"/>
        </w:numPr>
        <w:tabs>
          <w:tab w:val="left" w:pos="993"/>
        </w:tabs>
        <w:spacing w:line="276" w:lineRule="auto"/>
        <w:ind w:left="284" w:right="-2" w:firstLine="582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Внести в муниципальную программу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годы», утвержденную Постановлением Администрации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от 18.08.2023г. №73(с изменениями от 19.02.2024№5), следующие изменения: </w:t>
      </w:r>
    </w:p>
    <w:p w:rsidR="006E1BF8" w:rsidRPr="002505B4" w:rsidRDefault="006E1BF8" w:rsidP="006E1BF8">
      <w:pPr>
        <w:numPr>
          <w:ilvl w:val="1"/>
          <w:numId w:val="33"/>
        </w:numPr>
        <w:spacing w:line="276" w:lineRule="auto"/>
        <w:ind w:left="284" w:right="-2" w:firstLine="703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В приложении «Паспорт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 </w:t>
      </w:r>
    </w:p>
    <w:p w:rsidR="006E1BF8" w:rsidRPr="002505B4" w:rsidRDefault="006E1BF8" w:rsidP="006E1BF8">
      <w:pPr>
        <w:ind w:left="1991" w:right="479"/>
        <w:jc w:val="both"/>
        <w:rPr>
          <w:sz w:val="26"/>
          <w:szCs w:val="26"/>
          <w:lang w:val="ru-RU"/>
        </w:rPr>
      </w:pPr>
    </w:p>
    <w:tbl>
      <w:tblPr>
        <w:tblW w:w="9318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248"/>
      </w:tblGrid>
      <w:tr w:rsidR="006E1BF8" w:rsidRPr="00324D20" w:rsidTr="006E1BF8">
        <w:trPr>
          <w:trHeight w:val="139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ind w:left="284" w:hanging="8"/>
            </w:pPr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>
              <w:rPr>
                <w:sz w:val="24"/>
                <w:szCs w:val="24"/>
              </w:rPr>
              <w:t>56220,5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15580,1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>9260,8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9204,2</w:t>
            </w:r>
            <w:r w:rsidRPr="000B5A6E">
              <w:rPr>
                <w:sz w:val="24"/>
                <w:szCs w:val="24"/>
              </w:rPr>
              <w:t xml:space="preserve">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>11087,7</w:t>
            </w:r>
            <w:r w:rsidRPr="000B5A6E">
              <w:rPr>
                <w:sz w:val="24"/>
                <w:szCs w:val="24"/>
              </w:rPr>
              <w:t>,7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</w:t>
            </w:r>
            <w:r>
              <w:t>11087,7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324D20" w:rsidRDefault="006E1BF8" w:rsidP="006E1BF8">
      <w:pPr>
        <w:ind w:left="284" w:right="479" w:firstLine="567"/>
        <w:jc w:val="both"/>
        <w:rPr>
          <w:color w:val="FF0000"/>
          <w:sz w:val="26"/>
          <w:szCs w:val="26"/>
        </w:rPr>
      </w:pPr>
    </w:p>
    <w:p w:rsidR="006E1BF8" w:rsidRPr="002505B4" w:rsidRDefault="006E1BF8" w:rsidP="006E1BF8">
      <w:pPr>
        <w:tabs>
          <w:tab w:val="left" w:pos="9498"/>
        </w:tabs>
        <w:ind w:left="284" w:firstLine="567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1.2. Паспорт подпрограммы 1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</w:t>
      </w:r>
      <w:r w:rsidRPr="002505B4">
        <w:rPr>
          <w:sz w:val="26"/>
          <w:szCs w:val="26"/>
          <w:lang w:val="ru-RU"/>
        </w:rPr>
        <w:lastRenderedPageBreak/>
        <w:t>бюджетных ассигнований муниципальной программы» изложить в новой редакции:</w:t>
      </w:r>
    </w:p>
    <w:tbl>
      <w:tblPr>
        <w:tblW w:w="949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6297"/>
      </w:tblGrid>
      <w:tr w:rsidR="006E1BF8" w:rsidRPr="000B5A6E" w:rsidTr="006E1BF8">
        <w:trPr>
          <w:trHeight w:val="161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sz w:val="24"/>
                <w:szCs w:val="24"/>
              </w:rPr>
              <w:t>9955,8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5422,6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1007,7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803,7</w:t>
            </w:r>
            <w:r w:rsidRPr="000B5A6E">
              <w:rPr>
                <w:sz w:val="24"/>
                <w:szCs w:val="24"/>
              </w:rPr>
              <w:t xml:space="preserve">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>1360,9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</w:t>
            </w:r>
            <w:r>
              <w:t>1360,9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0B5A6E" w:rsidRDefault="006E1BF8" w:rsidP="006E1BF8">
      <w:pPr>
        <w:ind w:left="284" w:right="479" w:firstLine="567"/>
        <w:jc w:val="both"/>
        <w:rPr>
          <w:sz w:val="26"/>
          <w:szCs w:val="26"/>
        </w:rPr>
      </w:pPr>
    </w:p>
    <w:p w:rsidR="006E1BF8" w:rsidRPr="002505B4" w:rsidRDefault="006E1BF8" w:rsidP="006E1BF8">
      <w:pPr>
        <w:ind w:firstLine="851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1.3. Паспорт подпрограммы 2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949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6307"/>
      </w:tblGrid>
      <w:tr w:rsidR="006E1BF8" w:rsidRPr="000B5A6E" w:rsidTr="006E1BF8">
        <w:trPr>
          <w:trHeight w:val="151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b/>
                <w:sz w:val="24"/>
                <w:szCs w:val="24"/>
              </w:rPr>
              <w:t>15689,4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3221,5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3073,0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2026 году – 3</w:t>
            </w:r>
            <w:r>
              <w:rPr>
                <w:sz w:val="24"/>
                <w:szCs w:val="24"/>
              </w:rPr>
              <w:t> 093,1</w:t>
            </w:r>
            <w:r w:rsidRPr="000B5A6E">
              <w:rPr>
                <w:sz w:val="24"/>
                <w:szCs w:val="24"/>
              </w:rPr>
              <w:t xml:space="preserve">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2027 году – 3</w:t>
            </w:r>
            <w:r>
              <w:rPr>
                <w:sz w:val="24"/>
                <w:szCs w:val="24"/>
              </w:rPr>
              <w:t> 150,9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3</w:t>
            </w:r>
            <w:r>
              <w:t> 150,9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0B5A6E" w:rsidRDefault="006E1BF8" w:rsidP="006E1BF8">
      <w:pPr>
        <w:ind w:left="284" w:right="479" w:firstLine="567"/>
        <w:jc w:val="both"/>
        <w:rPr>
          <w:sz w:val="26"/>
          <w:szCs w:val="26"/>
        </w:rPr>
      </w:pPr>
    </w:p>
    <w:p w:rsidR="006E1BF8" w:rsidRPr="002505B4" w:rsidRDefault="006E1BF8" w:rsidP="006E1BF8">
      <w:pPr>
        <w:ind w:firstLine="851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1.4. Паспорт подпрограммы 3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6568"/>
      </w:tblGrid>
      <w:tr w:rsidR="006E1BF8" w:rsidRPr="000B5A6E" w:rsidTr="006E1BF8">
        <w:trPr>
          <w:trHeight w:val="152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b/>
                <w:sz w:val="24"/>
                <w:szCs w:val="24"/>
              </w:rPr>
              <w:t>978,9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188,3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188,3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188,3</w:t>
            </w:r>
            <w:r w:rsidRPr="000B5A6E">
              <w:rPr>
                <w:sz w:val="24"/>
                <w:szCs w:val="24"/>
              </w:rPr>
              <w:t xml:space="preserve">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>207,0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</w:t>
            </w:r>
            <w:r>
              <w:t>207,0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0B5A6E" w:rsidRDefault="006E1BF8" w:rsidP="006E1BF8">
      <w:pPr>
        <w:ind w:left="284" w:right="479" w:firstLine="567"/>
        <w:jc w:val="both"/>
        <w:rPr>
          <w:sz w:val="26"/>
          <w:szCs w:val="26"/>
        </w:rPr>
      </w:pPr>
    </w:p>
    <w:p w:rsidR="006E1BF8" w:rsidRPr="002505B4" w:rsidRDefault="006E1BF8" w:rsidP="006E1BF8">
      <w:pPr>
        <w:ind w:firstLine="567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1.5. Паспорт подпрограммы 4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6539"/>
      </w:tblGrid>
      <w:tr w:rsidR="006E1BF8" w:rsidRPr="000B5A6E" w:rsidTr="006E1BF8">
        <w:trPr>
          <w:trHeight w:val="13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sz w:val="24"/>
                <w:szCs w:val="24"/>
              </w:rPr>
              <w:t>24435,6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5611,0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4028,0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4121,0</w:t>
            </w:r>
            <w:r w:rsidRPr="000B5A6E">
              <w:rPr>
                <w:sz w:val="24"/>
                <w:szCs w:val="24"/>
              </w:rPr>
              <w:t xml:space="preserve">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lastRenderedPageBreak/>
              <w:t xml:space="preserve">в 2027 году – </w:t>
            </w:r>
            <w:r>
              <w:rPr>
                <w:sz w:val="24"/>
                <w:szCs w:val="24"/>
              </w:rPr>
              <w:t>5337,8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</w:t>
            </w:r>
            <w:r>
              <w:t>5337,8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0B5A6E" w:rsidRDefault="006E1BF8" w:rsidP="006E1BF8">
      <w:pPr>
        <w:ind w:left="284" w:right="479" w:firstLine="567"/>
        <w:jc w:val="both"/>
        <w:rPr>
          <w:sz w:val="26"/>
          <w:szCs w:val="26"/>
        </w:rPr>
      </w:pPr>
    </w:p>
    <w:p w:rsidR="006E1BF8" w:rsidRPr="002505B4" w:rsidRDefault="006E1BF8" w:rsidP="006E1BF8">
      <w:pPr>
        <w:ind w:right="-141" w:firstLine="851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1.6. Паспорт подпрограммы 6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6E1BF8" w:rsidRPr="002505B4" w:rsidRDefault="006E1BF8" w:rsidP="006E1BF8">
      <w:pPr>
        <w:ind w:left="284" w:right="479" w:firstLine="567"/>
        <w:jc w:val="both"/>
        <w:rPr>
          <w:sz w:val="26"/>
          <w:szCs w:val="26"/>
          <w:lang w:val="ru-RU"/>
        </w:rPr>
      </w:pP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439"/>
      </w:tblGrid>
      <w:tr w:rsidR="006E1BF8" w:rsidRPr="000B5A6E" w:rsidTr="006E1BF8">
        <w:trPr>
          <w:trHeight w:val="13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b/>
                <w:sz w:val="24"/>
                <w:szCs w:val="24"/>
              </w:rPr>
              <w:t>200,1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57,7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61,5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61,5</w:t>
            </w:r>
            <w:r w:rsidRPr="000B5A6E">
              <w:rPr>
                <w:sz w:val="24"/>
                <w:szCs w:val="24"/>
              </w:rPr>
              <w:t xml:space="preserve"> 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2027 году – 9,</w:t>
            </w:r>
            <w:r>
              <w:rPr>
                <w:sz w:val="24"/>
                <w:szCs w:val="24"/>
              </w:rPr>
              <w:t>7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9,</w:t>
            </w:r>
            <w:r>
              <w:t>7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324D20" w:rsidRDefault="006E1BF8" w:rsidP="006E1BF8">
      <w:pPr>
        <w:ind w:left="284" w:right="479" w:firstLine="567"/>
        <w:jc w:val="both"/>
        <w:rPr>
          <w:color w:val="FF0000"/>
          <w:sz w:val="26"/>
          <w:szCs w:val="26"/>
        </w:rPr>
      </w:pPr>
    </w:p>
    <w:p w:rsidR="006E1BF8" w:rsidRPr="002505B4" w:rsidRDefault="006E1BF8" w:rsidP="006E1BF8">
      <w:pPr>
        <w:ind w:left="284" w:right="-141" w:firstLine="567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1.7. Паспорт подпрограммы 7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6E1BF8" w:rsidRPr="002505B4" w:rsidRDefault="006E1BF8" w:rsidP="006E1BF8">
      <w:pPr>
        <w:ind w:left="284" w:right="479" w:firstLine="567"/>
        <w:jc w:val="both"/>
        <w:rPr>
          <w:sz w:val="26"/>
          <w:szCs w:val="26"/>
          <w:lang w:val="ru-RU"/>
        </w:rPr>
      </w:pP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6E1BF8" w:rsidRPr="000B5A6E" w:rsidTr="006E1BF8">
        <w:trPr>
          <w:trHeight w:val="13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b/>
                <w:sz w:val="24"/>
                <w:szCs w:val="24"/>
              </w:rPr>
              <w:t>205,7</w:t>
            </w:r>
            <w:r w:rsidRPr="000B5A6E">
              <w:rPr>
                <w:b/>
                <w:sz w:val="24"/>
                <w:szCs w:val="24"/>
              </w:rPr>
              <w:t xml:space="preserve"> 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205,7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2025 году – 0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0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в 2027 году – 0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0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324D20" w:rsidRDefault="006E1BF8" w:rsidP="006E1BF8">
      <w:pPr>
        <w:ind w:left="284" w:right="479" w:firstLine="567"/>
        <w:jc w:val="both"/>
        <w:rPr>
          <w:color w:val="FF0000"/>
          <w:sz w:val="26"/>
          <w:szCs w:val="26"/>
        </w:rPr>
      </w:pPr>
    </w:p>
    <w:p w:rsidR="006E1BF8" w:rsidRPr="002505B4" w:rsidRDefault="006E1BF8" w:rsidP="006E1BF8">
      <w:pPr>
        <w:ind w:right="-141" w:firstLine="851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1.8. Паспорт подпрограммы 8 муниципальной программы «Комплексное развитие сельского поселения Староганькино муниципального района </w:t>
      </w:r>
      <w:proofErr w:type="spellStart"/>
      <w:r w:rsidRPr="002505B4">
        <w:rPr>
          <w:sz w:val="26"/>
          <w:szCs w:val="26"/>
          <w:lang w:val="ru-RU"/>
        </w:rPr>
        <w:t>Похвистневский</w:t>
      </w:r>
      <w:proofErr w:type="spellEnd"/>
      <w:r w:rsidRPr="002505B4">
        <w:rPr>
          <w:sz w:val="26"/>
          <w:szCs w:val="26"/>
          <w:lang w:val="ru-RU"/>
        </w:rPr>
        <w:t xml:space="preserve"> Самарской области на 2024-2028 годы» пункт «Объемы бюджетных ассигнований муниципальной программы» изложить в новой редакции:</w:t>
      </w:r>
    </w:p>
    <w:p w:rsidR="006E1BF8" w:rsidRPr="002505B4" w:rsidRDefault="006E1BF8" w:rsidP="006E1BF8">
      <w:pPr>
        <w:ind w:left="284" w:right="479" w:firstLine="567"/>
        <w:jc w:val="both"/>
        <w:rPr>
          <w:sz w:val="26"/>
          <w:szCs w:val="26"/>
          <w:lang w:val="ru-RU"/>
        </w:rPr>
      </w:pP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6506"/>
      </w:tblGrid>
      <w:tr w:rsidR="006E1BF8" w:rsidRPr="00324D20" w:rsidTr="006E1BF8">
        <w:trPr>
          <w:trHeight w:val="146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roofErr w:type="spellStart"/>
            <w:r w:rsidRPr="000B5A6E">
              <w:rPr>
                <w:b/>
                <w:bCs/>
              </w:rPr>
              <w:t>Объёмы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бюджетных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ассигнований</w:t>
            </w:r>
            <w:proofErr w:type="spellEnd"/>
            <w:r w:rsidRPr="000B5A6E">
              <w:rPr>
                <w:b/>
                <w:bCs/>
              </w:rPr>
              <w:t xml:space="preserve"> </w:t>
            </w:r>
            <w:proofErr w:type="spellStart"/>
            <w:r w:rsidRPr="000B5A6E">
              <w:rPr>
                <w:b/>
                <w:bCs/>
              </w:rPr>
              <w:t>подпрограммы</w:t>
            </w:r>
            <w:proofErr w:type="spellEnd"/>
          </w:p>
        </w:tc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>Финансирование осуществляется за счет средств федер</w:t>
            </w:r>
            <w:bookmarkStart w:id="0" w:name="_GoBack"/>
            <w:bookmarkEnd w:id="0"/>
            <w:r w:rsidRPr="000B5A6E">
              <w:rPr>
                <w:sz w:val="24"/>
                <w:szCs w:val="24"/>
              </w:rPr>
              <w:t xml:space="preserve">ального, областного и местного бюджета.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b/>
                <w:sz w:val="24"/>
                <w:szCs w:val="24"/>
              </w:rPr>
              <w:t>4755,0</w:t>
            </w:r>
            <w:r w:rsidRPr="000B5A6E">
              <w:rPr>
                <w:sz w:val="24"/>
                <w:szCs w:val="24"/>
              </w:rPr>
              <w:t xml:space="preserve"> </w:t>
            </w:r>
            <w:r w:rsidRPr="000B5A6E">
              <w:rPr>
                <w:b/>
                <w:sz w:val="24"/>
                <w:szCs w:val="24"/>
              </w:rPr>
              <w:t>тыс. рублей</w:t>
            </w:r>
            <w:r w:rsidRPr="000B5A6E">
              <w:rPr>
                <w:sz w:val="24"/>
                <w:szCs w:val="24"/>
              </w:rPr>
              <w:t>,  в том числе: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873,3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902,3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936,6</w:t>
            </w:r>
            <w:r w:rsidRPr="000B5A6E">
              <w:rPr>
                <w:sz w:val="24"/>
                <w:szCs w:val="24"/>
              </w:rPr>
              <w:t xml:space="preserve"> тыс. рублей; </w:t>
            </w:r>
          </w:p>
          <w:p w:rsidR="006E1BF8" w:rsidRPr="000B5A6E" w:rsidRDefault="006E1BF8" w:rsidP="0094337E">
            <w:pPr>
              <w:pStyle w:val="ConsPlusCell"/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0B5A6E">
              <w:rPr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>1021,4</w:t>
            </w:r>
            <w:r w:rsidRPr="000B5A6E">
              <w:rPr>
                <w:sz w:val="24"/>
                <w:szCs w:val="24"/>
              </w:rPr>
              <w:t xml:space="preserve"> тыс. рублей;</w:t>
            </w:r>
          </w:p>
          <w:p w:rsidR="006E1BF8" w:rsidRPr="000B5A6E" w:rsidRDefault="006E1BF8" w:rsidP="0094337E">
            <w:pPr>
              <w:jc w:val="both"/>
            </w:pPr>
            <w:proofErr w:type="gramStart"/>
            <w:r w:rsidRPr="000B5A6E">
              <w:t>в</w:t>
            </w:r>
            <w:proofErr w:type="gramEnd"/>
            <w:r w:rsidRPr="000B5A6E">
              <w:t xml:space="preserve"> 2028 </w:t>
            </w:r>
            <w:proofErr w:type="spellStart"/>
            <w:r w:rsidRPr="000B5A6E">
              <w:t>году</w:t>
            </w:r>
            <w:proofErr w:type="spellEnd"/>
            <w:r w:rsidRPr="000B5A6E">
              <w:t xml:space="preserve"> – </w:t>
            </w:r>
            <w:r>
              <w:t>1021,4</w:t>
            </w:r>
            <w:r w:rsidRPr="000B5A6E">
              <w:t xml:space="preserve"> </w:t>
            </w:r>
            <w:proofErr w:type="spellStart"/>
            <w:r w:rsidRPr="000B5A6E">
              <w:t>тыс</w:t>
            </w:r>
            <w:proofErr w:type="spellEnd"/>
            <w:r w:rsidRPr="000B5A6E">
              <w:t xml:space="preserve">. </w:t>
            </w:r>
            <w:proofErr w:type="spellStart"/>
            <w:proofErr w:type="gramStart"/>
            <w:r w:rsidRPr="000B5A6E">
              <w:t>рублей</w:t>
            </w:r>
            <w:proofErr w:type="spellEnd"/>
            <w:proofErr w:type="gramEnd"/>
            <w:r w:rsidRPr="000B5A6E">
              <w:t>.</w:t>
            </w:r>
          </w:p>
        </w:tc>
      </w:tr>
    </w:tbl>
    <w:p w:rsidR="006E1BF8" w:rsidRPr="006C2895" w:rsidRDefault="006E1BF8" w:rsidP="006E1BF8">
      <w:pPr>
        <w:ind w:left="284" w:right="479" w:firstLine="567"/>
        <w:jc w:val="both"/>
        <w:rPr>
          <w:sz w:val="26"/>
          <w:szCs w:val="26"/>
        </w:rPr>
      </w:pPr>
    </w:p>
    <w:p w:rsidR="006E1BF8" w:rsidRPr="002505B4" w:rsidRDefault="006E1BF8" w:rsidP="006E1BF8">
      <w:pPr>
        <w:spacing w:line="360" w:lineRule="auto"/>
        <w:ind w:left="284" w:right="479" w:firstLine="567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>1.9. Приложения 2 и 3 изложить в новой редакции (прилагаются).</w:t>
      </w:r>
    </w:p>
    <w:p w:rsidR="006E1BF8" w:rsidRPr="002505B4" w:rsidRDefault="006E1BF8" w:rsidP="006E1BF8">
      <w:pPr>
        <w:spacing w:line="360" w:lineRule="auto"/>
        <w:ind w:left="284" w:right="479" w:firstLine="539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lastRenderedPageBreak/>
        <w:t xml:space="preserve">2. </w:t>
      </w:r>
      <w:proofErr w:type="gramStart"/>
      <w:r w:rsidRPr="002505B4">
        <w:rPr>
          <w:sz w:val="26"/>
          <w:szCs w:val="26"/>
          <w:lang w:val="ru-RU"/>
        </w:rPr>
        <w:t>Контроль за</w:t>
      </w:r>
      <w:proofErr w:type="gramEnd"/>
      <w:r w:rsidRPr="002505B4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6E1BF8" w:rsidRPr="006C2895" w:rsidRDefault="006E1BF8" w:rsidP="006E1BF8">
      <w:pPr>
        <w:pStyle w:val="af2"/>
        <w:spacing w:before="0" w:beforeAutospacing="0" w:after="0" w:afterAutospacing="0" w:line="360" w:lineRule="auto"/>
        <w:ind w:left="284" w:right="-2" w:firstLine="540"/>
        <w:jc w:val="both"/>
        <w:rPr>
          <w:sz w:val="26"/>
          <w:szCs w:val="26"/>
        </w:rPr>
      </w:pPr>
      <w:r w:rsidRPr="006C2895">
        <w:rPr>
          <w:sz w:val="26"/>
          <w:szCs w:val="26"/>
          <w:lang w:eastAsia="en-US"/>
        </w:rPr>
        <w:t xml:space="preserve">3. </w:t>
      </w:r>
      <w:r w:rsidRPr="006C2895">
        <w:rPr>
          <w:sz w:val="26"/>
          <w:szCs w:val="26"/>
        </w:rPr>
        <w:t xml:space="preserve">Разместить на официальном сайте Администрации сельского поселения </w:t>
      </w:r>
      <w:r>
        <w:rPr>
          <w:sz w:val="26"/>
          <w:szCs w:val="26"/>
        </w:rPr>
        <w:t>Староганькино</w:t>
      </w:r>
      <w:r w:rsidRPr="006C2895">
        <w:rPr>
          <w:sz w:val="26"/>
          <w:szCs w:val="26"/>
        </w:rPr>
        <w:t xml:space="preserve"> муниципального района </w:t>
      </w:r>
      <w:proofErr w:type="spellStart"/>
      <w:r w:rsidRPr="006C2895">
        <w:rPr>
          <w:sz w:val="26"/>
          <w:szCs w:val="26"/>
        </w:rPr>
        <w:t>Похвистневский</w:t>
      </w:r>
      <w:proofErr w:type="spellEnd"/>
      <w:r w:rsidRPr="006C2895">
        <w:rPr>
          <w:sz w:val="26"/>
          <w:szCs w:val="26"/>
        </w:rPr>
        <w:t xml:space="preserve"> в сети Интернет.</w:t>
      </w:r>
    </w:p>
    <w:p w:rsidR="006E1BF8" w:rsidRPr="002505B4" w:rsidRDefault="006E1BF8" w:rsidP="006E1BF8">
      <w:pPr>
        <w:spacing w:line="360" w:lineRule="auto"/>
        <w:ind w:left="284" w:right="479" w:firstLine="539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 xml:space="preserve">4. Опубликовать настоящее Постановление в газете «Информационный Вестник сельского поселения </w:t>
      </w:r>
      <w:r w:rsidRPr="002505B4">
        <w:rPr>
          <w:color w:val="000000"/>
          <w:sz w:val="26"/>
          <w:szCs w:val="26"/>
          <w:lang w:val="ru-RU"/>
        </w:rPr>
        <w:t>Староганькино</w:t>
      </w:r>
      <w:r w:rsidRPr="002505B4">
        <w:rPr>
          <w:sz w:val="26"/>
          <w:szCs w:val="26"/>
          <w:lang w:val="ru-RU"/>
        </w:rPr>
        <w:t>.</w:t>
      </w:r>
    </w:p>
    <w:p w:rsidR="006E1BF8" w:rsidRPr="002505B4" w:rsidRDefault="006E1BF8" w:rsidP="006E1BF8">
      <w:pPr>
        <w:spacing w:line="360" w:lineRule="auto"/>
        <w:ind w:left="284" w:right="479" w:firstLine="539"/>
        <w:jc w:val="both"/>
        <w:rPr>
          <w:sz w:val="26"/>
          <w:szCs w:val="26"/>
          <w:lang w:val="ru-RU"/>
        </w:rPr>
      </w:pPr>
      <w:r w:rsidRPr="002505B4">
        <w:rPr>
          <w:sz w:val="26"/>
          <w:szCs w:val="26"/>
          <w:lang w:val="ru-RU"/>
        </w:rPr>
        <w:t>5. Настоящее Постановление вступает в силу со дня его официального опубликования.</w:t>
      </w:r>
    </w:p>
    <w:p w:rsidR="006E1BF8" w:rsidRPr="002505B4" w:rsidRDefault="006E1BF8" w:rsidP="006E1BF8">
      <w:pPr>
        <w:pStyle w:val="ConsPlusNormal"/>
        <w:widowControl/>
        <w:spacing w:line="276" w:lineRule="auto"/>
        <w:ind w:left="284" w:right="479" w:firstLine="540"/>
        <w:jc w:val="both"/>
        <w:rPr>
          <w:rFonts w:ascii="Times New Roman" w:hAnsi="Times New Roman"/>
          <w:sz w:val="26"/>
          <w:szCs w:val="26"/>
        </w:rPr>
      </w:pPr>
      <w:r w:rsidRPr="004B5FB0">
        <w:rPr>
          <w:rFonts w:ascii="Times New Roman" w:hAnsi="Times New Roman" w:cs="Times New Roman"/>
          <w:sz w:val="26"/>
          <w:szCs w:val="26"/>
        </w:rPr>
        <w:t xml:space="preserve"> </w:t>
      </w:r>
      <w:r w:rsidRPr="002505B4">
        <w:rPr>
          <w:rFonts w:ascii="Times New Roman" w:hAnsi="Times New Roman"/>
          <w:sz w:val="26"/>
          <w:szCs w:val="26"/>
        </w:rPr>
        <w:t>Глава поселения                                                                Максимов Л.А.</w:t>
      </w:r>
    </w:p>
    <w:p w:rsidR="006E1BF8" w:rsidRPr="002505B4" w:rsidRDefault="006E1BF8" w:rsidP="006E1BF8">
      <w:pPr>
        <w:ind w:right="479" w:firstLine="567"/>
        <w:jc w:val="both"/>
        <w:rPr>
          <w:sz w:val="26"/>
          <w:szCs w:val="26"/>
          <w:lang w:val="ru-RU"/>
        </w:rPr>
      </w:pPr>
    </w:p>
    <w:p w:rsidR="006E1BF8" w:rsidRPr="002505B4" w:rsidRDefault="006E1BF8" w:rsidP="006E1BF8">
      <w:pPr>
        <w:suppressAutoHyphens/>
        <w:spacing w:line="240" w:lineRule="exact"/>
        <w:ind w:left="9911" w:hanging="2531"/>
        <w:jc w:val="right"/>
        <w:rPr>
          <w:lang w:val="ru-RU"/>
        </w:rPr>
      </w:pPr>
      <w:r w:rsidRPr="002505B4">
        <w:rPr>
          <w:lang w:val="ru-RU"/>
        </w:rPr>
        <w:t>Приложение 2</w:t>
      </w:r>
    </w:p>
    <w:p w:rsidR="006E1BF8" w:rsidRPr="002505B4" w:rsidRDefault="006E1BF8" w:rsidP="006E1BF8">
      <w:pPr>
        <w:suppressAutoHyphens/>
        <w:spacing w:line="240" w:lineRule="exact"/>
        <w:ind w:left="6379"/>
        <w:jc w:val="right"/>
        <w:rPr>
          <w:lang w:val="ru-RU"/>
        </w:rPr>
      </w:pPr>
      <w:r w:rsidRPr="002505B4">
        <w:rPr>
          <w:lang w:val="ru-RU"/>
        </w:rPr>
        <w:t xml:space="preserve">к муниципальной Программе «Комплексное развитие сельского поселения </w:t>
      </w:r>
      <w:r w:rsidRPr="002505B4">
        <w:rPr>
          <w:color w:val="000000"/>
          <w:lang w:val="ru-RU"/>
        </w:rPr>
        <w:t>Староганькино</w:t>
      </w:r>
      <w:r w:rsidRPr="002505B4">
        <w:rPr>
          <w:lang w:val="ru-RU"/>
        </w:rPr>
        <w:t xml:space="preserve"> муниципального района </w:t>
      </w:r>
      <w:proofErr w:type="spellStart"/>
      <w:r w:rsidRPr="002505B4">
        <w:rPr>
          <w:lang w:val="ru-RU"/>
        </w:rPr>
        <w:t>Похвистневский</w:t>
      </w:r>
      <w:proofErr w:type="spellEnd"/>
      <w:r w:rsidRPr="002505B4">
        <w:rPr>
          <w:lang w:val="ru-RU"/>
        </w:rPr>
        <w:t xml:space="preserve"> Самарской области на 2024-2028 годы»</w:t>
      </w:r>
    </w:p>
    <w:p w:rsidR="006E1BF8" w:rsidRPr="00606783" w:rsidRDefault="006E1BF8" w:rsidP="006E1B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6E1BF8" w:rsidRDefault="006E1BF8" w:rsidP="006E1B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2024-2028 годы»</w:t>
      </w:r>
    </w:p>
    <w:p w:rsidR="006E1BF8" w:rsidRDefault="006E1BF8" w:rsidP="006E1B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dxa"/>
        <w:tblInd w:w="113" w:type="dxa"/>
        <w:tblLook w:val="04A0" w:firstRow="1" w:lastRow="0" w:firstColumn="1" w:lastColumn="0" w:noHBand="0" w:noVBand="1"/>
      </w:tblPr>
      <w:tblGrid>
        <w:gridCol w:w="584"/>
        <w:gridCol w:w="2330"/>
        <w:gridCol w:w="1408"/>
        <w:gridCol w:w="897"/>
        <w:gridCol w:w="793"/>
        <w:gridCol w:w="793"/>
        <w:gridCol w:w="897"/>
        <w:gridCol w:w="897"/>
        <w:gridCol w:w="1002"/>
      </w:tblGrid>
      <w:tr w:rsidR="006E1BF8" w:rsidRPr="008814D5" w:rsidTr="0094337E">
        <w:trPr>
          <w:trHeight w:val="22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 xml:space="preserve">№  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Наименование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мероприятий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Источник</w:t>
            </w:r>
            <w:proofErr w:type="spellEnd"/>
          </w:p>
        </w:tc>
        <w:tc>
          <w:tcPr>
            <w:tcW w:w="2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в том числе по годам (тыс. руб.)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814D5">
              <w:rPr>
                <w:b/>
                <w:bCs/>
                <w:color w:val="000000"/>
                <w:lang w:eastAsia="ru-RU"/>
              </w:rPr>
              <w:t>Всего</w:t>
            </w:r>
            <w:proofErr w:type="spellEnd"/>
            <w:r w:rsidRPr="008814D5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b/>
                <w:bCs/>
                <w:color w:val="000000"/>
                <w:lang w:eastAsia="ru-RU"/>
              </w:rPr>
              <w:t>за</w:t>
            </w:r>
            <w:proofErr w:type="spellEnd"/>
            <w:r w:rsidRPr="008814D5">
              <w:rPr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8814D5">
              <w:rPr>
                <w:b/>
                <w:bCs/>
                <w:color w:val="000000"/>
                <w:lang w:eastAsia="ru-RU"/>
              </w:rPr>
              <w:t>лет</w:t>
            </w:r>
            <w:proofErr w:type="spellEnd"/>
          </w:p>
        </w:tc>
      </w:tr>
      <w:tr w:rsidR="006E1BF8" w:rsidRPr="008814D5" w:rsidTr="0094337E">
        <w:trPr>
          <w:trHeight w:val="22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п/п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финанси</w:t>
            </w:r>
            <w:proofErr w:type="spellEnd"/>
            <w:r w:rsidRPr="008814D5">
              <w:rPr>
                <w:color w:val="000000"/>
                <w:lang w:eastAsia="ru-RU"/>
              </w:rPr>
              <w:t>-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6E1BF8" w:rsidRPr="008814D5" w:rsidTr="0094337E">
        <w:trPr>
          <w:trHeight w:val="22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рования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2027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2028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6E1BF8" w:rsidRPr="008814D5" w:rsidTr="0094337E">
        <w:trPr>
          <w:trHeight w:val="135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14D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Cs/>
                <w:color w:val="000000"/>
                <w:lang w:val="ru-RU" w:eastAsia="ru-RU"/>
              </w:rPr>
            </w:pPr>
            <w:r w:rsidRPr="002505B4">
              <w:rPr>
                <w:bCs/>
                <w:color w:val="000000"/>
                <w:lang w:val="ru-RU" w:eastAsia="ru-RU"/>
              </w:rPr>
              <w:t>Подпрограмма 1.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2505B4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5 422,6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1007,7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803,7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1360,9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1360,9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9 955,80</w:t>
            </w:r>
          </w:p>
        </w:tc>
      </w:tr>
      <w:tr w:rsidR="006E1BF8" w:rsidRPr="008814D5" w:rsidTr="0094337E">
        <w:trPr>
          <w:trHeight w:val="103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Ремонт котельной и водопроводных сетей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112,5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112,5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225,00</w:t>
            </w:r>
          </w:p>
        </w:tc>
      </w:tr>
      <w:tr w:rsidR="006E1BF8" w:rsidRPr="008814D5" w:rsidTr="0094337E">
        <w:trPr>
          <w:trHeight w:val="10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Проведение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проверки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пожарных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гидрантов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7,2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8,1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8,1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45,00</w:t>
            </w:r>
          </w:p>
        </w:tc>
      </w:tr>
      <w:tr w:rsidR="006E1BF8" w:rsidRPr="008814D5" w:rsidTr="0094337E">
        <w:trPr>
          <w:trHeight w:val="10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Приобретение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насосов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814D5">
              <w:rPr>
                <w:color w:val="000000"/>
                <w:lang w:eastAsia="ru-RU"/>
              </w:rPr>
              <w:t>пожарных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гидрантов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63,6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67,5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67,5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318,60</w:t>
            </w:r>
          </w:p>
        </w:tc>
      </w:tr>
      <w:tr w:rsidR="006E1BF8" w:rsidRPr="008814D5" w:rsidTr="0094337E">
        <w:trPr>
          <w:trHeight w:val="10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22,5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22,5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105,00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Благоустройство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населенных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пунктов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50,6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33,7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33,7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128,00</w:t>
            </w:r>
          </w:p>
        </w:tc>
      </w:tr>
      <w:tr w:rsidR="006E1BF8" w:rsidRPr="008814D5" w:rsidTr="0094337E">
        <w:trPr>
          <w:trHeight w:val="8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Услуги по уборке территорий и помещений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151,3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151,3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151,3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143,8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143,8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741,50</w:t>
            </w:r>
          </w:p>
        </w:tc>
      </w:tr>
      <w:tr w:rsidR="006E1BF8" w:rsidRPr="008814D5" w:rsidTr="0094337E">
        <w:trPr>
          <w:trHeight w:val="127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Приобретение материальных запасов для триммера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42,40</w:t>
            </w:r>
          </w:p>
        </w:tc>
      </w:tr>
      <w:tr w:rsidR="006E1BF8" w:rsidRPr="008814D5" w:rsidTr="0094337E">
        <w:trPr>
          <w:trHeight w:val="11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 xml:space="preserve">Услуги по </w:t>
            </w:r>
            <w:proofErr w:type="spellStart"/>
            <w:r w:rsidRPr="002505B4">
              <w:rPr>
                <w:color w:val="000000"/>
                <w:lang w:val="ru-RU" w:eastAsia="ru-RU"/>
              </w:rPr>
              <w:t>обкосу</w:t>
            </w:r>
            <w:proofErr w:type="spellEnd"/>
            <w:r w:rsidRPr="002505B4">
              <w:rPr>
                <w:color w:val="000000"/>
                <w:lang w:val="ru-RU" w:eastAsia="ru-RU"/>
              </w:rPr>
              <w:t xml:space="preserve"> травы и уборке снега на территории сельских поселений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150,3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150,3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142,7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142,7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586,00</w:t>
            </w:r>
          </w:p>
        </w:tc>
      </w:tr>
      <w:tr w:rsidR="006E1BF8" w:rsidRPr="008814D5" w:rsidTr="0094337E">
        <w:trPr>
          <w:trHeight w:val="44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Содержание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водителей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455,7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503,3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173,8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474,7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474,7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2 082,20</w:t>
            </w:r>
          </w:p>
        </w:tc>
      </w:tr>
      <w:tr w:rsidR="006E1BF8" w:rsidRPr="008814D5" w:rsidTr="0094337E">
        <w:trPr>
          <w:trHeight w:val="44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Трудоустройство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граждан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42,40</w:t>
            </w:r>
          </w:p>
        </w:tc>
      </w:tr>
      <w:tr w:rsidR="006E1BF8" w:rsidRPr="008814D5" w:rsidTr="0094337E">
        <w:trPr>
          <w:trHeight w:val="44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Уличное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освещение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286,4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14,8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279,8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279,8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860,80</w:t>
            </w:r>
          </w:p>
        </w:tc>
      </w:tr>
      <w:tr w:rsidR="006E1BF8" w:rsidRPr="008814D5" w:rsidTr="0094337E">
        <w:trPr>
          <w:trHeight w:val="110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both"/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16,9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16,9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78,80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both"/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 xml:space="preserve">Вывоз ТКО с территорий кладбищ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33,2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33,2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33,2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36,3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36,3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172,20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both"/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 xml:space="preserve">Уплата </w:t>
            </w:r>
            <w:proofErr w:type="spellStart"/>
            <w:r w:rsidRPr="002505B4">
              <w:rPr>
                <w:color w:val="000000"/>
                <w:lang w:val="ru-RU" w:eastAsia="ru-RU"/>
              </w:rPr>
              <w:t>налогов</w:t>
            </w:r>
            <w:proofErr w:type="gramStart"/>
            <w:r w:rsidRPr="002505B4">
              <w:rPr>
                <w:color w:val="000000"/>
                <w:lang w:val="ru-RU" w:eastAsia="ru-RU"/>
              </w:rPr>
              <w:t>,с</w:t>
            </w:r>
            <w:proofErr w:type="gramEnd"/>
            <w:r w:rsidRPr="002505B4">
              <w:rPr>
                <w:color w:val="000000"/>
                <w:lang w:val="ru-RU" w:eastAsia="ru-RU"/>
              </w:rPr>
              <w:t>боров</w:t>
            </w:r>
            <w:proofErr w:type="spellEnd"/>
            <w:r w:rsidRPr="002505B4">
              <w:rPr>
                <w:color w:val="000000"/>
                <w:lang w:val="ru-RU" w:eastAsia="ru-RU"/>
              </w:rPr>
              <w:t xml:space="preserve"> и иных платежей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179,3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179,3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179,3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537,90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Испытание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электрооборудования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котельных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70,00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70,00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Экспертиза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промышл.безопасности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газопровода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144,30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144,30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Разработка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схемы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теплоснабжения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34,00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34,00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 xml:space="preserve">Проектирование и замена узла учёта газа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856,60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856,60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Режимная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наладка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котлов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58,00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58,00</w:t>
            </w:r>
          </w:p>
        </w:tc>
      </w:tr>
      <w:tr w:rsidR="006E1BF8" w:rsidRPr="008814D5" w:rsidTr="0094337E">
        <w:trPr>
          <w:trHeight w:val="72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1.20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Комплексное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благоустройство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территории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поселений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федеральный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1714,2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1 714,20</w:t>
            </w:r>
          </w:p>
        </w:tc>
      </w:tr>
      <w:tr w:rsidR="006E1BF8" w:rsidRPr="008814D5" w:rsidTr="0094337E">
        <w:trPr>
          <w:trHeight w:val="413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областной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279,1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279,10</w:t>
            </w:r>
          </w:p>
        </w:tc>
      </w:tr>
      <w:tr w:rsidR="006E1BF8" w:rsidRPr="008814D5" w:rsidTr="0094337E">
        <w:trPr>
          <w:trHeight w:val="636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833,8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FF0000"/>
                <w:lang w:eastAsia="ru-RU"/>
              </w:rPr>
            </w:pPr>
            <w:r w:rsidRPr="008814D5">
              <w:rPr>
                <w:color w:val="FF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833,80</w:t>
            </w:r>
          </w:p>
        </w:tc>
      </w:tr>
      <w:tr w:rsidR="006E1BF8" w:rsidRPr="008814D5" w:rsidTr="0094337E">
        <w:trPr>
          <w:trHeight w:val="107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color w:val="000000"/>
                <w:lang w:val="ru-RU" w:eastAsia="ru-RU"/>
              </w:rPr>
            </w:pPr>
            <w:r w:rsidRPr="002505B4">
              <w:rPr>
                <w:b/>
                <w:bCs/>
                <w:color w:val="000000"/>
                <w:lang w:val="ru-RU" w:eastAsia="ru-RU"/>
              </w:rPr>
              <w:t>Подпрограмма 2. «Муниципальное управление в сельском поселении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814D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3221,5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3073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3093,1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3150,9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3150,9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15 689,4</w:t>
            </w:r>
          </w:p>
        </w:tc>
      </w:tr>
      <w:tr w:rsidR="006E1BF8" w:rsidRPr="008814D5" w:rsidTr="0094337E">
        <w:trPr>
          <w:trHeight w:val="63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2.1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Развитие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муниципальной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службы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3021,1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2854,4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2860,5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3088,4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3088,4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14 912,8</w:t>
            </w:r>
          </w:p>
        </w:tc>
      </w:tr>
      <w:tr w:rsidR="006E1BF8" w:rsidRPr="008814D5" w:rsidTr="0094337E">
        <w:trPr>
          <w:trHeight w:val="636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федеральный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137,8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166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455,80</w:t>
            </w:r>
          </w:p>
        </w:tc>
      </w:tr>
      <w:tr w:rsidR="006E1BF8" w:rsidRPr="008814D5" w:rsidTr="0094337E">
        <w:trPr>
          <w:trHeight w:val="6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Развитие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информационного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общества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814D5">
              <w:rPr>
                <w:color w:val="000000"/>
                <w:lang w:eastAsia="ru-RU"/>
              </w:rPr>
              <w:t>бюджет</w:t>
            </w:r>
            <w:proofErr w:type="spellEnd"/>
            <w:r w:rsidRPr="008814D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814D5">
              <w:rPr>
                <w:color w:val="000000"/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57,6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61,6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61,6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56,9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56,9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294,60</w:t>
            </w:r>
          </w:p>
        </w:tc>
      </w:tr>
      <w:tr w:rsidR="006E1BF8" w:rsidRPr="008814D5" w:rsidTr="0094337E">
        <w:trPr>
          <w:trHeight w:val="88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both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Мероприятия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информированию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населения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26,20</w:t>
            </w:r>
          </w:p>
        </w:tc>
      </w:tr>
      <w:tr w:rsidR="006E1BF8" w:rsidRPr="008814D5" w:rsidTr="0094337E">
        <w:trPr>
          <w:trHeight w:val="11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2.4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both"/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 xml:space="preserve">Оценка недвижимости, признания и регулирование отношений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</w:tr>
      <w:tr w:rsidR="006E1BF8" w:rsidRPr="008814D5" w:rsidTr="0094337E">
        <w:trPr>
          <w:trHeight w:val="230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lang w:val="ru-RU" w:eastAsia="ru-RU"/>
              </w:rPr>
            </w:pPr>
            <w:r w:rsidRPr="008814D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188,3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188,3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188,3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978,90</w:t>
            </w:r>
          </w:p>
        </w:tc>
      </w:tr>
      <w:tr w:rsidR="006E1BF8" w:rsidRPr="008814D5" w:rsidTr="0094337E">
        <w:trPr>
          <w:trHeight w:val="9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43,9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43,9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180,80</w:t>
            </w:r>
          </w:p>
        </w:tc>
      </w:tr>
      <w:tr w:rsidR="006E1BF8" w:rsidRPr="008814D5" w:rsidTr="0094337E">
        <w:trPr>
          <w:trHeight w:val="12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 xml:space="preserve">Содержание Добровольной Народной Дружины на территории сельских поселений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76,8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76,8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76,8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75,6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75,6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381,60</w:t>
            </w:r>
          </w:p>
        </w:tc>
      </w:tr>
      <w:tr w:rsidR="006E1BF8" w:rsidRPr="008814D5" w:rsidTr="0094337E">
        <w:trPr>
          <w:trHeight w:val="1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 xml:space="preserve">Проведение </w:t>
            </w:r>
            <w:proofErr w:type="spellStart"/>
            <w:r w:rsidRPr="002505B4">
              <w:rPr>
                <w:lang w:val="ru-RU" w:eastAsia="ru-RU"/>
              </w:rPr>
              <w:t>дератизационных</w:t>
            </w:r>
            <w:proofErr w:type="spellEnd"/>
            <w:r w:rsidRPr="002505B4">
              <w:rPr>
                <w:lang w:val="ru-RU" w:eastAsia="ru-RU"/>
              </w:rPr>
              <w:t xml:space="preserve"> мероприятий против мышевидных грызунов на </w:t>
            </w:r>
            <w:r w:rsidRPr="002505B4">
              <w:rPr>
                <w:lang w:val="ru-RU" w:eastAsia="ru-RU"/>
              </w:rPr>
              <w:lastRenderedPageBreak/>
              <w:t xml:space="preserve">территории поселения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lastRenderedPageBreak/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21,5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21,5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21,5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23,3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111,10</w:t>
            </w:r>
          </w:p>
        </w:tc>
      </w:tr>
      <w:tr w:rsidR="006E1BF8" w:rsidRPr="008814D5" w:rsidTr="0094337E">
        <w:trPr>
          <w:trHeight w:val="94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proofErr w:type="spellStart"/>
            <w:r w:rsidRPr="002505B4">
              <w:rPr>
                <w:lang w:val="ru-RU" w:eastAsia="ru-RU"/>
              </w:rPr>
              <w:t>Акарицидная</w:t>
            </w:r>
            <w:proofErr w:type="spellEnd"/>
            <w:r w:rsidRPr="002505B4">
              <w:rPr>
                <w:lang w:val="ru-RU" w:eastAsia="ru-RU"/>
              </w:rPr>
              <w:t xml:space="preserve"> обработка от клещей  на территории сельских поселений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253,00</w:t>
            </w:r>
          </w:p>
        </w:tc>
      </w:tr>
      <w:tr w:rsidR="006E1BF8" w:rsidRPr="008814D5" w:rsidTr="0094337E">
        <w:trPr>
          <w:trHeight w:val="5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3.5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Профилактика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терроризма</w:t>
            </w:r>
            <w:proofErr w:type="spellEnd"/>
            <w:r w:rsidRPr="008814D5">
              <w:rPr>
                <w:lang w:eastAsia="ru-RU"/>
              </w:rPr>
              <w:t xml:space="preserve"> и </w:t>
            </w:r>
            <w:proofErr w:type="spellStart"/>
            <w:r w:rsidRPr="008814D5">
              <w:rPr>
                <w:lang w:eastAsia="ru-RU"/>
              </w:rPr>
              <w:t>экстремизма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11,2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52,40</w:t>
            </w:r>
          </w:p>
        </w:tc>
      </w:tr>
      <w:tr w:rsidR="006E1BF8" w:rsidRPr="008814D5" w:rsidTr="0094337E">
        <w:trPr>
          <w:trHeight w:val="10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4.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lang w:val="ru-RU"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5611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4028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4121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5337,8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5337,8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24 435,6</w:t>
            </w:r>
          </w:p>
        </w:tc>
      </w:tr>
      <w:tr w:rsidR="006E1BF8" w:rsidRPr="008814D5" w:rsidTr="0094337E">
        <w:trPr>
          <w:trHeight w:val="11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3942,9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2281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2246,4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3443,4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3443,4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15 357,10</w:t>
            </w:r>
          </w:p>
        </w:tc>
      </w:tr>
      <w:tr w:rsidR="006E1BF8" w:rsidRPr="008814D5" w:rsidTr="0094337E">
        <w:trPr>
          <w:trHeight w:val="9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Содержание автомобильных дорог</w:t>
            </w:r>
            <w:r w:rsidRPr="002505B4">
              <w:rPr>
                <w:b/>
                <w:bCs/>
                <w:lang w:val="ru-RU" w:eastAsia="ru-RU"/>
              </w:rPr>
              <w:t xml:space="preserve"> </w:t>
            </w:r>
            <w:r w:rsidRPr="002505B4">
              <w:rPr>
                <w:lang w:val="ru-RU" w:eastAsia="ru-RU"/>
              </w:rPr>
              <w:t>общего пользования местного 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850,3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850,3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850,3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899,9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899,9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4 350,70</w:t>
            </w:r>
          </w:p>
        </w:tc>
      </w:tr>
      <w:tr w:rsidR="006E1BF8" w:rsidRPr="008814D5" w:rsidTr="0094337E">
        <w:trPr>
          <w:trHeight w:val="100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Уплата налога под строительство дороги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</w:tr>
      <w:tr w:rsidR="006E1BF8" w:rsidRPr="008814D5" w:rsidTr="0094337E">
        <w:trPr>
          <w:trHeight w:val="44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Отсыпка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дорог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112,5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112,5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525,00</w:t>
            </w:r>
          </w:p>
        </w:tc>
      </w:tr>
      <w:tr w:rsidR="006E1BF8" w:rsidRPr="008814D5" w:rsidTr="0094337E">
        <w:trPr>
          <w:trHeight w:val="78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4.5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Содержание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дорог</w:t>
            </w:r>
            <w:proofErr w:type="spellEnd"/>
            <w:r w:rsidRPr="008814D5">
              <w:rPr>
                <w:lang w:eastAsia="ru-RU"/>
              </w:rPr>
              <w:t xml:space="preserve"> (</w:t>
            </w:r>
            <w:proofErr w:type="spellStart"/>
            <w:r w:rsidRPr="008814D5">
              <w:rPr>
                <w:lang w:eastAsia="ru-RU"/>
              </w:rPr>
              <w:t>уличное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освещение</w:t>
            </w:r>
            <w:proofErr w:type="spellEnd"/>
            <w:r w:rsidRPr="008814D5">
              <w:rPr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717,8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796,7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924,3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4 202,80</w:t>
            </w:r>
          </w:p>
        </w:tc>
      </w:tr>
      <w:tr w:rsidR="006E1BF8" w:rsidRPr="008814D5" w:rsidTr="0094337E">
        <w:trPr>
          <w:trHeight w:val="120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5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8814D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</w:tr>
      <w:tr w:rsidR="006E1BF8" w:rsidRPr="008814D5" w:rsidTr="0094337E">
        <w:trPr>
          <w:trHeight w:val="117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5.1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Подготовка проекта изменений в генеральные планы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  <w:r w:rsidRPr="008814D5">
              <w:rPr>
                <w:lang w:eastAsia="ru-RU"/>
              </w:rPr>
              <w:t xml:space="preserve">, </w:t>
            </w:r>
            <w:proofErr w:type="spellStart"/>
            <w:r w:rsidRPr="008814D5">
              <w:rPr>
                <w:lang w:eastAsia="ru-RU"/>
              </w:rPr>
              <w:t>областной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-</w:t>
            </w:r>
          </w:p>
        </w:tc>
      </w:tr>
      <w:tr w:rsidR="006E1BF8" w:rsidRPr="008814D5" w:rsidTr="0094337E">
        <w:trPr>
          <w:trHeight w:val="98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both"/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6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lang w:val="ru-RU" w:eastAsia="ru-RU"/>
              </w:rPr>
            </w:pPr>
            <w:r w:rsidRPr="008814D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57,7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61,5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61,5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200,10</w:t>
            </w:r>
          </w:p>
        </w:tc>
      </w:tr>
      <w:tr w:rsidR="006E1BF8" w:rsidRPr="008814D5" w:rsidTr="0094337E">
        <w:trPr>
          <w:trHeight w:val="9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6.1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18,9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22,7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22,7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9,7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9,7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83,70</w:t>
            </w:r>
          </w:p>
        </w:tc>
      </w:tr>
      <w:tr w:rsidR="006E1BF8" w:rsidRPr="008814D5" w:rsidTr="0094337E">
        <w:trPr>
          <w:trHeight w:val="11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Уплата налога под строительство спортивной площадки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38,8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38,8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38,8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116,4</w:t>
            </w:r>
          </w:p>
        </w:tc>
      </w:tr>
      <w:tr w:rsidR="006E1BF8" w:rsidRPr="008814D5" w:rsidTr="0094337E">
        <w:trPr>
          <w:trHeight w:val="121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7 «Реализация мероприятий по поддержке общественного проекта развитие территории сельского поселения Староганькино»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205,7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205,70</w:t>
            </w:r>
          </w:p>
        </w:tc>
      </w:tr>
      <w:tr w:rsidR="006E1BF8" w:rsidRPr="008814D5" w:rsidTr="0094337E">
        <w:trPr>
          <w:trHeight w:val="13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7.1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Поддержка решений референдумов (сходов) об использовании средств самообложения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205,7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205,70</w:t>
            </w:r>
          </w:p>
        </w:tc>
      </w:tr>
      <w:tr w:rsidR="006E1BF8" w:rsidRPr="008814D5" w:rsidTr="0094337E">
        <w:trPr>
          <w:trHeight w:val="8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b/>
                <w:bCs/>
                <w:lang w:val="ru-RU" w:eastAsia="ru-RU"/>
              </w:rPr>
            </w:pPr>
            <w:r w:rsidRPr="002505B4">
              <w:rPr>
                <w:b/>
                <w:bCs/>
                <w:lang w:val="ru-RU" w:eastAsia="ru-RU"/>
              </w:rPr>
              <w:t>Подпрограмма 8 «Развитие культуры на территории сельского поселения Староганькино 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lang w:val="ru-RU" w:eastAsia="ru-RU"/>
              </w:rPr>
            </w:pPr>
            <w:r w:rsidRPr="008814D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873,3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902,3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936,6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1021,4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1021,4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4 755,00</w:t>
            </w:r>
          </w:p>
        </w:tc>
      </w:tr>
      <w:tr w:rsidR="006E1BF8" w:rsidRPr="008814D5" w:rsidTr="006E1BF8">
        <w:trPr>
          <w:trHeight w:val="7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8.1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4,4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4,4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4,7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22,60</w:t>
            </w:r>
          </w:p>
        </w:tc>
      </w:tr>
      <w:tr w:rsidR="006E1BF8" w:rsidRPr="008814D5" w:rsidTr="0094337E">
        <w:trPr>
          <w:trHeight w:val="45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8814D5">
              <w:rPr>
                <w:color w:val="000000"/>
                <w:lang w:eastAsia="ru-RU"/>
              </w:rPr>
              <w:t>8.2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rPr>
                <w:lang w:val="ru-RU" w:eastAsia="ru-RU"/>
              </w:rPr>
            </w:pPr>
            <w:r w:rsidRPr="002505B4">
              <w:rPr>
                <w:lang w:val="ru-RU" w:eastAsia="ru-RU"/>
              </w:rPr>
              <w:t>Межбюджетные трансферты в области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proofErr w:type="spellStart"/>
            <w:r w:rsidRPr="008814D5">
              <w:rPr>
                <w:lang w:eastAsia="ru-RU"/>
              </w:rPr>
              <w:t>бюджет</w:t>
            </w:r>
            <w:proofErr w:type="spellEnd"/>
            <w:r w:rsidRPr="008814D5">
              <w:rPr>
                <w:lang w:eastAsia="ru-RU"/>
              </w:rPr>
              <w:t xml:space="preserve"> </w:t>
            </w:r>
            <w:proofErr w:type="spellStart"/>
            <w:r w:rsidRPr="008814D5">
              <w:rPr>
                <w:lang w:eastAsia="ru-RU"/>
              </w:rPr>
              <w:t>поселения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868,9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897,9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932,2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1016,7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lang w:eastAsia="ru-RU"/>
              </w:rPr>
            </w:pPr>
            <w:r w:rsidRPr="008814D5">
              <w:rPr>
                <w:lang w:eastAsia="ru-RU"/>
              </w:rPr>
              <w:t>1016,7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4 732,40</w:t>
            </w:r>
          </w:p>
        </w:tc>
      </w:tr>
      <w:tr w:rsidR="006E1BF8" w:rsidRPr="008814D5" w:rsidTr="0094337E">
        <w:trPr>
          <w:trHeight w:val="23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14D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both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15580,1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9260,8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9204,2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11087,7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11087,7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F8" w:rsidRPr="008814D5" w:rsidRDefault="006E1BF8" w:rsidP="0094337E">
            <w:pPr>
              <w:jc w:val="center"/>
              <w:rPr>
                <w:b/>
                <w:bCs/>
                <w:lang w:eastAsia="ru-RU"/>
              </w:rPr>
            </w:pPr>
            <w:r w:rsidRPr="008814D5">
              <w:rPr>
                <w:b/>
                <w:bCs/>
                <w:lang w:eastAsia="ru-RU"/>
              </w:rPr>
              <w:t>56220,50</w:t>
            </w:r>
          </w:p>
        </w:tc>
      </w:tr>
    </w:tbl>
    <w:p w:rsidR="006E1BF8" w:rsidRDefault="006E1BF8" w:rsidP="006E1B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BF8" w:rsidRDefault="006E1BF8" w:rsidP="006E1B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BF8" w:rsidRPr="0091127B" w:rsidRDefault="006E1BF8" w:rsidP="006E1BF8">
      <w:pPr>
        <w:suppressAutoHyphens/>
        <w:spacing w:line="240" w:lineRule="exact"/>
        <w:ind w:left="9911" w:hanging="2531"/>
        <w:jc w:val="right"/>
      </w:pPr>
      <w:proofErr w:type="spellStart"/>
      <w:r w:rsidRPr="004C3CE3">
        <w:lastRenderedPageBreak/>
        <w:t>Приложение</w:t>
      </w:r>
      <w:proofErr w:type="spellEnd"/>
      <w:r w:rsidRPr="004C3CE3">
        <w:t xml:space="preserve"> </w:t>
      </w:r>
      <w:r>
        <w:t>3</w:t>
      </w:r>
    </w:p>
    <w:p w:rsidR="006E1BF8" w:rsidRPr="002505B4" w:rsidRDefault="006E1BF8" w:rsidP="006E1BF8">
      <w:pPr>
        <w:suppressAutoHyphens/>
        <w:spacing w:line="240" w:lineRule="exact"/>
        <w:ind w:left="6379"/>
        <w:jc w:val="right"/>
        <w:rPr>
          <w:lang w:val="ru-RU"/>
        </w:rPr>
      </w:pPr>
      <w:r w:rsidRPr="002505B4">
        <w:rPr>
          <w:lang w:val="ru-RU"/>
        </w:rPr>
        <w:t xml:space="preserve">к муниципальной программе «Комплексное развитие сельского поселения </w:t>
      </w:r>
      <w:r w:rsidRPr="002505B4">
        <w:rPr>
          <w:color w:val="000000"/>
          <w:lang w:val="ru-RU"/>
        </w:rPr>
        <w:t>Староганькино</w:t>
      </w:r>
      <w:r w:rsidRPr="002505B4">
        <w:rPr>
          <w:lang w:val="ru-RU"/>
        </w:rPr>
        <w:t xml:space="preserve"> муниципального района </w:t>
      </w:r>
      <w:proofErr w:type="spellStart"/>
      <w:r w:rsidRPr="002505B4">
        <w:rPr>
          <w:lang w:val="ru-RU"/>
        </w:rPr>
        <w:t>Похвистневский</w:t>
      </w:r>
      <w:proofErr w:type="spellEnd"/>
      <w:r w:rsidRPr="002505B4">
        <w:rPr>
          <w:lang w:val="ru-RU"/>
        </w:rPr>
        <w:t xml:space="preserve"> Самарской области на 2024-2028 годы»</w:t>
      </w:r>
    </w:p>
    <w:p w:rsidR="006E1BF8" w:rsidRPr="002505B4" w:rsidRDefault="006E1BF8" w:rsidP="006E1BF8">
      <w:pPr>
        <w:suppressAutoHyphens/>
        <w:spacing w:line="240" w:lineRule="exact"/>
        <w:jc w:val="center"/>
        <w:rPr>
          <w:lang w:val="ru-RU"/>
        </w:rPr>
      </w:pPr>
      <w:r w:rsidRPr="002505B4">
        <w:rPr>
          <w:lang w:val="ru-RU"/>
        </w:rPr>
        <w:t xml:space="preserve">Объем финансовых ресурсов, необходимых для реализации муниципальной программы «Комплексное развитие сельского поселения </w:t>
      </w:r>
      <w:r w:rsidRPr="002505B4">
        <w:rPr>
          <w:color w:val="000000"/>
          <w:lang w:val="ru-RU"/>
        </w:rPr>
        <w:t>Староганькино</w:t>
      </w:r>
      <w:r w:rsidRPr="002505B4">
        <w:rPr>
          <w:lang w:val="ru-RU"/>
        </w:rPr>
        <w:t xml:space="preserve"> муниципального района </w:t>
      </w:r>
      <w:proofErr w:type="spellStart"/>
      <w:r w:rsidRPr="002505B4">
        <w:rPr>
          <w:lang w:val="ru-RU"/>
        </w:rPr>
        <w:t>Похвистневский</w:t>
      </w:r>
      <w:proofErr w:type="spellEnd"/>
      <w:r w:rsidRPr="002505B4">
        <w:rPr>
          <w:lang w:val="ru-RU"/>
        </w:rPr>
        <w:t xml:space="preserve"> Самарской области на 2024-2028 годы»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"/>
        <w:gridCol w:w="4318"/>
        <w:gridCol w:w="1059"/>
        <w:gridCol w:w="1059"/>
        <w:gridCol w:w="1059"/>
        <w:gridCol w:w="944"/>
        <w:gridCol w:w="851"/>
      </w:tblGrid>
      <w:tr w:rsidR="006E1BF8" w:rsidRPr="00FA010C" w:rsidTr="0094337E">
        <w:trPr>
          <w:trHeight w:val="601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п/п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5460C1">
              <w:rPr>
                <w:color w:val="000000"/>
                <w:lang w:eastAsia="ru-RU"/>
              </w:rPr>
              <w:t>Направления</w:t>
            </w:r>
            <w:proofErr w:type="spellEnd"/>
            <w:r w:rsidRPr="005460C1">
              <w:rPr>
                <w:color w:val="00000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4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color w:val="000000"/>
                <w:lang w:val="ru-RU" w:eastAsia="ru-RU"/>
              </w:rPr>
            </w:pPr>
            <w:r w:rsidRPr="002505B4">
              <w:rPr>
                <w:color w:val="000000"/>
                <w:lang w:val="ru-RU" w:eastAsia="ru-RU"/>
              </w:rPr>
              <w:t>Предполагаемы объемы финансирования программы, в том числе по годам (</w:t>
            </w:r>
            <w:proofErr w:type="spellStart"/>
            <w:r w:rsidRPr="002505B4">
              <w:rPr>
                <w:color w:val="000000"/>
                <w:lang w:val="ru-RU" w:eastAsia="ru-RU"/>
              </w:rPr>
              <w:t>тыс</w:t>
            </w:r>
            <w:proofErr w:type="gramStart"/>
            <w:r w:rsidRPr="002505B4">
              <w:rPr>
                <w:color w:val="000000"/>
                <w:lang w:val="ru-RU" w:eastAsia="ru-RU"/>
              </w:rPr>
              <w:t>.р</w:t>
            </w:r>
            <w:proofErr w:type="gramEnd"/>
            <w:r w:rsidRPr="002505B4">
              <w:rPr>
                <w:color w:val="000000"/>
                <w:lang w:val="ru-RU" w:eastAsia="ru-RU"/>
              </w:rPr>
              <w:t>уб</w:t>
            </w:r>
            <w:proofErr w:type="spellEnd"/>
            <w:r w:rsidRPr="002505B4">
              <w:rPr>
                <w:color w:val="000000"/>
                <w:lang w:val="ru-RU" w:eastAsia="ru-RU"/>
              </w:rPr>
              <w:t>.)</w:t>
            </w:r>
          </w:p>
        </w:tc>
      </w:tr>
      <w:tr w:rsidR="006E1BF8" w:rsidRPr="005460C1" w:rsidTr="0094337E">
        <w:trPr>
          <w:trHeight w:val="213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BF8" w:rsidRPr="002505B4" w:rsidRDefault="006E1BF8" w:rsidP="0094337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2026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2028</w:t>
            </w:r>
          </w:p>
        </w:tc>
      </w:tr>
      <w:tr w:rsidR="006E1BF8" w:rsidRPr="005460C1" w:rsidTr="0094337E">
        <w:trPr>
          <w:trHeight w:val="21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lang w:eastAsia="ru-RU"/>
              </w:rPr>
            </w:pPr>
            <w:r w:rsidRPr="005460C1">
              <w:rPr>
                <w:color w:val="000000"/>
                <w:lang w:eastAsia="ru-RU"/>
              </w:rPr>
              <w:t>7</w:t>
            </w:r>
          </w:p>
        </w:tc>
      </w:tr>
      <w:tr w:rsidR="006E1BF8" w:rsidRPr="005460C1" w:rsidTr="0094337E">
        <w:trPr>
          <w:trHeight w:val="72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Всего на реализацию программы, в </w:t>
            </w:r>
            <w:proofErr w:type="spellStart"/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15580,1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9260,8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9204,2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11087,7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11087,7</w:t>
            </w:r>
          </w:p>
        </w:tc>
      </w:tr>
      <w:tr w:rsidR="006E1BF8" w:rsidRPr="005460C1" w:rsidTr="0094337E">
        <w:trPr>
          <w:trHeight w:val="51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37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13449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9108,8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9038,2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11087,7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11087,7</w:t>
            </w:r>
          </w:p>
        </w:tc>
      </w:tr>
      <w:tr w:rsidR="006E1BF8" w:rsidRPr="005460C1" w:rsidTr="006E1BF8">
        <w:trPr>
          <w:trHeight w:val="10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1. «Комплексное развитие системы жилищно-коммунального хозяйства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5422,6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1007,7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1360,9</w:t>
            </w:r>
          </w:p>
        </w:tc>
      </w:tr>
      <w:tr w:rsidR="006E1BF8" w:rsidRPr="005460C1" w:rsidTr="0094337E">
        <w:trPr>
          <w:trHeight w:val="41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40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17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3429,3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1007,7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1360,9</w:t>
            </w:r>
          </w:p>
        </w:tc>
      </w:tr>
      <w:tr w:rsidR="006E1BF8" w:rsidRPr="005460C1" w:rsidTr="006E1BF8">
        <w:trPr>
          <w:trHeight w:val="93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2. «Муниципальное управление в сельском поселении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3221,5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3093,1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3150,9</w:t>
            </w:r>
          </w:p>
        </w:tc>
      </w:tr>
      <w:tr w:rsidR="006E1BF8" w:rsidRPr="005460C1" w:rsidTr="0094337E">
        <w:trPr>
          <w:trHeight w:val="53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42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3083,7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2927,1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3150,9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3150,9</w:t>
            </w:r>
          </w:p>
        </w:tc>
      </w:tr>
      <w:tr w:rsidR="006E1BF8" w:rsidRPr="005460C1" w:rsidTr="006E1BF8">
        <w:trPr>
          <w:trHeight w:val="182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3.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6E1BF8" w:rsidRPr="005460C1" w:rsidTr="0094337E">
        <w:trPr>
          <w:trHeight w:val="41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6E1BF8" w:rsidRPr="005460C1" w:rsidTr="006E1BF8">
        <w:trPr>
          <w:trHeight w:val="1178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4.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5337,8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5337,8</w:t>
            </w:r>
          </w:p>
        </w:tc>
      </w:tr>
      <w:tr w:rsidR="006E1BF8" w:rsidRPr="005460C1" w:rsidTr="0094337E">
        <w:trPr>
          <w:trHeight w:val="368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36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5337,8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5337,8</w:t>
            </w:r>
          </w:p>
        </w:tc>
      </w:tr>
      <w:tr w:rsidR="006E1BF8" w:rsidRPr="005460C1" w:rsidTr="006E1BF8">
        <w:trPr>
          <w:trHeight w:val="88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5 «Мероприятия в области национальной экономики на территории сельского поселения Староганькино»</w:t>
            </w:r>
          </w:p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49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41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6E1BF8">
        <w:trPr>
          <w:trHeight w:val="101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6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6E1BF8" w:rsidRPr="005460C1" w:rsidTr="0094337E">
        <w:trPr>
          <w:trHeight w:val="44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9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6E1BF8" w:rsidRPr="005460C1" w:rsidTr="0094337E">
        <w:trPr>
          <w:trHeight w:val="132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7«Реализация мероприятий по поддержке общественного проекта развитие территории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205,7</w:t>
            </w: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35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32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95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2505B4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505B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8 «Развитие культуры на территории сельского поселения Староганькино»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b/>
                <w:bCs/>
                <w:color w:val="000000"/>
                <w:sz w:val="20"/>
                <w:szCs w:val="20"/>
                <w:lang w:eastAsia="ru-RU"/>
              </w:rPr>
              <w:t>1021,4</w:t>
            </w:r>
          </w:p>
        </w:tc>
      </w:tr>
      <w:tr w:rsidR="006E1BF8" w:rsidRPr="005460C1" w:rsidTr="0094337E">
        <w:trPr>
          <w:trHeight w:val="39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40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областной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BF8" w:rsidRPr="005460C1" w:rsidTr="0094337E">
        <w:trPr>
          <w:trHeight w:val="20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5460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0C1">
              <w:rPr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902,3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F8" w:rsidRPr="005460C1" w:rsidRDefault="006E1BF8" w:rsidP="009433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60C1">
              <w:rPr>
                <w:color w:val="000000"/>
                <w:sz w:val="20"/>
                <w:szCs w:val="20"/>
                <w:lang w:eastAsia="ru-RU"/>
              </w:rPr>
              <w:t>1021,4</w:t>
            </w:r>
          </w:p>
        </w:tc>
      </w:tr>
    </w:tbl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6E1BF8" w:rsidRDefault="006E1BF8" w:rsidP="006E1BF8">
      <w:pPr>
        <w:rPr>
          <w:lang w:val="ru-RU"/>
        </w:rPr>
      </w:pPr>
    </w:p>
    <w:p w:rsidR="00FE299B" w:rsidRDefault="006E1BF8"/>
    <w:sectPr w:rsidR="00FE299B" w:rsidSect="006E1BF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EA80359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904B82"/>
    <w:multiLevelType w:val="hybridMultilevel"/>
    <w:tmpl w:val="660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60C8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94A40"/>
    <w:multiLevelType w:val="hybridMultilevel"/>
    <w:tmpl w:val="109C8CF2"/>
    <w:lvl w:ilvl="0" w:tplc="C4022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F01DD5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03806"/>
    <w:multiLevelType w:val="multilevel"/>
    <w:tmpl w:val="F0EAE3F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DD312C1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6349D"/>
    <w:multiLevelType w:val="multilevel"/>
    <w:tmpl w:val="2C44BB18"/>
    <w:lvl w:ilvl="0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21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A37360E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A35E0B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74CE8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06D33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4867C9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31"/>
  </w:num>
  <w:num w:numId="5">
    <w:abstractNumId w:val="15"/>
  </w:num>
  <w:num w:numId="6">
    <w:abstractNumId w:val="26"/>
  </w:num>
  <w:num w:numId="7">
    <w:abstractNumId w:val="17"/>
  </w:num>
  <w:num w:numId="8">
    <w:abstractNumId w:val="30"/>
  </w:num>
  <w:num w:numId="9">
    <w:abstractNumId w:val="11"/>
  </w:num>
  <w:num w:numId="10">
    <w:abstractNumId w:val="23"/>
  </w:num>
  <w:num w:numId="11">
    <w:abstractNumId w:val="14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21"/>
  </w:num>
  <w:num w:numId="17">
    <w:abstractNumId w:val="32"/>
  </w:num>
  <w:num w:numId="18">
    <w:abstractNumId w:val="12"/>
  </w:num>
  <w:num w:numId="19">
    <w:abstractNumId w:val="25"/>
  </w:num>
  <w:num w:numId="20">
    <w:abstractNumId w:val="16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72"/>
    <w:rsid w:val="00266762"/>
    <w:rsid w:val="006E1BF8"/>
    <w:rsid w:val="00DF6479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1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E1BF8"/>
    <w:pPr>
      <w:keepNext/>
      <w:jc w:val="center"/>
      <w:outlineLvl w:val="1"/>
    </w:pPr>
    <w:rPr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E1BF8"/>
    <w:pPr>
      <w:keepNext/>
      <w:ind w:right="4777"/>
      <w:jc w:val="center"/>
      <w:outlineLvl w:val="2"/>
    </w:pPr>
    <w:rPr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6E1BF8"/>
    <w:pPr>
      <w:keepNext/>
      <w:ind w:right="4777"/>
      <w:jc w:val="center"/>
      <w:outlineLvl w:val="3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1B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1B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1BF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F8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F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E1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1B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Подзаголовок Знак"/>
    <w:link w:val="a8"/>
    <w:rsid w:val="006E1BF8"/>
    <w:rPr>
      <w:b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6E1BF8"/>
    <w:pPr>
      <w:jc w:val="center"/>
    </w:pPr>
    <w:rPr>
      <w:rFonts w:asciiTheme="minorHAnsi" w:eastAsiaTheme="minorHAnsi" w:hAnsiTheme="minorHAnsi" w:cstheme="minorBidi"/>
      <w:b/>
      <w:lang w:val="ru-RU" w:eastAsia="ru-RU"/>
    </w:rPr>
  </w:style>
  <w:style w:type="character" w:customStyle="1" w:styleId="11">
    <w:name w:val="Подзаголовок Знак1"/>
    <w:basedOn w:val="a0"/>
    <w:uiPriority w:val="11"/>
    <w:rsid w:val="006E1B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ConsPlusNormal">
    <w:name w:val="ConsPlusNormal"/>
    <w:rsid w:val="006E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E1BF8"/>
    <w:pPr>
      <w:ind w:firstLine="540"/>
      <w:jc w:val="both"/>
    </w:pPr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E1BF8"/>
    <w:pPr>
      <w:jc w:val="center"/>
    </w:pPr>
    <w:rPr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6E1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6E1BF8"/>
    <w:pPr>
      <w:ind w:firstLine="567"/>
      <w:jc w:val="both"/>
    </w:pPr>
    <w:rPr>
      <w:sz w:val="28"/>
      <w:lang w:val="ru-RU" w:eastAsia="ru-RU"/>
    </w:rPr>
  </w:style>
  <w:style w:type="paragraph" w:styleId="ae">
    <w:name w:val="header"/>
    <w:basedOn w:val="a"/>
    <w:link w:val="af"/>
    <w:rsid w:val="006E1BF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6E1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6E1BF8"/>
    <w:rPr>
      <w:b/>
      <w:sz w:val="24"/>
      <w:lang w:val="ru-RU" w:eastAsia="ru-RU" w:bidi="ar-SA"/>
    </w:rPr>
  </w:style>
  <w:style w:type="table" w:styleId="af1">
    <w:name w:val="Table Grid"/>
    <w:basedOn w:val="a1"/>
    <w:rsid w:val="006E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uiPriority w:val="99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6E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-11">
    <w:name w:val="Цветной список - Акцент 11"/>
    <w:basedOn w:val="a"/>
    <w:qFormat/>
    <w:rsid w:val="006E1B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6E1BF8"/>
    <w:pPr>
      <w:widowControl w:val="0"/>
      <w:suppressAutoHyphens/>
      <w:ind w:left="720"/>
      <w:contextualSpacing/>
    </w:pPr>
    <w:rPr>
      <w:kern w:val="2"/>
      <w:lang w:val="ru-RU"/>
    </w:rPr>
  </w:style>
  <w:style w:type="character" w:customStyle="1" w:styleId="af4">
    <w:name w:val="Основной текст_"/>
    <w:basedOn w:val="a0"/>
    <w:link w:val="12"/>
    <w:rsid w:val="006E1B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E1BF8"/>
    <w:pPr>
      <w:widowControl w:val="0"/>
      <w:shd w:val="clear" w:color="auto" w:fill="FFFFFF"/>
      <w:spacing w:line="485" w:lineRule="exact"/>
      <w:ind w:firstLine="660"/>
      <w:jc w:val="both"/>
    </w:pPr>
    <w:rPr>
      <w:sz w:val="27"/>
      <w:szCs w:val="27"/>
      <w:lang w:val="ru-RU"/>
    </w:rPr>
  </w:style>
  <w:style w:type="paragraph" w:customStyle="1" w:styleId="13">
    <w:name w:val="Обычный (веб)1"/>
    <w:basedOn w:val="a"/>
    <w:uiPriority w:val="99"/>
    <w:rsid w:val="006E1BF8"/>
    <w:pPr>
      <w:suppressAutoHyphens/>
      <w:spacing w:before="100" w:after="28" w:line="100" w:lineRule="atLeast"/>
    </w:pPr>
    <w:rPr>
      <w:lang w:val="ru-RU" w:eastAsia="ar-SA"/>
    </w:rPr>
  </w:style>
  <w:style w:type="paragraph" w:customStyle="1" w:styleId="ConsNormal">
    <w:name w:val="ConsNormal"/>
    <w:rsid w:val="006E1B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6"/>
    <w:locked/>
    <w:rsid w:val="006E1BF8"/>
    <w:rPr>
      <w:lang w:val="en-US" w:bidi="en-US"/>
    </w:rPr>
  </w:style>
  <w:style w:type="paragraph" w:styleId="af6">
    <w:name w:val="No Spacing"/>
    <w:basedOn w:val="a"/>
    <w:link w:val="af5"/>
    <w:qFormat/>
    <w:rsid w:val="006E1BF8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21">
    <w:name w:val="Основной текст (2)_"/>
    <w:link w:val="22"/>
    <w:locked/>
    <w:rsid w:val="006E1BF8"/>
    <w:rPr>
      <w:rFonts w:ascii="Times New Roman" w:eastAsia="Times New Roman" w:hAnsi="Times New Roman" w:cs="Times New Roman"/>
      <w:spacing w:val="76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1BF8"/>
    <w:pPr>
      <w:widowControl w:val="0"/>
      <w:shd w:val="clear" w:color="auto" w:fill="FFFFFF"/>
      <w:spacing w:before="240" w:after="60" w:line="0" w:lineRule="atLeast"/>
      <w:jc w:val="center"/>
    </w:pPr>
    <w:rPr>
      <w:spacing w:val="76"/>
      <w:sz w:val="28"/>
      <w:szCs w:val="28"/>
      <w:lang w:val="ru-RU"/>
    </w:rPr>
  </w:style>
  <w:style w:type="paragraph" w:customStyle="1" w:styleId="14">
    <w:name w:val="1ÚÔÛ ¥Ó_˜¼¬ÿ"/>
    <w:basedOn w:val="a"/>
    <w:uiPriority w:val="99"/>
    <w:rsid w:val="006E1BF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  <w:lang w:val="ru-RU" w:eastAsia="ru-RU"/>
    </w:rPr>
  </w:style>
  <w:style w:type="character" w:styleId="af7">
    <w:name w:val="Hyperlink"/>
    <w:basedOn w:val="a0"/>
    <w:uiPriority w:val="99"/>
    <w:unhideWhenUsed/>
    <w:rsid w:val="006E1BF8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8">
    <w:name w:val="Strong"/>
    <w:uiPriority w:val="22"/>
    <w:qFormat/>
    <w:rsid w:val="006E1BF8"/>
    <w:rPr>
      <w:rFonts w:cs="Times New Roman"/>
      <w:b/>
      <w:bCs/>
    </w:rPr>
  </w:style>
  <w:style w:type="paragraph" w:customStyle="1" w:styleId="consplusnormal0">
    <w:name w:val="consplusnorma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15">
    <w:name w:val="Абзац списка1"/>
    <w:basedOn w:val="a"/>
    <w:uiPriority w:val="34"/>
    <w:qFormat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9">
    <w:name w:val="FollowedHyperlink"/>
    <w:uiPriority w:val="99"/>
    <w:semiHidden/>
    <w:unhideWhenUsed/>
    <w:rsid w:val="006E1BF8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6E1BF8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lang w:val="ru-RU" w:eastAsia="ru-RU"/>
    </w:rPr>
  </w:style>
  <w:style w:type="paragraph" w:customStyle="1" w:styleId="ConsPlusNonformat0">
    <w:name w:val="ConsPlusNonformat"/>
    <w:basedOn w:val="a"/>
    <w:next w:val="ConsPlusNormal"/>
    <w:rsid w:val="006E1BF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41">
    <w:name w:val="Основной текст (4)_"/>
    <w:link w:val="410"/>
    <w:locked/>
    <w:rsid w:val="006E1BF8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E1BF8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customStyle="1" w:styleId="formattexttopleveltext">
    <w:name w:val="formattext topleveltext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customStyle="1" w:styleId="16">
    <w:name w:val="Обычный 1 Знак"/>
    <w:link w:val="17"/>
    <w:locked/>
    <w:rsid w:val="006E1BF8"/>
  </w:style>
  <w:style w:type="paragraph" w:customStyle="1" w:styleId="17">
    <w:name w:val="Обычный 1"/>
    <w:basedOn w:val="a"/>
    <w:link w:val="16"/>
    <w:rsid w:val="006E1BF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6E1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2662,bqiaagaaeyqcaaagiaiaaapncqaabdsjaaaaaaaaaaaaaaaaaaaaaaaaaaaaaaaaaaaaaaaaaaaaaaaaaaaaaaaaaaaaaaaaaaaaaaaaaaaaaaaaaaaaaaaaaaaaaaaaaaaaaaaaaaaaaaaaaaaaaaaaaaaaaaaaaaaaaaaaaaaaaaaaaaaaaaaaaaaaaaaaaaaaaaaaaaaaaaaaaaaaaaaaaaaaaaaaaaaaaaaa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6E1B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xtbody">
    <w:name w:val="Text body"/>
    <w:basedOn w:val="Standard"/>
    <w:rsid w:val="006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6E1BF8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6E1B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6E1BF8"/>
    <w:pPr>
      <w:widowControl w:val="0"/>
      <w:jc w:val="both"/>
    </w:pPr>
    <w:rPr>
      <w:szCs w:val="20"/>
      <w:lang w:val="ru-RU" w:eastAsia="ru-RU"/>
    </w:rPr>
  </w:style>
  <w:style w:type="paragraph" w:customStyle="1" w:styleId="western">
    <w:name w:val="western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customStyle="1" w:styleId="1448">
    <w:name w:val="1448"/>
    <w:aliases w:val="bqiaagaaeyqcaaagiaiaaampbqaabr0f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690">
    <w:name w:val="2690"/>
    <w:aliases w:val="bqiaagaaeyqcaaagiaiaaaohbwaabzuh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1989">
    <w:name w:val="1989"/>
    <w:aliases w:val="bqiaagaaeyqcaaagiaiaaapkbaaabdge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266">
    <w:name w:val="2266"/>
    <w:aliases w:val="bqiaagaaeyqcaaagiaiaaapxbqaabeuf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k8324d71c">
    <w:name w:val="k8324d71c"/>
    <w:rsid w:val="006E1BF8"/>
  </w:style>
  <w:style w:type="character" w:customStyle="1" w:styleId="dd0e906c9">
    <w:name w:val="dd0e906c9"/>
    <w:rsid w:val="006E1BF8"/>
  </w:style>
  <w:style w:type="character" w:customStyle="1" w:styleId="r10e72a12">
    <w:name w:val="r10e72a12"/>
    <w:rsid w:val="006E1BF8"/>
  </w:style>
  <w:style w:type="character" w:customStyle="1" w:styleId="ed049fc6">
    <w:name w:val="ed049fc6"/>
    <w:rsid w:val="006E1BF8"/>
  </w:style>
  <w:style w:type="character" w:customStyle="1" w:styleId="4954">
    <w:name w:val="4954"/>
    <w:aliases w:val="bqiaagaaeyqcaaagiaiaaapbegaabc8s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152">
    <w:name w:val="2152"/>
    <w:aliases w:val="bqiaagaaeyqcaaagiaiaaappbwaabd0h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3023">
    <w:name w:val="3023"/>
    <w:aliases w:val="bqiaagaaeyqcaaagiaiaaam2cwaabuqlaaaaaaaaaaaaaaaaaaaaaaaaaaaaaaaaaaaaaaaaaaaaaaaaaaaaaaaaaaaaaaaaaaaaaaaaaaaaaaaaaaaaaaaaaaaaaaaaaaaaaaaaaaaaaaaaaaaaaaaaaaaaaaaaaaaaaaaaaaaaaaaaaaaaaaaaaaaaaaaaaaaaaaaaaaaaaaaaaaaaaaaaaaaaaaaaaaaaaaaa"/>
    <w:rsid w:val="006E1BF8"/>
  </w:style>
  <w:style w:type="paragraph" w:customStyle="1" w:styleId="afc">
    <w:name w:val="Подпись к картинке"/>
    <w:basedOn w:val="a"/>
    <w:rsid w:val="006E1BF8"/>
    <w:pPr>
      <w:widowControl w:val="0"/>
      <w:shd w:val="clear" w:color="auto" w:fill="FFFFFF"/>
      <w:suppressAutoHyphens/>
      <w:spacing w:line="317" w:lineRule="exact"/>
      <w:jc w:val="both"/>
    </w:pPr>
    <w:rPr>
      <w:spacing w:val="3"/>
      <w:sz w:val="20"/>
      <w:szCs w:val="20"/>
      <w:lang w:val="x-none" w:eastAsia="ar-SA"/>
    </w:rPr>
  </w:style>
  <w:style w:type="paragraph" w:customStyle="1" w:styleId="msonormal0">
    <w:name w:val="msonorma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nt5">
    <w:name w:val="font5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nt6">
    <w:name w:val="font6"/>
    <w:basedOn w:val="a"/>
    <w:rsid w:val="006E1BF8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5">
    <w:name w:val="xl65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6E1BF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1">
    <w:name w:val="xl71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ru-RU" w:eastAsia="ru-RU"/>
    </w:rPr>
  </w:style>
  <w:style w:type="paragraph" w:customStyle="1" w:styleId="xl72">
    <w:name w:val="xl7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3">
    <w:name w:val="xl7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6E1BF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78">
    <w:name w:val="xl7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ru-RU" w:eastAsia="ru-RU"/>
    </w:rPr>
  </w:style>
  <w:style w:type="paragraph" w:customStyle="1" w:styleId="xl79">
    <w:name w:val="xl79"/>
    <w:basedOn w:val="a"/>
    <w:rsid w:val="006E1B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0">
    <w:name w:val="xl80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3">
    <w:name w:val="xl83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4">
    <w:name w:val="xl84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5">
    <w:name w:val="xl8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90">
    <w:name w:val="xl90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1">
    <w:name w:val="xl91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6E1BF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5">
    <w:name w:val="xl9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96">
    <w:name w:val="xl96"/>
    <w:basedOn w:val="a"/>
    <w:rsid w:val="006E1BF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6E1BF8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6E1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xl101">
    <w:name w:val="xl101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2">
    <w:name w:val="xl102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3">
    <w:name w:val="xl103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6E1BF8"/>
    <w:pPr>
      <w:spacing w:before="100" w:beforeAutospacing="1" w:after="100" w:afterAutospacing="1"/>
      <w:textAlignment w:val="top"/>
    </w:pPr>
    <w:rPr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6E1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6E1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7">
    <w:name w:val="xl107"/>
    <w:basedOn w:val="a"/>
    <w:rsid w:val="006E1B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6E1B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9">
    <w:name w:val="xl109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6E1B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6E1B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2">
    <w:name w:val="xl11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4">
    <w:name w:val="xl114"/>
    <w:basedOn w:val="a"/>
    <w:rsid w:val="006E1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5">
    <w:name w:val="xl115"/>
    <w:basedOn w:val="a"/>
    <w:rsid w:val="006E1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6E1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6E1B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6E1B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6E1B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20">
    <w:name w:val="xl120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6E1B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3">
    <w:name w:val="xl123"/>
    <w:basedOn w:val="a"/>
    <w:rsid w:val="006E1BF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5">
    <w:name w:val="xl125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6">
    <w:name w:val="xl126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27">
    <w:name w:val="xl127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8">
    <w:name w:val="xl128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9">
    <w:name w:val="xl129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0">
    <w:name w:val="xl130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1">
    <w:name w:val="xl131"/>
    <w:basedOn w:val="a"/>
    <w:rsid w:val="006E1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32">
    <w:name w:val="xl132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33">
    <w:name w:val="xl133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34">
    <w:name w:val="xl134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35">
    <w:name w:val="xl135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6">
    <w:name w:val="xl136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23">
    <w:name w:val="Абзац списка2"/>
    <w:basedOn w:val="a"/>
    <w:uiPriority w:val="34"/>
    <w:qFormat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d">
    <w:name w:val="Emphasis"/>
    <w:qFormat/>
    <w:rsid w:val="006E1BF8"/>
    <w:rPr>
      <w:i/>
      <w:iCs/>
    </w:rPr>
  </w:style>
  <w:style w:type="character" w:customStyle="1" w:styleId="apple-converted-space">
    <w:name w:val="apple-converted-space"/>
    <w:basedOn w:val="a0"/>
    <w:rsid w:val="006E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1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E1BF8"/>
    <w:pPr>
      <w:keepNext/>
      <w:jc w:val="center"/>
      <w:outlineLvl w:val="1"/>
    </w:pPr>
    <w:rPr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E1BF8"/>
    <w:pPr>
      <w:keepNext/>
      <w:ind w:right="4777"/>
      <w:jc w:val="center"/>
      <w:outlineLvl w:val="2"/>
    </w:pPr>
    <w:rPr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6E1BF8"/>
    <w:pPr>
      <w:keepNext/>
      <w:ind w:right="4777"/>
      <w:jc w:val="center"/>
      <w:outlineLvl w:val="3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1B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1B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1BF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F8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F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E1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1B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Подзаголовок Знак"/>
    <w:link w:val="a8"/>
    <w:rsid w:val="006E1BF8"/>
    <w:rPr>
      <w:b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6E1BF8"/>
    <w:pPr>
      <w:jc w:val="center"/>
    </w:pPr>
    <w:rPr>
      <w:rFonts w:asciiTheme="minorHAnsi" w:eastAsiaTheme="minorHAnsi" w:hAnsiTheme="minorHAnsi" w:cstheme="minorBidi"/>
      <w:b/>
      <w:lang w:val="ru-RU" w:eastAsia="ru-RU"/>
    </w:rPr>
  </w:style>
  <w:style w:type="character" w:customStyle="1" w:styleId="11">
    <w:name w:val="Подзаголовок Знак1"/>
    <w:basedOn w:val="a0"/>
    <w:uiPriority w:val="11"/>
    <w:rsid w:val="006E1B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ConsPlusNormal">
    <w:name w:val="ConsPlusNormal"/>
    <w:rsid w:val="006E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E1BF8"/>
    <w:pPr>
      <w:ind w:firstLine="540"/>
      <w:jc w:val="both"/>
    </w:pPr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E1BF8"/>
    <w:pPr>
      <w:jc w:val="center"/>
    </w:pPr>
    <w:rPr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6E1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6E1BF8"/>
    <w:pPr>
      <w:ind w:firstLine="567"/>
      <w:jc w:val="both"/>
    </w:pPr>
    <w:rPr>
      <w:sz w:val="28"/>
      <w:lang w:val="ru-RU" w:eastAsia="ru-RU"/>
    </w:rPr>
  </w:style>
  <w:style w:type="paragraph" w:styleId="ae">
    <w:name w:val="header"/>
    <w:basedOn w:val="a"/>
    <w:link w:val="af"/>
    <w:rsid w:val="006E1BF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6E1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6E1BF8"/>
    <w:rPr>
      <w:b/>
      <w:sz w:val="24"/>
      <w:lang w:val="ru-RU" w:eastAsia="ru-RU" w:bidi="ar-SA"/>
    </w:rPr>
  </w:style>
  <w:style w:type="table" w:styleId="af1">
    <w:name w:val="Table Grid"/>
    <w:basedOn w:val="a1"/>
    <w:rsid w:val="006E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uiPriority w:val="99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6E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-11">
    <w:name w:val="Цветной список - Акцент 11"/>
    <w:basedOn w:val="a"/>
    <w:qFormat/>
    <w:rsid w:val="006E1B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6E1BF8"/>
    <w:pPr>
      <w:widowControl w:val="0"/>
      <w:suppressAutoHyphens/>
      <w:ind w:left="720"/>
      <w:contextualSpacing/>
    </w:pPr>
    <w:rPr>
      <w:kern w:val="2"/>
      <w:lang w:val="ru-RU"/>
    </w:rPr>
  </w:style>
  <w:style w:type="character" w:customStyle="1" w:styleId="af4">
    <w:name w:val="Основной текст_"/>
    <w:basedOn w:val="a0"/>
    <w:link w:val="12"/>
    <w:rsid w:val="006E1B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E1BF8"/>
    <w:pPr>
      <w:widowControl w:val="0"/>
      <w:shd w:val="clear" w:color="auto" w:fill="FFFFFF"/>
      <w:spacing w:line="485" w:lineRule="exact"/>
      <w:ind w:firstLine="660"/>
      <w:jc w:val="both"/>
    </w:pPr>
    <w:rPr>
      <w:sz w:val="27"/>
      <w:szCs w:val="27"/>
      <w:lang w:val="ru-RU"/>
    </w:rPr>
  </w:style>
  <w:style w:type="paragraph" w:customStyle="1" w:styleId="13">
    <w:name w:val="Обычный (веб)1"/>
    <w:basedOn w:val="a"/>
    <w:uiPriority w:val="99"/>
    <w:rsid w:val="006E1BF8"/>
    <w:pPr>
      <w:suppressAutoHyphens/>
      <w:spacing w:before="100" w:after="28" w:line="100" w:lineRule="atLeast"/>
    </w:pPr>
    <w:rPr>
      <w:lang w:val="ru-RU" w:eastAsia="ar-SA"/>
    </w:rPr>
  </w:style>
  <w:style w:type="paragraph" w:customStyle="1" w:styleId="ConsNormal">
    <w:name w:val="ConsNormal"/>
    <w:rsid w:val="006E1B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6"/>
    <w:locked/>
    <w:rsid w:val="006E1BF8"/>
    <w:rPr>
      <w:lang w:val="en-US" w:bidi="en-US"/>
    </w:rPr>
  </w:style>
  <w:style w:type="paragraph" w:styleId="af6">
    <w:name w:val="No Spacing"/>
    <w:basedOn w:val="a"/>
    <w:link w:val="af5"/>
    <w:qFormat/>
    <w:rsid w:val="006E1BF8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21">
    <w:name w:val="Основной текст (2)_"/>
    <w:link w:val="22"/>
    <w:locked/>
    <w:rsid w:val="006E1BF8"/>
    <w:rPr>
      <w:rFonts w:ascii="Times New Roman" w:eastAsia="Times New Roman" w:hAnsi="Times New Roman" w:cs="Times New Roman"/>
      <w:spacing w:val="76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1BF8"/>
    <w:pPr>
      <w:widowControl w:val="0"/>
      <w:shd w:val="clear" w:color="auto" w:fill="FFFFFF"/>
      <w:spacing w:before="240" w:after="60" w:line="0" w:lineRule="atLeast"/>
      <w:jc w:val="center"/>
    </w:pPr>
    <w:rPr>
      <w:spacing w:val="76"/>
      <w:sz w:val="28"/>
      <w:szCs w:val="28"/>
      <w:lang w:val="ru-RU"/>
    </w:rPr>
  </w:style>
  <w:style w:type="paragraph" w:customStyle="1" w:styleId="14">
    <w:name w:val="1ÚÔÛ ¥Ó_˜¼¬ÿ"/>
    <w:basedOn w:val="a"/>
    <w:uiPriority w:val="99"/>
    <w:rsid w:val="006E1BF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  <w:lang w:val="ru-RU" w:eastAsia="ru-RU"/>
    </w:rPr>
  </w:style>
  <w:style w:type="character" w:styleId="af7">
    <w:name w:val="Hyperlink"/>
    <w:basedOn w:val="a0"/>
    <w:uiPriority w:val="99"/>
    <w:unhideWhenUsed/>
    <w:rsid w:val="006E1BF8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8">
    <w:name w:val="Strong"/>
    <w:uiPriority w:val="22"/>
    <w:qFormat/>
    <w:rsid w:val="006E1BF8"/>
    <w:rPr>
      <w:rFonts w:cs="Times New Roman"/>
      <w:b/>
      <w:bCs/>
    </w:rPr>
  </w:style>
  <w:style w:type="paragraph" w:customStyle="1" w:styleId="consplusnormal0">
    <w:name w:val="consplusnorma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15">
    <w:name w:val="Абзац списка1"/>
    <w:basedOn w:val="a"/>
    <w:uiPriority w:val="34"/>
    <w:qFormat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9">
    <w:name w:val="FollowedHyperlink"/>
    <w:uiPriority w:val="99"/>
    <w:semiHidden/>
    <w:unhideWhenUsed/>
    <w:rsid w:val="006E1BF8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6E1BF8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lang w:val="ru-RU" w:eastAsia="ru-RU"/>
    </w:rPr>
  </w:style>
  <w:style w:type="paragraph" w:customStyle="1" w:styleId="ConsPlusNonformat0">
    <w:name w:val="ConsPlusNonformat"/>
    <w:basedOn w:val="a"/>
    <w:next w:val="ConsPlusNormal"/>
    <w:rsid w:val="006E1BF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41">
    <w:name w:val="Основной текст (4)_"/>
    <w:link w:val="410"/>
    <w:locked/>
    <w:rsid w:val="006E1BF8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E1BF8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customStyle="1" w:styleId="formattexttopleveltext">
    <w:name w:val="formattext topleveltext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customStyle="1" w:styleId="16">
    <w:name w:val="Обычный 1 Знак"/>
    <w:link w:val="17"/>
    <w:locked/>
    <w:rsid w:val="006E1BF8"/>
  </w:style>
  <w:style w:type="paragraph" w:customStyle="1" w:styleId="17">
    <w:name w:val="Обычный 1"/>
    <w:basedOn w:val="a"/>
    <w:link w:val="16"/>
    <w:rsid w:val="006E1BF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6E1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2662,bqiaagaaeyqcaaagiaiaaapncqaabdsjaaaaaaaaaaaaaaaaaaaaaaaaaaaaaaaaaaaaaaaaaaaaaaaaaaaaaaaaaaaaaaaaaaaaaaaaaaaaaaaaaaaaaaaaaaaaaaaaaaaaaaaaaaaaaaaaaaaaaaaaaaaaaaaaaaaaaaaaaaaaaaaaaaaaaaaaaaaaaaaaaaaaaaaaaaaaaaaaaaaaaaaaaaaaaaaaaaaaaaaa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6E1B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xtbody">
    <w:name w:val="Text body"/>
    <w:basedOn w:val="Standard"/>
    <w:rsid w:val="006E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6E1BF8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6E1B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6E1BF8"/>
    <w:pPr>
      <w:widowControl w:val="0"/>
      <w:jc w:val="both"/>
    </w:pPr>
    <w:rPr>
      <w:szCs w:val="20"/>
      <w:lang w:val="ru-RU" w:eastAsia="ru-RU"/>
    </w:rPr>
  </w:style>
  <w:style w:type="paragraph" w:customStyle="1" w:styleId="western">
    <w:name w:val="western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character" w:customStyle="1" w:styleId="1448">
    <w:name w:val="1448"/>
    <w:aliases w:val="bqiaagaaeyqcaaagiaiaaampbqaabr0f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690">
    <w:name w:val="2690"/>
    <w:aliases w:val="bqiaagaaeyqcaaagiaiaaaohbwaabzuh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1989">
    <w:name w:val="1989"/>
    <w:aliases w:val="bqiaagaaeyqcaaagiaiaaapkbaaabdge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266">
    <w:name w:val="2266"/>
    <w:aliases w:val="bqiaagaaeyqcaaagiaiaaapxbqaabeuf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k8324d71c">
    <w:name w:val="k8324d71c"/>
    <w:rsid w:val="006E1BF8"/>
  </w:style>
  <w:style w:type="character" w:customStyle="1" w:styleId="dd0e906c9">
    <w:name w:val="dd0e906c9"/>
    <w:rsid w:val="006E1BF8"/>
  </w:style>
  <w:style w:type="character" w:customStyle="1" w:styleId="r10e72a12">
    <w:name w:val="r10e72a12"/>
    <w:rsid w:val="006E1BF8"/>
  </w:style>
  <w:style w:type="character" w:customStyle="1" w:styleId="ed049fc6">
    <w:name w:val="ed049fc6"/>
    <w:rsid w:val="006E1BF8"/>
  </w:style>
  <w:style w:type="character" w:customStyle="1" w:styleId="4954">
    <w:name w:val="4954"/>
    <w:aliases w:val="bqiaagaaeyqcaaagiaiaaapbegaabc8s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2152">
    <w:name w:val="2152"/>
    <w:aliases w:val="bqiaagaaeyqcaaagiaiaaappbwaabd0haaaaaaaaaaaaaaaaaaaaaaaaaaaaaaaaaaaaaaaaaaaaaaaaaaaaaaaaaaaaaaaaaaaaaaaaaaaaaaaaaaaaaaaaaaaaaaaaaaaaaaaaaaaaaaaaaaaaaaaaaaaaaaaaaaaaaaaaaaaaaaaaaaaaaaaaaaaaaaaaaaaaaaaaaaaaaaaaaaaaaaaaaaaaaaaaaaaaaaaa"/>
    <w:rsid w:val="006E1BF8"/>
  </w:style>
  <w:style w:type="character" w:customStyle="1" w:styleId="3023">
    <w:name w:val="3023"/>
    <w:aliases w:val="bqiaagaaeyqcaaagiaiaaam2cwaabuqlaaaaaaaaaaaaaaaaaaaaaaaaaaaaaaaaaaaaaaaaaaaaaaaaaaaaaaaaaaaaaaaaaaaaaaaaaaaaaaaaaaaaaaaaaaaaaaaaaaaaaaaaaaaaaaaaaaaaaaaaaaaaaaaaaaaaaaaaaaaaaaaaaaaaaaaaaaaaaaaaaaaaaaaaaaaaaaaaaaaaaaaaaaaaaaaaaaaaaaaa"/>
    <w:rsid w:val="006E1BF8"/>
  </w:style>
  <w:style w:type="paragraph" w:customStyle="1" w:styleId="afc">
    <w:name w:val="Подпись к картинке"/>
    <w:basedOn w:val="a"/>
    <w:rsid w:val="006E1BF8"/>
    <w:pPr>
      <w:widowControl w:val="0"/>
      <w:shd w:val="clear" w:color="auto" w:fill="FFFFFF"/>
      <w:suppressAutoHyphens/>
      <w:spacing w:line="317" w:lineRule="exact"/>
      <w:jc w:val="both"/>
    </w:pPr>
    <w:rPr>
      <w:spacing w:val="3"/>
      <w:sz w:val="20"/>
      <w:szCs w:val="20"/>
      <w:lang w:val="x-none" w:eastAsia="ar-SA"/>
    </w:rPr>
  </w:style>
  <w:style w:type="paragraph" w:customStyle="1" w:styleId="msonormal0">
    <w:name w:val="msonormal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nt5">
    <w:name w:val="font5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font6">
    <w:name w:val="font6"/>
    <w:basedOn w:val="a"/>
    <w:rsid w:val="006E1BF8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5">
    <w:name w:val="xl65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6E1BF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1">
    <w:name w:val="xl71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ru-RU" w:eastAsia="ru-RU"/>
    </w:rPr>
  </w:style>
  <w:style w:type="paragraph" w:customStyle="1" w:styleId="xl72">
    <w:name w:val="xl7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3">
    <w:name w:val="xl7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6E1BF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78">
    <w:name w:val="xl7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ru-RU" w:eastAsia="ru-RU"/>
    </w:rPr>
  </w:style>
  <w:style w:type="paragraph" w:customStyle="1" w:styleId="xl79">
    <w:name w:val="xl79"/>
    <w:basedOn w:val="a"/>
    <w:rsid w:val="006E1B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0">
    <w:name w:val="xl80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3">
    <w:name w:val="xl83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4">
    <w:name w:val="xl84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5">
    <w:name w:val="xl8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90">
    <w:name w:val="xl90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1">
    <w:name w:val="xl91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6E1BF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5">
    <w:name w:val="xl95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96">
    <w:name w:val="xl96"/>
    <w:basedOn w:val="a"/>
    <w:rsid w:val="006E1BF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6E1BF8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6E1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6E1BF8"/>
    <w:pPr>
      <w:spacing w:before="100" w:beforeAutospacing="1" w:after="100" w:afterAutospacing="1"/>
    </w:pPr>
    <w:rPr>
      <w:lang w:val="ru-RU" w:eastAsia="ru-RU"/>
    </w:rPr>
  </w:style>
  <w:style w:type="paragraph" w:customStyle="1" w:styleId="xl101">
    <w:name w:val="xl101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2">
    <w:name w:val="xl102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3">
    <w:name w:val="xl103"/>
    <w:basedOn w:val="a"/>
    <w:rsid w:val="006E1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6E1BF8"/>
    <w:pPr>
      <w:spacing w:before="100" w:beforeAutospacing="1" w:after="100" w:afterAutospacing="1"/>
      <w:textAlignment w:val="top"/>
    </w:pPr>
    <w:rPr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6E1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6E1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7">
    <w:name w:val="xl107"/>
    <w:basedOn w:val="a"/>
    <w:rsid w:val="006E1B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6E1B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9">
    <w:name w:val="xl109"/>
    <w:basedOn w:val="a"/>
    <w:rsid w:val="006E1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6E1B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6E1B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2">
    <w:name w:val="xl112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6E1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4">
    <w:name w:val="xl114"/>
    <w:basedOn w:val="a"/>
    <w:rsid w:val="006E1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5">
    <w:name w:val="xl115"/>
    <w:basedOn w:val="a"/>
    <w:rsid w:val="006E1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6E1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6E1B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6E1B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6E1B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20">
    <w:name w:val="xl120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6E1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6E1B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3">
    <w:name w:val="xl123"/>
    <w:basedOn w:val="a"/>
    <w:rsid w:val="006E1BF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5">
    <w:name w:val="xl125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6">
    <w:name w:val="xl126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27">
    <w:name w:val="xl127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8">
    <w:name w:val="xl128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29">
    <w:name w:val="xl129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0">
    <w:name w:val="xl130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1">
    <w:name w:val="xl131"/>
    <w:basedOn w:val="a"/>
    <w:rsid w:val="006E1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32">
    <w:name w:val="xl132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33">
    <w:name w:val="xl133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lang w:val="ru-RU" w:eastAsia="ru-RU"/>
    </w:rPr>
  </w:style>
  <w:style w:type="paragraph" w:customStyle="1" w:styleId="xl134">
    <w:name w:val="xl134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35">
    <w:name w:val="xl135"/>
    <w:basedOn w:val="a"/>
    <w:rsid w:val="006E1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36">
    <w:name w:val="xl136"/>
    <w:basedOn w:val="a"/>
    <w:rsid w:val="006E1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23">
    <w:name w:val="Абзац списка2"/>
    <w:basedOn w:val="a"/>
    <w:uiPriority w:val="34"/>
    <w:qFormat/>
    <w:rsid w:val="006E1BF8"/>
    <w:pPr>
      <w:spacing w:before="100" w:beforeAutospacing="1" w:after="100" w:afterAutospacing="1"/>
    </w:pPr>
    <w:rPr>
      <w:lang w:val="ru-RU" w:eastAsia="ru-RU"/>
    </w:rPr>
  </w:style>
  <w:style w:type="character" w:styleId="afd">
    <w:name w:val="Emphasis"/>
    <w:qFormat/>
    <w:rsid w:val="006E1BF8"/>
    <w:rPr>
      <w:i/>
      <w:iCs/>
    </w:rPr>
  </w:style>
  <w:style w:type="character" w:customStyle="1" w:styleId="apple-converted-space">
    <w:name w:val="apple-converted-space"/>
    <w:basedOn w:val="a0"/>
    <w:rsid w:val="006E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2332</Words>
  <Characters>13294</Characters>
  <Application>Microsoft Office Word</Application>
  <DocSecurity>0</DocSecurity>
  <Lines>110</Lines>
  <Paragraphs>31</Paragraphs>
  <ScaleCrop>false</ScaleCrop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2024-02-28T07:48:00Z</dcterms:created>
  <dcterms:modified xsi:type="dcterms:W3CDTF">2024-02-28T07:54:00Z</dcterms:modified>
</cp:coreProperties>
</file>