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A4" w:rsidRDefault="007460A4" w:rsidP="007460A4">
      <w:pPr>
        <w:pStyle w:val="ConsTitle"/>
        <w:widowControl/>
        <w:ind w:right="0"/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t xml:space="preserve">           </w:t>
      </w:r>
      <w:r w:rsidR="00455D80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460A4" w:rsidRDefault="007460A4" w:rsidP="007460A4">
      <w:pPr>
        <w:pStyle w:val="a3"/>
      </w:pPr>
      <w:r>
        <w:rPr>
          <w:sz w:val="28"/>
          <w:szCs w:val="28"/>
        </w:rPr>
        <w:t xml:space="preserve">  </w:t>
      </w:r>
      <w:r>
        <w:t xml:space="preserve">    </w:t>
      </w:r>
    </w:p>
    <w:p w:rsidR="007460A4" w:rsidRPr="00AD27DE" w:rsidRDefault="007460A4" w:rsidP="007460A4">
      <w:pPr>
        <w:pStyle w:val="a3"/>
        <w:rPr>
          <w:b/>
        </w:rPr>
      </w:pPr>
      <w:r>
        <w:t xml:space="preserve">           </w:t>
      </w:r>
      <w:r w:rsidRPr="00AD27DE">
        <w:rPr>
          <w:b/>
        </w:rPr>
        <w:t>АДМИНИСТРАЦИЯ</w:t>
      </w:r>
    </w:p>
    <w:p w:rsidR="007460A4" w:rsidRPr="00E03CFF" w:rsidRDefault="007460A4" w:rsidP="007460A4">
      <w:pPr>
        <w:pStyle w:val="a3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E03CFF">
        <w:rPr>
          <w:sz w:val="22"/>
          <w:szCs w:val="22"/>
        </w:rPr>
        <w:t xml:space="preserve">сельского поселения </w:t>
      </w:r>
      <w:proofErr w:type="gramStart"/>
      <w:r w:rsidRPr="00E03CFF">
        <w:rPr>
          <w:sz w:val="22"/>
          <w:szCs w:val="22"/>
        </w:rPr>
        <w:t>Песочное</w:t>
      </w:r>
      <w:proofErr w:type="gramEnd"/>
    </w:p>
    <w:p w:rsidR="007460A4" w:rsidRPr="00E03CFF" w:rsidRDefault="007460A4" w:rsidP="007460A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 xml:space="preserve">муниципального района </w:t>
      </w:r>
      <w:proofErr w:type="spellStart"/>
      <w:r w:rsidRPr="00E03CFF">
        <w:rPr>
          <w:sz w:val="22"/>
          <w:szCs w:val="22"/>
        </w:rPr>
        <w:t>Безенчукский</w:t>
      </w:r>
      <w:proofErr w:type="spellEnd"/>
    </w:p>
    <w:p w:rsidR="007460A4" w:rsidRPr="00E03CFF" w:rsidRDefault="007460A4" w:rsidP="007460A4">
      <w:pPr>
        <w:pStyle w:val="a3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7460A4" w:rsidRPr="00FD4ECE" w:rsidRDefault="007460A4" w:rsidP="007460A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4ECE">
        <w:rPr>
          <w:sz w:val="22"/>
          <w:szCs w:val="22"/>
        </w:rPr>
        <w:t>с</w:t>
      </w:r>
      <w:proofErr w:type="gramStart"/>
      <w:r w:rsidRPr="00FD4ECE">
        <w:rPr>
          <w:sz w:val="22"/>
          <w:szCs w:val="22"/>
        </w:rPr>
        <w:t>.П</w:t>
      </w:r>
      <w:proofErr w:type="gramEnd"/>
      <w:r w:rsidRPr="00FD4ECE">
        <w:rPr>
          <w:sz w:val="22"/>
          <w:szCs w:val="22"/>
        </w:rPr>
        <w:t>есочное, ул.Центральная, 48</w:t>
      </w:r>
    </w:p>
    <w:p w:rsidR="007460A4" w:rsidRPr="00FD4ECE" w:rsidRDefault="007460A4" w:rsidP="007460A4">
      <w:pPr>
        <w:pStyle w:val="a3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FD4ECE">
        <w:rPr>
          <w:sz w:val="22"/>
          <w:szCs w:val="22"/>
        </w:rPr>
        <w:t>тел./факс. 8(84676) 32173</w:t>
      </w:r>
    </w:p>
    <w:p w:rsidR="007460A4" w:rsidRPr="008F31F2" w:rsidRDefault="007460A4" w:rsidP="007460A4">
      <w:pPr>
        <w:pStyle w:val="a3"/>
        <w:rPr>
          <w:b/>
        </w:rPr>
      </w:pPr>
      <w:r w:rsidRPr="00E03CFF">
        <w:t xml:space="preserve">  </w:t>
      </w:r>
      <w:r>
        <w:t xml:space="preserve">  </w:t>
      </w:r>
      <w:r w:rsidRPr="00E03CFF">
        <w:t xml:space="preserve">  </w:t>
      </w:r>
      <w:r>
        <w:t xml:space="preserve">    </w:t>
      </w:r>
      <w:r w:rsidRPr="008F31F2">
        <w:rPr>
          <w:b/>
        </w:rPr>
        <w:t xml:space="preserve">ПОСТАНОВЛЕНИЕ </w:t>
      </w:r>
      <w:r w:rsidR="00F945D5">
        <w:rPr>
          <w:b/>
        </w:rPr>
        <w:t xml:space="preserve"> </w:t>
      </w:r>
    </w:p>
    <w:p w:rsidR="007460A4" w:rsidRPr="00F945D5" w:rsidRDefault="007460A4" w:rsidP="007460A4">
      <w:pPr>
        <w:pStyle w:val="a3"/>
        <w:rPr>
          <w:sz w:val="22"/>
          <w:szCs w:val="22"/>
        </w:rPr>
      </w:pPr>
      <w:r w:rsidRPr="00F945D5">
        <w:rPr>
          <w:sz w:val="22"/>
          <w:szCs w:val="22"/>
        </w:rPr>
        <w:t xml:space="preserve">         </w:t>
      </w:r>
      <w:r w:rsidR="00F945D5" w:rsidRPr="00F945D5">
        <w:rPr>
          <w:sz w:val="22"/>
          <w:szCs w:val="22"/>
        </w:rPr>
        <w:t xml:space="preserve"> 17 апреля</w:t>
      </w:r>
      <w:r w:rsidR="008113CE" w:rsidRPr="00F945D5">
        <w:rPr>
          <w:sz w:val="22"/>
          <w:szCs w:val="22"/>
        </w:rPr>
        <w:t xml:space="preserve"> </w:t>
      </w:r>
      <w:r w:rsidRPr="00F945D5">
        <w:rPr>
          <w:sz w:val="22"/>
          <w:szCs w:val="22"/>
        </w:rPr>
        <w:t xml:space="preserve"> 2019   №</w:t>
      </w:r>
      <w:r w:rsidR="00F945D5" w:rsidRPr="00F945D5">
        <w:rPr>
          <w:sz w:val="22"/>
          <w:szCs w:val="22"/>
        </w:rPr>
        <w:t xml:space="preserve"> 29</w:t>
      </w:r>
    </w:p>
    <w:p w:rsidR="007460A4" w:rsidRPr="00F945D5" w:rsidRDefault="007460A4" w:rsidP="007460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80DEA" w:rsidRDefault="00D80DEA">
      <w:pPr>
        <w:pStyle w:val="ConsPlusTitle"/>
        <w:jc w:val="both"/>
      </w:pPr>
    </w:p>
    <w:p w:rsidR="008113CE" w:rsidRPr="008113CE" w:rsidRDefault="008113CE" w:rsidP="008113CE">
      <w:pPr>
        <w:pStyle w:val="a3"/>
        <w:rPr>
          <w:b/>
        </w:rPr>
      </w:pPr>
      <w:r w:rsidRPr="008113CE">
        <w:rPr>
          <w:b/>
        </w:rPr>
        <w:t>Об утверждении положения о порядке привлечения</w:t>
      </w:r>
    </w:p>
    <w:p w:rsidR="008113CE" w:rsidRPr="008113CE" w:rsidRDefault="008113CE" w:rsidP="008113CE">
      <w:pPr>
        <w:pStyle w:val="a3"/>
        <w:rPr>
          <w:b/>
        </w:rPr>
      </w:pPr>
      <w:r w:rsidRPr="008113CE">
        <w:rPr>
          <w:b/>
        </w:rPr>
        <w:t>и расходования средств безвозмездных поступлений,</w:t>
      </w:r>
    </w:p>
    <w:p w:rsidR="008113CE" w:rsidRPr="008113CE" w:rsidRDefault="008113CE" w:rsidP="008113CE">
      <w:pPr>
        <w:pStyle w:val="a3"/>
        <w:rPr>
          <w:b/>
        </w:rPr>
      </w:pPr>
      <w:r w:rsidRPr="008113CE">
        <w:rPr>
          <w:b/>
        </w:rPr>
        <w:t>в том числе добровольных пожертвований физических</w:t>
      </w:r>
    </w:p>
    <w:p w:rsidR="008113CE" w:rsidRPr="008113CE" w:rsidRDefault="008113CE" w:rsidP="008113CE">
      <w:pPr>
        <w:pStyle w:val="a3"/>
        <w:rPr>
          <w:b/>
        </w:rPr>
      </w:pPr>
      <w:r w:rsidRPr="008113CE">
        <w:rPr>
          <w:b/>
        </w:rPr>
        <w:t xml:space="preserve">и юридических лиц в бюджет  поселения </w:t>
      </w:r>
      <w:proofErr w:type="gramStart"/>
      <w:r>
        <w:rPr>
          <w:b/>
        </w:rPr>
        <w:t>Песочное</w:t>
      </w:r>
      <w:proofErr w:type="gramEnd"/>
    </w:p>
    <w:p w:rsidR="008113CE" w:rsidRPr="008113CE" w:rsidRDefault="008113CE" w:rsidP="008113CE">
      <w:pPr>
        <w:pStyle w:val="a3"/>
        <w:rPr>
          <w:b/>
        </w:rPr>
      </w:pPr>
      <w:r w:rsidRPr="008113CE">
        <w:rPr>
          <w:b/>
        </w:rPr>
        <w:t xml:space="preserve"> муниципального района </w:t>
      </w:r>
      <w:proofErr w:type="spellStart"/>
      <w:r w:rsidRPr="008113CE">
        <w:rPr>
          <w:b/>
        </w:rPr>
        <w:t>Безенчукский</w:t>
      </w:r>
      <w:proofErr w:type="spellEnd"/>
      <w:r w:rsidRPr="008113CE">
        <w:rPr>
          <w:b/>
        </w:rPr>
        <w:t xml:space="preserve"> </w:t>
      </w:r>
    </w:p>
    <w:p w:rsidR="008113CE" w:rsidRPr="008113CE" w:rsidRDefault="008113CE" w:rsidP="008113CE">
      <w:pPr>
        <w:pStyle w:val="a3"/>
        <w:rPr>
          <w:b/>
        </w:rPr>
      </w:pPr>
      <w:r>
        <w:rPr>
          <w:b/>
        </w:rPr>
        <w:t xml:space="preserve">              </w:t>
      </w:r>
      <w:r w:rsidRPr="008113CE">
        <w:rPr>
          <w:b/>
        </w:rPr>
        <w:t>Самарской области</w:t>
      </w:r>
    </w:p>
    <w:p w:rsidR="008113CE" w:rsidRDefault="008113CE" w:rsidP="008113CE">
      <w:pPr>
        <w:pStyle w:val="ConsPlusTitle"/>
        <w:widowControl/>
        <w:ind w:right="5395" w:firstLine="567"/>
        <w:jc w:val="both"/>
        <w:rPr>
          <w:b w:val="0"/>
          <w:sz w:val="26"/>
          <w:szCs w:val="26"/>
        </w:rPr>
      </w:pPr>
    </w:p>
    <w:p w:rsidR="008113CE" w:rsidRPr="008113CE" w:rsidRDefault="008113CE" w:rsidP="008113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3CE">
        <w:rPr>
          <w:rFonts w:ascii="Times New Roman" w:hAnsi="Times New Roman" w:cs="Times New Roman"/>
          <w:sz w:val="24"/>
          <w:szCs w:val="24"/>
        </w:rPr>
        <w:t>В соответствии со статьями 124, 582 Гражданского кодекса Российской Федерации, статьей 41 Бюджетного кодекса Российской Федерации, Федеральным законом от 06.10.2003 г № 131-ФЗ «Об общих принципах организации местного самоуправления в Российской Федерации», Федеральным законом от 11.08.1995 №135-ФЗ «О благотворительной деятельности и добровольчестве (</w:t>
      </w:r>
      <w:proofErr w:type="spellStart"/>
      <w:r w:rsidRPr="008113CE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8113CE">
        <w:rPr>
          <w:rFonts w:ascii="Times New Roman" w:hAnsi="Times New Roman" w:cs="Times New Roman"/>
          <w:sz w:val="24"/>
          <w:szCs w:val="24"/>
        </w:rPr>
        <w:t xml:space="preserve">)», Уставом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113C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811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113C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113CE">
        <w:rPr>
          <w:rFonts w:ascii="Times New Roman" w:hAnsi="Times New Roman" w:cs="Times New Roman"/>
          <w:sz w:val="24"/>
          <w:szCs w:val="24"/>
        </w:rPr>
        <w:t xml:space="preserve"> Самарской области, в целях создания условий для привлечения и расходования средств</w:t>
      </w:r>
      <w:proofErr w:type="gramEnd"/>
      <w:r w:rsidRPr="008113CE">
        <w:rPr>
          <w:rFonts w:ascii="Times New Roman" w:hAnsi="Times New Roman" w:cs="Times New Roman"/>
          <w:sz w:val="24"/>
          <w:szCs w:val="24"/>
        </w:rPr>
        <w:t xml:space="preserve"> добровольных пожертвований физических и юридических лиц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113C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11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113C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113C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113CE" w:rsidRDefault="008113CE" w:rsidP="008113CE">
      <w:pPr>
        <w:pStyle w:val="a6"/>
        <w:tabs>
          <w:tab w:val="left" w:pos="7513"/>
        </w:tabs>
        <w:spacing w:before="0" w:after="0"/>
        <w:ind w:firstLine="567"/>
        <w:jc w:val="center"/>
        <w:rPr>
          <w:b/>
          <w:sz w:val="28"/>
          <w:szCs w:val="28"/>
        </w:rPr>
      </w:pPr>
      <w:r w:rsidRPr="00F7729C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8113CE" w:rsidRDefault="008113CE" w:rsidP="008113CE">
      <w:pPr>
        <w:pStyle w:val="a6"/>
        <w:tabs>
          <w:tab w:val="left" w:pos="7513"/>
        </w:tabs>
        <w:spacing w:before="0" w:after="0" w:line="276" w:lineRule="auto"/>
        <w:ind w:firstLine="567"/>
        <w:jc w:val="center"/>
        <w:rPr>
          <w:b/>
          <w:sz w:val="28"/>
          <w:szCs w:val="28"/>
        </w:rPr>
      </w:pPr>
    </w:p>
    <w:p w:rsidR="008113CE" w:rsidRPr="008113CE" w:rsidRDefault="008113CE" w:rsidP="008113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3CE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привлечения и расходования средств безвозмездных поступлений, в том числе добровольных пожертвований, физических и юридических лиц в бюджет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113C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8113C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113C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113CE">
        <w:rPr>
          <w:rFonts w:ascii="Times New Roman" w:hAnsi="Times New Roman" w:cs="Times New Roman"/>
          <w:sz w:val="24"/>
          <w:szCs w:val="24"/>
        </w:rPr>
        <w:t xml:space="preserve"> Самарской области, согласно Приложению.</w:t>
      </w:r>
    </w:p>
    <w:p w:rsidR="008113CE" w:rsidRPr="008113CE" w:rsidRDefault="008113CE" w:rsidP="008113CE">
      <w:pPr>
        <w:pStyle w:val="a7"/>
        <w:spacing w:after="0" w:line="276" w:lineRule="auto"/>
        <w:ind w:left="0" w:firstLine="709"/>
        <w:jc w:val="both"/>
        <w:rPr>
          <w:rFonts w:cs="Times New Roman"/>
        </w:rPr>
      </w:pPr>
      <w:r w:rsidRPr="008113CE">
        <w:rPr>
          <w:rFonts w:cs="Times New Roman"/>
          <w:lang w:val="ru-RU"/>
        </w:rPr>
        <w:t>2</w:t>
      </w:r>
      <w:r w:rsidRPr="008113CE">
        <w:rPr>
          <w:rFonts w:cs="Times New Roman"/>
        </w:rPr>
        <w:t xml:space="preserve">. </w:t>
      </w:r>
      <w:r w:rsidRPr="008113CE">
        <w:rPr>
          <w:rFonts w:cs="Times New Roman"/>
          <w:lang w:val="ru-RU"/>
        </w:rPr>
        <w:t xml:space="preserve">Опубликовать настоящее постановление в газете «Вестник </w:t>
      </w:r>
      <w:r>
        <w:rPr>
          <w:rFonts w:cs="Times New Roman"/>
          <w:lang w:val="ru-RU"/>
        </w:rPr>
        <w:t>сельского</w:t>
      </w:r>
      <w:r w:rsidRPr="008113CE">
        <w:rPr>
          <w:rFonts w:cs="Times New Roman"/>
          <w:lang w:val="ru-RU"/>
        </w:rPr>
        <w:t xml:space="preserve"> поселения </w:t>
      </w:r>
      <w:r>
        <w:rPr>
          <w:rFonts w:cs="Times New Roman"/>
          <w:lang w:val="ru-RU"/>
        </w:rPr>
        <w:t>Песочное</w:t>
      </w:r>
      <w:r w:rsidRPr="008113CE">
        <w:rPr>
          <w:rFonts w:cs="Times New Roman"/>
          <w:lang w:val="ru-RU"/>
        </w:rPr>
        <w:t xml:space="preserve">», разместить на официальном сайте </w:t>
      </w:r>
      <w:r>
        <w:rPr>
          <w:rFonts w:cs="Times New Roman"/>
          <w:lang w:val="ru-RU"/>
        </w:rPr>
        <w:t>сельского</w:t>
      </w:r>
      <w:r w:rsidRPr="008113CE">
        <w:rPr>
          <w:rFonts w:cs="Times New Roman"/>
          <w:lang w:val="ru-RU"/>
        </w:rPr>
        <w:t xml:space="preserve"> поселения </w:t>
      </w:r>
      <w:r>
        <w:rPr>
          <w:rFonts w:cs="Times New Roman"/>
          <w:lang w:val="ru-RU"/>
        </w:rPr>
        <w:t>Песочное</w:t>
      </w:r>
      <w:r w:rsidRPr="008113CE">
        <w:rPr>
          <w:rFonts w:cs="Times New Roman"/>
          <w:lang w:val="ru-RU"/>
        </w:rPr>
        <w:t xml:space="preserve"> в сети Интернет.</w:t>
      </w:r>
      <w:r w:rsidRPr="008113CE">
        <w:rPr>
          <w:rFonts w:cs="Times New Roman"/>
        </w:rPr>
        <w:t xml:space="preserve"> </w:t>
      </w:r>
    </w:p>
    <w:p w:rsidR="008113CE" w:rsidRPr="008113CE" w:rsidRDefault="008113CE" w:rsidP="008113CE">
      <w:pPr>
        <w:pStyle w:val="a7"/>
        <w:spacing w:after="0" w:line="360" w:lineRule="auto"/>
        <w:ind w:left="0" w:firstLine="709"/>
        <w:jc w:val="both"/>
        <w:rPr>
          <w:rFonts w:cs="Times New Roman"/>
        </w:rPr>
      </w:pPr>
      <w:r w:rsidRPr="008113CE">
        <w:rPr>
          <w:rFonts w:cs="Times New Roman"/>
        </w:rPr>
        <w:t xml:space="preserve">3. </w:t>
      </w:r>
      <w:proofErr w:type="spellStart"/>
      <w:r w:rsidRPr="008113CE">
        <w:rPr>
          <w:rFonts w:cs="Times New Roman"/>
        </w:rPr>
        <w:t>Настоящее</w:t>
      </w:r>
      <w:proofErr w:type="spellEnd"/>
      <w:r w:rsidRPr="008113CE">
        <w:rPr>
          <w:rFonts w:cs="Times New Roman"/>
        </w:rPr>
        <w:t xml:space="preserve"> </w:t>
      </w:r>
      <w:proofErr w:type="spellStart"/>
      <w:r w:rsidRPr="008113CE">
        <w:rPr>
          <w:rFonts w:cs="Times New Roman"/>
        </w:rPr>
        <w:t>постановление</w:t>
      </w:r>
      <w:proofErr w:type="spellEnd"/>
      <w:r w:rsidRPr="008113CE">
        <w:rPr>
          <w:rFonts w:cs="Times New Roman"/>
        </w:rPr>
        <w:t xml:space="preserve"> </w:t>
      </w:r>
      <w:proofErr w:type="spellStart"/>
      <w:r w:rsidRPr="008113CE">
        <w:rPr>
          <w:rFonts w:cs="Times New Roman"/>
        </w:rPr>
        <w:t>вступает</w:t>
      </w:r>
      <w:proofErr w:type="spellEnd"/>
      <w:r w:rsidRPr="008113CE">
        <w:rPr>
          <w:rFonts w:cs="Times New Roman"/>
        </w:rPr>
        <w:t xml:space="preserve"> в </w:t>
      </w:r>
      <w:proofErr w:type="spellStart"/>
      <w:r w:rsidRPr="008113CE">
        <w:rPr>
          <w:rFonts w:cs="Times New Roman"/>
        </w:rPr>
        <w:t>силу</w:t>
      </w:r>
      <w:proofErr w:type="spellEnd"/>
      <w:r w:rsidRPr="008113CE">
        <w:rPr>
          <w:rFonts w:cs="Times New Roman"/>
        </w:rPr>
        <w:t xml:space="preserve"> </w:t>
      </w:r>
      <w:r w:rsidRPr="008113CE"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>о дня его подписания.</w:t>
      </w:r>
    </w:p>
    <w:p w:rsidR="008113CE" w:rsidRDefault="008113CE" w:rsidP="008113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3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113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13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13CE" w:rsidRDefault="008113CE" w:rsidP="008113CE">
      <w:pPr>
        <w:pStyle w:val="ConsPlusTitle"/>
        <w:widowControl/>
        <w:spacing w:line="360" w:lineRule="auto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8113CE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8113CE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Песочное</w:t>
      </w:r>
      <w:proofErr w:type="gramEnd"/>
      <w:r w:rsidRPr="008113C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Гуреев</w:t>
      </w:r>
      <w:proofErr w:type="spellEnd"/>
    </w:p>
    <w:p w:rsidR="008113CE" w:rsidRPr="008113CE" w:rsidRDefault="008113CE" w:rsidP="008113CE">
      <w:pPr>
        <w:pStyle w:val="ConsPlusTitle"/>
        <w:widowControl/>
        <w:spacing w:line="360" w:lineRule="auto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13CE" w:rsidRPr="008113CE" w:rsidRDefault="008113CE" w:rsidP="008113CE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0"/>
        </w:rPr>
      </w:pPr>
      <w:r w:rsidRPr="008113CE">
        <w:rPr>
          <w:rFonts w:ascii="Times New Roman" w:hAnsi="Times New Roman" w:cs="Times New Roman"/>
          <w:b w:val="0"/>
          <w:sz w:val="20"/>
        </w:rPr>
        <w:t>Исп. Н.А.Горячева</w:t>
      </w:r>
    </w:p>
    <w:p w:rsidR="008113CE" w:rsidRPr="008113CE" w:rsidRDefault="008113CE" w:rsidP="008113CE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0"/>
        </w:rPr>
      </w:pPr>
      <w:r w:rsidRPr="008113CE">
        <w:rPr>
          <w:rFonts w:ascii="Times New Roman" w:hAnsi="Times New Roman" w:cs="Times New Roman"/>
          <w:b w:val="0"/>
          <w:sz w:val="20"/>
        </w:rPr>
        <w:t>32 173</w:t>
      </w:r>
    </w:p>
    <w:p w:rsidR="008113CE" w:rsidRPr="008113CE" w:rsidRDefault="008113CE" w:rsidP="008113CE">
      <w:pPr>
        <w:pStyle w:val="ConsPlusTitle"/>
        <w:widowControl/>
        <w:spacing w:line="360" w:lineRule="auto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13CE" w:rsidRDefault="008113CE" w:rsidP="008113CE">
      <w:pPr>
        <w:pStyle w:val="ConsPlusTitle"/>
        <w:widowControl/>
        <w:spacing w:line="360" w:lineRule="auto"/>
        <w:ind w:right="-6"/>
        <w:jc w:val="both"/>
        <w:rPr>
          <w:b w:val="0"/>
        </w:rPr>
      </w:pPr>
    </w:p>
    <w:p w:rsidR="008113CE" w:rsidRPr="000F2CBB" w:rsidRDefault="008113CE" w:rsidP="008113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2CBB">
        <w:rPr>
          <w:rFonts w:ascii="Times New Roman" w:hAnsi="Times New Roman" w:cs="Times New Roman"/>
          <w:sz w:val="24"/>
          <w:szCs w:val="24"/>
        </w:rPr>
        <w:t>Приложение</w:t>
      </w:r>
    </w:p>
    <w:p w:rsidR="008113CE" w:rsidRDefault="008113CE" w:rsidP="0081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2CB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CB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113CE" w:rsidRDefault="008113CE" w:rsidP="0081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2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8113CE" w:rsidRDefault="008113CE" w:rsidP="0081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3CE" w:rsidRPr="000F2CBB" w:rsidRDefault="008113CE" w:rsidP="0081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113CE" w:rsidRPr="000F2CBB" w:rsidRDefault="008113CE" w:rsidP="0081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2CBB">
        <w:rPr>
          <w:rFonts w:ascii="Times New Roman" w:hAnsi="Times New Roman" w:cs="Times New Roman"/>
          <w:sz w:val="24"/>
          <w:szCs w:val="24"/>
        </w:rPr>
        <w:t xml:space="preserve">от </w:t>
      </w:r>
      <w:r w:rsidR="00F945D5">
        <w:rPr>
          <w:rFonts w:ascii="Times New Roman" w:hAnsi="Times New Roman" w:cs="Times New Roman"/>
          <w:sz w:val="24"/>
          <w:szCs w:val="24"/>
        </w:rPr>
        <w:t>17.04.2019</w:t>
      </w:r>
      <w:r w:rsidRPr="000F2CB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2CBB">
        <w:rPr>
          <w:rFonts w:ascii="Times New Roman" w:hAnsi="Times New Roman" w:cs="Times New Roman"/>
          <w:sz w:val="24"/>
          <w:szCs w:val="24"/>
        </w:rPr>
        <w:t xml:space="preserve"> </w:t>
      </w:r>
      <w:r w:rsidR="00F945D5">
        <w:rPr>
          <w:rFonts w:ascii="Times New Roman" w:hAnsi="Times New Roman" w:cs="Times New Roman"/>
          <w:sz w:val="24"/>
          <w:szCs w:val="24"/>
        </w:rPr>
        <w:t>29</w:t>
      </w:r>
    </w:p>
    <w:p w:rsidR="008113CE" w:rsidRDefault="008113CE" w:rsidP="008113CE">
      <w:pPr>
        <w:pStyle w:val="ConsPlusNormal"/>
        <w:jc w:val="both"/>
      </w:pPr>
    </w:p>
    <w:p w:rsidR="008113CE" w:rsidRDefault="008113CE" w:rsidP="008113CE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</w:p>
    <w:p w:rsidR="008113CE" w:rsidRPr="00803A8F" w:rsidRDefault="008113CE" w:rsidP="0081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ПОЛОЖЕНИЕ</w:t>
      </w:r>
    </w:p>
    <w:p w:rsidR="008113CE" w:rsidRPr="00803A8F" w:rsidRDefault="008113CE" w:rsidP="0081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О ПОРЯДКЕ ПРИВЛЕЧЕНИЯ И РАСХОДОВАНИЯ СРЕДСТВ БЕЗВОЗМЕЗДНЫХ ПОСТУПЛЕНИЙ, В ТОМ ЧИСЛЕ ДОБРОВОЛЬНЫХ ПОЖЕРТВОВАНИЙ ФИЗИЧЕСКИХ И ЮРИДИЧЕСКИХ ЛИЦ В БЮДЖЕТ СЕЛЬСКОГО ПОСЕЛЕНИЯ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</w:p>
    <w:p w:rsidR="008113CE" w:rsidRPr="00803A8F" w:rsidRDefault="008113CE" w:rsidP="0081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13CE" w:rsidRPr="000F2CBB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Pr="00803A8F" w:rsidRDefault="008113CE" w:rsidP="008113C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порядок привлечения и расходования средств безвозмездных поступлений, в том числе добровольных пожертвований физических и юридических лиц независимо от их организационно-правовой формы на территории сельского поселения Песочное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Под безвозмездными поступлениями, в том числе добровольными пожертвованиями физических и юридических лиц в настоящем Положении признаются добровольные и безвозмездные пожертвования, имущественные взносы и (или) перечисления денежных средств физическими лицами и (или) юридическими лицами в общеполезных целях муниципальному образованию - сельское поселение Песочное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(далее – </w:t>
      </w:r>
      <w:r w:rsidR="004679EF">
        <w:rPr>
          <w:rFonts w:ascii="Times New Roman" w:hAnsi="Times New Roman" w:cs="Times New Roman"/>
          <w:sz w:val="24"/>
          <w:szCs w:val="24"/>
        </w:rPr>
        <w:t>сельское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79E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области), от имени которого Администрация сельского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поселения Песочное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осуществляет полномочия по владению, пользованию и распоряжению добровольным пожертвованием,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– сельское поселение Песочное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добровольные пожертвования по собственной инициативе на добровольной основе, а также не влекущие получение данными физическими и (или) юридическими лицами материальной выгоды, оказания им услуг либо возникновения у кого-либо обязанностей по отношению к ним (далее - добровольные пожертвования).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Размер (объем) добровольных пожертвований не ограничен.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1.5.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1.6. Добровольные пожертвования от физических и юридических лиц зачисляются в бюджет сельского поселения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и учитываются по коду соответствующей бюджетной классификации.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2. Формы добровольных пожертвований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2.1. Добровольные пожертвования физических и (или) юридических лиц осуществляются в следующих формах: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lastRenderedPageBreak/>
        <w:t>1) бескорыстной (безвозмездной) передачи в собственность имущества, в том числе денежных средств и (или) объектов интеллектуальной собственности;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2) бескорыстного (безвозмездного) наделения правами владения, пользования и распоряжения любыми объектами права собственности.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2.2. При работе с жертвователями устанавливаются следующие принципы: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1) добровольность;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3) конфиденциальность при получении добровольных пожертвований;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4) гласность при использовании добровольно пожертвованного имущества (денежных средств).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3. Порядок формирования добровольных пожертвований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3.1. Администрация сельского поселения Песочное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вправе доводить до сведения юридических и физических лиц информацию о необходимых и планируемых мероприятиях, финансирование которых может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в том числе за счет добровольных пожертвований, в форме информации о возможных целях добровольных пожертвований.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3.2. Физические и юридические лица вправе самостоятельно обращаться в Администрацию сельского поселения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с предложениями о передаче добровольных пожертвований и о направлении добровольных пожертвований с указанием конкретной цели или комплекса мероприятий, либо без указания конкретной цели.</w:t>
      </w:r>
    </w:p>
    <w:p w:rsidR="008113CE" w:rsidRPr="00803A8F" w:rsidRDefault="008113CE" w:rsidP="008113CE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3.3. Безвозмездные поступления, в том числе добровольные пожертвования поступают в бюджет  поселения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на основании договора о добровольном пожертвовании. Между жертвователем и одаряемым в зависимости от формы добровольного пожертвования заключается договор добровольного пожертвования денежных средств или договор добровольного пожертвования имущества (имущественных прав) согласно </w:t>
      </w:r>
      <w:hyperlink w:anchor="P129" w:history="1">
        <w:r w:rsidRPr="00803A8F">
          <w:rPr>
            <w:rFonts w:ascii="Times New Roman" w:hAnsi="Times New Roman" w:cs="Times New Roman"/>
            <w:sz w:val="24"/>
            <w:szCs w:val="24"/>
          </w:rPr>
          <w:t>приложению №1</w:t>
        </w:r>
      </w:hyperlink>
      <w:r w:rsidRPr="00803A8F">
        <w:rPr>
          <w:rFonts w:ascii="Times New Roman" w:hAnsi="Times New Roman" w:cs="Times New Roman"/>
          <w:sz w:val="24"/>
          <w:szCs w:val="24"/>
        </w:rPr>
        <w:t xml:space="preserve"> или приложению №2 к настоящему Положению соответственно.</w:t>
      </w:r>
    </w:p>
    <w:p w:rsidR="008113CE" w:rsidRPr="00803A8F" w:rsidRDefault="008113CE" w:rsidP="008113CE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3.4. От имени сельского поселения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ab/>
        <w:t xml:space="preserve"> Самарской области стороной договора добровольного пожертвования (одаряемым) выступает Администрация сельского поселения Песочное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3.5. Добровольное пожертвование имущества (имущественных прав) оформляется актом приема-передачи, который является неотъемлемой частью договора пожертвования имущества (имущественных прав), и в случаях, установленных действующим законодательством, подлежит государственной регистрации.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Принимаемое от жертвователя имущество переходит в собственность сельского поселения Песочное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и учитывается в реестре имущества, находящегося в муниципальной собственности сельского поселения Песочное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области. Стоимость передаваемого имущества (имущественных прав) определяется жертвователем путем независимой оценки.</w:t>
      </w:r>
    </w:p>
    <w:p w:rsidR="008113CE" w:rsidRPr="00803A8F" w:rsidRDefault="008113CE" w:rsidP="008113C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3.6. Добровольные пожертвования в виде денежных средств перечисляются в бюджет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исключительно в безналичной форме и являются доходами бюджета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области. При передаче добровольных пожертвований в платежном документе указывается номер и дата договора.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3.7. В бюджете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добровольные пожертвования, поступившие в виде денежных средств, учитываются в соответствии с Бюджетным кодексом Российской Федерации.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3.8. Перечисление жертвователем добровольных пожертвований в виде денежных средств может осуществляться только в безналичной форме расчетов.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4. Порядок использования добровольных пожертвований</w:t>
      </w:r>
    </w:p>
    <w:p w:rsidR="008113CE" w:rsidRPr="00803A8F" w:rsidRDefault="008113CE" w:rsidP="0081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их использованием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4.1. Добровольные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пожертвования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имеющие целевое назначение в соответствии  с договором о добровольном пожертвовании денежных средств расходуются строго в соответствии с целевым назначением, указанным жертвователем, на основе подтверждающих документов, не противоречащих расходным обязательствам, утвержденным решением Собрания представителей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"О бюджете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на текущий финансовый год и плановый период".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Добровольные пожертвования, не имеющие целевого назначения в соответствии с договором о добровольном пожертвовании денежных средств, расходуются в соответствии с решением Собрания представителей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"О бюджете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на текущий финансовый год и плановый период".</w:t>
      </w:r>
      <w:proofErr w:type="gramEnd"/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4.3. Добровольные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4.4. В случае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если цель добровольных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4.5. По факту зачисления денежных средств добровольных пожертвований на счет бюджета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области, открытого в органах федерального казначейства, вносятся соответствующие изменения в бюджет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на соответствующий финансовый год и плановый период.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4.6. Добровольные пожертвования в форме денежных средств расходуются в соответствии со сводной бюджетной росписью бюджета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на соответствующий финансовый год и плановый период с учетом их фактического поступления в бюджет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4.5. Расходование добровольных пожертвований осуществляется в соответствии со </w:t>
      </w:r>
      <w:hyperlink r:id="rId5" w:history="1">
        <w:r w:rsidRPr="00803A8F">
          <w:rPr>
            <w:rFonts w:ascii="Times New Roman" w:hAnsi="Times New Roman" w:cs="Times New Roman"/>
            <w:sz w:val="24"/>
            <w:szCs w:val="24"/>
          </w:rPr>
          <w:t>статьей 219</w:t>
        </w:r>
      </w:hyperlink>
      <w:r w:rsidRPr="00803A8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путем подтверждения денежных обязательств, принятых получателями средств бюджета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и подлежащих исполнению за счет добровольных пожертвований, в строгом соответствии с целевым назначением, указанным в договоре о добровольном пожертвовании.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4.6. Средства, не использованные в текущем финансовом году, подлежат использованию в следующем финансовом году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4.7. Не допускается использование добровольных пожертвований: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1) на цели, не соответствующие уставной деятельности органов местного самоуправления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2) на цели, не соответствующие расходным обязательствам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в соответствии с решением Собрания представителей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"О бюджете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на текущий финансовый год и плановый период";</w:t>
      </w:r>
      <w:proofErr w:type="gramEnd"/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3) на цели, противоречащие целевому назначению имущества;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4) не допускается направление добровольных пожертвований на увеличение фонда </w:t>
      </w:r>
      <w:r w:rsidRPr="00803A8F">
        <w:rPr>
          <w:rFonts w:ascii="Times New Roman" w:hAnsi="Times New Roman" w:cs="Times New Roman"/>
          <w:sz w:val="24"/>
          <w:szCs w:val="24"/>
        </w:rPr>
        <w:lastRenderedPageBreak/>
        <w:t>заработной платы муниципальных служащих, а также работников муниципальных предприятий и учреждений, оказание им материальной помощи.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4.8. Контроль за целевым и эффективным использованием добровольных пожертвований на всех стадиях реализации проектов и мероприятий, осуществляемых с использованием добровольных пожертвований, осуществляется в порядке, установленном договором о добровольном пожертвовании.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5. Учет и отчетность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5.1. Учет операций по поступлениям добровольных пожертвований осуществляется Администрацией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в порядке, установленном для учета операций по исполнению расходов бюджета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5.2. Отчет о расходовании добровольных пожертвований включается в состав отчета об исполнении бюджета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5.3. Собрание представителей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утверждает отчет об использовании средств добровольных пожертвований в рамках утверждения отчета об исполнении бюджета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за прошедший финансовый год.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5.4. Администрация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обязана по требованию жертвователя предоставить ему отчет об использовании добровольных пожертвований и обеспечить доступность для ознакомления с информацией об использовании добровольных пожертвований.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6. Ответственность за нецелевое расходование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безвозмездных</w:t>
      </w:r>
      <w:proofErr w:type="gramEnd"/>
    </w:p>
    <w:p w:rsidR="008113CE" w:rsidRPr="00803A8F" w:rsidRDefault="008113CE" w:rsidP="0081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поступлений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6.1. Ответственность за нецелевое расходование добровольных пожертвований несет Администрация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согласно законодательству Российской Федерации.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7.1.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8113CE" w:rsidRPr="000F2CBB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A8F" w:rsidRDefault="00803A8F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A8F" w:rsidRDefault="00803A8F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A8F" w:rsidRDefault="00803A8F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A8F" w:rsidRDefault="00803A8F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A8F" w:rsidRDefault="00803A8F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A8F" w:rsidRDefault="00803A8F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A8F" w:rsidRDefault="00803A8F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A8F" w:rsidRDefault="00803A8F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A8F" w:rsidRDefault="00803A8F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A8F" w:rsidRDefault="00803A8F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Pr="00105869" w:rsidRDefault="008113CE" w:rsidP="008113C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05869">
        <w:rPr>
          <w:rFonts w:ascii="Times New Roman" w:hAnsi="Times New Roman" w:cs="Times New Roman"/>
          <w:szCs w:val="22"/>
        </w:rPr>
        <w:t>Приложение №1</w:t>
      </w:r>
    </w:p>
    <w:p w:rsidR="008113CE" w:rsidRPr="00105869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869">
        <w:rPr>
          <w:rFonts w:ascii="Times New Roman" w:hAnsi="Times New Roman" w:cs="Times New Roman"/>
          <w:szCs w:val="22"/>
        </w:rPr>
        <w:t>к Положению о порядке привлечения</w:t>
      </w:r>
    </w:p>
    <w:p w:rsidR="008113CE" w:rsidRPr="00105869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869">
        <w:rPr>
          <w:rFonts w:ascii="Times New Roman" w:hAnsi="Times New Roman" w:cs="Times New Roman"/>
          <w:szCs w:val="22"/>
        </w:rPr>
        <w:t>и расходования средств безвозмездных поступлений,</w:t>
      </w:r>
    </w:p>
    <w:p w:rsidR="008113CE" w:rsidRPr="00105869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869">
        <w:rPr>
          <w:rFonts w:ascii="Times New Roman" w:hAnsi="Times New Roman" w:cs="Times New Roman"/>
          <w:szCs w:val="22"/>
        </w:rPr>
        <w:t>в том числе добровольных пожертвований физических</w:t>
      </w:r>
    </w:p>
    <w:p w:rsidR="008113CE" w:rsidRPr="00105869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869">
        <w:rPr>
          <w:rFonts w:ascii="Times New Roman" w:hAnsi="Times New Roman" w:cs="Times New Roman"/>
          <w:szCs w:val="22"/>
        </w:rPr>
        <w:t xml:space="preserve">и юридических лиц в бюджет </w:t>
      </w:r>
      <w:r w:rsidR="001C4B0B" w:rsidRPr="00105869">
        <w:rPr>
          <w:rFonts w:ascii="Times New Roman" w:hAnsi="Times New Roman" w:cs="Times New Roman"/>
          <w:szCs w:val="22"/>
        </w:rPr>
        <w:t>сельского</w:t>
      </w:r>
      <w:r w:rsidRPr="00105869">
        <w:rPr>
          <w:rFonts w:ascii="Times New Roman" w:hAnsi="Times New Roman" w:cs="Times New Roman"/>
          <w:szCs w:val="22"/>
        </w:rPr>
        <w:t xml:space="preserve"> поселения </w:t>
      </w:r>
      <w:proofErr w:type="gramStart"/>
      <w:r w:rsidR="001C4B0B" w:rsidRPr="00105869">
        <w:rPr>
          <w:rFonts w:ascii="Times New Roman" w:hAnsi="Times New Roman" w:cs="Times New Roman"/>
          <w:szCs w:val="22"/>
        </w:rPr>
        <w:t>Песочное</w:t>
      </w:r>
      <w:proofErr w:type="gramEnd"/>
    </w:p>
    <w:p w:rsidR="008113CE" w:rsidRPr="00105869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05869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Pr="00105869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105869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Pr="000F2CBB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29"/>
      <w:bookmarkEnd w:id="1"/>
      <w:r w:rsidRPr="00803A8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добровольного пожертвования денежных средств № _______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1C4B0B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8113CE" w:rsidRPr="00803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"__" __________ 20__ г.</w:t>
      </w:r>
    </w:p>
    <w:p w:rsidR="008113CE" w:rsidRPr="000F2CBB" w:rsidRDefault="008113CE" w:rsidP="008113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2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F2CB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F2CBB">
        <w:rPr>
          <w:rFonts w:ascii="Times New Roman" w:hAnsi="Times New Roman" w:cs="Times New Roman"/>
          <w:sz w:val="28"/>
          <w:szCs w:val="28"/>
        </w:rPr>
        <w:t>__,</w:t>
      </w:r>
    </w:p>
    <w:p w:rsidR="008113CE" w:rsidRPr="002500F8" w:rsidRDefault="008113CE" w:rsidP="008113CE">
      <w:pPr>
        <w:pStyle w:val="ConsPlusNonformat"/>
        <w:jc w:val="center"/>
        <w:rPr>
          <w:rFonts w:ascii="Times New Roman" w:hAnsi="Times New Roman" w:cs="Times New Roman"/>
        </w:rPr>
      </w:pPr>
      <w:r w:rsidRPr="002500F8">
        <w:rPr>
          <w:rFonts w:ascii="Times New Roman" w:hAnsi="Times New Roman" w:cs="Times New Roman"/>
        </w:rPr>
        <w:t>(наименование юридического (физического) лица)</w:t>
      </w:r>
    </w:p>
    <w:p w:rsidR="008113CE" w:rsidRPr="000F2CBB" w:rsidRDefault="008113CE" w:rsidP="00811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CBB">
        <w:rPr>
          <w:rFonts w:ascii="Times New Roman" w:hAnsi="Times New Roman" w:cs="Times New Roman"/>
          <w:sz w:val="28"/>
          <w:szCs w:val="28"/>
        </w:rPr>
        <w:t xml:space="preserve">в </w:t>
      </w:r>
      <w:r w:rsidRPr="00803A8F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0F2C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F2CBB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3CE" w:rsidRPr="002500F8" w:rsidRDefault="008113CE" w:rsidP="008113CE">
      <w:pPr>
        <w:pStyle w:val="ConsPlusNonformat"/>
        <w:jc w:val="center"/>
        <w:rPr>
          <w:rFonts w:ascii="Times New Roman" w:hAnsi="Times New Roman" w:cs="Times New Roman"/>
        </w:rPr>
      </w:pPr>
      <w:r w:rsidRPr="002500F8">
        <w:rPr>
          <w:rFonts w:ascii="Times New Roman" w:hAnsi="Times New Roman" w:cs="Times New Roman"/>
        </w:rPr>
        <w:t>(должность, Ф.И.О.)</w:t>
      </w:r>
    </w:p>
    <w:p w:rsidR="008113CE" w:rsidRPr="000F2CBB" w:rsidRDefault="008113CE" w:rsidP="00811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_____________________, именуемый в дальнейшем "Жертвователь", с одной стороны и Администрация    </w:t>
      </w:r>
      <w:r w:rsidR="001C4B0B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   в   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  <w:r w:rsidRPr="000F2CB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113CE" w:rsidRPr="002500F8" w:rsidRDefault="008113CE" w:rsidP="008113CE">
      <w:pPr>
        <w:pStyle w:val="ConsPlusNonformat"/>
        <w:jc w:val="center"/>
        <w:rPr>
          <w:rFonts w:ascii="Times New Roman" w:hAnsi="Times New Roman" w:cs="Times New Roman"/>
        </w:rPr>
      </w:pPr>
      <w:r w:rsidRPr="002500F8">
        <w:rPr>
          <w:rFonts w:ascii="Times New Roman" w:hAnsi="Times New Roman" w:cs="Times New Roman"/>
        </w:rPr>
        <w:t>(должность Ф.И.О.)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основании_____________________________________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, именуемая в дальнейшем «Одаряемый», с другой стороны, далее вместе и по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отдельности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именуемые соответственно «Стороны» или «Сторона», заключили настоящий договор (далее - "Договор") о нижеследующем.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803A8F">
        <w:rPr>
          <w:rFonts w:ascii="Times New Roman" w:hAnsi="Times New Roman" w:cs="Times New Roman"/>
          <w:sz w:val="24"/>
          <w:szCs w:val="24"/>
        </w:rPr>
        <w:t xml:space="preserve">    1.1.  Жертвователь обязуется безвозмездно передать Одаряемому денежные средства в размере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 __________ (_______________________________) 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>рублей, НДС не облагается (далее по тексту - "Денежная сумма").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803A8F">
        <w:rPr>
          <w:rFonts w:ascii="Times New Roman" w:hAnsi="Times New Roman" w:cs="Times New Roman"/>
          <w:sz w:val="24"/>
          <w:szCs w:val="24"/>
        </w:rPr>
        <w:t xml:space="preserve">    1.2.  Жертвователь передает Денежную сумму, указанную в </w:t>
      </w:r>
      <w:hyperlink w:anchor="P149" w:history="1">
        <w:r w:rsidRPr="00803A8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803A8F">
        <w:rPr>
          <w:rFonts w:ascii="Times New Roman" w:hAnsi="Times New Roman" w:cs="Times New Roman"/>
          <w:sz w:val="24"/>
          <w:szCs w:val="24"/>
        </w:rPr>
        <w:t xml:space="preserve"> Договора, для использования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Одаряемым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в целях ______________________________________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1.3.  Денежная сумма считается переданной Жертвователем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с момента ее списания с банковского счета Жертвователя.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1.4.  Жертвователь обязуется перечислить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Денежную сумму единовременно и в полном объеме на банковский счет Одаряемого в течение 30 (тридцати) банковских дней с даты подписания Договора.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2.1. Одаряемый вправе: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в любое время до передачи Жертвователем Денежной суммы отказаться от ее принятия. В этом случае Договор считается расторгнутым. Отказ Одаряемого должен быть совершен только в письменной форме;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- использовать Денежную сумму либо ее часть на компенсацию ранее произведенных в текущем финансовом году собственных расходов на цели, указанные в </w:t>
      </w:r>
      <w:hyperlink w:anchor="P152" w:history="1">
        <w:r w:rsidRPr="00803A8F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803A8F">
        <w:rPr>
          <w:rFonts w:ascii="Times New Roman" w:hAnsi="Times New Roman" w:cs="Times New Roman"/>
          <w:sz w:val="24"/>
          <w:szCs w:val="24"/>
        </w:rPr>
        <w:t>. Договора;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- обратиться к Жертвователю с письмом по изменению целей использования </w:t>
      </w:r>
      <w:r w:rsidRPr="00803A8F">
        <w:rPr>
          <w:rFonts w:ascii="Times New Roman" w:hAnsi="Times New Roman" w:cs="Times New Roman"/>
          <w:sz w:val="24"/>
          <w:szCs w:val="24"/>
        </w:rPr>
        <w:lastRenderedPageBreak/>
        <w:t xml:space="preserve">денежных средств, определенных в </w:t>
      </w:r>
      <w:hyperlink w:anchor="P152" w:history="1">
        <w:r w:rsidRPr="00803A8F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803A8F">
        <w:rPr>
          <w:rFonts w:ascii="Times New Roman" w:hAnsi="Times New Roman" w:cs="Times New Roman"/>
          <w:sz w:val="24"/>
          <w:szCs w:val="24"/>
        </w:rPr>
        <w:t xml:space="preserve"> Договора, в случае: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а) экономии денежных средств по результатам проведения торгов (аукционов);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б) острой необходимости замены проект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03A8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>) на более актуальный в данный период времени.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При согласии на заявленные изменения Жертвователь направляет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письмо о согласовании.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2.2. Одаряемый обязан: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- принять Денежную сумму от Жертвователя и использовать ее на цели, определенные </w:t>
      </w:r>
      <w:hyperlink w:anchor="P152" w:history="1">
        <w:r w:rsidRPr="00803A8F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803A8F">
        <w:rPr>
          <w:rFonts w:ascii="Times New Roman" w:hAnsi="Times New Roman" w:cs="Times New Roman"/>
          <w:sz w:val="24"/>
          <w:szCs w:val="24"/>
        </w:rPr>
        <w:t>. Договора;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вести обособленный бухгалтерский учет всех операций, связанных с получением Денежной суммы и ее использованием;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- предоставлять по требованию Жертвователя отчет о целевом использовании Денежной суммы с приложением к нему документов, включающих копии договорных, платежных и иных финансовых документов, актов приема-передачи работ (услуг) и подтверждающих использование Денежной суммы на цели, указанные в </w:t>
      </w:r>
      <w:hyperlink w:anchor="P152" w:history="1">
        <w:r w:rsidRPr="00803A8F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803A8F">
        <w:rPr>
          <w:rFonts w:ascii="Times New Roman" w:hAnsi="Times New Roman" w:cs="Times New Roman"/>
          <w:sz w:val="24"/>
          <w:szCs w:val="24"/>
        </w:rPr>
        <w:t>. настоящего Договора;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хранить оригиналы финансовых документов, относящихся к Договору, не менее 5 (пяти) лет с момента его окончания.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2.3. Жертвователь вправе: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запрашивать отчет о целевом использовании Денежной суммы;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контролировать использование переданной Денежной суммы по целевому назначению;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- требовать отмены добровольного пожертвования в случае использования Денежной суммы не в соответствии целями, указанными в </w:t>
      </w:r>
      <w:hyperlink w:anchor="P152" w:history="1">
        <w:r w:rsidRPr="00803A8F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803A8F">
        <w:rPr>
          <w:rFonts w:ascii="Times New Roman" w:hAnsi="Times New Roman" w:cs="Times New Roman"/>
          <w:sz w:val="24"/>
          <w:szCs w:val="24"/>
        </w:rPr>
        <w:t xml:space="preserve">. Договора, или изменения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Одаряемым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этих целей в силу изменившихся обстоятельств без согласия Жертвователя.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2.4. Жертвователь обязан: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- перечислить Денежную сумму, указанную в </w:t>
      </w:r>
      <w:hyperlink w:anchor="P149" w:history="1">
        <w:r w:rsidRPr="00803A8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803A8F">
        <w:rPr>
          <w:rFonts w:ascii="Times New Roman" w:hAnsi="Times New Roman" w:cs="Times New Roman"/>
          <w:sz w:val="24"/>
          <w:szCs w:val="24"/>
        </w:rPr>
        <w:t>. Договора, единовременно и в полном объеме безналичным платежом на расчетный счет Одаряемого;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- согласовать в письменной форме с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Одаряемым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целевое назначение Денежной суммы.</w:t>
      </w: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3. Ответственность сторон и порядок разрешения споров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Сторонами принятых на себя по Договору обязатель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>ороны несут ответственность в соответствии с действующим законодательством РФ.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3.3. В случае не достижения Сторонами договоренности все споры подлежат рассмотрению в судебном порядке по месту нахождения Одаряемого в соответствии с действующим законодательством РФ.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03A8F">
        <w:rPr>
          <w:rFonts w:ascii="Times New Roman" w:hAnsi="Times New Roman" w:cs="Times New Roman"/>
          <w:b/>
          <w:sz w:val="24"/>
          <w:szCs w:val="24"/>
        </w:rPr>
        <w:t>Антикоррупционные</w:t>
      </w:r>
      <w:proofErr w:type="spellEnd"/>
      <w:r w:rsidRPr="00803A8F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не осуществляют действия, </w:t>
      </w:r>
      <w:r w:rsidRPr="00803A8F">
        <w:rPr>
          <w:rFonts w:ascii="Times New Roman" w:hAnsi="Times New Roman" w:cs="Times New Roman"/>
          <w:sz w:val="24"/>
          <w:szCs w:val="24"/>
        </w:rPr>
        <w:lastRenderedPageBreak/>
        <w:t>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пункте,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предоставление неоправданных преимуществ по сравнению с другими контрагентами;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предоставление каких-либо гарантий;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ускорение существующих процедур;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4.4. В случае возникновения у Стороны подозрений, что произошло или может произойти нарушение каких-либо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4.6.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4.8. Стороны гарантируют полную конфиденциальность при исполнении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5.1. Для целей настоящего Договора термин "конфиденциальная информация"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</w:t>
      </w:r>
      <w:r w:rsidRPr="00803A8F">
        <w:rPr>
          <w:rFonts w:ascii="Times New Roman" w:hAnsi="Times New Roman" w:cs="Times New Roman"/>
          <w:sz w:val="24"/>
          <w:szCs w:val="24"/>
        </w:rPr>
        <w:lastRenderedPageBreak/>
        <w:t>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5.2.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>, что в случае любого такого раскрытия: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5.3.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5.4. Для целей настоящего Договора "разглашение конфиденциальной информации"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необеспечении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5.5.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5.6. Передача конфиденциальной информации оформляется протоколом, который подписывается уполномоченными лицами Сторон.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до полного выполнения Сторонами обязательств, принятых по Договору.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6.2. С момента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может быть расторгнут до передачи Денежной суммы Одаряемому по соглашению Сторон, а также по иным основаниям, предусмотренным законодательством РФ.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6.5. Во всем ином, что не предусмотрено настоящим Договором, подлежат применению нормы действующего законодательства РФ.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lastRenderedPageBreak/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36"/>
        <w:gridCol w:w="4696"/>
      </w:tblGrid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ЖЕРТВОВАТЕЛЬ:</w:t>
            </w:r>
          </w:p>
        </w:tc>
        <w:tc>
          <w:tcPr>
            <w:tcW w:w="469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ОДАРЯЕМЫЙ:</w:t>
            </w:r>
          </w:p>
        </w:tc>
      </w:tr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69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________________________________</w:t>
            </w:r>
          </w:p>
        </w:tc>
      </w:tr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69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________________________________</w:t>
            </w:r>
          </w:p>
        </w:tc>
      </w:tr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69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________________________________</w:t>
            </w:r>
          </w:p>
        </w:tc>
      </w:tr>
    </w:tbl>
    <w:p w:rsidR="001C4B0B" w:rsidRDefault="001C4B0B" w:rsidP="008113C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4B0B" w:rsidRDefault="001C4B0B" w:rsidP="008113C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Приложение №1</w:t>
      </w:r>
    </w:p>
    <w:p w:rsidR="008113CE" w:rsidRPr="00803A8F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к Договору №______</w:t>
      </w:r>
    </w:p>
    <w:p w:rsidR="008113CE" w:rsidRPr="00803A8F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от «_____»____________ 20___г.</w:t>
      </w:r>
    </w:p>
    <w:p w:rsidR="008113CE" w:rsidRPr="00D51EE4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Акт о целевом использовании</w:t>
      </w: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пожертвования денежных средств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3CE" w:rsidRPr="00803A8F" w:rsidRDefault="00803A8F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B0B" w:rsidRPr="00803A8F">
        <w:rPr>
          <w:rFonts w:ascii="Times New Roman" w:hAnsi="Times New Roman" w:cs="Times New Roman"/>
          <w:sz w:val="24"/>
          <w:szCs w:val="24"/>
        </w:rPr>
        <w:t>с.</w:t>
      </w:r>
      <w:r w:rsidRPr="00803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B0B"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8113CE" w:rsidRPr="00803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"___" __________ 20__ г.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Настоящим   актом   Стороны   подтверждают, что Одаряемый сдал, а Жертвователь   принял   документы о целевом использовании пожертвования денежных средств согласно реестру, являющемуся Приложением к данному акту: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-   реестр   -   перечень   документов, подтверждающих использование пожертвования денежных средств в сумме _______ (_____________) руб. ___ коп, выделенного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__________________________________________________________.</w:t>
      </w:r>
    </w:p>
    <w:p w:rsidR="008113CE" w:rsidRPr="00803A8F" w:rsidRDefault="008113CE" w:rsidP="008113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На основании предоставленных документов Стороны подтверждают, что пожертвование денежных средств в сумме _______ (____________) руб. ___ коп, перечисленные по договору № _____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_____________, использованы по целевому назначению.</w:t>
      </w:r>
    </w:p>
    <w:p w:rsidR="008113CE" w:rsidRPr="00803A8F" w:rsidRDefault="008113CE" w:rsidP="008113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Неосвоенный и/или не подтвержденный целевым использованием остаток пожертвования денежных средств в сумме _______ (______________) руб. ___ коп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>одлежит возврату путем перечисления Одаряемым на расчетный счет Жертвователя.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36"/>
        <w:gridCol w:w="4509"/>
      </w:tblGrid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ЖЕРТВОВАТЕЛЬ:</w:t>
            </w:r>
          </w:p>
        </w:tc>
        <w:tc>
          <w:tcPr>
            <w:tcW w:w="4509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ОДАРЯЕМЫЙ</w:t>
            </w:r>
          </w:p>
        </w:tc>
      </w:tr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509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</w:tr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509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</w:tr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509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</w:tr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509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________________________________</w:t>
            </w:r>
          </w:p>
        </w:tc>
      </w:tr>
    </w:tbl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679EF" w:rsidRDefault="004679EF" w:rsidP="008113C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679EF" w:rsidRDefault="004679EF" w:rsidP="008113C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113CE" w:rsidRPr="00803A8F" w:rsidRDefault="008113CE" w:rsidP="008113C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Приложение №2</w:t>
      </w:r>
    </w:p>
    <w:p w:rsidR="008113CE" w:rsidRPr="00803A8F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к Договору №_____</w:t>
      </w:r>
    </w:p>
    <w:p w:rsidR="008113CE" w:rsidRPr="00803A8F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от «_____»__________ 20___г.</w:t>
      </w:r>
    </w:p>
    <w:p w:rsidR="008113CE" w:rsidRPr="00803A8F" w:rsidRDefault="008113CE" w:rsidP="0081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о целевом использовании денежных средств</w:t>
      </w: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по состоянию на "___"</w:t>
      </w:r>
      <w:r w:rsidRPr="00803A8F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Основание: Договор добровольного пожертвования денежных средств №_____   от "___" ________ 20___ г.</w:t>
      </w:r>
    </w:p>
    <w:p w:rsidR="008113CE" w:rsidRPr="00803A8F" w:rsidRDefault="008113CE" w:rsidP="00811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1. Получено средств по Договору, всего _______________ руб. ______ коп.</w:t>
      </w:r>
    </w:p>
    <w:p w:rsidR="008113CE" w:rsidRPr="000F2CBB" w:rsidRDefault="008113CE" w:rsidP="00811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A8F">
        <w:rPr>
          <w:rFonts w:ascii="Times New Roman" w:hAnsi="Times New Roman" w:cs="Times New Roman"/>
          <w:sz w:val="24"/>
          <w:szCs w:val="24"/>
        </w:rPr>
        <w:t>на цели</w:t>
      </w:r>
      <w:r w:rsidRPr="000F2CB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F2CB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F2CBB">
        <w:rPr>
          <w:rFonts w:ascii="Times New Roman" w:hAnsi="Times New Roman" w:cs="Times New Roman"/>
          <w:sz w:val="28"/>
          <w:szCs w:val="28"/>
        </w:rPr>
        <w:t>_</w:t>
      </w:r>
    </w:p>
    <w:p w:rsidR="008113CE" w:rsidRPr="008570A1" w:rsidRDefault="008113CE" w:rsidP="008113CE">
      <w:pPr>
        <w:pStyle w:val="ConsPlusNonformat"/>
        <w:jc w:val="both"/>
        <w:rPr>
          <w:rFonts w:ascii="Times New Roman" w:hAnsi="Times New Roman" w:cs="Times New Roman"/>
        </w:rPr>
      </w:pPr>
      <w:r w:rsidRPr="00857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8570A1">
        <w:rPr>
          <w:rFonts w:ascii="Times New Roman" w:hAnsi="Times New Roman" w:cs="Times New Roman"/>
        </w:rPr>
        <w:t xml:space="preserve"> (указываются все цели, в том числе измененные с согласия </w:t>
      </w:r>
      <w:proofErr w:type="spellStart"/>
      <w:r w:rsidRPr="008570A1">
        <w:rPr>
          <w:rFonts w:ascii="Times New Roman" w:hAnsi="Times New Roman" w:cs="Times New Roman"/>
        </w:rPr>
        <w:t>Жертводателя</w:t>
      </w:r>
      <w:proofErr w:type="spellEnd"/>
      <w:r w:rsidRPr="008570A1">
        <w:rPr>
          <w:rFonts w:ascii="Times New Roman" w:hAnsi="Times New Roman" w:cs="Times New Roman"/>
        </w:rPr>
        <w:t>)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2. Израсходовано средств, всего ________________________ руб. ____ коп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02"/>
        <w:gridCol w:w="2038"/>
        <w:gridCol w:w="1531"/>
        <w:gridCol w:w="1701"/>
        <w:gridCol w:w="2013"/>
      </w:tblGrid>
      <w:tr w:rsidR="008113CE" w:rsidRPr="00803A8F" w:rsidTr="00803A8F">
        <w:tc>
          <w:tcPr>
            <w:tcW w:w="680" w:type="dxa"/>
          </w:tcPr>
          <w:p w:rsidR="008113CE" w:rsidRPr="00803A8F" w:rsidRDefault="008113CE" w:rsidP="0023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03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A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2" w:type="dxa"/>
          </w:tcPr>
          <w:p w:rsidR="008113CE" w:rsidRPr="00803A8F" w:rsidRDefault="008113CE" w:rsidP="0023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038" w:type="dxa"/>
          </w:tcPr>
          <w:p w:rsidR="008113CE" w:rsidRPr="00803A8F" w:rsidRDefault="008113CE" w:rsidP="0023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:rsidR="008113CE" w:rsidRPr="00803A8F" w:rsidRDefault="008113CE" w:rsidP="0023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F">
              <w:rPr>
                <w:rFonts w:ascii="Times New Roman" w:hAnsi="Times New Roman" w:cs="Times New Roman"/>
                <w:sz w:val="24"/>
                <w:szCs w:val="24"/>
              </w:rPr>
              <w:t>Сумма расходов по плану-графику</w:t>
            </w:r>
          </w:p>
        </w:tc>
        <w:tc>
          <w:tcPr>
            <w:tcW w:w="1701" w:type="dxa"/>
          </w:tcPr>
          <w:p w:rsidR="008113CE" w:rsidRPr="00803A8F" w:rsidRDefault="008113CE" w:rsidP="0023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F">
              <w:rPr>
                <w:rFonts w:ascii="Times New Roman" w:hAnsi="Times New Roman" w:cs="Times New Roman"/>
                <w:sz w:val="24"/>
                <w:szCs w:val="24"/>
              </w:rPr>
              <w:t>Фактическая сумма расходов</w:t>
            </w:r>
          </w:p>
          <w:p w:rsidR="008113CE" w:rsidRPr="00803A8F" w:rsidRDefault="008113CE" w:rsidP="0023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F">
              <w:rPr>
                <w:rFonts w:ascii="Times New Roman" w:hAnsi="Times New Roman" w:cs="Times New Roman"/>
                <w:sz w:val="24"/>
                <w:szCs w:val="24"/>
              </w:rPr>
              <w:t>(руб., коп.)</w:t>
            </w:r>
          </w:p>
        </w:tc>
        <w:tc>
          <w:tcPr>
            <w:tcW w:w="2013" w:type="dxa"/>
          </w:tcPr>
          <w:p w:rsidR="008113CE" w:rsidRPr="00803A8F" w:rsidRDefault="008113CE" w:rsidP="0023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подтверждающих документов</w:t>
            </w:r>
          </w:p>
        </w:tc>
      </w:tr>
      <w:tr w:rsidR="008113CE" w:rsidRPr="00803A8F" w:rsidTr="00803A8F">
        <w:tc>
          <w:tcPr>
            <w:tcW w:w="680" w:type="dxa"/>
            <w:vAlign w:val="center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CE" w:rsidRPr="00803A8F" w:rsidTr="00803A8F">
        <w:tc>
          <w:tcPr>
            <w:tcW w:w="680" w:type="dxa"/>
            <w:vAlign w:val="center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CE" w:rsidRPr="00803A8F" w:rsidTr="00803A8F">
        <w:tc>
          <w:tcPr>
            <w:tcW w:w="4320" w:type="dxa"/>
            <w:gridSpan w:val="3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F">
              <w:rPr>
                <w:rFonts w:ascii="Times New Roman" w:hAnsi="Times New Roman" w:cs="Times New Roman"/>
                <w:sz w:val="24"/>
                <w:szCs w:val="24"/>
              </w:rPr>
              <w:t>Всего израсходовано</w:t>
            </w:r>
          </w:p>
        </w:tc>
        <w:tc>
          <w:tcPr>
            <w:tcW w:w="1531" w:type="dxa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13CE" w:rsidRPr="00803A8F" w:rsidRDefault="008113CE" w:rsidP="0023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8113CE" w:rsidRPr="00803A8F" w:rsidRDefault="008113CE" w:rsidP="0023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3. Остаток средств на "____" ______ 20___ г. ___________ (руб.) ____ коп.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Одаряемый:</w:t>
      </w:r>
    </w:p>
    <w:p w:rsidR="008113CE" w:rsidRPr="000F2CBB" w:rsidRDefault="008113CE" w:rsidP="00811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A8F">
        <w:rPr>
          <w:rFonts w:ascii="Times New Roman" w:hAnsi="Times New Roman" w:cs="Times New Roman"/>
          <w:sz w:val="24"/>
          <w:szCs w:val="24"/>
        </w:rPr>
        <w:t>_______________  _______________________/__________________________</w:t>
      </w:r>
    </w:p>
    <w:p w:rsidR="008113CE" w:rsidRPr="00C61550" w:rsidRDefault="008113CE" w:rsidP="008113CE">
      <w:pPr>
        <w:pStyle w:val="ConsPlusNonformat"/>
        <w:jc w:val="both"/>
        <w:rPr>
          <w:rFonts w:ascii="Times New Roman" w:hAnsi="Times New Roman" w:cs="Times New Roman"/>
        </w:rPr>
      </w:pPr>
      <w:r w:rsidRPr="00C61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C61550">
        <w:rPr>
          <w:rFonts w:ascii="Times New Roman" w:hAnsi="Times New Roman" w:cs="Times New Roman"/>
        </w:rPr>
        <w:t xml:space="preserve"> (должность)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61550">
        <w:rPr>
          <w:rFonts w:ascii="Times New Roman" w:hAnsi="Times New Roman" w:cs="Times New Roman"/>
        </w:rPr>
        <w:t xml:space="preserve">  (подпись)         </w:t>
      </w:r>
      <w:r>
        <w:rPr>
          <w:rFonts w:ascii="Times New Roman" w:hAnsi="Times New Roman" w:cs="Times New Roman"/>
        </w:rPr>
        <w:t xml:space="preserve">                       </w:t>
      </w:r>
      <w:r w:rsidRPr="00C61550">
        <w:rPr>
          <w:rFonts w:ascii="Times New Roman" w:hAnsi="Times New Roman" w:cs="Times New Roman"/>
        </w:rPr>
        <w:t xml:space="preserve">        (расшифровка подписи)</w:t>
      </w:r>
    </w:p>
    <w:p w:rsidR="008113CE" w:rsidRPr="000F2CBB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Pr="000F2CBB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Pr="000F2CBB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Pr="000F2CBB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A8F" w:rsidRDefault="00803A8F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A8F" w:rsidRDefault="00803A8F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Default="008113CE" w:rsidP="008113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79EF" w:rsidRDefault="004679EF" w:rsidP="008113C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679EF" w:rsidRDefault="004679EF" w:rsidP="008113C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679EF" w:rsidRDefault="004679EF" w:rsidP="008113C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679EF" w:rsidRDefault="004679EF" w:rsidP="008113C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113CE" w:rsidRPr="00803A8F" w:rsidRDefault="008113CE" w:rsidP="008113C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Приложение №2</w:t>
      </w:r>
    </w:p>
    <w:p w:rsidR="008113CE" w:rsidRPr="00803A8F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к Положению о порядке привлечения</w:t>
      </w:r>
    </w:p>
    <w:p w:rsidR="008113CE" w:rsidRPr="00803A8F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и расходования средств безвозмездных поступлений,</w:t>
      </w:r>
    </w:p>
    <w:p w:rsidR="008113CE" w:rsidRPr="00803A8F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в том числе добровольных пожертвований физических</w:t>
      </w:r>
    </w:p>
    <w:p w:rsidR="008113CE" w:rsidRPr="00803A8F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 xml:space="preserve">и юридических лиц в бюджет </w:t>
      </w:r>
      <w:r w:rsidR="00803A8F" w:rsidRPr="00803A8F">
        <w:rPr>
          <w:rFonts w:ascii="Times New Roman" w:hAnsi="Times New Roman" w:cs="Times New Roman"/>
          <w:szCs w:val="22"/>
        </w:rPr>
        <w:t>сельского</w:t>
      </w:r>
      <w:r w:rsidRPr="00803A8F">
        <w:rPr>
          <w:rFonts w:ascii="Times New Roman" w:hAnsi="Times New Roman" w:cs="Times New Roman"/>
          <w:szCs w:val="22"/>
        </w:rPr>
        <w:t xml:space="preserve"> поселения </w:t>
      </w:r>
      <w:proofErr w:type="gramStart"/>
      <w:r w:rsidR="00803A8F" w:rsidRPr="00803A8F">
        <w:rPr>
          <w:rFonts w:ascii="Times New Roman" w:hAnsi="Times New Roman" w:cs="Times New Roman"/>
          <w:szCs w:val="22"/>
        </w:rPr>
        <w:t>Песочное</w:t>
      </w:r>
      <w:proofErr w:type="gramEnd"/>
    </w:p>
    <w:p w:rsidR="008113CE" w:rsidRPr="00803A8F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Pr="00803A8F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803A8F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13CE" w:rsidRDefault="008113CE" w:rsidP="0081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326"/>
      <w:bookmarkEnd w:id="4"/>
      <w:r w:rsidRPr="00803A8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03A8F" w:rsidRPr="00803A8F" w:rsidRDefault="00803A8F" w:rsidP="0081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добровольного пожертвования имущества (имущественных прав) №____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3CE" w:rsidRPr="00803A8F" w:rsidRDefault="00803A8F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8113CE" w:rsidRPr="00803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"___" __________ 20___ г.</w:t>
      </w:r>
    </w:p>
    <w:p w:rsidR="008113CE" w:rsidRPr="000F2CBB" w:rsidRDefault="008113CE" w:rsidP="008113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CBB">
        <w:rPr>
          <w:rFonts w:ascii="Times New Roman" w:hAnsi="Times New Roman" w:cs="Times New Roman"/>
          <w:sz w:val="28"/>
          <w:szCs w:val="28"/>
        </w:rPr>
        <w:t xml:space="preserve">    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2C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2C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2CBB">
        <w:rPr>
          <w:rFonts w:ascii="Times New Roman" w:hAnsi="Times New Roman" w:cs="Times New Roman"/>
          <w:sz w:val="28"/>
          <w:szCs w:val="28"/>
        </w:rPr>
        <w:t>_______,</w:t>
      </w:r>
    </w:p>
    <w:p w:rsidR="008113CE" w:rsidRPr="002D0818" w:rsidRDefault="008113CE" w:rsidP="008113CE">
      <w:pPr>
        <w:pStyle w:val="ConsPlusNonformat"/>
        <w:jc w:val="center"/>
        <w:rPr>
          <w:rFonts w:ascii="Times New Roman" w:hAnsi="Times New Roman" w:cs="Times New Roman"/>
        </w:rPr>
      </w:pPr>
      <w:r w:rsidRPr="002D0818">
        <w:rPr>
          <w:rFonts w:ascii="Times New Roman" w:hAnsi="Times New Roman" w:cs="Times New Roman"/>
        </w:rPr>
        <w:t>(наименование юридического (физического) лица)</w:t>
      </w:r>
    </w:p>
    <w:p w:rsidR="008113CE" w:rsidRPr="000F2CBB" w:rsidRDefault="008113CE" w:rsidP="00811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CBB">
        <w:rPr>
          <w:rFonts w:ascii="Times New Roman" w:hAnsi="Times New Roman" w:cs="Times New Roman"/>
          <w:sz w:val="28"/>
          <w:szCs w:val="28"/>
        </w:rPr>
        <w:t xml:space="preserve">в </w:t>
      </w:r>
      <w:r w:rsidRPr="00803A8F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0F2C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F2CB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F2CBB">
        <w:rPr>
          <w:rFonts w:ascii="Times New Roman" w:hAnsi="Times New Roman" w:cs="Times New Roman"/>
          <w:sz w:val="28"/>
          <w:szCs w:val="28"/>
        </w:rPr>
        <w:t>,</w:t>
      </w:r>
    </w:p>
    <w:p w:rsidR="008113CE" w:rsidRPr="002D0818" w:rsidRDefault="008113CE" w:rsidP="008113CE">
      <w:pPr>
        <w:pStyle w:val="ConsPlusNonformat"/>
        <w:jc w:val="both"/>
        <w:rPr>
          <w:rFonts w:ascii="Times New Roman" w:hAnsi="Times New Roman" w:cs="Times New Roman"/>
        </w:rPr>
      </w:pPr>
      <w:r w:rsidRPr="000F2C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F2CBB">
        <w:rPr>
          <w:rFonts w:ascii="Times New Roman" w:hAnsi="Times New Roman" w:cs="Times New Roman"/>
          <w:sz w:val="28"/>
          <w:szCs w:val="28"/>
        </w:rPr>
        <w:t xml:space="preserve">    </w:t>
      </w:r>
      <w:r w:rsidRPr="002D0818">
        <w:rPr>
          <w:rFonts w:ascii="Times New Roman" w:hAnsi="Times New Roman" w:cs="Times New Roman"/>
        </w:rPr>
        <w:t>(должность, Ф.И.О.)</w:t>
      </w:r>
    </w:p>
    <w:p w:rsidR="008113CE" w:rsidRPr="000F2CBB" w:rsidRDefault="008113CE" w:rsidP="00811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_______________________, именуемый в дальнейшем "Жертвователь", с одной стороны и   Администрация    </w:t>
      </w:r>
      <w:r w:rsidR="00803A8F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03A8F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в лице</w:t>
      </w:r>
      <w:r w:rsidRPr="000F2CBB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0F2CB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113CE" w:rsidRPr="002D0818" w:rsidRDefault="008113CE" w:rsidP="008113CE">
      <w:pPr>
        <w:pStyle w:val="ConsPlusNonformat"/>
        <w:jc w:val="both"/>
        <w:rPr>
          <w:rFonts w:ascii="Times New Roman" w:hAnsi="Times New Roman" w:cs="Times New Roman"/>
        </w:rPr>
      </w:pPr>
      <w:r w:rsidRPr="002D081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D0818">
        <w:rPr>
          <w:rFonts w:ascii="Times New Roman" w:hAnsi="Times New Roman" w:cs="Times New Roman"/>
        </w:rPr>
        <w:t xml:space="preserve">  (должность, Ф.И.О.)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__________________________________, именуемая в дальнейшем «Одаряемый», с другой стороны, далее вместе и по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отдельности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именуемые соответственно «Стороны» или «Сторона», заключили настоящий договор (далее - "Договор") о нижеследующем.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46"/>
      <w:bookmarkEnd w:id="5"/>
      <w:r w:rsidRPr="00803A8F">
        <w:rPr>
          <w:rFonts w:ascii="Times New Roman" w:hAnsi="Times New Roman" w:cs="Times New Roman"/>
          <w:sz w:val="24"/>
          <w:szCs w:val="24"/>
        </w:rPr>
        <w:t xml:space="preserve">    1.1.  Жертвователь обязуется безвозмездно передать в собственность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следующее имущество (имущественные права):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1.2.  На дату заключения настоящего Договора имущество (имущественные права), передаваемое Жертвователем, свободно от любых прав третьих лиц и является собственностью Жертвователя, что подтверждается ________________________________________________________________________</w:t>
      </w:r>
    </w:p>
    <w:p w:rsidR="008113CE" w:rsidRPr="003479D7" w:rsidRDefault="008113CE" w:rsidP="008113CE">
      <w:pPr>
        <w:pStyle w:val="ConsPlusNonformat"/>
        <w:jc w:val="center"/>
        <w:rPr>
          <w:rFonts w:ascii="Times New Roman" w:hAnsi="Times New Roman" w:cs="Times New Roman"/>
        </w:rPr>
      </w:pPr>
      <w:r w:rsidRPr="003479D7">
        <w:rPr>
          <w:rFonts w:ascii="Times New Roman" w:hAnsi="Times New Roman" w:cs="Times New Roman"/>
        </w:rPr>
        <w:t>(указать вид, дату выдачи, номер и другие сведения о правоустанавливающем</w:t>
      </w:r>
      <w:r>
        <w:rPr>
          <w:rFonts w:ascii="Times New Roman" w:hAnsi="Times New Roman" w:cs="Times New Roman"/>
        </w:rPr>
        <w:t xml:space="preserve"> </w:t>
      </w:r>
      <w:r w:rsidRPr="003479D7">
        <w:rPr>
          <w:rFonts w:ascii="Times New Roman" w:hAnsi="Times New Roman" w:cs="Times New Roman"/>
        </w:rPr>
        <w:t>документе)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1.3. Оформление прав на имущество (имущественные права) осуществляется в соответствии с законодательством Российской Федерации.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1.4. Оценочная стоимость имущества (имущественных прав) составляет________ рублей.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60"/>
      <w:bookmarkEnd w:id="6"/>
      <w:r w:rsidRPr="00803A8F">
        <w:rPr>
          <w:rFonts w:ascii="Times New Roman" w:hAnsi="Times New Roman" w:cs="Times New Roman"/>
          <w:sz w:val="24"/>
          <w:szCs w:val="24"/>
        </w:rPr>
        <w:t xml:space="preserve">    1.5. Жертвователь передает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имущество (имущественные права), указанное в пункте 1.1. настоящего Договора, для использования в следующих целях: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-_____________________________________________________________________.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1.6.Одаряемый вправе в любое время до передачи ему имущества (имущественных прав) отказаться от него.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Отказ Одаряемого от имущества (имущественных прав) должен быть совершен в письменной форме.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В этом случае настоящий Договор считается расторгнутым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Жертвователем отказа.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lastRenderedPageBreak/>
        <w:t xml:space="preserve">    1.7.  Если использование Одаряемым имущества (имущественных прав) в соответствии с назначением, указанным в </w:t>
      </w:r>
      <w:hyperlink w:anchor="P360" w:history="1">
        <w:r w:rsidRPr="00803A8F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803A8F">
        <w:rPr>
          <w:rFonts w:ascii="Times New Roman" w:hAnsi="Times New Roman" w:cs="Times New Roman"/>
          <w:sz w:val="24"/>
          <w:szCs w:val="24"/>
        </w:rPr>
        <w:t xml:space="preserve"> настоящего Договора, станет невозможным вследствие изменившихся обстоятельств, то оно может быть использовано по другому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назначению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лишь с согласия Жертвователя.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1.8.   Использование   переданного по настоящему Договору имущества (имущественных прав) не в соответствии с целями, указанными в </w:t>
      </w:r>
      <w:hyperlink w:anchor="P360" w:history="1">
        <w:r w:rsidRPr="00803A8F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803A8F">
        <w:rPr>
          <w:rFonts w:ascii="Times New Roman" w:hAnsi="Times New Roman" w:cs="Times New Roman"/>
          <w:sz w:val="24"/>
          <w:szCs w:val="24"/>
        </w:rPr>
        <w:t xml:space="preserve"> настоящего   Договора, без получения согласия Жертвователя дает право Жертвователю требовать отмены добровольного пожертвования.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2.1. Жертвователь вправе: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контролировать использование переданного имущества (имущественных прав) по целевому назначению;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- требовать отмены добровольного пожертвования в случае использования переданного имущества (имущественных прав) не в соответствии с целями, указанными в </w:t>
      </w:r>
      <w:hyperlink w:anchor="P360" w:history="1">
        <w:r w:rsidRPr="00803A8F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803A8F">
        <w:rPr>
          <w:rFonts w:ascii="Times New Roman" w:hAnsi="Times New Roman" w:cs="Times New Roman"/>
          <w:sz w:val="24"/>
          <w:szCs w:val="24"/>
        </w:rPr>
        <w:t xml:space="preserve"> Договора, или изменения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Одаряемым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этих целей в силу изменившихся обстоятельств без согласия Жертвователя.</w:t>
      </w:r>
    </w:p>
    <w:p w:rsidR="008113CE" w:rsidRPr="00803A8F" w:rsidRDefault="008113CE" w:rsidP="0081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2.2. Жертвователь обязан: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- передать имущество (имущественные права), указанное в </w:t>
      </w:r>
      <w:hyperlink w:anchor="P346" w:history="1">
        <w:r w:rsidRPr="00803A8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803A8F">
        <w:rPr>
          <w:rFonts w:ascii="Times New Roman" w:hAnsi="Times New Roman" w:cs="Times New Roman"/>
          <w:sz w:val="24"/>
          <w:szCs w:val="24"/>
        </w:rPr>
        <w:t xml:space="preserve"> Договора, единовременно и в полном объеме по месту нахождения Одаряемого в течение 7 (семи) дней с момента подписания настоящего Договора;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A8F">
        <w:rPr>
          <w:rFonts w:ascii="Times New Roman" w:hAnsi="Times New Roman" w:cs="Times New Roman"/>
          <w:sz w:val="24"/>
          <w:szCs w:val="24"/>
        </w:rPr>
        <w:t>- передать имущество (имущественные права) вместе с принадлежностями и документами, которые необходимы для использования имущества (имущественных прав) по целевому назначению с учетом требований к обращению соответствующего вида имущества (имущественных прав), установленных законодательством (комплектность, сопроводительная, разрешительная, техническая, эксплуатационная и иная документация, документы, подтверждающие качество и безопасность, расходные материалы для сборки, пробных испытаний и иное, если это предусмотрено документацией производителя).</w:t>
      </w:r>
      <w:proofErr w:type="gramEnd"/>
    </w:p>
    <w:p w:rsidR="008113CE" w:rsidRPr="00803A8F" w:rsidRDefault="008113CE" w:rsidP="0081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2.3. Одаряемый обязан: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вести обособленный учет всех операций по использованию добровольного пожертвования;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обеспечить по требованию Жертвователю доступность для ознакомления с информацией об использовании добровольного пожертвования;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представить по требованию Жертвователя отчет об использовании имущества (имущественных прав).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3. Ответственность сторон и порядок разрешения споров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Сторонами принятых на себя по Договору обязатель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>ороны несут ответственность в соответствии с действующим законодательством РФ.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3.3. В случае не достижения Сторонами договоренности все споры подлежат рассмотрению в судебном порядке по месту нахождения Одаряемого в соответствии с действующим законодательством РФ.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03A8F">
        <w:rPr>
          <w:rFonts w:ascii="Times New Roman" w:hAnsi="Times New Roman" w:cs="Times New Roman"/>
          <w:b/>
          <w:sz w:val="24"/>
          <w:szCs w:val="24"/>
        </w:rPr>
        <w:t>Антикоррупционные</w:t>
      </w:r>
      <w:proofErr w:type="spellEnd"/>
      <w:r w:rsidRPr="00803A8F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не выплачивают, не предлагают </w:t>
      </w:r>
      <w:r w:rsidRPr="00803A8F">
        <w:rPr>
          <w:rFonts w:ascii="Times New Roman" w:hAnsi="Times New Roman" w:cs="Times New Roman"/>
          <w:sz w:val="24"/>
          <w:szCs w:val="24"/>
        </w:rPr>
        <w:lastRenderedPageBreak/>
        <w:t>выплатить и не разрешают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предоставление неоправданных преимуществ по сравнению с другими контрагентами;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предоставление каких-либо гарантий;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ускорение существующих процедур;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4.4. В случае возникновения у Стороны подозрений, что произошло или может произойти нарушение каких-либо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4.6.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4.8. Стороны гарантируют полную конфиденциальность при исполнении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5.1. Для целей настоящего Договора термин "конфиденциальная информация"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5.2.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>, что в случае любого такого раскрытия: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5.3.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5.4. Для целей настоящего Договора "разглашение конфиденциальной информации"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необеспечении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5.5.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5.6. Передача конфиденциальной информации оформляется протоколом, который подписывается уполномоченными лицами Сторон.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полного выполнения Сторонами обязательств, принятых по Договору.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может быть расторгнут до передачи имущества (имущественных прав) Одаряемому по соглашению Сторон, а также по иным основаниям, предусмотренным </w:t>
      </w:r>
      <w:r w:rsidRPr="00803A8F">
        <w:rPr>
          <w:rFonts w:ascii="Times New Roman" w:hAnsi="Times New Roman" w:cs="Times New Roman"/>
          <w:sz w:val="24"/>
          <w:szCs w:val="24"/>
        </w:rPr>
        <w:lastRenderedPageBreak/>
        <w:t>законодательством РФ.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6.5. Во всем ином, что не предусмотрено настоящим Договором, подлежат применению нормы действующего законодательства РФ.</w:t>
      </w: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7. Приложения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7.1. Приложение - </w:t>
      </w:r>
      <w:hyperlink w:anchor="P452" w:history="1">
        <w:r w:rsidRPr="00803A8F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803A8F">
        <w:rPr>
          <w:rFonts w:ascii="Times New Roman" w:hAnsi="Times New Roman" w:cs="Times New Roman"/>
          <w:sz w:val="24"/>
          <w:szCs w:val="24"/>
        </w:rPr>
        <w:t xml:space="preserve"> приема-передачи имущества (имущественных прав).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13CE" w:rsidRPr="00803A8F" w:rsidRDefault="008113CE" w:rsidP="008113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8. Реквизиты сторон</w:t>
      </w: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36"/>
        <w:gridCol w:w="4509"/>
      </w:tblGrid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ЖЕРТВОВАТЕЛЬ:</w:t>
            </w:r>
          </w:p>
        </w:tc>
        <w:tc>
          <w:tcPr>
            <w:tcW w:w="4509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ОДАРЯЕМЫЙ</w:t>
            </w:r>
          </w:p>
        </w:tc>
      </w:tr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509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________________________________</w:t>
            </w:r>
          </w:p>
        </w:tc>
      </w:tr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509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________________________________</w:t>
            </w:r>
          </w:p>
        </w:tc>
      </w:tr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509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________________________________</w:t>
            </w:r>
          </w:p>
        </w:tc>
      </w:tr>
      <w:tr w:rsidR="008113CE" w:rsidRPr="00803A8F" w:rsidTr="002325C5">
        <w:tc>
          <w:tcPr>
            <w:tcW w:w="4836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509" w:type="dxa"/>
            <w:shd w:val="clear" w:color="auto" w:fill="auto"/>
          </w:tcPr>
          <w:p w:rsidR="008113CE" w:rsidRPr="00803A8F" w:rsidRDefault="008113CE" w:rsidP="002325C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________________________________</w:t>
            </w:r>
          </w:p>
        </w:tc>
      </w:tr>
    </w:tbl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Приложение №1</w:t>
      </w:r>
    </w:p>
    <w:p w:rsidR="008113CE" w:rsidRPr="00803A8F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к Договору №_____</w:t>
      </w:r>
    </w:p>
    <w:p w:rsidR="008113CE" w:rsidRPr="00803A8F" w:rsidRDefault="008113CE" w:rsidP="00811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3A8F">
        <w:rPr>
          <w:rFonts w:ascii="Times New Roman" w:hAnsi="Times New Roman" w:cs="Times New Roman"/>
          <w:szCs w:val="22"/>
        </w:rPr>
        <w:t>от «______»____________ 20___г.</w:t>
      </w:r>
    </w:p>
    <w:p w:rsidR="008113CE" w:rsidRPr="000F2CBB" w:rsidRDefault="008113CE" w:rsidP="0081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452"/>
      <w:bookmarkEnd w:id="7"/>
      <w:r w:rsidRPr="00803A8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F">
        <w:rPr>
          <w:rFonts w:ascii="Times New Roman" w:hAnsi="Times New Roman" w:cs="Times New Roman"/>
          <w:b/>
          <w:sz w:val="24"/>
          <w:szCs w:val="24"/>
        </w:rPr>
        <w:t>приема-передачи имущества (имущественных прав) по договору добровольного пожертвования имущества (имущественных прав)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03A8F" w:rsidP="00811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>с. Песочное</w:t>
      </w: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3CE" w:rsidRPr="00803A8F" w:rsidRDefault="008113CE" w:rsidP="00811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№________                                                                                от "____" ____________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>.</w:t>
      </w:r>
    </w:p>
    <w:p w:rsidR="008113CE" w:rsidRPr="00803A8F" w:rsidRDefault="008113CE" w:rsidP="008113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3CE" w:rsidRPr="000F2CBB" w:rsidRDefault="008113CE" w:rsidP="008113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CB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F2CBB">
        <w:rPr>
          <w:rFonts w:ascii="Times New Roman" w:hAnsi="Times New Roman" w:cs="Times New Roman"/>
          <w:sz w:val="28"/>
          <w:szCs w:val="28"/>
        </w:rPr>
        <w:t>,</w:t>
      </w:r>
    </w:p>
    <w:p w:rsidR="008113CE" w:rsidRPr="003479D7" w:rsidRDefault="008113CE" w:rsidP="008113CE">
      <w:pPr>
        <w:pStyle w:val="ConsPlusNonformat"/>
        <w:jc w:val="center"/>
        <w:rPr>
          <w:rFonts w:ascii="Times New Roman" w:hAnsi="Times New Roman" w:cs="Times New Roman"/>
        </w:rPr>
      </w:pPr>
      <w:r w:rsidRPr="003479D7">
        <w:rPr>
          <w:rFonts w:ascii="Times New Roman" w:hAnsi="Times New Roman" w:cs="Times New Roman"/>
        </w:rPr>
        <w:t>(наименование юридического (физического) лица)</w:t>
      </w:r>
    </w:p>
    <w:p w:rsidR="008113CE" w:rsidRPr="000F2CBB" w:rsidRDefault="008113CE" w:rsidP="00811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2CBB">
        <w:rPr>
          <w:rFonts w:ascii="Times New Roman" w:hAnsi="Times New Roman" w:cs="Times New Roman"/>
          <w:sz w:val="28"/>
          <w:szCs w:val="28"/>
        </w:rPr>
        <w:t>лице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0F2CBB">
        <w:rPr>
          <w:rFonts w:ascii="Times New Roman" w:hAnsi="Times New Roman" w:cs="Times New Roman"/>
          <w:sz w:val="28"/>
          <w:szCs w:val="28"/>
        </w:rPr>
        <w:t>,</w:t>
      </w:r>
    </w:p>
    <w:p w:rsidR="008113CE" w:rsidRPr="003479D7" w:rsidRDefault="008113CE" w:rsidP="008113CE">
      <w:pPr>
        <w:pStyle w:val="ConsPlusNonformat"/>
        <w:jc w:val="center"/>
        <w:rPr>
          <w:rFonts w:ascii="Times New Roman" w:hAnsi="Times New Roman" w:cs="Times New Roman"/>
        </w:rPr>
      </w:pPr>
      <w:r w:rsidRPr="003479D7">
        <w:rPr>
          <w:rFonts w:ascii="Times New Roman" w:hAnsi="Times New Roman" w:cs="Times New Roman"/>
        </w:rPr>
        <w:t>(должность, Ф.И.О.)</w:t>
      </w:r>
    </w:p>
    <w:p w:rsidR="008113CE" w:rsidRPr="000F2CBB" w:rsidRDefault="008113CE" w:rsidP="00811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A8F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_____________________, именуемый в дальнейшем "Жертвователь", с   одной   стороны, и   Администрация   </w:t>
      </w:r>
      <w:r w:rsidR="00803A8F" w:rsidRPr="00803A8F">
        <w:rPr>
          <w:rFonts w:ascii="Times New Roman" w:hAnsi="Times New Roman" w:cs="Times New Roman"/>
          <w:sz w:val="24"/>
          <w:szCs w:val="24"/>
        </w:rPr>
        <w:t>сельского</w:t>
      </w:r>
      <w:r w:rsidRPr="00803A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03A8F" w:rsidRPr="00803A8F">
        <w:rPr>
          <w:rFonts w:ascii="Times New Roman" w:hAnsi="Times New Roman" w:cs="Times New Roman"/>
          <w:sz w:val="24"/>
          <w:szCs w:val="24"/>
        </w:rPr>
        <w:t>Песочное</w:t>
      </w:r>
      <w:r w:rsidRPr="00803A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03A8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03A8F">
        <w:rPr>
          <w:rFonts w:ascii="Times New Roman" w:hAnsi="Times New Roman" w:cs="Times New Roman"/>
          <w:sz w:val="24"/>
          <w:szCs w:val="24"/>
        </w:rPr>
        <w:t xml:space="preserve"> Самарской области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0F2CB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113CE" w:rsidRPr="003479D7" w:rsidRDefault="008113CE" w:rsidP="008113CE">
      <w:pPr>
        <w:pStyle w:val="ConsPlusNonformat"/>
        <w:jc w:val="center"/>
        <w:rPr>
          <w:rFonts w:ascii="Times New Roman" w:hAnsi="Times New Roman" w:cs="Times New Roman"/>
        </w:rPr>
      </w:pPr>
      <w:r w:rsidRPr="003479D7">
        <w:rPr>
          <w:rFonts w:ascii="Times New Roman" w:hAnsi="Times New Roman" w:cs="Times New Roman"/>
        </w:rPr>
        <w:t>(должность, Ф.И.О.)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A8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________________________, именуемый в дальнейшем "Одаряемый», с другой стороны, далее вместе и по отдельности, именуемые соответственно   "Стороны"   или   "Сторона», подписали настоящий акт о нижеследующем:</w:t>
      </w:r>
      <w:proofErr w:type="gramEnd"/>
    </w:p>
    <w:p w:rsidR="008113CE" w:rsidRPr="00803A8F" w:rsidRDefault="008113CE" w:rsidP="008113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Жертвователь передает, а Одаряемый принимает в соответствии с условиями договора добровольного пожертвования имущества (имущественных прав) № _____ от </w:t>
      </w:r>
      <w:r w:rsidRPr="00803A8F">
        <w:rPr>
          <w:rFonts w:ascii="Times New Roman" w:hAnsi="Times New Roman" w:cs="Times New Roman"/>
          <w:sz w:val="24"/>
          <w:szCs w:val="24"/>
        </w:rPr>
        <w:lastRenderedPageBreak/>
        <w:t>"____" ________ 20___ г. следующее имущество (имущественные права):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_____________________________________________________________________;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Имущество (имущественные   права) передано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в исправном состоянии, позволяющем использовать его в соответствии с назначением.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Одновременно с имуществом (имущественными правами) Жертвователем Одаряемому передана документация по пользованию:</w:t>
      </w:r>
      <w:proofErr w:type="gramEnd"/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_____________________________________________________________________;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Настоящий акт свидетельствует о том, что имущество (имущественные права) и документация переданы Жертвователем Одаряемому полностью в соответствии    с    договором    добровольного   пожертвования   имущества (имущественных прав)     № _____ от "___" _________ 20___ г.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Стороны друг к другу претензий не имеют.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A8F">
        <w:rPr>
          <w:rFonts w:ascii="Times New Roman" w:hAnsi="Times New Roman" w:cs="Times New Roman"/>
          <w:sz w:val="24"/>
          <w:szCs w:val="24"/>
        </w:rPr>
        <w:t xml:space="preserve">    Настоящий акт составлен в 2 (двух) экземплярах, один из которых находится у Жертвователя, другой - </w:t>
      </w:r>
      <w:proofErr w:type="gramStart"/>
      <w:r w:rsidRPr="00803A8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3A8F">
        <w:rPr>
          <w:rFonts w:ascii="Times New Roman" w:hAnsi="Times New Roman" w:cs="Times New Roman"/>
          <w:sz w:val="24"/>
          <w:szCs w:val="24"/>
        </w:rPr>
        <w:t xml:space="preserve"> Одаряемого.</w:t>
      </w:r>
    </w:p>
    <w:p w:rsidR="008113CE" w:rsidRPr="00803A8F" w:rsidRDefault="008113CE" w:rsidP="0081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52"/>
        <w:gridCol w:w="4673"/>
      </w:tblGrid>
      <w:tr w:rsidR="008113CE" w:rsidRPr="00803A8F" w:rsidTr="002325C5">
        <w:trPr>
          <w:jc w:val="center"/>
        </w:trPr>
        <w:tc>
          <w:tcPr>
            <w:tcW w:w="4852" w:type="dxa"/>
            <w:shd w:val="clear" w:color="auto" w:fill="auto"/>
          </w:tcPr>
          <w:p w:rsidR="008113CE" w:rsidRPr="00803A8F" w:rsidRDefault="008113CE" w:rsidP="002325C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Имущество</w:t>
            </w:r>
          </w:p>
          <w:p w:rsidR="008113CE" w:rsidRDefault="008113CE" w:rsidP="002325C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(имущественные права) передал:</w:t>
            </w:r>
          </w:p>
          <w:p w:rsidR="00803A8F" w:rsidRPr="00803A8F" w:rsidRDefault="00803A8F" w:rsidP="002325C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8113CE" w:rsidRPr="00803A8F" w:rsidRDefault="008113CE" w:rsidP="002325C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Имущество </w:t>
            </w:r>
          </w:p>
          <w:p w:rsidR="008113CE" w:rsidRPr="00803A8F" w:rsidRDefault="008113CE" w:rsidP="002325C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(имущественные права) получил:</w:t>
            </w:r>
          </w:p>
        </w:tc>
      </w:tr>
      <w:tr w:rsidR="008113CE" w:rsidRPr="00803A8F" w:rsidTr="002325C5">
        <w:trPr>
          <w:jc w:val="center"/>
        </w:trPr>
        <w:tc>
          <w:tcPr>
            <w:tcW w:w="4852" w:type="dxa"/>
            <w:shd w:val="clear" w:color="auto" w:fill="auto"/>
          </w:tcPr>
          <w:p w:rsidR="008113CE" w:rsidRPr="00803A8F" w:rsidRDefault="008113CE" w:rsidP="002325C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ЖЕРТВОВАТЕЛЬ:</w:t>
            </w:r>
          </w:p>
        </w:tc>
        <w:tc>
          <w:tcPr>
            <w:tcW w:w="4673" w:type="dxa"/>
            <w:shd w:val="clear" w:color="auto" w:fill="auto"/>
          </w:tcPr>
          <w:p w:rsidR="008113CE" w:rsidRPr="00803A8F" w:rsidRDefault="008113CE" w:rsidP="002325C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ОДАРЯЕМЫЙ:</w:t>
            </w:r>
          </w:p>
        </w:tc>
      </w:tr>
      <w:tr w:rsidR="008113CE" w:rsidRPr="00803A8F" w:rsidTr="002325C5">
        <w:trPr>
          <w:jc w:val="center"/>
        </w:trPr>
        <w:tc>
          <w:tcPr>
            <w:tcW w:w="4852" w:type="dxa"/>
            <w:shd w:val="clear" w:color="auto" w:fill="auto"/>
          </w:tcPr>
          <w:p w:rsidR="008113CE" w:rsidRPr="00803A8F" w:rsidRDefault="008113CE" w:rsidP="002325C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8113CE" w:rsidRPr="00803A8F" w:rsidRDefault="008113CE" w:rsidP="002325C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13CE" w:rsidRPr="00803A8F" w:rsidTr="002325C5">
        <w:trPr>
          <w:jc w:val="center"/>
        </w:trPr>
        <w:tc>
          <w:tcPr>
            <w:tcW w:w="4852" w:type="dxa"/>
            <w:shd w:val="clear" w:color="auto" w:fill="auto"/>
          </w:tcPr>
          <w:p w:rsidR="008113CE" w:rsidRPr="00803A8F" w:rsidRDefault="008113CE" w:rsidP="002325C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______________/__________________/</w:t>
            </w:r>
          </w:p>
        </w:tc>
        <w:tc>
          <w:tcPr>
            <w:tcW w:w="4673" w:type="dxa"/>
            <w:shd w:val="clear" w:color="auto" w:fill="auto"/>
          </w:tcPr>
          <w:p w:rsidR="008113CE" w:rsidRPr="00803A8F" w:rsidRDefault="008113CE" w:rsidP="002325C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________________/_____________/</w:t>
            </w:r>
          </w:p>
        </w:tc>
      </w:tr>
    </w:tbl>
    <w:p w:rsidR="008113CE" w:rsidRPr="00803A8F" w:rsidRDefault="008113CE" w:rsidP="008113CE">
      <w:pPr>
        <w:rPr>
          <w:rFonts w:cs="Times New Roman"/>
          <w:sz w:val="24"/>
          <w:szCs w:val="24"/>
        </w:rPr>
      </w:pPr>
    </w:p>
    <w:p w:rsidR="00007AB2" w:rsidRPr="008F503C" w:rsidRDefault="00007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07AB2" w:rsidRPr="008F503C" w:rsidSect="007460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869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4B0B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D7156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6975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5D80"/>
    <w:rsid w:val="00456C13"/>
    <w:rsid w:val="00457105"/>
    <w:rsid w:val="00461A2A"/>
    <w:rsid w:val="00461FAC"/>
    <w:rsid w:val="00465AED"/>
    <w:rsid w:val="00466E14"/>
    <w:rsid w:val="004679EF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4D5C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4430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0A4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3A8F"/>
    <w:rsid w:val="00806D31"/>
    <w:rsid w:val="00810063"/>
    <w:rsid w:val="008113CE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4D3A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31F2"/>
    <w:rsid w:val="008F503C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1DC7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2AC1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0E7E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AA5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138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0C85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D5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4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460A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A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113CE"/>
    <w:pPr>
      <w:spacing w:before="432" w:after="100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8113C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с отступом Знак"/>
    <w:basedOn w:val="a0"/>
    <w:link w:val="a7"/>
    <w:rsid w:val="008113C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811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F1C6920B8778A3570134E79BC164A4870E93C84179D133B730FDD5AA15CEF1B2D45D40B6D8FF13AC571E54B154989B9A8CB26A7461Y1YB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6928</Words>
  <Characters>39491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2019-04-17T06:30:00Z</cp:lastPrinted>
  <dcterms:created xsi:type="dcterms:W3CDTF">2019-03-22T07:01:00Z</dcterms:created>
  <dcterms:modified xsi:type="dcterms:W3CDTF">2019-04-17T06:32:00Z</dcterms:modified>
</cp:coreProperties>
</file>