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FA" w:rsidRDefault="00F226FA"/>
    <w:p w:rsidR="00A7797B" w:rsidRPr="00A7797B" w:rsidRDefault="00A7797B" w:rsidP="00A7797B">
      <w:pPr>
        <w:ind w:left="-567" w:right="4252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97B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                                                                                                   СЕЛЬСКОГО ПОСЕЛЕНИЯ</w:t>
      </w:r>
    </w:p>
    <w:p w:rsidR="00A7797B" w:rsidRPr="00A7797B" w:rsidRDefault="00A7797B" w:rsidP="00A7797B">
      <w:pPr>
        <w:ind w:left="-567" w:right="4252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97B">
        <w:rPr>
          <w:rFonts w:ascii="Times New Roman" w:hAnsi="Times New Roman" w:cs="Times New Roman"/>
          <w:b/>
          <w:sz w:val="28"/>
          <w:szCs w:val="28"/>
          <w:lang w:eastAsia="ru-RU"/>
        </w:rPr>
        <w:t>ДУБОВЫЙ УМЕТ</w:t>
      </w:r>
    </w:p>
    <w:p w:rsidR="00A7797B" w:rsidRPr="00A7797B" w:rsidRDefault="00A7797B" w:rsidP="00A7797B">
      <w:pPr>
        <w:ind w:left="-567" w:right="4252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97B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7797B" w:rsidRPr="00A7797B" w:rsidRDefault="00A7797B" w:rsidP="00A7797B">
      <w:pPr>
        <w:ind w:left="-567" w:right="4252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97B">
        <w:rPr>
          <w:rFonts w:ascii="Times New Roman" w:hAnsi="Times New Roman" w:cs="Times New Roman"/>
          <w:b/>
          <w:sz w:val="28"/>
          <w:szCs w:val="28"/>
          <w:lang w:eastAsia="ru-RU"/>
        </w:rPr>
        <w:t>ВОЛЖСКИЙ</w:t>
      </w:r>
    </w:p>
    <w:p w:rsidR="00A7797B" w:rsidRPr="00A7797B" w:rsidRDefault="00A7797B" w:rsidP="00A7797B">
      <w:pPr>
        <w:ind w:left="-567" w:right="4252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97B">
        <w:rPr>
          <w:rFonts w:ascii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A7797B" w:rsidRPr="00A7797B" w:rsidRDefault="00A7797B" w:rsidP="00A7797B">
      <w:pPr>
        <w:ind w:firstLine="0"/>
        <w:jc w:val="left"/>
        <w:rPr>
          <w:sz w:val="16"/>
          <w:szCs w:val="16"/>
          <w:lang w:eastAsia="ru-RU"/>
        </w:rPr>
      </w:pPr>
    </w:p>
    <w:p w:rsidR="00A7797B" w:rsidRPr="00A7797B" w:rsidRDefault="00A7797B" w:rsidP="00A7797B">
      <w:pPr>
        <w:ind w:firstLine="0"/>
        <w:jc w:val="left"/>
        <w:rPr>
          <w:rFonts w:ascii="Times New Roman" w:hAnsi="Times New Roman" w:cs="Times New Roman"/>
          <w:lang w:eastAsia="ru-RU"/>
        </w:rPr>
      </w:pPr>
      <w:r w:rsidRPr="00A7797B">
        <w:rPr>
          <w:rFonts w:ascii="Times New Roman" w:hAnsi="Times New Roman" w:cs="Times New Roman"/>
          <w:lang w:eastAsia="ru-RU"/>
        </w:rPr>
        <w:t xml:space="preserve">    433530, Самарская область, Волжский район, </w:t>
      </w:r>
    </w:p>
    <w:p w:rsidR="00A7797B" w:rsidRPr="00A7797B" w:rsidRDefault="00A7797B" w:rsidP="00A7797B">
      <w:pPr>
        <w:ind w:firstLine="0"/>
        <w:jc w:val="left"/>
        <w:rPr>
          <w:rFonts w:ascii="Times New Roman" w:hAnsi="Times New Roman" w:cs="Times New Roman"/>
          <w:lang w:eastAsia="ru-RU"/>
        </w:rPr>
      </w:pPr>
      <w:r w:rsidRPr="00A7797B">
        <w:rPr>
          <w:rFonts w:ascii="Times New Roman" w:hAnsi="Times New Roman" w:cs="Times New Roman"/>
          <w:lang w:eastAsia="ru-RU"/>
        </w:rPr>
        <w:t xml:space="preserve">            с. Дубовый Умет, ул. </w:t>
      </w:r>
      <w:proofErr w:type="gramStart"/>
      <w:r w:rsidRPr="00A7797B">
        <w:rPr>
          <w:rFonts w:ascii="Times New Roman" w:hAnsi="Times New Roman" w:cs="Times New Roman"/>
          <w:lang w:eastAsia="ru-RU"/>
        </w:rPr>
        <w:t>Советская</w:t>
      </w:r>
      <w:proofErr w:type="gramEnd"/>
      <w:r w:rsidRPr="00A7797B">
        <w:rPr>
          <w:rFonts w:ascii="Times New Roman" w:hAnsi="Times New Roman" w:cs="Times New Roman"/>
          <w:lang w:eastAsia="ru-RU"/>
        </w:rPr>
        <w:t xml:space="preserve">, 120                      </w:t>
      </w:r>
    </w:p>
    <w:p w:rsidR="00A7797B" w:rsidRPr="00A7797B" w:rsidRDefault="00A7797B" w:rsidP="00A7797B">
      <w:pPr>
        <w:ind w:firstLine="0"/>
        <w:jc w:val="left"/>
        <w:rPr>
          <w:rFonts w:ascii="Times New Roman" w:hAnsi="Times New Roman" w:cs="Times New Roman"/>
          <w:lang w:eastAsia="ru-RU"/>
        </w:rPr>
      </w:pPr>
      <w:r w:rsidRPr="00A7797B">
        <w:rPr>
          <w:rFonts w:ascii="Times New Roman" w:hAnsi="Times New Roman" w:cs="Times New Roman"/>
          <w:lang w:eastAsia="ru-RU"/>
        </w:rPr>
        <w:t xml:space="preserve">                  тел. 998-71-84, факс 998-72-34</w:t>
      </w:r>
    </w:p>
    <w:p w:rsidR="00A7797B" w:rsidRPr="00A7797B" w:rsidRDefault="00A7797B" w:rsidP="00A7797B">
      <w:pPr>
        <w:ind w:firstLine="0"/>
        <w:jc w:val="left"/>
        <w:rPr>
          <w:sz w:val="16"/>
          <w:szCs w:val="16"/>
          <w:lang w:eastAsia="ru-RU"/>
        </w:rPr>
      </w:pPr>
    </w:p>
    <w:p w:rsidR="00A7797B" w:rsidRPr="00A7797B" w:rsidRDefault="00A7797B" w:rsidP="00A7797B">
      <w:pPr>
        <w:ind w:firstLine="0"/>
        <w:jc w:val="left"/>
        <w:rPr>
          <w:rFonts w:ascii="Times New Roman" w:hAnsi="Times New Roman" w:cs="Times New Roman"/>
          <w:b/>
          <w:spacing w:val="26"/>
          <w:sz w:val="28"/>
          <w:szCs w:val="28"/>
          <w:lang w:eastAsia="ru-RU"/>
        </w:rPr>
      </w:pPr>
      <w:r w:rsidRPr="00A7797B">
        <w:rPr>
          <w:rFonts w:ascii="Times New Roman" w:hAnsi="Times New Roman" w:cs="Times New Roman"/>
          <w:b/>
          <w:spacing w:val="26"/>
          <w:sz w:val="28"/>
          <w:szCs w:val="28"/>
          <w:lang w:eastAsia="ru-RU"/>
        </w:rPr>
        <w:t xml:space="preserve">          ПОСТАНОВЛЕНИЕ</w:t>
      </w:r>
    </w:p>
    <w:p w:rsidR="00A7797B" w:rsidRPr="00A7797B" w:rsidRDefault="00A7797B" w:rsidP="00A7797B">
      <w:pPr>
        <w:ind w:firstLine="0"/>
        <w:jc w:val="left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A7797B" w:rsidRPr="00A7797B" w:rsidRDefault="00A7797B" w:rsidP="00A7797B">
      <w:pPr>
        <w:ind w:firstLine="0"/>
        <w:jc w:val="left"/>
        <w:rPr>
          <w:rFonts w:ascii="Times New Roman" w:hAnsi="Times New Roman" w:cs="Times New Roman"/>
          <w:b/>
          <w:spacing w:val="26"/>
          <w:sz w:val="28"/>
          <w:szCs w:val="28"/>
          <w:lang w:eastAsia="ru-RU"/>
        </w:rPr>
      </w:pPr>
      <w:r w:rsidRPr="00A779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779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14</w:t>
      </w:r>
      <w:r w:rsidRPr="00A779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ноября</w:t>
      </w:r>
      <w:r w:rsidRPr="00A779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A779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155</w:t>
      </w:r>
    </w:p>
    <w:p w:rsidR="00A7797B" w:rsidRPr="00A7797B" w:rsidRDefault="00A7797B" w:rsidP="00A7797B">
      <w:pPr>
        <w:widowControl w:val="0"/>
        <w:autoSpaceDE w:val="0"/>
        <w:autoSpaceDN w:val="0"/>
        <w:ind w:right="2550" w:firstLine="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797B" w:rsidRDefault="00A7797B" w:rsidP="00A7797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97B" w:rsidRPr="00A7797B" w:rsidRDefault="00A7797B" w:rsidP="00A7797B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77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 w:rsidRPr="00A7797B">
        <w:rPr>
          <w:rFonts w:ascii="Times New Roman" w:hAnsi="Times New Roman" w:cs="Times New Roman"/>
          <w:b/>
          <w:sz w:val="28"/>
          <w:szCs w:val="28"/>
        </w:rPr>
        <w:t>сельского поселения Дубовый Умёт</w:t>
      </w:r>
      <w:r w:rsidRPr="00A77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полнению муниципальной функции «О</w:t>
      </w:r>
      <w:r w:rsidRPr="00A77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существление мун</w:t>
      </w:r>
      <w:r w:rsidR="00A66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иципального земельного контроля»</w:t>
      </w:r>
    </w:p>
    <w:p w:rsidR="00A7797B" w:rsidRDefault="00A7797B" w:rsidP="00A7797B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797B" w:rsidRPr="00A7797B" w:rsidRDefault="00A7797B" w:rsidP="00A7797B">
      <w:pPr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BCB" w:rsidRDefault="00A7797B" w:rsidP="007E6BCB">
      <w:pPr>
        <w:tabs>
          <w:tab w:val="left" w:pos="851"/>
        </w:tabs>
        <w:spacing w:line="36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7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5" w:history="1">
        <w:r w:rsidRPr="00A7797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A7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Земельным </w:t>
      </w:r>
      <w:hyperlink r:id="rId6" w:history="1">
        <w:r w:rsidRPr="00A7797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A7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A7797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A7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об административных правонарушениях, Федеральным </w:t>
      </w:r>
      <w:hyperlink r:id="rId8" w:history="1">
        <w:r w:rsidRPr="00A7797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7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A7797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7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10" w:history="1">
        <w:r w:rsidRPr="00A7797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7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 декабря 2008 года N 294-ФЗ "О</w:t>
      </w:r>
      <w:proofErr w:type="gramEnd"/>
      <w:r w:rsidRPr="00A7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7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" w:history="1">
        <w:r w:rsidRPr="00A7797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A7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26 декабря 2014 года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контроль", </w:t>
      </w:r>
      <w:r w:rsidRPr="00A7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Самарской области от 31.12.2014 № 137-ГД "О порядке осуществления муниципального земельного контроля на  территории Самарской области</w:t>
      </w:r>
      <w:proofErr w:type="gramEnd"/>
      <w:r w:rsidRPr="00A7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", Уставом сельского поселения  Дубовый Умет муниципального района </w:t>
      </w:r>
      <w:r w:rsidRPr="00A77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Волжский Самарской области, Администрация сельского поселения  Дубовый Умет,</w:t>
      </w:r>
      <w:r w:rsidR="007E6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797B" w:rsidRPr="00A7797B" w:rsidRDefault="00A7797B" w:rsidP="007E6BCB">
      <w:pPr>
        <w:tabs>
          <w:tab w:val="left" w:pos="851"/>
        </w:tabs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79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7E6BCB" w:rsidRPr="007E6BCB" w:rsidRDefault="007E6BCB" w:rsidP="007E6BCB">
      <w:pPr>
        <w:spacing w:line="360" w:lineRule="auto"/>
        <w:ind w:firstLine="0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7E6BCB">
        <w:rPr>
          <w:rFonts w:ascii="Times New Roman" w:eastAsia="Andale Sans UI" w:hAnsi="Times New Roman" w:cs="Tahoma"/>
          <w:kern w:val="3"/>
          <w:sz w:val="28"/>
          <w:szCs w:val="28"/>
        </w:rPr>
        <w:t xml:space="preserve">1. Утвердить </w:t>
      </w:r>
      <w:r w:rsidRPr="007E6BCB">
        <w:rPr>
          <w:rFonts w:ascii="Times New Roman" w:eastAsia="Andale Sans UI" w:hAnsi="Times New Roman" w:cs="Times New Roman"/>
          <w:color w:val="000000"/>
          <w:kern w:val="3"/>
          <w:sz w:val="28"/>
          <w:szCs w:val="28"/>
        </w:rPr>
        <w:t xml:space="preserve">Административный регламент осуществления муниципального </w:t>
      </w: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</w:rPr>
        <w:t>земельного</w:t>
      </w:r>
      <w:r w:rsidRPr="007E6BCB">
        <w:rPr>
          <w:rFonts w:ascii="Times New Roman" w:eastAsia="Andale Sans UI" w:hAnsi="Times New Roman" w:cs="Times New Roman"/>
          <w:color w:val="000000"/>
          <w:kern w:val="3"/>
          <w:sz w:val="28"/>
          <w:szCs w:val="28"/>
        </w:rPr>
        <w:t xml:space="preserve"> контроля на территории  сельского поселения Дубовый Умёт  муниципального района Волжский Самарской области.</w:t>
      </w:r>
    </w:p>
    <w:p w:rsidR="007E6BCB" w:rsidRPr="007E6BCB" w:rsidRDefault="007E6BCB" w:rsidP="007E6BCB">
      <w:pPr>
        <w:widowControl w:val="0"/>
        <w:suppressAutoHyphens/>
        <w:autoSpaceDN w:val="0"/>
        <w:spacing w:line="360" w:lineRule="auto"/>
        <w:ind w:firstLine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7E6BCB">
        <w:rPr>
          <w:rFonts w:ascii="Times New Roman" w:eastAsia="Andale Sans UI" w:hAnsi="Times New Roman" w:cs="Tahoma"/>
          <w:kern w:val="3"/>
          <w:sz w:val="28"/>
          <w:szCs w:val="28"/>
        </w:rPr>
        <w:t>2. Признать утратившим силу Постановление  Администрации  сельского поселения Дубовый Умёт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  от 27 июня 2017 года № 93 «</w:t>
      </w:r>
      <w:r w:rsidRPr="007E6BCB">
        <w:rPr>
          <w:rFonts w:ascii="Times New Roman" w:eastAsia="Andale Sans UI" w:hAnsi="Times New Roman" w:cs="Tahoma"/>
          <w:kern w:val="3"/>
          <w:sz w:val="28"/>
          <w:szCs w:val="28"/>
        </w:rPr>
        <w:t>Об административном регламенте осуществления муниципального земельного контроля на территории сельского поселения Дубовый Умет муниципального района Волжский Самарской области».</w:t>
      </w:r>
    </w:p>
    <w:p w:rsidR="007E6BCB" w:rsidRPr="007E6BCB" w:rsidRDefault="007E6BCB" w:rsidP="007E6BCB">
      <w:pPr>
        <w:widowControl w:val="0"/>
        <w:suppressAutoHyphens/>
        <w:autoSpaceDN w:val="0"/>
        <w:spacing w:line="360" w:lineRule="auto"/>
        <w:ind w:firstLine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7E6BCB">
        <w:rPr>
          <w:rFonts w:ascii="Times New Roman" w:eastAsia="Andale Sans UI" w:hAnsi="Times New Roman" w:cs="Tahoma"/>
          <w:kern w:val="3"/>
          <w:sz w:val="28"/>
          <w:szCs w:val="28"/>
        </w:rPr>
        <w:t>3. Настоящее Постановление вступает в силу с момента его подписания.</w:t>
      </w:r>
    </w:p>
    <w:p w:rsidR="007E6BCB" w:rsidRPr="007E6BCB" w:rsidRDefault="007E6BCB" w:rsidP="007E6BCB">
      <w:pPr>
        <w:widowControl w:val="0"/>
        <w:suppressAutoHyphens/>
        <w:autoSpaceDN w:val="0"/>
        <w:spacing w:line="360" w:lineRule="auto"/>
        <w:ind w:firstLine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7E6BCB">
        <w:rPr>
          <w:rFonts w:ascii="Times New Roman" w:eastAsia="Times New Roman" w:hAnsi="Times New Roman" w:cs="Times New Roman"/>
          <w:kern w:val="3"/>
          <w:sz w:val="28"/>
          <w:szCs w:val="28"/>
        </w:rPr>
        <w:t>4</w:t>
      </w:r>
      <w:r w:rsidRPr="007E6BCB">
        <w:rPr>
          <w:rFonts w:ascii="Times New Roman" w:eastAsia="Andale Sans UI" w:hAnsi="Times New Roman" w:cs="Tahoma"/>
          <w:kern w:val="3"/>
          <w:sz w:val="28"/>
          <w:szCs w:val="28"/>
        </w:rPr>
        <w:t xml:space="preserve">. </w:t>
      </w:r>
      <w:proofErr w:type="gramStart"/>
      <w:r w:rsidRPr="007E6BCB">
        <w:rPr>
          <w:rFonts w:ascii="Times New Roman" w:eastAsia="Andale Sans UI" w:hAnsi="Times New Roman" w:cs="Tahoma"/>
          <w:kern w:val="3"/>
          <w:sz w:val="28"/>
          <w:szCs w:val="28"/>
        </w:rPr>
        <w:t>Контроль за</w:t>
      </w:r>
      <w:proofErr w:type="gramEnd"/>
      <w:r w:rsidRPr="007E6BCB">
        <w:rPr>
          <w:rFonts w:ascii="Times New Roman" w:eastAsia="Andale Sans UI" w:hAnsi="Times New Roman" w:cs="Tahoma"/>
          <w:kern w:val="3"/>
          <w:sz w:val="28"/>
          <w:szCs w:val="28"/>
        </w:rPr>
        <w:t xml:space="preserve"> исполнением настоящего Постановления  оставляю за собой.</w:t>
      </w:r>
    </w:p>
    <w:p w:rsidR="007E6BCB" w:rsidRPr="007E6BCB" w:rsidRDefault="007E6BCB" w:rsidP="007E6BCB">
      <w:pPr>
        <w:widowControl w:val="0"/>
        <w:suppressAutoHyphens/>
        <w:autoSpaceDN w:val="0"/>
        <w:spacing w:line="360" w:lineRule="auto"/>
        <w:ind w:firstLine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7E6BCB">
        <w:rPr>
          <w:rFonts w:ascii="Times New Roman" w:eastAsia="Andale Sans UI" w:hAnsi="Times New Roman" w:cs="Tahoma"/>
          <w:kern w:val="3"/>
          <w:sz w:val="28"/>
          <w:szCs w:val="28"/>
        </w:rPr>
        <w:t>5.  Опубликовать настоящее Постановление в газете «Вести сельского поселения Дубовый Умет» и разместить на официальном сайте сельского поселения Дубовый Умет в сети Интернет.</w:t>
      </w:r>
    </w:p>
    <w:p w:rsidR="007E6BCB" w:rsidRPr="007E6BCB" w:rsidRDefault="007E6BCB" w:rsidP="007E6BCB">
      <w:pPr>
        <w:widowControl w:val="0"/>
        <w:suppressAutoHyphens/>
        <w:autoSpaceDN w:val="0"/>
        <w:spacing w:line="360" w:lineRule="auto"/>
        <w:ind w:firstLine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:rsidR="007E6BCB" w:rsidRPr="007E6BCB" w:rsidRDefault="007E6BCB" w:rsidP="007E6BC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6BCB" w:rsidRPr="007E6BCB" w:rsidRDefault="007E6BCB" w:rsidP="007E6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BCB">
        <w:rPr>
          <w:rFonts w:ascii="Times New Roman" w:hAnsi="Times New Roman" w:cs="Times New Roman"/>
          <w:sz w:val="28"/>
          <w:szCs w:val="28"/>
        </w:rPr>
        <w:t>Глава сельского поселения Дубовый Умет</w:t>
      </w:r>
      <w:r w:rsidRPr="007E6BCB">
        <w:rPr>
          <w:rFonts w:ascii="Times New Roman" w:hAnsi="Times New Roman" w:cs="Times New Roman"/>
          <w:sz w:val="28"/>
          <w:szCs w:val="28"/>
        </w:rPr>
        <w:tab/>
      </w:r>
      <w:r w:rsidRPr="007E6BCB">
        <w:rPr>
          <w:rFonts w:ascii="Times New Roman" w:hAnsi="Times New Roman" w:cs="Times New Roman"/>
          <w:sz w:val="28"/>
          <w:szCs w:val="28"/>
        </w:rPr>
        <w:tab/>
      </w:r>
      <w:r w:rsidRPr="007E6BC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6BCB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Pr="007E6BCB">
        <w:rPr>
          <w:rFonts w:ascii="Times New Roman" w:hAnsi="Times New Roman" w:cs="Times New Roman"/>
          <w:sz w:val="28"/>
          <w:szCs w:val="28"/>
        </w:rPr>
        <w:t>Парамзин</w:t>
      </w:r>
      <w:proofErr w:type="spellEnd"/>
    </w:p>
    <w:p w:rsidR="007E6BCB" w:rsidRPr="007E6BCB" w:rsidRDefault="007E6BCB" w:rsidP="007E6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BCB" w:rsidRPr="007E6BCB" w:rsidRDefault="007E6BCB" w:rsidP="007E6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6BCB" w:rsidRPr="007E6BCB" w:rsidRDefault="007E6BCB" w:rsidP="007E6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6BCB" w:rsidRPr="007E6BCB" w:rsidRDefault="007E6BCB" w:rsidP="007E6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6BCB" w:rsidRPr="007E6BCB" w:rsidRDefault="007E6BCB" w:rsidP="007E6B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7E6BCB">
        <w:rPr>
          <w:rFonts w:ascii="Times New Roman" w:hAnsi="Times New Roman" w:cs="Times New Roman"/>
          <w:sz w:val="28"/>
          <w:szCs w:val="28"/>
        </w:rPr>
        <w:t>Андрясян</w:t>
      </w:r>
      <w:proofErr w:type="spellEnd"/>
      <w:r w:rsidRPr="007E6BCB">
        <w:rPr>
          <w:rFonts w:ascii="Times New Roman" w:hAnsi="Times New Roman" w:cs="Times New Roman"/>
          <w:sz w:val="28"/>
          <w:szCs w:val="28"/>
        </w:rPr>
        <w:t xml:space="preserve"> 9987234</w:t>
      </w:r>
    </w:p>
    <w:p w:rsidR="00A7797B" w:rsidRPr="00A7797B" w:rsidRDefault="00A7797B" w:rsidP="00A7797B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797B" w:rsidRDefault="00A7797B" w:rsidP="00A7797B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BCB" w:rsidRDefault="007E6BCB" w:rsidP="00A7797B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BCB" w:rsidRDefault="007E6BCB" w:rsidP="00A7797B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BCB" w:rsidRDefault="007E6BCB" w:rsidP="00A7797B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BCB" w:rsidRDefault="007E6BCB" w:rsidP="00A7797B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BCB" w:rsidRDefault="007E6BCB" w:rsidP="00A7797B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D1E" w:rsidRDefault="004D1D1E" w:rsidP="007E6BCB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BCB" w:rsidRDefault="007E6BCB" w:rsidP="007E6BCB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7E6B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7E6BCB" w:rsidRDefault="007E6BCB" w:rsidP="007E6BCB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 </w:t>
      </w:r>
      <w:r w:rsidRPr="007E6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7E6BCB" w:rsidRPr="007E6BCB" w:rsidRDefault="007E6BCB" w:rsidP="007E6BCB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Pr="007E6B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Дубовый Умет</w:t>
      </w:r>
    </w:p>
    <w:p w:rsidR="007E6BCB" w:rsidRDefault="007E6BCB" w:rsidP="007E6BCB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 ноября</w:t>
      </w:r>
      <w:r w:rsidRPr="007E6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E6B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155</w:t>
      </w:r>
    </w:p>
    <w:bookmarkEnd w:id="0"/>
    <w:p w:rsidR="007E6BCB" w:rsidRDefault="007E6BCB" w:rsidP="007E6BCB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BCB" w:rsidRDefault="007E6BCB" w:rsidP="007E6BCB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BCB" w:rsidRDefault="007E6BCB" w:rsidP="007E6BCB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BCB" w:rsidRPr="00E705D5" w:rsidRDefault="007E6BCB" w:rsidP="007E6BCB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CB" w:rsidRPr="007E6BCB" w:rsidRDefault="007E6BCB" w:rsidP="007E6BCB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E6BC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АДМИНИСТРАТИВНЫЙ РЕГЛАМЕНТ</w:t>
      </w:r>
      <w:r w:rsidRPr="007E6BC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  <w:t>осуществления муниципального земельного контроля на территории сельского поселения Дубовый Умет муниципального района Волжский Самарской области</w:t>
      </w:r>
    </w:p>
    <w:p w:rsidR="004D1D1E" w:rsidRPr="00E705D5" w:rsidRDefault="00722DEB" w:rsidP="004D1D1E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D1E" w:rsidRPr="00E705D5" w:rsidRDefault="004D1D1E" w:rsidP="00FC74DF">
      <w:pPr>
        <w:spacing w:after="24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административный регламент осуществления муниципального земельного контроля на территории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Регламент) устанавливает требования к порядку осуществления на территории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(далее - муниципальный земельный контроль), сроки и последовательность административных процедур (действий) при осуществлении муниципального земельного контроля.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Самарской области, за нарушение которых законодательством Российской Федерации, законодательством Самарской области предусмотрена административная и иная ответственность, а также по организации и проведению мероприятий по профилактике нарушений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требований.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Нормативные правовые акты, регулирующие осуществление муниципальной функции: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Конституция Российской Федерации;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Земельный кодекс Российской Федерации;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Федеральный закон от 06.10.2003 № 131-ФЗ «Об общих принципах организации местного самоуправления в Российской Федерации»;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722DEB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контроля»  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от 26.12.2008 № 294-ФЗ);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приказ министерства экономического развития Российской Федерации от 30.04.2009 № 141 «О реализации положений Федерал</w:t>
      </w:r>
      <w:r w:rsidR="00722DEB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закона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защите прав юридических лиц и индивидуальных предпринимателей при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осуществлении государственного контроля (надзора) и муниципального контроля»;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ё) постановление Правительства Российской Федерац</w:t>
      </w:r>
      <w:r w:rsidR="00722DEB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от 30.06.2010 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предпринимателей»;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Закон Самарской области от 31.12.2014 № 137-ГД «О порядке осуществления муниципального земельного контроля на территории Самарской области»;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Устав </w:t>
      </w:r>
      <w:r w:rsidR="00722DEB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Умет</w:t>
      </w:r>
      <w:r w:rsid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иные нормативно-правовые акты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осуществления муниципального земельного контроля.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Администрация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уполномоченным органом на осуществление муниципального земельного контроля в </w:t>
      </w:r>
      <w:r w:rsid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Дубовый Умёт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Уполномоченный орган)</w:t>
      </w:r>
      <w:r w:rsidR="00722DEB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DEB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Местонахождение, почтовый адрес Уполномоченного органа: </w:t>
      </w:r>
      <w:r w:rsidR="00722DEB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2DEB" w:rsidRPr="00E705D5" w:rsidRDefault="00722DEB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443530, Самарская область, Волжский район, с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Дубовый Умёт,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</w:t>
      </w:r>
      <w:r w:rsid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д. 120</w:t>
      </w:r>
    </w:p>
    <w:p w:rsidR="00722DEB" w:rsidRDefault="00722DEB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12" w:history="1">
        <w:r w:rsidR="00E705D5" w:rsidRPr="00C57C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duboviymet@yandex.ru</w:t>
        </w:r>
      </w:hyperlink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05D5" w:rsidRDefault="00E705D5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hyperlink r:id="rId13" w:history="1">
        <w:r w:rsidRPr="00C57CF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http://duboviymet.ru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DEB" w:rsidRPr="00E705D5" w:rsidRDefault="00722DEB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</w:t>
      </w:r>
      <w:r w:rsid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8(846)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998-72-34.</w:t>
      </w:r>
    </w:p>
    <w:p w:rsidR="00722DEB" w:rsidRPr="00E705D5" w:rsidRDefault="00722DEB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</w:t>
      </w:r>
    </w:p>
    <w:p w:rsidR="00722DEB" w:rsidRPr="00E705D5" w:rsidRDefault="00722DEB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</w:t>
      </w:r>
      <w:r w:rsid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 - четверг  с 8-00 по 17-00 (перерыв с 12-12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14-00);</w:t>
      </w:r>
    </w:p>
    <w:p w:rsidR="00722DEB" w:rsidRPr="00E705D5" w:rsidRDefault="00E705D5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- с 8-00 по 16-00 (перерыв с 12-12</w:t>
      </w:r>
      <w:r w:rsidR="00722DEB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14-00)- </w:t>
      </w:r>
    </w:p>
    <w:p w:rsidR="00722DEB" w:rsidRPr="00E705D5" w:rsidRDefault="00722DEB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 выходные дни;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Предметом муниципального земельного контроля является соблюдение юридическими лицами, индивидуальными предпринимателями и гражданами установленных в соответствии с земельным законодательством Российской Федерации требований к использованию земельных участков, а также организация и проведение мероприятий по профилактике нарушений указанных требований.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 осуществлении муниципального земельного контроля лица, уполномоченные осуществлять муниципальный земельный контроль, имеют право: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соответствии с законодательством и в установленном настоящим Регламентом порядке посещать и обследовать земельные участки, находящиеся в собственности, владении, пользовании и аренде граждан, юридических лиц и индивидуальных предпринимателей;</w:t>
      </w:r>
      <w:proofErr w:type="gramEnd"/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Составлять по результатам проверок акты проверки соблюдения земельного законодательства (далее - акты) с обязательным ознакомлением с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ними собственников, пользователей, владельцев, арендаторов земельных участков;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Требовать от собственников, землевладельцев, землепользователей и арендаторов земельных участков: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предъявления документов, удостоверяющих право на земельный участок;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объяснений при выявлении признаков нарушений земельного законодательства;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устранения земельных правонарушений, выявленных в ходе проверок;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установленном порядке запрашивать и получать сведения и материалы об использовании и состоянии земель, необходимые для осуществления муниципального земельного контроля, в том числе у государственных и муниципальных органов;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Направлять в орган государственного земельного контроля материалы по выявленным нарушениям земельного законодательства для рассмотрения вопроса о привлечении виновных лиц к ответственности в соответствии с законодательством Российской Федерации;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Привлекать в установленном порядке специалистов для проведения обследований земельных участков, экспертиз, проверок выполнения мероприятий по использованию и охране земель;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Разъяснять собственникам, землепользователям, землевладельцам, арендаторам земельных участков требования действующего земельного законодательства, их права и обязанности;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8) Выявлять факты возведения объектов недвижимости и объектов временного использования на земельных участках, не отведенных для этих целей либо без получения на это необходимых разрешений;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личности граждан, виновных в нарушении земельного законодательства;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Составлять 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Осуществлять иные полномочия в соответствии с настоящим Регламентом.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осуществлении мероприятий по муниципальному земельному контролю лица, уполномоченные осуществлять муниципальный земельный контроль, обязаны: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Руководствоваться при осуществлении муниципального земельного контроля законодательством Российской Федерации, Самарской области, муниципальными правовыми актами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Предупреждать, выявлять и пресекать земельные правонарушения;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пределах своих полномочий принимать необходимые меры по устранению выявленных земельных правонарушений;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Рассматривать поступившие заявления и сообщения о нарушениях в использовании земель и принимать соответствующие меры;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Выполнять требования законодательства по защите прав юридических лиц, индивидуальных предпринимателей и физических лиц при осуществлении мероприятий по муниципальному земельному контролю;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целях профилактики нарушений обязательных требований: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7.1) обеспечивать размещение на официальном сайте администрации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7.2) осуществлять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7.3) обеспечивать регулярное (не реже одного раза в год) обобщение практики осуществления муниципального земельного контроля и размещение на официальном сайте администрации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7.4) выдавать предостережения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Физические, юридические лица и индивидуальные предприниматели при проведении проверок имеют права и обязанности, предусмотренные действующим законодательством Российской Федерации.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Субъекты проверок при проведении проверки обязаны: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1.9.1. обеспечивать личное присутствие или уполномоченных представителей при проведении муниципального земельного контроля;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1.9.2.  представлять необходимые для проведения проверки документы;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1.9.3. не препятствовать осуществлению муниципального земельного контроля;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1.9.4. исполнять иные обязанности, предусмотренные действующим законодательством Российской Федерации.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Результатом осуществления муниципального земельного контроля является акт проверки и принятие мер при выявлении нарушений обязательных требований.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1E" w:rsidRPr="00E705D5" w:rsidRDefault="004D1D1E" w:rsidP="00FC74D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порядку проведения контроля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Информация по вопросам осуществления муниципального земельного контроля, сведения о ходе осуществления муниципального земельного контроля представляются заявителям в устной (лично или по телефону) или письменной форме, в том числе в электронной форме.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по телефону Должностные лица подробно, со ссылками на соответствующие нормативные правовые акты, информируют обратившихся по интересующим их вопросам.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информацией заявителя лично Должностные лица обязаны принять его в соответствии с графиком работы.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информирование заявителя осуществляется при получении от заявителя письменного обращения лично, посредством почтового отправления либо посредством электронной почты. Письменное обращение регистрируется в день его поступления в администрацию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заявителю в течение 30 дней со дня регистрации обращения.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Муниципальный земельный контроль осуществляется бесплатно.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Срок проведения плановых и внеплановых проверок при осуществлении муниципального земельного контроля не может превышать 20 рабочих дней для каждой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1E" w:rsidRPr="00E705D5" w:rsidRDefault="004D1D1E" w:rsidP="00FC74D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Административные процедуры</w:t>
      </w:r>
    </w:p>
    <w:p w:rsidR="00FC74DF" w:rsidRPr="00E705D5" w:rsidRDefault="00FC74DF" w:rsidP="00FC74D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Осуществление муниципального земельного контроля предусматривает выполнение следующих административных процедур: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подготовка и утверждение ежегодного плана проведения плановых проверок;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 принятие решения о проведении проверки и подготовка к проведению проверки;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проведение проверки и составление акта проверки;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мер при выявлении нарушений в деятельности субъекта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Подготовка и утверждение ежегодного плана проведения плановых проверок: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Должностным лицом, ответственным за выполнение настоящей административной процедуры, является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сельского поселения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Ежегодный план проведения плановых проверок разрабатывается на основании статьи 9, с учетом положений, предусмотренных в статье 26.2 Федерального закона от 26.12.2008 № 294-ФЗ в отношении юридических лиц и индивидуальных предпринимателей.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Проект ежегодного плана проведения плановых проверок юридических лиц и индивидуальных предпринимателей разрабатывается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сельского поселения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типовой форме, утвержденной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предпринимателей».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 сентября года, предшествующего году проведения плановых проверок,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сельского поселения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проект ежегодного плана проведения плановых проверок в органы прокуратуры.</w:t>
      </w:r>
    </w:p>
    <w:p w:rsidR="004D1D1E" w:rsidRPr="00E705D5" w:rsidRDefault="00F70990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сельского поселения </w:t>
      </w:r>
      <w:r w:rsidR="004D1D1E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предложения органов прокуратуры и по итогам их рассмотрения направляет в органы проку</w:t>
      </w:r>
      <w:r w:rsidR="00722DEB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 в срок</w:t>
      </w:r>
      <w:r w:rsidR="004D1D1E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1 ноября года, предшествующего году проведения плановых проверок, утвержденный постановлением администрации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 </w:t>
      </w:r>
      <w:r w:rsidR="004D1D1E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план проведения плановых проверок юридических лиц и индивидуальных предпринимателей.</w:t>
      </w:r>
    </w:p>
    <w:p w:rsidR="004D1D1E" w:rsidRPr="00E705D5" w:rsidRDefault="00F70990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сельского поселения </w:t>
      </w:r>
      <w:r w:rsidR="004D1D1E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поступившие предложения органов прокуратуры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 и по итогам их рассмотрения направляет в органы прокуратуры в срок до 1 ноября года, предшествующего году проведения плановых проверок, утвержденный постановлением администрации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 </w:t>
      </w:r>
      <w:r w:rsidR="004D1D1E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план проведения плановых проверок.</w:t>
      </w:r>
      <w:proofErr w:type="gramEnd"/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в отношении конкретного гражданина проводятся не чаще одного раза в три года.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Утвержденный ежегодный план проведения проверок юридических лиц, индивидуальных предпринимателей и физических лиц доводится до сведения заинтересованных лиц посредством его размещения на официальном сайте администрации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3.2.5. Результатом выполнения административной процедуры является утвержденный постановлением администрации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план проведения плановых проверок.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Способ фиксации - размещение утвержденного ежегодного плана проведения плановых проверок юридических лиц, индивидуальных предпринимателей и физических лиц на официальном сайте администрации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и опубликование в средствах массовой информации.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решения о проведении проверки и подготовка к проведению проверки: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лиц, индивидуальных предпринимателей и физических лиц.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лиц, индивидуальных предпринимателей: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3.3.2.2.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библиотечного фонда, безопасности государства, а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физических лиц: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3.3.2.3. истечение срока исполнения ранее выданного предписания об устранении выявленного нарушения обязательных требований, установленных земельным законодательством Российской Федерации, законодательством Самарской области;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3.3.2.4. получение от органов государственной власти, органов местного самоуправления, юридических лиц, индивидуальных предпринимателей и граждан документов, фактических данных, свидетельствующих о наличии признаков нарушения земельного законодательства Российской Федерации, законодательства Самарской области;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3.3.2.5. необходимость обследования земельного участка при подготовке постановления администрации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данного земельного участка заявителю;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3.3.2.6.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Обращения и заявления, не позволяющие установить лицо, обратившееся в управление, а также обращения и заявления, не содержащие сведений о фактах, указанных в подпунктах 3.3.2.2, 3.3.2.3 подпункта 3.3.2 пункта 3.3 настоящего Регламента, не могут служить основанием для проведения внеплановой проверки. В случае если изложенная в обращении или заявлении информация может в соответствии с подпунктами 3.3.2.2, 3.3.2.3 подпункта 3.3.2 пункта 3.3 настоящего Регламента являться основанием для проведения внеплановой проверки, муниципальный земельный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обращений и заявлений, информации о фактах, указанных в подпункте 3.3.2 пункта 3.3 настоящего Регламента,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либо о фактах, указанных в подпункте 3.3.2 пункта 3.3 настоящего Регламента, муниципальным земельным инспектором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управления.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подпункте 3.3.2 пункта 3.3 настоящего Регламента, муниципальный земельный инспектор подготавливает мотивированное представление о назначении внеплановой проверки по основаниям, указанным в подпунктах 3.3.2.2, 3.3.2.3 подпункта 3.3.2 пункта 3.3 настоящего Регламента.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сельского поселения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явившихся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суд с иском о взыскании с гражданина, в том числе с юридического лица, индивидуального предпринимате</w:t>
      </w:r>
      <w:r w:rsid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ля, расходов, понесенных Администрацией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Плановые и внеплановые проверки проводятся на основании Распоряжения главы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проведению проверки (плановой и внеплановой) осуществляют Должностные лица, ответственные за организацию проведения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14 рабочих дней до дня проведения плановой проверки, указанной в ежегодном плане, Должностные лица в течение 3 рабочих дней осуществляют подготовку проекта Распоряжения о проведении плановой проверки юридического лица, индивидуального предпринимателя.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Внеплановая выездная проверка по месту осуществления деятельности юридических лиц, индивидуальных предпринимателей проводится Должностными лицами по основаниям, указанным в абзаце втором подпункта 3.3.2.2 настоящего Регламента, после согласования с органом прокуратуры на основании Распоряжения о проведении внеплановой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день истечения срока, указанного в подпункте 3.3.2.1 настоящего Регламента, при поступлении в администрацию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 заявлений, указанных в подпункте 3.3.2.2 настоящего Регламента, Должностные лица осуществляют подготовку Распоряжения о проведении внеплановой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решения прокурора или его заместителя о согласовании проведения внеплановой выездной проверки юридического лица, индивидуального предпринимателя Должностные лица осуществляют мероприятия по ее подготовке.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основанием для проведения внеплановой выездной проверки юридических лиц и индивидуальных предпринимателей, граждан являются обстоятельства, указанные в подпункте 3.3.2.2 настоящего Регламента, и (или) обнаружение нарушений обязательных требований, в момент совершения таких нарушений в связи с необходимостью принятия неотложных мер Должностные лица вправе приступать к проведению внеплановой выездной проверки в отношении юридических лиц и индивидуальных предпринимателей, граждан незамедлительно с извещением в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двадцати четырех часов органов прокуратуры о проведении мероприятий по муниципальному земельному контролю посредством направления следующих документов: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заявления;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Распоряжения о проведении внеплановой выездной проверки;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документов, содержащих сведения, послужившие основанием для проведения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О проведении плановой проверки проверяемое лицо уведомляется муниципальным земельным инспектором не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проверяемого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земельного контроля, или иным доступным способом.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внеплановой проверки, за исключением внеплановой проверки по основаниям, указанным в подпунктах  3.3.2.2,  3.3.2.3 настоящего Регламента, проверяемое лицо уведомляется муниципальным земельным инспектором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содержится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3.3.8.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деятельности субъекта проверки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субъекта проверки о начале проведения внеплановой выездной проверки не требуется.</w:t>
      </w:r>
      <w:proofErr w:type="gramEnd"/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Общий срок административной процедуры по принятию решения о проведении проверки и подготовке к проведению проверки составляет 14 рабочих дней.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3.3.10. Критерием принятия решений является наличие (отсутствие) оснований для проведения и подготовки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3.3.11. Результатом административной процедуры по принятию решения о проведении проверки и подготовке к проведению проверки является Распоряжение о проведении проверки и направление в случаях, предусмотренных действующим законодательством, соответствующего уведомления о проведении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3.3.12. Способ фиксации - издание Распоряжения о проведении проверки, отметка о вручении уведомления о проведении проверки под расписку или иным доступным способом.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1E" w:rsidRPr="00E705D5" w:rsidRDefault="004D1D1E" w:rsidP="00FC74D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Проведение проверки и составление акта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Распоряжение о проведении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Плановая и внеплановая проверки проводятся в форме документарной проверки и (или) выездной проверки. Проверка проводится Должностными лицами,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Распоряжении о проведении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Документарная проверка (плановая, внеплановая) прово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по месту нахождения Администрации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В процессе проведения документарной проверки Должностными лицами в первую очередь рассматриваются документы проверяемого субъекта проверки, имеющиеся в распоряжении органа муниципального земельного контроля, акты предыдущих проверок и иные документы о результатах осуществления муниципального земельного контроля в отношении этого субъекта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Если достоверность сведений, содержащихся в документах, имеющихся в распоряжении органа муниципального земельного контроля, вызывает обоснованные сомнения либо эти сведения не позволяют оценить исполнение субъектом проверки обязательных требований, Должностное лицо направляет в адрес субъекта проверки мотивированный запрос с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требованием представить иные необходимые для рассмотрения в ходе проведения документарной проверки документы. К запросу прилагается заверенная копия Распоряжения о проведении документарной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получения мотивированного запроса субъекты проверок обязаны направить в орган муниципального земельного контроля указанные в запросе документы.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запросе документы представляются в виде копий, заверенных подписью субъекта проверки (его уполномоченного представителя) и печатью (при ее наличии), а также в форме электронных документов.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3.4.6.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в распоряжении органа муниципального земельного контроля документах и (или) полученным в ходе проверки, информация об этом направляется субъекту проверки с требованием представить в течение 10 рабочих дней необходимые пояснения в письменной форме.</w:t>
      </w:r>
      <w:proofErr w:type="gramEnd"/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Если после рассмотрения представленных пояснений и документов либо при отсутствии пояснений субъекта проверки орган муниципального земельного контроля установит признаки нарушения обязательных требований, Должностное лицо вправе провести выездную проверку.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3.4.7.1.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документарной проверки муниципальный земельный инспектор не вправе требовать у проверяемого лица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(надзора), органов муниципального контроля, требовать от проверяемого лица представления документов, информации до даты начала проведения проверки.</w:t>
      </w:r>
      <w:proofErr w:type="gramEnd"/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Выездная проверка (плановая, внеплановая) проводится по месту нахождения юридического лица, гражданина, по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3.4.8.1. По просьбе проверяемого лица, руководителя проверяемого лица, иного должностного лица или уполномоченного представителя проверяемого лица муниципальный земельный инспектор обязан ознакомить проверяемых лиц с настоящим Регламентом.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3.4.8.2.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Проверяемое лицо, руководитель проверяемого лица, иное должностное лицо или уполномоченный представитель проверяемого лица обязаны предоставить муниципальному земельному инспектору, проводящему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проводящего выездную проверку муниципального земельного инспектора и участвующих в выездной проверке экспертов, представителей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экспертных организаций на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территорию, в используемые проверяемым лицом при осуществлении деятельности здания, строения, сооружения, помещения, к используемым проверяемым лицом оборудованию, подобным объектам, транспортным средствам и перевозимым ими грузам.</w:t>
      </w:r>
      <w:proofErr w:type="gramEnd"/>
    </w:p>
    <w:p w:rsidR="004D1D1E" w:rsidRPr="00E705D5" w:rsidRDefault="00FC74DF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3.4.8.3. Администрация</w:t>
      </w:r>
      <w:r w:rsidR="004D1D1E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к проведению выездной проверки проверяемых лиц экспертов, экспертные организации, не состоящие в гражданско-правовых и трудовых отношениях с проверяемыми лицами, в отношении которых проводится проверка, и не являющиеся аффилированными лицами проверяемых лиц.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3.4.8.4. При проведении выездной проверки запрещается требовать от юридического лица, индивидуального предпринимателя: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представления документов и (или) информации, которые были представлены ими в ходе проведения документарной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19.04.2016 №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получившие вышеуказанные сведения обязано ознакомить с ними проверяемое лицо.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3.4.8.5. В случае если проведение плановой или внеплановой выездной проверки оказалось невозможным в связи с отсутствием проверяемого лица, руководителя проверяемого лица, иного должностного или уполномоченного представителя проверяемого лица, либо в связи с фактическим неосуществлением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проверяемым лицом, либо в связи с иными действиями (бездействием) проверяемого лица, руководителя проверяемого лица, иного должностного или уполномоченного представителя проверяемого лица, повлекшими невозможность проведения проверки, муниципальный земельный инспектор составляет акт о невозможности проведения соответствующей проверки с указанием причин невозможности ее проведения. В этом случае муниципальный земельный инспектор в течение трех месяцев со дня составления акта о невозможности проведения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проверки вправе принять решение о проведении в отношении проверяемого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3.4.9.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начинается с предъявления служебного удостоверения Должностного лица, обязательного ознакомления субъекта проверки (его уполномоченного представителя) с Распоряжением о проведении выездной проверки и с полномочиями проводящего выездную проверку Должностного лица,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 (при наличии), со сроками и условиями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проведения.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3.4.10. Заверенная печатью копия распоряжения о проведении проверки вручается под роспись Должностными лицами Субъекту проверки одновременно с предъявлением служебного удостоверения.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3.4.11. По результатам проверки, непосредственно после ее завершения, Должностное лицо составляет в двух экземплярах акт проверки соблюдения земельного законодательства.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соблюдения земельного законодательства составляется в срок, не превышающий 3 рабочих дней после завершения мероприятий по контролю.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3.4.12. К акту проверки прилагаются материалы, документы или их копии, связанные с проверкой, в том числе информация, объяснения и пояснения (далее - материалы проверки) субъекта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3.4.13.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составления акта проверки Должностными лицами по результатам проведения проверки в журнале учета проверок, находящемся у юридических лиц и индивидуальных предпринимателей, производится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отчества и должности лиц, их подписи.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3.4.14. Один экземпляр акта проверки с копиями приложений вручается субъекту проверки (его уполномоченному представителю) под расписку об ознакомлении либо об отказе в ознакомлении с актом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субъекта проверки (его уполномоченного представителя), а также в случае отказа субъекта проверки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3.4.15. При отказе субъекта проверки (его уполномоченного представителя) от получения для ознакомления акта проверки на обоих экземплярах акта проверки должностные лица управления делают надпись «от получения для ознакомления акта проверки отказался» с указанием должности, фамилии, имени, отчества субъекта проверки (его уполномоченного представителя) и удостоверяют ее своей подписью.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3.4.16. Акт проверки считается полученным субъектом проверки с момента его вручения субъекту проверки под расписку либо в день его получения субъектом проверки, если он направлен заказным почтовым отправлением с уведомлением о вручении или любым доступным способом.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3.4.17.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3.4.18. Субъект проверки в случае несогласия с фактами, выводами, предложениями, изложенными в акте проверки, либо с выданным Предписанием в течение 15 дней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проверки вправе представить в 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возражения в отношении акта проверки и (или) выданного Предписания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3.4.19. Результатом административной процедуры является проведение проверки и составление акта проверки, в котором устанавливается факт соблюдения либо несоблюдения обязательных требований.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3.4.20. Способ фиксации результата выполнения административной процедуры - составление акта на бумажном носителе.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мер при выявлении нарушений в деятельности субъекта проверки.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Должностным лицом, ответственным за выполнение настоящей административной процедуры, является Должностное лицо.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Основанием для начала административной процедуры является акт проверки, в котором выявлены нарушения субъектом проверки обязательных требований.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В случае выявления при проведении проверок нарушений юридическим лицом, индивидуальным предпринимателем и гражданином обязательных требований Должностные лица, проводившие проверку, обязаны принять меры: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3.5.3.1. В случае если правонарушение предусмотрено частью 1 статьи 19.4, частью 1 статьи 19.4.1, частью 1 статьи 19.5, статьей 19.7 Кодекса Российской Федерации об административных правонарушениях, составить протокол об административном правонарушении и направить материалы в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 для рассмотрения и принятия решения о наложении административного наказания.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3.5.3.2. Выдать предписание юридическому лицу, индивидуальному предпринимателю и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3.5.3.3.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ответственности, в том числе путем направления в уполномоченные органы материалов, связанных с нарушениями обязательных требований в сфере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правоотношений,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направить в установленные законом сроки в уполномоченный орган в соответствии с его компетенцией материалы, связанные с нарушениями обязательных требований, за которые предусмотрена административная ответственность, для решения вопросов о возбуждении дел об административных правонарушениях;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направить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3.5.3.4.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 материалы в правовое управление администрации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в суд в порядке, предусмотренном федеральным законодательством (в том числе по вопросам расторжения договора аренды земельного участка, внесения изменений в условия договора аренды земельного участка, прекращения права постоянного (бессрочного) пользования земельным участком, права пожизненного наследуемого владения земельным участком, изъятия земельного участка ввиду его ненадлежащего использования).</w:t>
      </w:r>
      <w:proofErr w:type="gramEnd"/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Критерием принятия решений является наличие акта проверки, в котором выявлены нарушения обязательных требований.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Результатом административной процедуры является принятие мер, предусмотренных законодательством Российской Федерации, по устранению выявленных нарушений обязательных требований и привлечению субъектов проверки, допустивших нарушения, к ответственности.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функции представлена в приложении к административному Регламенту.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Права и обязанностей лиц, в отношении которых осуществляются мероприятия по муниципальному земельному контролю: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1E" w:rsidRPr="00E705D5" w:rsidRDefault="004D1D1E" w:rsidP="00FC74D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и ф</w:t>
      </w:r>
      <w:r w:rsidR="0081791B" w:rsidRPr="00E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ормы </w:t>
      </w:r>
      <w:proofErr w:type="gramStart"/>
      <w:r w:rsidR="0081791B" w:rsidRPr="00E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81791B" w:rsidRPr="00E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осуществлением </w:t>
      </w:r>
      <w:r w:rsidRPr="00E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земельного контроля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положений настоящего Регламента и иных нормативных правовых актов, устанавливающих требования к осуществлению муниципального земельного контроля, а также за принятием решений ответственными лицами.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положений настоящего Регламента и иных нормативных правовых актов,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устанавливающих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по осуществлению муниципального земельного контроля, осуществляется 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 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Главу сельского поселения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исполнения муниципальной функции ус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танавливается Главой сельского поселения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муниципальной функции включает в себя выявление и устранение нарушений порядка осуществления муниципальной функции.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Периодичность проведения контрольных мероприятий может носить плановый характер или внеплановый характер.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 должностных лиц Администрации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осуществления муниципального земельного контроля, определяется в их должностных инструкциях в соответствии с действующим законодательством Российской Федерации.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По результатам проведения проверок полноты и качества осуществления муниципального земельного контроля в случае выявления нарушений прав заявителя виновные лица привлекаются к административной ответственности и (или) дисциплинарной ответственности в соответствии с действующим законодательством.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Требования к порядку и формам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В рамках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соблюдения порядка осуществления муниципальной функции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анализ содержания поступающих заявлений, оснований осуществления муниципальной функции и порядка ее проведения, ознакомления с результатами функции.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Принимаются меры по своевременному выявлению и устранению причин нарушения прав, свобод и законных интересов юридических лиц, индивидуальных предпринимателей и физических лиц.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D1E" w:rsidRPr="00E705D5" w:rsidRDefault="004D1D1E" w:rsidP="00FC74DF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действий (бездействия) и решений администрации </w:t>
      </w:r>
      <w:r w:rsidR="00F70990" w:rsidRPr="00E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FC74DF" w:rsidRPr="00E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Дубовый Умёт</w:t>
      </w:r>
      <w:r w:rsidRPr="00E7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ее должностных лиц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индивидуальные предприниматели, граждане - собственники земельных участков (далее - Заявители) имеют право на обжалование действий 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(бездействия) и решений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осуществляемых (принятых) в ходе реализации настоящего Регламента.</w:t>
      </w:r>
      <w:proofErr w:type="gramEnd"/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Основанием для начала обжалования является поступление в администрацию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Умёт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действия (бездействие) и решения, осуществленные (принятые) в ходе проведения муниципального земельного контроля.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может быть подана в форме письменного, электронного, устного обращения непосредственно 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главе </w:t>
      </w:r>
      <w:r w:rsidR="00F70990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Дубовый Умёт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осуществляющего муниципальный земельный ко</w:t>
      </w:r>
      <w:r w:rsidR="00FC74DF"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нтроль, и Должностных лиц Администрации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индивидуального предпринимателя, гражданина - собственника или пользователя земельного участка,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осуществляющего муниципальный земельный контроль, должностного лица органа, осуществляющего муниципальный земельный контроль, либо муниципального служащего;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результатами муниципального земельного контроля и действиями Должностных лиц.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При рассмотрении жалобы Должностными лицами органа местного самоуправления заявитель имеет право знакомиться с документами и </w:t>
      </w: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подлежит рассмотрению Должностными лицами в течение пятнадцати рабочих дней со дня ее регистрации.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Рассмотрение жалобы может быть продлено в случае неполучения документов требуемых для рассмотрения жалобы.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продлении срока рассмотрения жалобы в адрес заявителя направляется письмо с указанием </w:t>
      </w:r>
      <w:proofErr w:type="gramStart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продления срока рассмотрения жалобы</w:t>
      </w:r>
      <w:proofErr w:type="gramEnd"/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D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Результатом рассмотрения жалобы является рассмотрение всех поставленных в жалобе вопросов, принятие необходимых мер и направление письменного ответа заинтересованному лицу по существу поставленных в жалобе вопросов.</w:t>
      </w:r>
    </w:p>
    <w:p w:rsidR="004D1D1E" w:rsidRPr="00E705D5" w:rsidRDefault="004D1D1E" w:rsidP="00722DE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97B" w:rsidRPr="00A7797B" w:rsidRDefault="00A7797B" w:rsidP="00A7797B">
      <w:pPr>
        <w:spacing w:after="24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797B" w:rsidRPr="00A7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7B"/>
    <w:rsid w:val="00045F62"/>
    <w:rsid w:val="001123DF"/>
    <w:rsid w:val="004D1D1E"/>
    <w:rsid w:val="00722DEB"/>
    <w:rsid w:val="007E6BCB"/>
    <w:rsid w:val="0081791B"/>
    <w:rsid w:val="00A66778"/>
    <w:rsid w:val="00A7797B"/>
    <w:rsid w:val="00E705D5"/>
    <w:rsid w:val="00F226FA"/>
    <w:rsid w:val="00F70990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A0314B34609C4899B24313069595832531F3EE8F782A0147B4FC9E418CE98DDA34999F1042412CDFF5BA677zEm2B" TargetMode="External"/><Relationship Id="rId13" Type="http://schemas.openxmlformats.org/officeDocument/2006/relationships/hyperlink" Target="http://duboviyme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EA0314B34609C4899B24313069595832521C34E0FB82A0147B4FC9E418CE98DDA34999F1042412CDFF5BA677zEm2B" TargetMode="External"/><Relationship Id="rId12" Type="http://schemas.openxmlformats.org/officeDocument/2006/relationships/hyperlink" Target="mailto:duboviymet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A0314B34609C4899B24313069595832521E38ECF182A0147B4FC9E418CE98DDA34999F1042412CDFF5BA677zEm2B" TargetMode="External"/><Relationship Id="rId11" Type="http://schemas.openxmlformats.org/officeDocument/2006/relationships/hyperlink" Target="consultantplus://offline/ref=31EA0314B34609C4899B24313069595830551C3CEEF582A0147B4FC9E418CE98DDA34999F1042412CDFF5BA677zEm2B" TargetMode="External"/><Relationship Id="rId5" Type="http://schemas.openxmlformats.org/officeDocument/2006/relationships/hyperlink" Target="consultantplus://offline/ref=31EA0314B34609C4899B243130695958335A1839E3A4D5A2452E41CCEC489488D9EA1D91EE003B0DCEE158zAmE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EA0314B34609C4899B243130695958335B1939EAF782A0147B4FC9E418CE98DDA34999F1042412CDFF5BA677zEm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EA0314B34609C4899B24313069595832521D35EFF382A0147B4FC9E418CE98CFA31195F0013A1AC8EA0DF732BF504300A8FAB08316F592z0m4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21</Pages>
  <Words>7689</Words>
  <Characters>43831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2019-11-18T16:05:00Z</dcterms:created>
  <dcterms:modified xsi:type="dcterms:W3CDTF">2019-11-18T18:30:00Z</dcterms:modified>
</cp:coreProperties>
</file>