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rPr>
      </w:pPr>
      <w:r>
        <w:rPr>
          <w:rFonts w:cs="Times New Roman CYR" w:ascii="Times New Roman CYR" w:hAnsi="Times New Roman CYR"/>
          <w:b/>
          <w:bCs/>
          <w:sz w:val="24"/>
          <w:szCs w:val="24"/>
        </w:rPr>
        <w:t>АДМИНИСТРАЦИЯ СЕЛЬСКОГО ПОСЕЛЕНИЯ КОМЬЯНСКОЕ</w:t>
      </w:r>
    </w:p>
    <w:p>
      <w:pPr>
        <w:pStyle w:val="Normal"/>
        <w:jc w:val="center"/>
        <w:rPr>
          <w:rFonts w:ascii="Times New Roman CYR" w:hAnsi="Times New Roman CYR" w:cs="Times New Roman CYR"/>
          <w:b/>
          <w:b/>
          <w:bCs/>
          <w:sz w:val="26"/>
          <w:szCs w:val="26"/>
        </w:rPr>
      </w:pPr>
      <w:r>
        <w:rPr>
          <w:rFonts w:cs="Times New Roman CYR" w:ascii="Times New Roman CYR" w:hAnsi="Times New Roman CYR"/>
          <w:b/>
          <w:bCs/>
          <w:sz w:val="24"/>
          <w:szCs w:val="24"/>
        </w:rPr>
        <w:t>ПОСТАНОВЛЕНИЕ</w:t>
      </w:r>
    </w:p>
    <w:p>
      <w:pPr>
        <w:pStyle w:val="Normal"/>
        <w:jc w:val="both"/>
        <w:rPr>
          <w:sz w:val="22"/>
          <w:szCs w:val="22"/>
        </w:rPr>
      </w:pPr>
      <w:r>
        <w:rPr>
          <w:rFonts w:cs="Times New Roman CYR" w:ascii="Times New Roman CYR" w:hAnsi="Times New Roman CYR"/>
          <w:sz w:val="24"/>
          <w:szCs w:val="24"/>
        </w:rPr>
        <w:t>от 11.04.2022          №  39</w:t>
      </w:r>
    </w:p>
    <w:p>
      <w:pPr>
        <w:pStyle w:val="Normal"/>
        <w:jc w:val="both"/>
        <w:rPr>
          <w:sz w:val="26"/>
          <w:szCs w:val="26"/>
        </w:rPr>
      </w:pPr>
      <w:r>
        <w:rPr>
          <w:rFonts w:eastAsia="Times New Roman CYR" w:cs="Times New Roman CYR" w:ascii="Times New Roman CYR" w:hAnsi="Times New Roman CYR"/>
          <w:sz w:val="24"/>
          <w:szCs w:val="24"/>
        </w:rPr>
        <w:t xml:space="preserve">            </w:t>
      </w:r>
      <w:r>
        <w:rPr>
          <w:rFonts w:eastAsia="Times New Roman CYR" w:cs="Times New Roman CYR" w:ascii="Times New Roman CYR" w:hAnsi="Times New Roman CYR"/>
          <w:sz w:val="24"/>
          <w:szCs w:val="24"/>
          <w:lang w:val="ru-RU"/>
        </w:rPr>
        <w:t>д. Хорошево</w:t>
      </w:r>
    </w:p>
    <w:p>
      <w:pPr>
        <w:pStyle w:val="Normal"/>
        <w:shd w:val="clear" w:fill="FFFFFF"/>
        <w:spacing w:before="0" w:after="0"/>
        <w:ind w:left="0" w:right="0" w:hanging="0"/>
        <w:jc w:val="left"/>
        <w:rPr>
          <w:rFonts w:ascii="Times New Roman CYR" w:hAnsi="Times New Roman CYR" w:eastAsia="Calibri" w:cs="Times New Roman CYR"/>
          <w:b w:val="false"/>
          <w:b w:val="false"/>
          <w:color w:val="00000A"/>
          <w:sz w:val="20"/>
          <w:szCs w:val="20"/>
        </w:rPr>
      </w:pPr>
      <w:r>
        <w:rPr>
          <w:rFonts w:eastAsia="Bookman Old Style" w:cs="Bookman Old Style" w:ascii="Times New Roman CYR" w:hAnsi="Times New Roman CYR"/>
          <w:b w:val="false"/>
          <w:color w:val="00000A"/>
          <w:sz w:val="24"/>
          <w:szCs w:val="24"/>
        </w:rPr>
        <w:t xml:space="preserve">    </w:t>
      </w:r>
      <w:r>
        <w:rPr>
          <w:rFonts w:eastAsia="Bookman Old Style" w:cs="Bookman Old Style" w:ascii="Times New Roman CYR" w:hAnsi="Times New Roman CYR"/>
          <w:b w:val="false"/>
          <w:color w:val="00000A"/>
          <w:sz w:val="24"/>
          <w:szCs w:val="24"/>
        </w:rPr>
        <w:t>Об утверждении  административного регламента</w:t>
      </w:r>
    </w:p>
    <w:p>
      <w:pPr>
        <w:pStyle w:val="Normal"/>
        <w:shd w:val="clear" w:fill="FFFFFF"/>
        <w:spacing w:before="0" w:after="0"/>
        <w:ind w:left="0" w:right="0" w:hanging="0"/>
        <w:jc w:val="left"/>
        <w:rPr>
          <w:rFonts w:ascii="Times New Roman CYR" w:hAnsi="Times New Roman CYR" w:eastAsia="Calibri" w:cs="Times New Roman CYR"/>
          <w:b w:val="false"/>
          <w:b w:val="false"/>
          <w:color w:val="00000A"/>
          <w:sz w:val="20"/>
          <w:szCs w:val="20"/>
        </w:rPr>
      </w:pPr>
      <w:r>
        <w:rPr>
          <w:rFonts w:eastAsia="Bookman Old Style" w:cs="Bookman Old Style" w:ascii="Times New Roman CYR" w:hAnsi="Times New Roman CYR"/>
          <w:b w:val="false"/>
          <w:color w:val="00000A"/>
          <w:sz w:val="24"/>
          <w:szCs w:val="24"/>
        </w:rPr>
        <w:t xml:space="preserve">    </w:t>
      </w:r>
      <w:r>
        <w:rPr>
          <w:rFonts w:eastAsia="Bookman Old Style" w:cs="Bookman Old Style" w:ascii="Times New Roman CYR" w:hAnsi="Times New Roman CYR"/>
          <w:b w:val="false"/>
          <w:color w:val="00000A"/>
          <w:sz w:val="24"/>
          <w:szCs w:val="24"/>
        </w:rPr>
        <w:t xml:space="preserve">по предоставлению муниципальной услуги </w:t>
      </w:r>
    </w:p>
    <w:p>
      <w:pPr>
        <w:pStyle w:val="Normal"/>
        <w:shd w:val="clear" w:fill="FFFFFF"/>
        <w:spacing w:before="0" w:after="0"/>
        <w:ind w:left="0" w:right="0" w:hanging="0"/>
        <w:jc w:val="left"/>
        <w:rPr>
          <w:rFonts w:ascii="Times New Roman" w:hAnsi="Times New Roman" w:eastAsia="Bookman Old Style" w:cs="Bookman Old Style"/>
          <w:b w:val="false"/>
          <w:b w:val="false"/>
          <w:color w:val="00000A"/>
          <w:sz w:val="20"/>
          <w:szCs w:val="20"/>
        </w:rPr>
      </w:pPr>
      <w:r>
        <w:rPr>
          <w:rFonts w:eastAsia="Bookman Old Style" w:cs="Bookman Old Style" w:ascii="Times New Roman" w:hAnsi="Times New Roman"/>
          <w:b w:val="false"/>
          <w:color w:val="00000A"/>
          <w:sz w:val="24"/>
          <w:szCs w:val="24"/>
        </w:rPr>
        <w:t xml:space="preserve">    </w:t>
      </w:r>
      <w:r>
        <w:rPr>
          <w:rFonts w:eastAsia="Bookman Old Style" w:cs="Bookman Old Style" w:ascii="Times New Roman" w:hAnsi="Times New Roman"/>
          <w:b w:val="false"/>
          <w:color w:val="00000A"/>
          <w:sz w:val="24"/>
          <w:szCs w:val="24"/>
        </w:rPr>
        <w:t>по выдаче разрешений на использование земель</w:t>
      </w:r>
    </w:p>
    <w:p>
      <w:pPr>
        <w:pStyle w:val="Normal"/>
        <w:shd w:val="clear" w:fill="FFFFFF"/>
        <w:spacing w:before="0" w:after="0"/>
        <w:ind w:left="0" w:right="0" w:hanging="0"/>
        <w:jc w:val="left"/>
        <w:rPr>
          <w:rFonts w:ascii="Times New Roman" w:hAnsi="Times New Roman" w:eastAsia="Bookman Old Style" w:cs="Bookman Old Style"/>
          <w:b w:val="false"/>
          <w:b w:val="false"/>
          <w:color w:val="00000A"/>
          <w:sz w:val="20"/>
          <w:szCs w:val="20"/>
        </w:rPr>
      </w:pPr>
      <w:r>
        <w:rPr>
          <w:rFonts w:eastAsia="Bookman Old Style" w:cs="Bookman Old Style" w:ascii="Times New Roman" w:hAnsi="Times New Roman"/>
          <w:b w:val="false"/>
          <w:color w:val="00000A"/>
          <w:sz w:val="24"/>
          <w:szCs w:val="24"/>
        </w:rPr>
        <w:t xml:space="preserve">    </w:t>
      </w:r>
      <w:r>
        <w:rPr>
          <w:rFonts w:eastAsia="Bookman Old Style" w:cs="Bookman Old Style" w:ascii="Times New Roman" w:hAnsi="Times New Roman"/>
          <w:b w:val="false"/>
          <w:color w:val="00000A"/>
          <w:sz w:val="24"/>
          <w:szCs w:val="24"/>
        </w:rPr>
        <w:t xml:space="preserve">или земельных участков, находящихся в </w:t>
      </w:r>
    </w:p>
    <w:p>
      <w:pPr>
        <w:pStyle w:val="Normal"/>
        <w:shd w:val="clear" w:fill="FFFFFF"/>
        <w:spacing w:before="0" w:after="0"/>
        <w:ind w:left="0" w:right="0" w:hanging="0"/>
        <w:jc w:val="left"/>
        <w:rPr>
          <w:rFonts w:ascii="Times New Roman CYR" w:hAnsi="Times New Roman CYR" w:eastAsia="Calibri" w:cs="Times New Roman CYR"/>
          <w:b w:val="false"/>
          <w:b w:val="false"/>
          <w:color w:val="00000A"/>
          <w:sz w:val="20"/>
          <w:szCs w:val="20"/>
        </w:rPr>
      </w:pPr>
      <w:r>
        <w:rPr>
          <w:rFonts w:eastAsia="Bookman Old Style" w:cs="Bookman Old Style" w:ascii="Times New Roman" w:hAnsi="Times New Roman"/>
          <w:b w:val="false"/>
          <w:color w:val="00000A"/>
          <w:sz w:val="24"/>
          <w:szCs w:val="24"/>
        </w:rPr>
        <w:t xml:space="preserve">    </w:t>
      </w:r>
      <w:r>
        <w:rPr>
          <w:rFonts w:eastAsia="Bookman Old Style" w:cs="Bookman Old Style" w:ascii="Times New Roman" w:hAnsi="Times New Roman"/>
          <w:b w:val="false"/>
          <w:color w:val="00000A"/>
          <w:sz w:val="24"/>
          <w:szCs w:val="24"/>
        </w:rPr>
        <w:t xml:space="preserve">муниципальной собственности сельского </w:t>
      </w:r>
    </w:p>
    <w:p>
      <w:pPr>
        <w:pStyle w:val="Normal"/>
        <w:shd w:val="clear" w:fill="FFFFFF"/>
        <w:spacing w:before="0" w:after="0"/>
        <w:ind w:left="0" w:right="0" w:hanging="0"/>
        <w:jc w:val="left"/>
        <w:rPr>
          <w:rFonts w:ascii="Times New Roman CYR" w:hAnsi="Times New Roman CYR" w:eastAsia="Calibri" w:cs="Times New Roman CYR"/>
          <w:b w:val="false"/>
          <w:b w:val="false"/>
          <w:color w:val="00000A"/>
          <w:sz w:val="20"/>
          <w:szCs w:val="20"/>
        </w:rPr>
      </w:pPr>
      <w:r>
        <w:rPr>
          <w:rFonts w:eastAsia="Bookman Old Style" w:cs="Bookman Old Style" w:ascii="Times New Roman" w:hAnsi="Times New Roman"/>
          <w:b w:val="false"/>
          <w:color w:val="00000A"/>
          <w:sz w:val="24"/>
          <w:szCs w:val="24"/>
        </w:rPr>
        <w:t xml:space="preserve">    </w:t>
      </w:r>
      <w:r>
        <w:rPr>
          <w:rFonts w:eastAsia="Bookman Old Style" w:cs="Bookman Old Style" w:ascii="Times New Roman" w:hAnsi="Times New Roman"/>
          <w:b w:val="false"/>
          <w:color w:val="00000A"/>
          <w:sz w:val="24"/>
          <w:szCs w:val="24"/>
        </w:rPr>
        <w:t xml:space="preserve">поселения Комьянское, без предоставления </w:t>
      </w:r>
    </w:p>
    <w:p>
      <w:pPr>
        <w:pStyle w:val="Normal"/>
        <w:shd w:val="clear" w:fill="FFFFFF"/>
        <w:spacing w:before="0" w:after="0"/>
        <w:ind w:left="0" w:right="0" w:hanging="0"/>
        <w:jc w:val="left"/>
        <w:rPr>
          <w:rFonts w:ascii="Times New Roman" w:hAnsi="Times New Roman" w:eastAsia="Bookman Old Style" w:cs="Bookman Old Style"/>
          <w:b w:val="false"/>
          <w:b w:val="false"/>
          <w:color w:val="00000A"/>
          <w:sz w:val="20"/>
          <w:szCs w:val="20"/>
        </w:rPr>
      </w:pPr>
      <w:r>
        <w:rPr>
          <w:rFonts w:eastAsia="Bookman Old Style" w:cs="Bookman Old Style" w:ascii="Times New Roman" w:hAnsi="Times New Roman"/>
          <w:b w:val="false"/>
          <w:color w:val="00000A"/>
          <w:sz w:val="24"/>
          <w:szCs w:val="24"/>
        </w:rPr>
        <w:t xml:space="preserve">    </w:t>
      </w:r>
      <w:r>
        <w:rPr>
          <w:rFonts w:eastAsia="Bookman Old Style" w:cs="Bookman Old Style" w:ascii="Times New Roman" w:hAnsi="Times New Roman"/>
          <w:b w:val="false"/>
          <w:color w:val="00000A"/>
          <w:sz w:val="24"/>
          <w:szCs w:val="24"/>
        </w:rPr>
        <w:t>и установления сервитута</w:t>
      </w:r>
    </w:p>
    <w:p>
      <w:pPr>
        <w:pStyle w:val="Normal"/>
        <w:jc w:val="both"/>
        <w:rPr>
          <w:rFonts w:ascii="Times New Roman CYR" w:hAnsi="Times New Roman CYR" w:eastAsia="Calibri" w:cs="Times New Roman CYR"/>
          <w:b w:val="false"/>
          <w:b w:val="false"/>
          <w:color w:val="00000A"/>
          <w:sz w:val="24"/>
          <w:szCs w:val="24"/>
        </w:rPr>
      </w:pPr>
      <w:r>
        <w:rPr>
          <w:rFonts w:eastAsia="Calibri" w:cs="Times New Roman CYR" w:ascii="Times New Roman CYR" w:hAnsi="Times New Roman CYR"/>
          <w:b w:val="false"/>
          <w:color w:val="00000A"/>
          <w:sz w:val="24"/>
          <w:szCs w:val="24"/>
        </w:rPr>
      </w:r>
    </w:p>
    <w:p>
      <w:pPr>
        <w:pStyle w:val="Normal"/>
        <w:shd w:val="clear" w:fill="FFFFFF"/>
        <w:jc w:val="both"/>
        <w:rPr>
          <w:sz w:val="26"/>
          <w:szCs w:val="26"/>
        </w:rPr>
      </w:pPr>
      <w:r>
        <w:rPr>
          <w:rFonts w:eastAsia="Bookman Old Style" w:cs="Bookman Old Style"/>
          <w:sz w:val="24"/>
          <w:szCs w:val="24"/>
        </w:rPr>
        <w:t xml:space="preserve"> </w:t>
      </w:r>
      <w:r>
        <w:rPr>
          <w:rFonts w:eastAsia="Bookman Old Style" w:cs="Bookman Old Style"/>
          <w:sz w:val="24"/>
          <w:szCs w:val="24"/>
        </w:rPr>
        <w:tab/>
      </w:r>
      <w:r>
        <w:rPr>
          <w:rFonts w:eastAsia="Bookman Old Style" w:cs="Times New Roman" w:ascii="Times New Roman" w:hAnsi="Times New Roman"/>
          <w:sz w:val="24"/>
          <w:szCs w:val="24"/>
        </w:rPr>
        <w:t xml:space="preserve">В соответствии с </w:t>
      </w:r>
      <w:r>
        <w:rPr>
          <w:rFonts w:eastAsia="Bookman Old Style" w:cs="Times New Roman" w:ascii="Times New Roman" w:hAnsi="Times New Roman"/>
          <w:sz w:val="24"/>
          <w:szCs w:val="24"/>
          <w:lang w:val="ru-RU"/>
        </w:rPr>
        <w:t>Федеральным</w:t>
      </w:r>
      <w:r>
        <w:rPr>
          <w:rFonts w:eastAsia="Bookman Old Style" w:cs="Times New Roman" w:ascii="Times New Roman" w:hAnsi="Times New Roman"/>
          <w:sz w:val="24"/>
          <w:szCs w:val="24"/>
        </w:rPr>
        <w:t xml:space="preserve"> законом от 27.07.2010 № 210-ФЗ «Об организации предоставления </w:t>
      </w:r>
      <w:r>
        <w:rPr>
          <w:rFonts w:eastAsia="Bookman Old Style" w:cs="Times New Roman" w:ascii="Times New Roman" w:hAnsi="Times New Roman"/>
          <w:sz w:val="24"/>
          <w:szCs w:val="24"/>
          <w:lang w:val="ru-RU"/>
        </w:rPr>
        <w:t>государственных</w:t>
      </w:r>
      <w:r>
        <w:rPr>
          <w:rFonts w:eastAsia="Bookman Old Style" w:cs="Times New Roman" w:ascii="Times New Roman" w:hAnsi="Times New Roman"/>
          <w:sz w:val="24"/>
          <w:szCs w:val="24"/>
        </w:rPr>
        <w:t xml:space="preserve"> и </w:t>
      </w:r>
      <w:r>
        <w:rPr>
          <w:rFonts w:eastAsia="Bookman Old Style" w:cs="Times New Roman" w:ascii="Times New Roman" w:hAnsi="Times New Roman"/>
          <w:sz w:val="24"/>
          <w:szCs w:val="24"/>
          <w:lang w:val="ru-RU"/>
        </w:rPr>
        <w:t>муниципальных</w:t>
      </w:r>
      <w:r>
        <w:rPr>
          <w:rFonts w:eastAsia="Bookman Old Style" w:cs="Times New Roman" w:ascii="Times New Roman" w:hAnsi="Times New Roman"/>
          <w:sz w:val="24"/>
          <w:szCs w:val="24"/>
        </w:rPr>
        <w:t xml:space="preserve"> услуг», на основании Постановления главы администрации № 52 от 17.06.2021 года «Об утверждении Порядка разработки и утверждения административных регламентов предоставления муниципальных услуг сельского поселения Комьянское» </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с</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последующими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изменениями).</w:t>
      </w:r>
    </w:p>
    <w:p>
      <w:pPr>
        <w:pStyle w:val="Normal"/>
        <w:shd w:val="clear" w:fill="FFFFFF"/>
        <w:jc w:val="both"/>
        <w:rPr>
          <w:rFonts w:ascii="Times New Roman" w:hAnsi="Times New Roman"/>
          <w:sz w:val="26"/>
          <w:szCs w:val="26"/>
        </w:rPr>
      </w:pPr>
      <w:r>
        <w:rPr>
          <w:rFonts w:ascii="Times New Roman" w:hAnsi="Times New Roman"/>
          <w:sz w:val="24"/>
          <w:szCs w:val="24"/>
        </w:rPr>
        <w:t xml:space="preserve"> </w:t>
      </w:r>
      <w:r>
        <w:rPr>
          <w:rFonts w:eastAsia="Bookman Old Style" w:cs="Bookman Old Style" w:ascii="Times New Roman" w:hAnsi="Times New Roman"/>
          <w:b/>
          <w:bCs/>
          <w:sz w:val="24"/>
          <w:szCs w:val="24"/>
        </w:rPr>
        <w:t xml:space="preserve">Администрация </w:t>
      </w:r>
      <w:r>
        <w:rPr>
          <w:rFonts w:eastAsia="Bookman Old Style" w:cs="Bookman Old Style" w:ascii="Times New Roman" w:hAnsi="Times New Roman"/>
          <w:b/>
          <w:bCs/>
          <w:sz w:val="24"/>
          <w:szCs w:val="24"/>
        </w:rPr>
        <w:t xml:space="preserve">сельского поселения </w:t>
      </w:r>
      <w:r>
        <w:rPr>
          <w:rFonts w:eastAsia="Bookman Old Style" w:cs="Bookman Old Style" w:ascii="Times New Roman" w:hAnsi="Times New Roman"/>
          <w:b/>
          <w:bCs/>
          <w:sz w:val="24"/>
          <w:szCs w:val="24"/>
        </w:rPr>
        <w:t xml:space="preserve"> Комьянское ПОСТАНОВЛЯЕТ:</w:t>
      </w:r>
    </w:p>
    <w:p>
      <w:pPr>
        <w:pStyle w:val="Normal"/>
        <w:shd w:val="clear" w:fill="FFFFFF"/>
        <w:ind w:left="0" w:right="0" w:hanging="0"/>
        <w:jc w:val="both"/>
        <w:rPr>
          <w:rFonts w:ascii="Times New Roman" w:hAnsi="Times New Roman"/>
          <w:sz w:val="26"/>
          <w:szCs w:val="26"/>
        </w:rPr>
      </w:pPr>
      <w:r>
        <w:rPr>
          <w:rFonts w:eastAsia="Bookman Old Style" w:cs="Bookman Old Style" w:ascii="Times New Roman" w:hAnsi="Times New Roman"/>
          <w:sz w:val="24"/>
          <w:szCs w:val="24"/>
        </w:rPr>
        <w:t xml:space="preserve">       </w:t>
      </w:r>
      <w:r>
        <w:rPr>
          <w:rFonts w:eastAsia="Bookman Old Style" w:cs="Bookman Old Style" w:ascii="Times New Roman" w:hAnsi="Times New Roman"/>
          <w:sz w:val="24"/>
          <w:szCs w:val="24"/>
        </w:rPr>
        <w:t>1.Утвердить административный регламент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сельского поселения Комьянское, без предоставления и установления сервитута</w:t>
      </w:r>
      <w:r>
        <w:rPr>
          <w:rFonts w:eastAsia="Bookman Old Style" w:cs="Bookman Old Style" w:ascii="Times New Roman" w:hAnsi="Times New Roman"/>
          <w:b w:val="false"/>
          <w:bCs w:val="false"/>
          <w:spacing w:val="0"/>
          <w:sz w:val="24"/>
          <w:szCs w:val="24"/>
          <w:lang w:val="ru-RU"/>
        </w:rPr>
        <w:t>,</w:t>
      </w:r>
      <w:r>
        <w:rPr>
          <w:rFonts w:eastAsia="Bookman Old Style" w:cs="Bookman Old Style" w:ascii="Times New Roman" w:hAnsi="Times New Roman"/>
          <w:b w:val="false"/>
          <w:bCs w:val="false"/>
          <w:sz w:val="24"/>
          <w:szCs w:val="24"/>
        </w:rPr>
        <w:t xml:space="preserve"> согласно Приложению.</w:t>
      </w:r>
    </w:p>
    <w:p>
      <w:pPr>
        <w:pStyle w:val="Normal"/>
        <w:shd w:val="clear" w:fill="FFFFFF"/>
        <w:tabs>
          <w:tab w:val="left" w:pos="675" w:leader="none"/>
        </w:tabs>
        <w:spacing w:lineRule="auto" w:line="240"/>
        <w:ind w:left="0" w:right="0" w:hanging="0"/>
        <w:jc w:val="both"/>
        <w:rPr>
          <w:rFonts w:ascii="Times New Roman" w:hAnsi="Times New Roman"/>
          <w:sz w:val="26"/>
          <w:szCs w:val="26"/>
        </w:rPr>
      </w:pPr>
      <w:r>
        <w:rPr>
          <w:rFonts w:eastAsia="Bookman Old Style" w:cs="Bookman Old Style" w:ascii="Times New Roman" w:hAnsi="Times New Roman"/>
          <w:b w:val="false"/>
          <w:bCs w:val="false"/>
          <w:color w:val="000000"/>
          <w:spacing w:val="0"/>
          <w:sz w:val="24"/>
          <w:szCs w:val="24"/>
          <w:highlight w:val="white"/>
          <w:lang w:val="en-US"/>
        </w:rPr>
        <w:t xml:space="preserve">      </w:t>
      </w:r>
      <w:r>
        <w:rPr>
          <w:rFonts w:eastAsia="Bookman Old Style" w:cs="Times New Roman" w:ascii="Times New Roman" w:hAnsi="Times New Roman"/>
          <w:b w:val="false"/>
          <w:bCs w:val="false"/>
          <w:color w:val="000000"/>
          <w:spacing w:val="0"/>
          <w:sz w:val="24"/>
          <w:szCs w:val="24"/>
          <w:highlight w:val="white"/>
          <w:lang w:val="en-US"/>
        </w:rPr>
        <w:t>2.</w:t>
      </w:r>
      <w:r>
        <w:rPr>
          <w:rFonts w:eastAsia="Bookman Old Style" w:cs="Times New Roman" w:ascii="Times New Roman" w:hAnsi="Times New Roman"/>
          <w:b w:val="false"/>
          <w:bCs w:val="false"/>
          <w:color w:val="000000"/>
          <w:spacing w:val="0"/>
          <w:sz w:val="24"/>
          <w:szCs w:val="24"/>
          <w:highlight w:val="white"/>
          <w:lang w:val="ru-RU"/>
        </w:rPr>
        <w:t>П</w:t>
      </w:r>
      <w:r>
        <w:rPr>
          <w:rFonts w:eastAsia="Bookman Old Style" w:cs="Times New Roman CYR" w:ascii="Times New Roman" w:hAnsi="Times New Roman"/>
          <w:b w:val="false"/>
          <w:bCs w:val="false"/>
          <w:color w:val="000000"/>
          <w:spacing w:val="0"/>
          <w:sz w:val="24"/>
          <w:szCs w:val="24"/>
          <w:highlight w:val="white"/>
          <w:lang w:val="ru-RU"/>
        </w:rPr>
        <w:t>ризнать утратившим силу постановление администрации сельского поселения</w:t>
      </w:r>
      <w:r>
        <w:rPr>
          <w:rFonts w:eastAsia="Bookman Old Style" w:cs="Times New Roman CYR" w:ascii="Times New Roman" w:hAnsi="Times New Roman"/>
          <w:color w:val="000000"/>
          <w:spacing w:val="0"/>
          <w:sz w:val="24"/>
          <w:szCs w:val="24"/>
          <w:highlight w:val="white"/>
          <w:lang w:val="ru-RU"/>
        </w:rPr>
        <w:t xml:space="preserve"> Комьянское </w:t>
      </w:r>
      <w:r>
        <w:rPr>
          <w:rFonts w:eastAsia="Bookman Old Style" w:cs="Times New Roman" w:ascii="Times New Roman" w:hAnsi="Times New Roman"/>
          <w:color w:val="000000"/>
          <w:spacing w:val="0"/>
          <w:sz w:val="24"/>
          <w:szCs w:val="24"/>
          <w:highlight w:val="white"/>
          <w:lang w:val="ru-RU"/>
        </w:rPr>
        <w:t xml:space="preserve">от 11.12.2020 № 103 «Об утверждении административного регламента </w:t>
      </w:r>
      <w:r>
        <w:rPr>
          <w:rFonts w:eastAsia="Times New Roman" w:cs="Times New Roman" w:ascii="Times New Roman" w:hAnsi="Times New Roman"/>
          <w:b w:val="false"/>
          <w:color w:val="00000A"/>
          <w:spacing w:val="0"/>
          <w:sz w:val="24"/>
          <w:szCs w:val="24"/>
          <w:lang w:val="ru-RU"/>
        </w:rPr>
        <w:t xml:space="preserve">предоставления муниципальной услуги </w:t>
      </w:r>
      <w:r>
        <w:rPr>
          <w:rFonts w:eastAsia="Bookman Old Style" w:cs="Bookman Old Style" w:ascii="Times New Roman" w:hAnsi="Times New Roman"/>
          <w:b w:val="false"/>
          <w:color w:val="00000A"/>
          <w:spacing w:val="-4"/>
          <w:sz w:val="24"/>
          <w:szCs w:val="24"/>
          <w:lang w:val="ru-RU"/>
        </w:rPr>
        <w:t xml:space="preserve">по </w:t>
      </w:r>
      <w:r>
        <w:rPr>
          <w:rFonts w:eastAsia="Bookman Old Style" w:cs="Bookman Old Style" w:ascii="Times New Roman" w:hAnsi="Times New Roman"/>
          <w:b w:val="false"/>
          <w:color w:val="00000A"/>
          <w:spacing w:val="0"/>
          <w:sz w:val="24"/>
          <w:szCs w:val="24"/>
          <w:lang w:val="ru-RU"/>
        </w:rPr>
        <w:t xml:space="preserve"> выдаче разрешений на использование земель или земельных участков, находящихся в муниципальной собственности сельского поселения Комьянское ,без предоставления и установления сервитута</w:t>
      </w:r>
      <w:r>
        <w:rPr>
          <w:rFonts w:eastAsia="Bookman Old Style" w:cs="Times New Roman" w:ascii="Times New Roman" w:hAnsi="Times New Roman"/>
          <w:color w:val="000000"/>
          <w:spacing w:val="0"/>
          <w:sz w:val="24"/>
          <w:szCs w:val="24"/>
          <w:highlight w:val="white"/>
          <w:lang w:val="ru-RU"/>
        </w:rPr>
        <w:t>»</w:t>
      </w:r>
    </w:p>
    <w:p>
      <w:pPr>
        <w:pStyle w:val="Normal"/>
        <w:shd w:val="clear" w:fill="FFFFFF"/>
        <w:tabs>
          <w:tab w:val="left" w:pos="675" w:leader="none"/>
        </w:tabs>
        <w:spacing w:lineRule="auto" w:line="240"/>
        <w:ind w:left="0" w:right="0" w:hanging="0"/>
        <w:jc w:val="both"/>
        <w:rPr>
          <w:rFonts w:ascii="Times New Roman" w:hAnsi="Times New Roman"/>
          <w:sz w:val="26"/>
          <w:szCs w:val="26"/>
        </w:rPr>
      </w:pPr>
      <w:r>
        <w:rPr>
          <w:rFonts w:eastAsia="Bookman Old Style" w:cs="Times New Roman" w:ascii="Times New Roman" w:hAnsi="Times New Roman"/>
          <w:color w:val="000000"/>
          <w:spacing w:val="0"/>
          <w:sz w:val="24"/>
          <w:szCs w:val="24"/>
          <w:highlight w:val="white"/>
          <w:lang w:val="ru-RU"/>
        </w:rPr>
        <w:t xml:space="preserve">      </w:t>
      </w:r>
      <w:r>
        <w:rPr>
          <w:rFonts w:eastAsia="Bookman Old Style" w:cs="Bookman Old Style" w:ascii="Times New Roman" w:hAnsi="Times New Roman"/>
          <w:sz w:val="24"/>
          <w:szCs w:val="24"/>
        </w:rPr>
        <w:t>3.Настоящее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подписания.</w:t>
      </w:r>
    </w:p>
    <w:p>
      <w:pPr>
        <w:pStyle w:val="Normal"/>
        <w:shd w:val="clear" w:fill="FFFFFF"/>
        <w:ind w:left="0" w:right="0" w:firstLine="708"/>
        <w:jc w:val="both"/>
        <w:rPr>
          <w:rFonts w:ascii="Times New Roman" w:hAnsi="Times New Roman" w:eastAsia="Bookman Old Style" w:cs="Bookman Old Style"/>
          <w:sz w:val="24"/>
          <w:szCs w:val="24"/>
        </w:rPr>
      </w:pPr>
      <w:r>
        <w:rPr>
          <w:rFonts w:eastAsia="Bookman Old Style" w:cs="Bookman Old Style" w:ascii="Times New Roman" w:hAnsi="Times New Roman"/>
          <w:sz w:val="24"/>
          <w:szCs w:val="24"/>
        </w:rPr>
      </w:r>
    </w:p>
    <w:p>
      <w:pPr>
        <w:pStyle w:val="Normal"/>
        <w:shd w:val="clear" w:fill="FFFFFF"/>
        <w:spacing w:lineRule="atLeast" w:line="200"/>
        <w:ind w:left="0" w:right="0" w:firstLine="708"/>
        <w:jc w:val="both"/>
        <w:rPr>
          <w:rFonts w:ascii="Times New Roman" w:hAnsi="Times New Roman" w:eastAsia="Bookman Old Style" w:cs="Bookman Old Style"/>
          <w:sz w:val="24"/>
          <w:szCs w:val="24"/>
        </w:rPr>
      </w:pPr>
      <w:r>
        <w:rPr>
          <w:rFonts w:eastAsia="Bookman Old Style" w:cs="Bookman Old Style" w:ascii="Times New Roman" w:hAnsi="Times New Roman"/>
          <w:sz w:val="24"/>
          <w:szCs w:val="24"/>
        </w:rPr>
      </w:r>
    </w:p>
    <w:p>
      <w:pPr>
        <w:pStyle w:val="Normal"/>
        <w:spacing w:lineRule="auto" w:line="240" w:before="0" w:after="0"/>
        <w:jc w:val="center"/>
        <w:rPr>
          <w:b w:val="false"/>
          <w:b w:val="false"/>
          <w:bCs w:val="false"/>
        </w:rPr>
      </w:pPr>
      <w:r>
        <w:rPr>
          <w:rFonts w:cs="Times New Roman" w:ascii="Times New Roman" w:hAnsi="Times New Roman"/>
          <w:b w:val="false"/>
          <w:bCs w:val="false"/>
          <w:sz w:val="24"/>
          <w:szCs w:val="24"/>
        </w:rPr>
        <w:t xml:space="preserve">Глава сельского поселения Комьянское                             </w:t>
      </w:r>
      <w:r>
        <w:rPr>
          <w:rFonts w:cs="Times New Roman" w:ascii="Times New Roman" w:hAnsi="Times New Roman"/>
          <w:b w:val="false"/>
          <w:bCs w:val="false"/>
          <w:sz w:val="24"/>
          <w:szCs w:val="24"/>
          <w:lang w:val="ru-RU"/>
        </w:rPr>
        <w:t>Н.Е. Тяпугина</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spacing w:lineRule="auto" w:line="240" w:before="0" w:after="0"/>
        <w:jc w:val="center"/>
        <w:rPr>
          <w:rFonts w:ascii="Times New Roman" w:hAnsi="Times New Roman"/>
          <w:sz w:val="28"/>
          <w:szCs w:val="28"/>
        </w:rPr>
      </w:pPr>
      <w:r>
        <w:rPr>
          <w:rFonts w:ascii="Times New Roman" w:hAnsi="Times New Roman"/>
          <w:b/>
          <w:bCs/>
          <w:sz w:val="24"/>
          <w:szCs w:val="24"/>
        </w:rPr>
        <w:t>Типовой административный регламент</w:t>
      </w:r>
    </w:p>
    <w:p>
      <w:pPr>
        <w:pStyle w:val="Normal"/>
        <w:spacing w:lineRule="auto" w:line="240" w:before="0" w:after="0"/>
        <w:jc w:val="center"/>
        <w:rPr>
          <w:b/>
          <w:b/>
          <w:bCs/>
        </w:rPr>
      </w:pPr>
      <w:r>
        <w:rPr>
          <w:rFonts w:ascii="Times New Roman" w:hAnsi="Times New Roman"/>
          <w:b/>
          <w:bCs/>
          <w:sz w:val="24"/>
          <w:szCs w:val="24"/>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 без предоставления земельных участков и установления сервитута, публичного сервитута</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71" w:after="0"/>
        <w:ind w:firstLine="240"/>
        <w:jc w:val="center"/>
        <w:rPr>
          <w:rFonts w:ascii="Times New Roman" w:hAnsi="Times New Roman"/>
          <w:sz w:val="28"/>
          <w:szCs w:val="28"/>
        </w:rPr>
      </w:pPr>
      <w:r>
        <w:rPr>
          <w:rFonts w:ascii="Times New Roman" w:hAnsi="Times New Roman"/>
          <w:sz w:val="24"/>
          <w:szCs w:val="24"/>
          <w:lang w:val="en-US"/>
        </w:rPr>
        <w:t>I</w:t>
      </w:r>
      <w:r>
        <w:rPr>
          <w:rFonts w:ascii="Times New Roman" w:hAnsi="Times New Roman"/>
          <w:sz w:val="24"/>
          <w:szCs w:val="24"/>
        </w:rPr>
        <w:t>. Общие положения</w:t>
      </w:r>
    </w:p>
    <w:p>
      <w:pPr>
        <w:pStyle w:val="Normal"/>
        <w:spacing w:lineRule="auto" w:line="240" w:before="0" w:after="0"/>
        <w:jc w:val="center"/>
        <w:rPr>
          <w:rFonts w:ascii="Times New Roman" w:hAnsi="Times New Roman" w:eastAsia="MS Mincho"/>
          <w:bCs/>
          <w:sz w:val="24"/>
          <w:szCs w:val="24"/>
          <w:lang w:eastAsia="ru-RU"/>
        </w:rPr>
      </w:pPr>
      <w:r>
        <w:rPr>
          <w:rFonts w:eastAsia="MS Mincho" w:ascii="Times New Roman" w:hAnsi="Times New Roman"/>
          <w:bCs/>
          <w:sz w:val="24"/>
          <w:szCs w:val="24"/>
          <w:lang w:eastAsia="ru-RU"/>
        </w:rPr>
      </w:r>
    </w:p>
    <w:p>
      <w:pPr>
        <w:pStyle w:val="Normal"/>
        <w:numPr>
          <w:ilvl w:val="1"/>
          <w:numId w:val="1"/>
        </w:numPr>
        <w:spacing w:lineRule="auto" w:line="240" w:before="0" w:after="0"/>
        <w:ind w:left="0" w:firstLine="720"/>
        <w:jc w:val="both"/>
        <w:rPr>
          <w:rFonts w:ascii="Times New Roman" w:hAnsi="Times New Roman"/>
          <w:sz w:val="28"/>
          <w:szCs w:val="28"/>
        </w:rPr>
      </w:pPr>
      <w:r>
        <w:rPr>
          <w:rFonts w:ascii="Times New Roman" w:hAnsi="Times New Roman"/>
          <w:sz w:val="24"/>
          <w:szCs w:val="24"/>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Pr>
          <w:rFonts w:eastAsia="Symbol" w:cs="Symbol" w:ascii="Times New Roman" w:hAnsi="Times New Roman"/>
          <w:sz w:val="24"/>
          <w:szCs w:val="24"/>
        </w:rPr>
        <w:t></w:t>
      </w:r>
      <w:r>
        <w:rPr>
          <w:rFonts w:ascii="Times New Roman" w:hAnsi="Times New Roman"/>
          <w:sz w:val="24"/>
          <w:szCs w:val="24"/>
        </w:rPr>
        <w:t xml:space="preserve">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20"/>
        <w:jc w:val="both"/>
        <w:rPr>
          <w:rFonts w:ascii="Times New Roman" w:hAnsi="Times New Roman"/>
          <w:sz w:val="24"/>
          <w:szCs w:val="24"/>
        </w:rPr>
      </w:pPr>
      <w:r>
        <w:rPr>
          <w:rFonts w:eastAsia="Calibri" w:ascii="Times New Roman" w:hAnsi="Times New Roman"/>
          <w:sz w:val="24"/>
          <w:szCs w:val="24"/>
          <w:lang w:eastAsia="ru-RU"/>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сельского поселения Комьянское, полномочия по распоряжению которыми в соответствии с федеральным законодательством возложены на органы местного самоуправления.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1) проведение инженерных изысканий на срок не более 1 года;</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2) капитальный или текущий ремонт линейного объекта на срок не более 1 года;</w:t>
      </w:r>
    </w:p>
    <w:p>
      <w:pPr>
        <w:pStyle w:val="Normal"/>
        <w:spacing w:lineRule="auto" w:line="240" w:before="0" w:after="0"/>
        <w:ind w:firstLine="720"/>
        <w:jc w:val="both"/>
        <w:rPr/>
      </w:pPr>
      <w:r>
        <w:rPr>
          <w:rFonts w:eastAsia="Calibri" w:ascii="Times New Roman" w:hAnsi="Times New Roman"/>
          <w:sz w:val="24"/>
          <w:szCs w:val="24"/>
          <w:lang w:eastAsia="ru-RU"/>
        </w:rPr>
        <w:t xml:space="preserve">3) строительство временных или </w:t>
      </w:r>
      <w:hyperlink r:id="rId2">
        <w:r>
          <w:rPr>
            <w:rStyle w:val="Style5"/>
            <w:rFonts w:eastAsia="Calibri" w:ascii="Times New Roman" w:hAnsi="Times New Roman"/>
            <w:sz w:val="24"/>
            <w:szCs w:val="24"/>
            <w:lang w:eastAsia="ru-RU"/>
          </w:rPr>
          <w:t>вспомогательных</w:t>
        </w:r>
      </w:hyperlink>
      <w:r>
        <w:rPr>
          <w:rFonts w:eastAsia="Calibri" w:ascii="Times New Roman" w:hAnsi="Times New Roman"/>
          <w:sz w:val="24"/>
          <w:szCs w:val="24"/>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строительства;</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4) осуществление геологического изучения недр на срок действия лицензии;</w:t>
      </w:r>
    </w:p>
    <w:p>
      <w:pPr>
        <w:pStyle w:val="Normal"/>
        <w:spacing w:lineRule="auto" w:line="240" w:before="0" w:after="0"/>
        <w:ind w:firstLine="720"/>
        <w:jc w:val="both"/>
        <w:rPr/>
      </w:pPr>
      <w:r>
        <w:rPr>
          <w:rFonts w:eastAsia="Calibri" w:ascii="Times New Roman" w:hAnsi="Times New Roman"/>
          <w:sz w:val="24"/>
          <w:szCs w:val="24"/>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3">
        <w:r>
          <w:rPr>
            <w:rStyle w:val="Style5"/>
            <w:rFonts w:eastAsia="Calibri" w:ascii="Times New Roman" w:hAnsi="Times New Roman"/>
            <w:sz w:val="24"/>
            <w:szCs w:val="24"/>
            <w:lang w:eastAsia="ru-RU"/>
          </w:rPr>
          <w:t>народов</w:t>
        </w:r>
      </w:hyperlink>
      <w:r>
        <w:rPr>
          <w:rFonts w:eastAsia="Calibri" w:ascii="Times New Roman" w:hAnsi="Times New Roman"/>
          <w:sz w:val="24"/>
          <w:szCs w:val="24"/>
          <w:lang w:eastAsia="ru-RU"/>
        </w:rPr>
        <w:t xml:space="preserve"> Севера, Сибири и Дальнего Востока Российской Федерации в </w:t>
      </w:r>
      <w:hyperlink r:id="rId4">
        <w:r>
          <w:rPr>
            <w:rStyle w:val="Style5"/>
            <w:rFonts w:eastAsia="Calibri" w:ascii="Times New Roman" w:hAnsi="Times New Roman"/>
            <w:sz w:val="24"/>
            <w:szCs w:val="24"/>
            <w:lang w:eastAsia="ru-RU"/>
          </w:rPr>
          <w:t>местах</w:t>
        </w:r>
      </w:hyperlink>
      <w:r>
        <w:rPr>
          <w:rFonts w:eastAsia="Calibri" w:ascii="Times New Roman" w:hAnsi="Times New Roman"/>
          <w:sz w:val="24"/>
          <w:szCs w:val="24"/>
          <w:lang w:eastAsia="ru-RU"/>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 без ограничения срока ;</w:t>
      </w:r>
    </w:p>
    <w:p>
      <w:pPr>
        <w:pStyle w:val="Normal"/>
        <w:spacing w:lineRule="auto" w:line="240" w:before="0" w:after="0"/>
        <w:ind w:firstLine="720"/>
        <w:jc w:val="both"/>
        <w:rPr/>
      </w:pPr>
      <w:r>
        <w:rPr>
          <w:rFonts w:eastAsia="Calibri" w:ascii="Times New Roman" w:hAnsi="Times New Roman"/>
          <w:sz w:val="24"/>
          <w:szCs w:val="24"/>
          <w:lang w:eastAsia="ru-RU"/>
        </w:rPr>
        <w:t xml:space="preserve">6) возведение некапитальных строений, сооружений, предназначенных для осуществления товарной </w:t>
      </w:r>
      <w:hyperlink r:id="rId5">
        <w:r>
          <w:rPr>
            <w:rStyle w:val="Style5"/>
            <w:rFonts w:eastAsia="Calibri" w:ascii="Times New Roman" w:hAnsi="Times New Roman"/>
            <w:sz w:val="24"/>
            <w:szCs w:val="24"/>
            <w:lang w:eastAsia="ru-RU"/>
          </w:rPr>
          <w:t>аквакультуры</w:t>
        </w:r>
      </w:hyperlink>
      <w:r>
        <w:rPr>
          <w:rFonts w:eastAsia="Calibri" w:ascii="Times New Roman" w:hAnsi="Times New Roman"/>
          <w:sz w:val="24"/>
          <w:szCs w:val="24"/>
          <w:lang w:eastAsia="ru-RU"/>
        </w:rPr>
        <w:t xml:space="preserve"> (товарного </w:t>
      </w:r>
      <w:r>
        <w:rPr>
          <w:rFonts w:eastAsia="BatangChe" w:ascii="Times New Roman" w:hAnsi="Times New Roman"/>
          <w:sz w:val="24"/>
          <w:szCs w:val="24"/>
          <w:lang w:eastAsia="ru-RU"/>
        </w:rPr>
        <w:t>рыбоводства</w:t>
      </w:r>
      <w:r>
        <w:rPr>
          <w:rFonts w:eastAsia="BatangChe" w:ascii="Times New Roman" w:hAnsi="Times New Roman"/>
          <w:sz w:val="24"/>
          <w:szCs w:val="24"/>
        </w:rPr>
        <w:t>) на срок действия договора пользования рыбоводным участком;</w:t>
      </w:r>
    </w:p>
    <w:p>
      <w:pPr>
        <w:pStyle w:val="Normal"/>
        <w:spacing w:lineRule="auto" w:line="240" w:before="0" w:after="0"/>
        <w:ind w:firstLine="709"/>
        <w:jc w:val="both"/>
        <w:rPr>
          <w:rFonts w:ascii="Times New Roman" w:hAnsi="Times New Roman"/>
          <w:sz w:val="24"/>
          <w:szCs w:val="24"/>
        </w:rPr>
      </w:pPr>
      <w:r>
        <w:rPr>
          <w:rFonts w:ascii="Times New Roman" w:hAnsi="Times New Roman"/>
          <w:i/>
          <w:sz w:val="24"/>
          <w:szCs w:val="24"/>
          <w:lang w:eastAsia="ru-RU"/>
        </w:rPr>
        <w:t>7)обеспечения судоходства для возведения на береговой полосе в пределах внутренних водных путей некапитальных строений, сооружений.</w:t>
      </w:r>
    </w:p>
    <w:p>
      <w:pPr>
        <w:pStyle w:val="Normal"/>
        <w:numPr>
          <w:ilvl w:val="1"/>
          <w:numId w:val="1"/>
        </w:numPr>
        <w:spacing w:lineRule="auto" w:line="240" w:before="0" w:after="0"/>
        <w:ind w:left="0" w:firstLine="720"/>
        <w:jc w:val="both"/>
        <w:rPr>
          <w:rFonts w:ascii="Times New Roman" w:hAnsi="Times New Roman"/>
          <w:sz w:val="28"/>
          <w:szCs w:val="28"/>
        </w:rPr>
      </w:pPr>
      <w:r>
        <w:rPr>
          <w:rFonts w:ascii="Times New Roman" w:hAnsi="Times New Roman"/>
          <w:sz w:val="24"/>
          <w:szCs w:val="24"/>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pacing w:val="-4"/>
          <w:sz w:val="24"/>
          <w:szCs w:val="24"/>
        </w:rPr>
        <w:t>.</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1.3. Порядок информирования о предоставлении муниципальной услуги:</w:t>
      </w:r>
    </w:p>
    <w:p>
      <w:pPr>
        <w:pStyle w:val="Normal"/>
        <w:spacing w:lineRule="atLeast" w:line="100" w:before="0" w:after="0"/>
        <w:ind w:left="0" w:right="-5" w:firstLine="720"/>
        <w:jc w:val="both"/>
        <w:rPr>
          <w:rFonts w:ascii="Times New Roman" w:hAnsi="Times New Roman"/>
          <w:sz w:val="28"/>
          <w:szCs w:val="28"/>
        </w:rPr>
      </w:pPr>
      <w:r>
        <w:rPr>
          <w:rFonts w:ascii="Times New Roman" w:hAnsi="Times New Roman"/>
          <w:sz w:val="24"/>
          <w:szCs w:val="24"/>
        </w:rPr>
        <w:t>Место нахождения муниципального образования Комьянское:</w:t>
      </w:r>
    </w:p>
    <w:p>
      <w:pPr>
        <w:pStyle w:val="Normal"/>
        <w:spacing w:lineRule="atLeast" w:line="100" w:before="0" w:after="0"/>
        <w:ind w:left="0" w:right="-5" w:firstLine="720"/>
        <w:jc w:val="both"/>
        <w:rPr>
          <w:rFonts w:ascii="Times New Roman" w:hAnsi="Times New Roman"/>
          <w:sz w:val="28"/>
          <w:szCs w:val="28"/>
        </w:rPr>
      </w:pPr>
      <w:r>
        <w:rPr>
          <w:rFonts w:ascii="Times New Roman" w:hAnsi="Times New Roman"/>
          <w:sz w:val="24"/>
          <w:szCs w:val="24"/>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rFonts w:ascii="Times New Roman" w:hAnsi="Times New Roman"/>
          <w:sz w:val="28"/>
          <w:szCs w:val="28"/>
        </w:rPr>
      </w:pPr>
      <w:r>
        <w:rPr>
          <w:rFonts w:ascii="Times New Roman" w:hAnsi="Times New Roman"/>
          <w:sz w:val="24"/>
          <w:szCs w:val="24"/>
        </w:rPr>
        <w:t>Телефон/факс: 8(81755)43266,43230</w:t>
        <w:tab/>
      </w:r>
    </w:p>
    <w:p>
      <w:pPr>
        <w:pStyle w:val="Normal"/>
        <w:spacing w:lineRule="atLeast" w:line="100" w:before="0" w:after="0"/>
        <w:ind w:left="0" w:right="-5" w:firstLine="720"/>
        <w:jc w:val="both"/>
        <w:rPr>
          <w:rFonts w:ascii="Times New Roman" w:hAnsi="Times New Roman"/>
          <w:sz w:val="28"/>
          <w:szCs w:val="28"/>
        </w:rPr>
      </w:pPr>
      <w:r>
        <w:rPr>
          <w:rFonts w:ascii="Times New Roman" w:hAnsi="Times New Roman"/>
          <w:sz w:val="24"/>
          <w:szCs w:val="24"/>
        </w:rPr>
        <w:t>Адрес электронной почты: grmokom@</w:t>
      </w:r>
      <w:r>
        <w:rPr>
          <w:rFonts w:ascii="Times New Roman" w:hAnsi="Times New Roman"/>
          <w:sz w:val="24"/>
          <w:szCs w:val="24"/>
          <w:lang w:val="en-US"/>
        </w:rPr>
        <w:t>gov35</w:t>
      </w:r>
      <w:r>
        <w:rPr>
          <w:rFonts w:ascii="Times New Roman" w:hAnsi="Times New Roman"/>
          <w:sz w:val="24"/>
          <w:szCs w:val="24"/>
        </w:rPr>
        <w:t>.ru</w:t>
      </w:r>
    </w:p>
    <w:p>
      <w:pPr>
        <w:pStyle w:val="Style24"/>
        <w:spacing w:lineRule="atLeast" w:line="100" w:before="0" w:after="0"/>
        <w:ind w:left="0" w:right="-5" w:firstLine="720"/>
        <w:jc w:val="both"/>
        <w:rPr>
          <w:rFonts w:ascii="Times New Roman" w:hAnsi="Times New Roman"/>
          <w:sz w:val="28"/>
          <w:szCs w:val="28"/>
        </w:rPr>
      </w:pPr>
      <w:r>
        <w:rPr>
          <w:sz w:val="24"/>
          <w:szCs w:val="24"/>
        </w:rPr>
        <w:t>Телефон для информирования по вопросам, связанным с предоставлением муниципальной услуги 8(81755)42-</w:t>
      </w:r>
      <w:r>
        <w:rPr>
          <w:sz w:val="24"/>
          <w:szCs w:val="24"/>
          <w:lang w:val="en-US"/>
        </w:rPr>
        <w:t>2-66</w:t>
      </w:r>
      <w:r>
        <w:rPr>
          <w:sz w:val="24"/>
          <w:szCs w:val="24"/>
        </w:rPr>
        <w:t>;</w:t>
      </w:r>
    </w:p>
    <w:p>
      <w:pPr>
        <w:pStyle w:val="Style24"/>
        <w:jc w:val="both"/>
        <w:rPr>
          <w:rFonts w:ascii="Times New Roman" w:hAnsi="Times New Roman"/>
          <w:sz w:val="28"/>
          <w:szCs w:val="28"/>
        </w:rPr>
      </w:pPr>
      <w:r>
        <w:rPr>
          <w:sz w:val="24"/>
          <w:szCs w:val="24"/>
        </w:rPr>
        <w:t>График работы сельского поселения Комьянское:</w:t>
      </w:r>
    </w:p>
    <w:tbl>
      <w:tblPr>
        <w:tblW w:w="9464" w:type="dxa"/>
        <w:jc w:val="left"/>
        <w:tblInd w:w="0" w:type="dxa"/>
        <w:tblBorders/>
        <w:tblCellMar>
          <w:top w:w="0" w:type="dxa"/>
          <w:left w:w="0" w:type="dxa"/>
          <w:bottom w:w="0" w:type="dxa"/>
          <w:right w:w="0" w:type="dxa"/>
        </w:tblCellMar>
      </w:tblPr>
      <w:tblGrid>
        <w:gridCol w:w="4753"/>
        <w:gridCol w:w="4710"/>
      </w:tblGrid>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Понедельник</w:t>
            </w:r>
          </w:p>
        </w:tc>
        <w:tc>
          <w:tcPr>
            <w:tcW w:w="4710" w:type="dxa"/>
            <w:vMerge w:val="restart"/>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08-00 до 16-00</w:t>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Вторник</w:t>
            </w:r>
          </w:p>
        </w:tc>
        <w:tc>
          <w:tcPr>
            <w:tcW w:w="4710" w:type="dxa"/>
            <w:vMerge w:val="continue"/>
            <w:tcBorders/>
            <w:shd w:fill="FFFFFF" w:val="clear"/>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Среда</w:t>
            </w:r>
          </w:p>
        </w:tc>
        <w:tc>
          <w:tcPr>
            <w:tcW w:w="4710" w:type="dxa"/>
            <w:vMerge w:val="continue"/>
            <w:tcBorders/>
            <w:shd w:fill="FFFFFF" w:val="clear"/>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Четверг</w:t>
            </w:r>
          </w:p>
        </w:tc>
        <w:tc>
          <w:tcPr>
            <w:tcW w:w="4710" w:type="dxa"/>
            <w:vMerge w:val="continue"/>
            <w:tcBorders/>
            <w:shd w:fill="FFFFFF" w:val="clear"/>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Пятница</w:t>
            </w:r>
          </w:p>
        </w:tc>
        <w:tc>
          <w:tcPr>
            <w:tcW w:w="4710"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08-00 до 16-00</w:t>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Суббота</w:t>
            </w:r>
          </w:p>
        </w:tc>
        <w:tc>
          <w:tcPr>
            <w:tcW w:w="4710"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 xml:space="preserve">Выходной </w:t>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Воскресенье</w:t>
            </w:r>
          </w:p>
        </w:tc>
        <w:tc>
          <w:tcPr>
            <w:tcW w:w="4710"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выходной</w:t>
            </w:r>
          </w:p>
        </w:tc>
      </w:tr>
      <w:tr>
        <w:trPr/>
        <w:tc>
          <w:tcPr>
            <w:tcW w:w="4753"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Предпраздничные дни</w:t>
            </w:r>
          </w:p>
        </w:tc>
        <w:tc>
          <w:tcPr>
            <w:tcW w:w="4710" w:type="dxa"/>
            <w:tcBorders/>
            <w:shd w:fill="FFFFFF" w:val="clear"/>
          </w:tcPr>
          <w:p>
            <w:pPr>
              <w:pStyle w:val="Style37"/>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 xml:space="preserve">08-00 до 15-00 </w:t>
            </w:r>
          </w:p>
        </w:tc>
      </w:tr>
    </w:tbl>
    <w:p>
      <w:pPr>
        <w:pStyle w:val="Style24"/>
        <w:jc w:val="both"/>
        <w:rPr>
          <w:rFonts w:ascii="Times New Roman" w:hAnsi="Times New Roman"/>
          <w:sz w:val="28"/>
          <w:szCs w:val="28"/>
        </w:rPr>
      </w:pPr>
      <w:r>
        <w:rPr>
          <w:sz w:val="24"/>
          <w:szCs w:val="24"/>
        </w:rPr>
        <w:t xml:space="preserve">График приема документов: </w:t>
      </w:r>
      <w:r>
        <w:rPr>
          <w:rFonts w:cs="Times New Roman"/>
          <w:sz w:val="24"/>
          <w:szCs w:val="24"/>
        </w:rPr>
        <w:t>понедельник-пятница с 8 часов 00 минут до 16 часов 00 минут.</w:t>
      </w:r>
    </w:p>
    <w:p>
      <w:pPr>
        <w:pStyle w:val="Style24"/>
        <w:jc w:val="both"/>
        <w:rPr>
          <w:rFonts w:ascii="Times New Roman" w:hAnsi="Times New Roman"/>
          <w:sz w:val="28"/>
          <w:szCs w:val="28"/>
        </w:rPr>
      </w:pPr>
      <w:r>
        <w:rPr>
          <w:sz w:val="24"/>
          <w:szCs w:val="24"/>
        </w:rPr>
        <w:t>График личного приема руководителя муниципального образования Комьянское:</w:t>
      </w:r>
      <w:r>
        <w:rPr>
          <w:rFonts w:cs="Times New Roman"/>
          <w:sz w:val="24"/>
          <w:szCs w:val="24"/>
        </w:rPr>
        <w:t>понедельник-пятница с 8 часов 00 минут до 17 часов 00 минут.</w:t>
      </w:r>
    </w:p>
    <w:p>
      <w:pPr>
        <w:pStyle w:val="Style24"/>
        <w:jc w:val="both"/>
        <w:rPr>
          <w:rFonts w:ascii="Times New Roman" w:hAnsi="Times New Roman"/>
          <w:sz w:val="28"/>
          <w:szCs w:val="28"/>
        </w:rPr>
      </w:pPr>
      <w:r>
        <w:rPr>
          <w:sz w:val="24"/>
          <w:szCs w:val="24"/>
        </w:rPr>
        <w:t>Телефон для информирования по вопросам, связанным с предоставлением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Normal"/>
        <w:numPr>
          <w:ilvl w:val="0"/>
          <w:numId w:val="0"/>
        </w:numPr>
        <w:spacing w:lineRule="auto" w:line="240" w:before="0" w:after="0"/>
        <w:ind w:right="-143" w:firstLine="720"/>
        <w:jc w:val="both"/>
        <w:outlineLvl w:val="0"/>
        <w:rPr/>
      </w:pPr>
      <w:r>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6">
        <w:r>
          <w:rPr>
            <w:rStyle w:val="Style5"/>
            <w:rFonts w:ascii="Times New Roman" w:hAnsi="Times New Roman"/>
            <w:color w:val="00000A"/>
            <w:sz w:val="24"/>
            <w:szCs w:val="24"/>
          </w:rPr>
          <w:t>www.gosuslugi.</w:t>
        </w:r>
        <w:r>
          <w:rPr>
            <w:rStyle w:val="Style5"/>
            <w:rFonts w:ascii="Times New Roman" w:hAnsi="Times New Roman"/>
            <w:color w:val="00000A"/>
            <w:sz w:val="24"/>
            <w:szCs w:val="24"/>
            <w:lang w:val="en-US"/>
          </w:rPr>
          <w:t>ru</w:t>
        </w:r>
      </w:hyperlink>
      <w:r>
        <w:rPr>
          <w:rFonts w:ascii="Times New Roman" w:hAnsi="Times New Roman"/>
          <w:sz w:val="24"/>
          <w:szCs w:val="24"/>
        </w:rPr>
        <w:t>.</w:t>
      </w:r>
    </w:p>
    <w:p>
      <w:pPr>
        <w:pStyle w:val="Normal"/>
        <w:spacing w:lineRule="auto" w:line="240" w:before="0" w:after="0"/>
        <w:ind w:right="-143" w:firstLine="720"/>
        <w:jc w:val="both"/>
        <w:rPr/>
      </w:pPr>
      <w:r>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7">
        <w:r>
          <w:rPr>
            <w:rStyle w:val="Style5"/>
            <w:rFonts w:ascii="Times New Roman" w:hAnsi="Times New Roman"/>
            <w:color w:val="00000A"/>
            <w:sz w:val="24"/>
            <w:szCs w:val="24"/>
            <w:lang w:val="en-US"/>
          </w:rPr>
          <w:t>https</w:t>
        </w:r>
        <w:r>
          <w:rPr>
            <w:rStyle w:val="Style5"/>
            <w:rFonts w:ascii="Times New Roman" w:hAnsi="Times New Roman"/>
            <w:color w:val="00000A"/>
            <w:sz w:val="24"/>
            <w:szCs w:val="24"/>
          </w:rPr>
          <w:t>://gosuslugi35.ru.</w:t>
        </w:r>
      </w:hyperlink>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посредством почтовой связи;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на информационных стендах в помещениях </w:t>
      </w:r>
      <w:r>
        <w:rPr>
          <w:rFonts w:ascii="Times New Roman" w:hAnsi="Times New Roman"/>
          <w:i/>
          <w:sz w:val="24"/>
          <w:szCs w:val="24"/>
        </w:rPr>
        <w:t>Уполномоченного органа</w:t>
      </w:r>
      <w:r>
        <w:rPr>
          <w:rFonts w:ascii="Times New Roman" w:hAnsi="Times New Roman"/>
          <w:sz w:val="24"/>
          <w:szCs w:val="24"/>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сети «Интернет»:</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на официальном сайте </w:t>
      </w:r>
      <w:r>
        <w:rPr>
          <w:rFonts w:ascii="Times New Roman" w:hAnsi="Times New Roman"/>
          <w:i/>
          <w:sz w:val="24"/>
          <w:szCs w:val="24"/>
        </w:rPr>
        <w:t>Уполномоченного органа;</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на Едином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на Региональном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1.5. Порядок информирования о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место нахождения Уполномоченного органа, его структурных подразделений (при наличии);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график работы Уполномоченного органа;</w:t>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адрес сайта в сети «Интернет» Уполномоченного органа;</w:t>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адрес электронной почты Уполномоченного органа;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4"/>
          <w:szCs w:val="24"/>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в средствах массовой информации;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на сайте в сети Интернет;</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на Едином портале;</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4"/>
          <w:szCs w:val="24"/>
        </w:rPr>
        <w:t>на Региональном портале;</w:t>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на информационных стендах Уполномоченного органа.</w:t>
      </w:r>
    </w:p>
    <w:p>
      <w:pPr>
        <w:pStyle w:val="Normal"/>
        <w:widowControl w:val="false"/>
        <w:tabs>
          <w:tab w:val="left" w:pos="0" w:leader="none"/>
        </w:tabs>
        <w:spacing w:lineRule="auto" w:line="240" w:before="0" w:after="0"/>
        <w:ind w:left="720" w:right="-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val="en-US" w:eastAsia="ru-RU"/>
        </w:rPr>
        <w:t>II</w:t>
      </w:r>
      <w:r>
        <w:rPr>
          <w:rFonts w:ascii="Times New Roman" w:hAnsi="Times New Roman"/>
          <w:sz w:val="24"/>
          <w:szCs w:val="24"/>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eastAsia="ru-RU"/>
        </w:rPr>
        <w:t>2.1. Наименование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i/>
          <w:i/>
          <w:sz w:val="24"/>
          <w:szCs w:val="24"/>
          <w:lang w:eastAsia="ru-RU"/>
        </w:rPr>
      </w:pPr>
      <w:r>
        <w:rPr>
          <w:rFonts w:ascii="Times New Roman" w:hAnsi="Times New Roman"/>
          <w:i/>
          <w:sz w:val="24"/>
          <w:szCs w:val="24"/>
          <w:lang w:eastAsia="ru-RU"/>
        </w:rPr>
      </w:r>
    </w:p>
    <w:p>
      <w:pPr>
        <w:pStyle w:val="Normal"/>
        <w:spacing w:lineRule="auto" w:line="240" w:before="0" w:after="0"/>
        <w:ind w:right="-5" w:firstLine="720"/>
        <w:jc w:val="both"/>
        <w:rPr>
          <w:rFonts w:ascii="Times New Roman" w:hAnsi="Times New Roman"/>
          <w:sz w:val="24"/>
          <w:szCs w:val="24"/>
        </w:rPr>
      </w:pPr>
      <w:r>
        <w:rPr>
          <w:rFonts w:ascii="Times New Roman" w:hAnsi="Times New Roman"/>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pPr>
        <w:pStyle w:val="Normal"/>
        <w:spacing w:lineRule="auto" w:line="24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eastAsia="ru-RU"/>
        </w:rPr>
        <w:t xml:space="preserve">2.2. Наименование органа местного самоуправления, </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eastAsia="ru-RU"/>
        </w:rPr>
        <w:t>предоставляющего муниципальную услугу</w:t>
      </w:r>
    </w:p>
    <w:p>
      <w:pPr>
        <w:pStyle w:val="Normal"/>
        <w:spacing w:lineRule="auto" w:line="240" w:before="0" w:after="0"/>
        <w:ind w:firstLine="720"/>
        <w:jc w:val="center"/>
        <w:rPr>
          <w:rFonts w:ascii="Times New Roman" w:hAnsi="Times New Roman"/>
          <w:i/>
          <w:i/>
          <w:sz w:val="24"/>
          <w:szCs w:val="24"/>
          <w:lang w:eastAsia="ru-RU"/>
        </w:rPr>
      </w:pPr>
      <w:r>
        <w:rPr>
          <w:rFonts w:ascii="Times New Roman" w:hAnsi="Times New Roman"/>
          <w:i/>
          <w:sz w:val="24"/>
          <w:szCs w:val="24"/>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4"/>
          <w:szCs w:val="24"/>
        </w:rPr>
        <w:t xml:space="preserve">2.2.1. </w:t>
      </w:r>
      <w:r>
        <w:rPr>
          <w:rFonts w:ascii="Times New Roman" w:hAnsi="Times New Roman"/>
          <w:spacing w:val="-4"/>
          <w:sz w:val="24"/>
          <w:szCs w:val="24"/>
          <w:shd w:fill="FFFFFF" w:val="clear"/>
        </w:rPr>
        <w:t>Муниципальная услуга предоставляется:</w:t>
      </w:r>
    </w:p>
    <w:p>
      <w:pPr>
        <w:pStyle w:val="Normal"/>
        <w:spacing w:lineRule="auto" w:line="240" w:before="0" w:after="0"/>
        <w:ind w:firstLine="709"/>
        <w:jc w:val="left"/>
        <w:rPr>
          <w:rFonts w:ascii="Times New Roman" w:hAnsi="Times New Roman"/>
          <w:sz w:val="24"/>
          <w:szCs w:val="24"/>
        </w:rPr>
      </w:pPr>
      <w:r>
        <w:rPr>
          <w:rFonts w:ascii="Times New Roman" w:hAnsi="Times New Roman"/>
          <w:i w:val="false"/>
          <w:iCs w:val="false"/>
          <w:sz w:val="24"/>
          <w:szCs w:val="24"/>
        </w:rPr>
        <w:t>- Администрацией сельского поселения Комьянское в части приема, обработки документов, принятия решения и выдачи документов;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pPr>
        <w:pStyle w:val="NormalWeb"/>
        <w:spacing w:before="0" w:after="0"/>
        <w:ind w:firstLine="72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4"/>
          <w:szCs w:val="24"/>
          <w:lang w:eastAsia="ru-RU"/>
        </w:rPr>
        <w:t>2.3. Результат предоставления муниципальной услуги.</w:t>
      </w:r>
    </w:p>
    <w:p>
      <w:pPr>
        <w:pStyle w:val="Normal"/>
        <w:spacing w:lineRule="auto" w:line="240" w:before="0" w:after="0"/>
        <w:ind w:firstLine="720"/>
        <w:jc w:val="center"/>
        <w:rPr>
          <w:rFonts w:ascii="Times New Roman" w:hAnsi="Times New Roman"/>
          <w:i/>
          <w:i/>
          <w:sz w:val="24"/>
          <w:szCs w:val="24"/>
          <w:lang w:eastAsia="ru-RU"/>
        </w:rPr>
      </w:pPr>
      <w:r>
        <w:rPr>
          <w:rFonts w:ascii="Times New Roman" w:hAnsi="Times New Roman"/>
          <w:i/>
          <w:sz w:val="24"/>
          <w:szCs w:val="24"/>
          <w:lang w:eastAsia="ru-RU"/>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lang w:eastAsia="ru-RU"/>
        </w:rPr>
        <w:t xml:space="preserve"> </w:t>
      </w:r>
      <w:r>
        <w:rPr>
          <w:rFonts w:ascii="Times New Roman" w:hAnsi="Times New Roman"/>
          <w:sz w:val="24"/>
          <w:szCs w:val="24"/>
        </w:rPr>
        <w:t>принятие Уполномоченным органом:</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решения о выдаче разрешения на использование земель или земельного участка;</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решения об отказе в выдаче разрешения на использование земель или земельного участка.</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8"/>
          <w:szCs w:val="28"/>
        </w:rPr>
      </w:pPr>
      <w:r>
        <w:rPr>
          <w:rFonts w:ascii="Times New Roman" w:hAnsi="Times New Roman"/>
          <w:iCs/>
          <w:sz w:val="24"/>
          <w:szCs w:val="24"/>
        </w:rPr>
        <w:t>2.4. Срок предоставления муниципальной услуги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4"/>
          <w:szCs w:val="24"/>
          <w:lang w:eastAsia="ru-RU"/>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4"/>
          <w:szCs w:val="24"/>
          <w:lang w:eastAsia="ru-RU"/>
        </w:rPr>
        <w:t>Срок направления результата муниципальной услуги составляет 3 рабочих дня со дня принятия указанного решения.</w:t>
      </w:r>
    </w:p>
    <w:p>
      <w:pPr>
        <w:pStyle w:val="Normal"/>
        <w:spacing w:lineRule="auto" w:line="24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pPr>
      <w:r>
        <w:rPr>
          <w:rFonts w:ascii="Times New Roman" w:hAnsi="Times New Roman"/>
          <w:sz w:val="24"/>
          <w:szCs w:val="24"/>
        </w:rPr>
        <w:t>2.5. Правовые основания для предоставления муниципальной услуги</w:t>
      </w:r>
      <w:r>
        <w:rPr>
          <w:rStyle w:val="Footnotereference"/>
          <w:rFonts w:ascii="Times New Roman" w:hAnsi="Times New Roman"/>
          <w:sz w:val="24"/>
          <w:szCs w:val="24"/>
        </w:rPr>
        <w:t xml:space="preserve">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4"/>
          <w:szCs w:val="24"/>
          <w:lang w:eastAsia="ru-RU"/>
        </w:rPr>
        <w:t xml:space="preserve">Предоставление муниципальной услуги осуществляется в соответствии c: </w:t>
      </w:r>
    </w:p>
    <w:p>
      <w:pPr>
        <w:pStyle w:val="Normal"/>
        <w:spacing w:lineRule="auto" w:line="240" w:before="0" w:after="0"/>
        <w:ind w:firstLine="720"/>
        <w:jc w:val="both"/>
        <w:rPr/>
      </w:pPr>
      <w:hyperlink r:id="rId8">
        <w:r>
          <w:rPr>
            <w:rStyle w:val="Style5"/>
            <w:rFonts w:eastAsia="MS Mincho" w:ascii="Times New Roman" w:hAnsi="Times New Roman"/>
            <w:sz w:val="24"/>
            <w:szCs w:val="24"/>
            <w:lang w:eastAsia="ru-RU"/>
          </w:rPr>
          <w:t>Конституцией</w:t>
        </w:r>
      </w:hyperlink>
      <w:r>
        <w:rPr>
          <w:rFonts w:eastAsia="MS Mincho" w:ascii="Times New Roman" w:hAnsi="Times New Roman"/>
          <w:sz w:val="24"/>
          <w:szCs w:val="24"/>
          <w:lang w:eastAsia="ru-RU"/>
        </w:rPr>
        <w:t xml:space="preserve"> Российской Федерации;</w:t>
      </w:r>
    </w:p>
    <w:p>
      <w:pPr>
        <w:pStyle w:val="Normal"/>
        <w:spacing w:lineRule="auto" w:line="240" w:before="0" w:after="0"/>
        <w:ind w:firstLine="720"/>
        <w:jc w:val="both"/>
        <w:rPr/>
      </w:pPr>
      <w:r>
        <w:rPr>
          <w:rFonts w:eastAsia="MS Mincho" w:ascii="Times New Roman" w:hAnsi="Times New Roman"/>
          <w:sz w:val="24"/>
          <w:szCs w:val="24"/>
          <w:lang w:eastAsia="ru-RU"/>
        </w:rPr>
        <w:t xml:space="preserve">Земельным </w:t>
      </w:r>
      <w:hyperlink r:id="rId9">
        <w:r>
          <w:rPr>
            <w:rStyle w:val="Style5"/>
            <w:rFonts w:eastAsia="MS Mincho" w:ascii="Times New Roman" w:hAnsi="Times New Roman"/>
            <w:sz w:val="24"/>
            <w:szCs w:val="24"/>
            <w:lang w:eastAsia="ru-RU"/>
          </w:rPr>
          <w:t>кодекс</w:t>
        </w:r>
      </w:hyperlink>
      <w:r>
        <w:rPr>
          <w:rFonts w:eastAsia="MS Mincho" w:ascii="Times New Roman" w:hAnsi="Times New Roman"/>
          <w:sz w:val="24"/>
          <w:szCs w:val="24"/>
          <w:lang w:eastAsia="ru-RU"/>
        </w:rPr>
        <w:t>ом Российской Федерации;</w:t>
      </w:r>
    </w:p>
    <w:p>
      <w:pPr>
        <w:pStyle w:val="Normal"/>
        <w:spacing w:lineRule="auto" w:line="240" w:before="0" w:after="0"/>
        <w:ind w:firstLine="720"/>
        <w:jc w:val="both"/>
        <w:rPr/>
      </w:pPr>
      <w:r>
        <w:rPr>
          <w:rFonts w:eastAsia="MS Mincho" w:ascii="Times New Roman" w:hAnsi="Times New Roman"/>
          <w:sz w:val="24"/>
          <w:szCs w:val="24"/>
          <w:lang w:eastAsia="ru-RU"/>
        </w:rPr>
        <w:t xml:space="preserve">Градостроительным </w:t>
      </w:r>
      <w:hyperlink r:id="rId10">
        <w:r>
          <w:rPr>
            <w:rStyle w:val="Style5"/>
            <w:rFonts w:eastAsia="MS Mincho" w:ascii="Times New Roman" w:hAnsi="Times New Roman"/>
            <w:sz w:val="24"/>
            <w:szCs w:val="24"/>
            <w:lang w:eastAsia="ru-RU"/>
          </w:rPr>
          <w:t>кодекс</w:t>
        </w:r>
      </w:hyperlink>
      <w:r>
        <w:rPr>
          <w:rFonts w:eastAsia="MS Mincho" w:ascii="Times New Roman" w:hAnsi="Times New Roman"/>
          <w:sz w:val="24"/>
          <w:szCs w:val="24"/>
          <w:lang w:eastAsia="ru-RU"/>
        </w:rPr>
        <w:t>ом Российской Федерации;</w:t>
      </w:r>
    </w:p>
    <w:p>
      <w:pPr>
        <w:pStyle w:val="Normal"/>
        <w:spacing w:lineRule="auto" w:line="240" w:before="0" w:after="0"/>
        <w:ind w:firstLine="720"/>
        <w:jc w:val="both"/>
        <w:rPr/>
      </w:pPr>
      <w:r>
        <w:rPr>
          <w:rFonts w:eastAsia="MS Mincho" w:ascii="Times New Roman" w:hAnsi="Times New Roman"/>
          <w:sz w:val="24"/>
          <w:szCs w:val="24"/>
          <w:lang w:eastAsia="ru-RU"/>
        </w:rPr>
        <w:t xml:space="preserve">Федеральным </w:t>
      </w:r>
      <w:hyperlink r:id="rId11">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от 25.10.2001 № 137-ФЗ «О введении в действие Земельного кодекса Российской Федерации»;</w:t>
      </w:r>
    </w:p>
    <w:p>
      <w:pPr>
        <w:pStyle w:val="Normal"/>
        <w:spacing w:lineRule="auto" w:line="240" w:before="0" w:after="0"/>
        <w:ind w:firstLine="720"/>
        <w:jc w:val="both"/>
        <w:rPr/>
      </w:pPr>
      <w:hyperlink r:id="rId12">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Российской Федерации от 21.02.1992 № 2395-1 «О недрах»;</w:t>
      </w:r>
    </w:p>
    <w:p>
      <w:pPr>
        <w:pStyle w:val="Normal"/>
        <w:spacing w:lineRule="auto" w:line="240" w:before="0" w:after="0"/>
        <w:ind w:firstLine="720"/>
        <w:jc w:val="both"/>
        <w:rPr/>
      </w:pPr>
      <w:r>
        <w:rPr>
          <w:rFonts w:eastAsia="MS Mincho" w:ascii="Times New Roman" w:hAnsi="Times New Roman"/>
          <w:sz w:val="24"/>
          <w:szCs w:val="24"/>
          <w:lang w:eastAsia="ru-RU"/>
        </w:rPr>
        <w:t xml:space="preserve">Федеральным </w:t>
      </w:r>
      <w:hyperlink r:id="rId13">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от 06.10.2003 № 131-ФЗ «Об общих принципах организации местного самоуправления в Российской Федерации»;</w:t>
      </w:r>
    </w:p>
    <w:p>
      <w:pPr>
        <w:pStyle w:val="Normal"/>
        <w:spacing w:lineRule="auto" w:line="240" w:before="0" w:after="0"/>
        <w:ind w:firstLine="720"/>
        <w:jc w:val="both"/>
        <w:rPr/>
      </w:pPr>
      <w:r>
        <w:rPr>
          <w:rFonts w:eastAsia="MS Mincho" w:ascii="Times New Roman" w:hAnsi="Times New Roman"/>
          <w:sz w:val="24"/>
          <w:szCs w:val="24"/>
          <w:lang w:eastAsia="ru-RU"/>
        </w:rPr>
        <w:t xml:space="preserve">Федеральным </w:t>
      </w:r>
      <w:hyperlink r:id="rId14">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от 24.11.1995 № 181-ФЗ «О социальной защите инвалидов в Российской Федерации»;</w:t>
      </w:r>
    </w:p>
    <w:p>
      <w:pPr>
        <w:pStyle w:val="ConsPlusNormal1"/>
        <w:ind w:firstLine="709"/>
        <w:jc w:val="both"/>
        <w:rPr/>
      </w:pPr>
      <w:r>
        <w:rPr>
          <w:rFonts w:eastAsia="MS Mincho" w:ascii="Times New Roman" w:hAnsi="Times New Roman"/>
          <w:sz w:val="24"/>
          <w:szCs w:val="24"/>
        </w:rPr>
        <w:t xml:space="preserve">Федеральным </w:t>
      </w:r>
      <w:hyperlink r:id="rId15">
        <w:r>
          <w:rPr>
            <w:rStyle w:val="Style5"/>
            <w:rFonts w:eastAsia="MS Mincho" w:ascii="Times New Roman" w:hAnsi="Times New Roman"/>
            <w:sz w:val="24"/>
            <w:szCs w:val="24"/>
          </w:rPr>
          <w:t>закон</w:t>
        </w:r>
      </w:hyperlink>
      <w:r>
        <w:rPr>
          <w:rFonts w:eastAsia="MS Mincho" w:ascii="Times New Roman" w:hAnsi="Times New Roman"/>
          <w:sz w:val="24"/>
          <w:szCs w:val="24"/>
        </w:rPr>
        <w:t xml:space="preserve">ом от 27.07.2010 № 210-ФЗ «Об организации предоставления государственных и муниципальных услуг» </w:t>
      </w:r>
      <w:r>
        <w:rPr>
          <w:rFonts w:cs="Times New Roman" w:ascii="Times New Roman" w:hAnsi="Times New Roman"/>
          <w:sz w:val="24"/>
          <w:szCs w:val="24"/>
        </w:rPr>
        <w:t>(далее – Закон № 210-ФЗ);</w:t>
      </w:r>
    </w:p>
    <w:p>
      <w:pPr>
        <w:pStyle w:val="Normal"/>
        <w:spacing w:lineRule="auto" w:line="240" w:before="0" w:after="0"/>
        <w:ind w:firstLine="720"/>
        <w:jc w:val="both"/>
        <w:rPr/>
      </w:pPr>
      <w:r>
        <w:rPr>
          <w:rFonts w:eastAsia="MS Mincho" w:ascii="Times New Roman" w:hAnsi="Times New Roman"/>
          <w:sz w:val="24"/>
          <w:szCs w:val="24"/>
          <w:lang w:eastAsia="ru-RU"/>
        </w:rPr>
        <w:t xml:space="preserve">Федеральным </w:t>
      </w:r>
      <w:hyperlink r:id="rId16">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от 09.02.2009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firstLine="720"/>
        <w:jc w:val="both"/>
        <w:rPr/>
      </w:pPr>
      <w:r>
        <w:rPr>
          <w:rFonts w:eastAsia="MS Mincho" w:ascii="Times New Roman" w:hAnsi="Times New Roman"/>
          <w:sz w:val="24"/>
          <w:szCs w:val="24"/>
          <w:lang w:eastAsia="ru-RU"/>
        </w:rPr>
        <w:t xml:space="preserve">Федеральным </w:t>
      </w:r>
      <w:hyperlink r:id="rId17">
        <w:r>
          <w:rPr>
            <w:rStyle w:val="Style5"/>
            <w:rFonts w:eastAsia="MS Mincho" w:ascii="Times New Roman" w:hAnsi="Times New Roman"/>
            <w:sz w:val="24"/>
            <w:szCs w:val="24"/>
            <w:lang w:eastAsia="ru-RU"/>
          </w:rPr>
          <w:t>закон</w:t>
        </w:r>
      </w:hyperlink>
      <w:r>
        <w:rPr>
          <w:rFonts w:eastAsia="MS Mincho" w:ascii="Times New Roman" w:hAnsi="Times New Roman"/>
          <w:sz w:val="24"/>
          <w:szCs w:val="24"/>
          <w:lang w:eastAsia="ru-RU"/>
        </w:rPr>
        <w:t>ом  от 27.07.2006 № 152-ФЗ «О персональных данных»;</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Федеральным законом от 6 апреля 2011 года № 63-ФЗ «Об электронной подписи» (далее – Закон № 63-ФЗ);</w:t>
      </w:r>
    </w:p>
    <w:p>
      <w:pPr>
        <w:pStyle w:val="Normal"/>
        <w:spacing w:lineRule="auto" w:line="240" w:before="0" w:after="0"/>
        <w:ind w:firstLine="720"/>
        <w:jc w:val="both"/>
        <w:rPr/>
      </w:pPr>
      <w:hyperlink r:id="rId18">
        <w:r>
          <w:rPr>
            <w:rStyle w:val="Style5"/>
            <w:rFonts w:eastAsia="Calibri" w:ascii="Times New Roman" w:hAnsi="Times New Roman"/>
            <w:sz w:val="24"/>
            <w:szCs w:val="24"/>
            <w:lang w:eastAsia="ru-RU"/>
          </w:rPr>
          <w:t>постановление</w:t>
        </w:r>
      </w:hyperlink>
      <w:r>
        <w:rPr>
          <w:rFonts w:eastAsia="Calibri" w:ascii="Times New Roman" w:hAnsi="Times New Roman"/>
          <w:sz w:val="24"/>
          <w:szCs w:val="24"/>
          <w:lang w:eastAsia="ru-RU"/>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pPr>
        <w:pStyle w:val="Normal"/>
        <w:spacing w:lineRule="auto" w:line="240" w:before="0" w:after="0"/>
        <w:ind w:firstLine="720"/>
        <w:jc w:val="both"/>
        <w:rPr/>
      </w:pPr>
      <w:hyperlink r:id="rId19">
        <w:r>
          <w:rPr>
            <w:rStyle w:val="Style5"/>
            <w:rFonts w:eastAsia="Calibri" w:ascii="Times New Roman" w:hAnsi="Times New Roman"/>
            <w:sz w:val="24"/>
            <w:szCs w:val="24"/>
            <w:lang w:eastAsia="ru-RU"/>
          </w:rPr>
          <w:t>постановление</w:t>
        </w:r>
      </w:hyperlink>
      <w:r>
        <w:rPr>
          <w:rFonts w:eastAsia="Calibri" w:ascii="Times New Roman" w:hAnsi="Times New Roman"/>
          <w:sz w:val="24"/>
          <w:szCs w:val="24"/>
          <w:lang w:eastAsia="ru-RU"/>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pPr>
        <w:pStyle w:val="Normal"/>
        <w:spacing w:lineRule="auto" w:line="240" w:before="0" w:after="0"/>
        <w:ind w:firstLine="720"/>
        <w:jc w:val="both"/>
        <w:rPr/>
      </w:pPr>
      <w:hyperlink r:id="rId20">
        <w:r>
          <w:rPr>
            <w:rStyle w:val="Style5"/>
            <w:rFonts w:eastAsia="Calibri" w:ascii="Times New Roman" w:hAnsi="Times New Roman"/>
            <w:sz w:val="24"/>
            <w:szCs w:val="24"/>
            <w:lang w:eastAsia="ru-RU"/>
          </w:rPr>
          <w:t>постановление</w:t>
        </w:r>
      </w:hyperlink>
      <w:r>
        <w:rPr>
          <w:rFonts w:eastAsia="Calibri" w:ascii="Times New Roman" w:hAnsi="Times New Roman"/>
          <w:sz w:val="24"/>
          <w:szCs w:val="24"/>
          <w:lang w:eastAsia="ru-RU"/>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pPr>
        <w:pStyle w:val="Normal"/>
        <w:spacing w:lineRule="auto" w:line="240" w:before="0" w:after="0"/>
        <w:ind w:firstLine="720"/>
        <w:jc w:val="both"/>
        <w:rPr/>
      </w:pPr>
      <w:hyperlink r:id="rId21">
        <w:r>
          <w:rPr>
            <w:rStyle w:val="Style5"/>
            <w:rFonts w:eastAsia="Calibri" w:ascii="Times New Roman" w:hAnsi="Times New Roman"/>
            <w:sz w:val="24"/>
            <w:szCs w:val="24"/>
            <w:lang w:eastAsia="ru-RU"/>
          </w:rPr>
          <w:t>постановление</w:t>
        </w:r>
      </w:hyperlink>
      <w:r>
        <w:rPr>
          <w:rFonts w:eastAsia="Calibri" w:ascii="Times New Roman" w:hAnsi="Times New Roman"/>
          <w:sz w:val="24"/>
          <w:szCs w:val="24"/>
          <w:lang w:eastAsia="ru-RU"/>
        </w:rPr>
        <w:t>м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pPr>
        <w:pStyle w:val="Normal"/>
        <w:spacing w:lineRule="auto" w:line="240" w:before="0" w:after="0"/>
        <w:ind w:firstLine="720"/>
        <w:jc w:val="both"/>
        <w:rPr>
          <w:i w:val="false"/>
          <w:i w:val="false"/>
          <w:iCs w:val="false"/>
        </w:rPr>
      </w:pPr>
      <w:r>
        <w:rPr>
          <w:rFonts w:eastAsia="MS Mincho" w:ascii="Times New Roman" w:hAnsi="Times New Roman"/>
          <w:i w:val="false"/>
          <w:iCs w:val="false"/>
          <w:sz w:val="24"/>
          <w:szCs w:val="24"/>
        </w:rPr>
        <w:t>Устав сельского поселения Комьянское</w:t>
      </w:r>
    </w:p>
    <w:p>
      <w:pPr>
        <w:pStyle w:val="Normal"/>
        <w:spacing w:lineRule="auto" w:line="240" w:before="0" w:after="0"/>
        <w:ind w:firstLine="720"/>
        <w:jc w:val="both"/>
        <w:rPr>
          <w:rFonts w:ascii="Times New Roman" w:hAnsi="Times New Roman" w:eastAsia="MS Mincho"/>
          <w:i/>
          <w:i/>
          <w:color w:val="FF0000"/>
          <w:sz w:val="24"/>
          <w:szCs w:val="24"/>
        </w:rPr>
      </w:pPr>
      <w:r>
        <w:rPr>
          <w:rFonts w:eastAsia="MS Mincho" w:ascii="Times New Roman" w:hAnsi="Times New Roman"/>
          <w:i/>
          <w:color w:val="FF0000"/>
          <w:sz w:val="24"/>
          <w:szCs w:val="24"/>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2.6.1. Для предоставления муниципальной услуги заявитель представляет (направляет):</w:t>
      </w:r>
    </w:p>
    <w:p>
      <w:pPr>
        <w:pStyle w:val="Normal"/>
        <w:spacing w:lineRule="auto" w:line="240" w:before="0" w:after="0"/>
        <w:ind w:firstLine="709"/>
        <w:jc w:val="both"/>
        <w:rPr/>
      </w:pPr>
      <w:r>
        <w:rPr>
          <w:rFonts w:ascii="Times New Roman" w:hAnsi="Times New Roman"/>
          <w:sz w:val="24"/>
          <w:szCs w:val="24"/>
        </w:rPr>
        <w:t xml:space="preserve">а) </w:t>
      </w:r>
      <w:hyperlink w:anchor="Par413">
        <w:r>
          <w:rPr>
            <w:rStyle w:val="Style5"/>
            <w:rFonts w:ascii="Times New Roman" w:hAnsi="Times New Roman"/>
            <w:sz w:val="24"/>
            <w:szCs w:val="24"/>
          </w:rPr>
          <w:t>заявление</w:t>
        </w:r>
      </w:hyperlink>
      <w:r>
        <w:rPr>
          <w:rFonts w:ascii="Times New Roman" w:hAnsi="Times New Roman"/>
          <w:sz w:val="24"/>
          <w:szCs w:val="24"/>
        </w:rPr>
        <w:t xml:space="preserve"> о выдаче разрешения на использование земель или земельного участка по форме согласно приложению 1 к административному регламенту.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заявлении должны быть указаны: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4) почтовый адрес, адрес электронной почты, номер телефона для связи с заявителем или представителем заявителя;</w:t>
      </w:r>
    </w:p>
    <w:p>
      <w:pPr>
        <w:pStyle w:val="Normal"/>
        <w:spacing w:lineRule="auto" w:line="240" w:before="0" w:after="0"/>
        <w:ind w:firstLine="709"/>
        <w:jc w:val="both"/>
        <w:rPr/>
      </w:pPr>
      <w:r>
        <w:rPr>
          <w:rFonts w:ascii="Times New Roman" w:hAnsi="Times New Roman"/>
          <w:sz w:val="24"/>
          <w:szCs w:val="24"/>
        </w:rPr>
        <w:t xml:space="preserve">5) предполагаемые цели использования земель или земельного участка в соответствии с </w:t>
      </w:r>
      <w:hyperlink r:id="rId22">
        <w:r>
          <w:rPr>
            <w:rStyle w:val="Style5"/>
            <w:rFonts w:ascii="Times New Roman" w:hAnsi="Times New Roman"/>
            <w:sz w:val="24"/>
            <w:szCs w:val="24"/>
          </w:rPr>
          <w:t>пунктом 1 статьи 39.34</w:t>
        </w:r>
      </w:hyperlink>
      <w:r>
        <w:rPr>
          <w:rFonts w:ascii="Times New Roman" w:hAnsi="Times New Roman"/>
          <w:sz w:val="24"/>
          <w:szCs w:val="24"/>
        </w:rPr>
        <w:t xml:space="preserve"> Земельного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6) кадастровый номер земельного участка - в случае, если планируется использование всего земельного участка или его части;</w:t>
      </w:r>
    </w:p>
    <w:p>
      <w:pPr>
        <w:pStyle w:val="Normal"/>
        <w:spacing w:lineRule="auto" w:line="240" w:before="0" w:after="0"/>
        <w:ind w:firstLine="709"/>
        <w:jc w:val="both"/>
        <w:rPr/>
      </w:pPr>
      <w:r>
        <w:rPr>
          <w:rFonts w:ascii="Times New Roman" w:hAnsi="Times New Roman"/>
          <w:sz w:val="24"/>
          <w:szCs w:val="24"/>
        </w:rPr>
        <w:t xml:space="preserve">7) срок использования земель или земельного участка (в пределах сроков, установленных </w:t>
      </w:r>
      <w:hyperlink r:id="rId23">
        <w:r>
          <w:rPr>
            <w:rStyle w:val="Style5"/>
            <w:rFonts w:ascii="Times New Roman" w:hAnsi="Times New Roman"/>
            <w:sz w:val="24"/>
            <w:szCs w:val="24"/>
          </w:rPr>
          <w:t>пунктом 1 статьи 39.34</w:t>
        </w:r>
      </w:hyperlink>
      <w:r>
        <w:rPr>
          <w:rFonts w:ascii="Times New Roman" w:hAnsi="Times New Roman"/>
          <w:sz w:val="24"/>
          <w:szCs w:val="24"/>
        </w:rPr>
        <w:t xml:space="preserve"> Земельного кодекса Российской Федерации);</w:t>
      </w:r>
    </w:p>
    <w:p>
      <w:pPr>
        <w:pStyle w:val="Normal"/>
        <w:spacing w:lineRule="auto" w:line="240" w:before="0" w:after="0"/>
        <w:ind w:firstLine="709"/>
        <w:jc w:val="both"/>
        <w:rPr/>
      </w:pPr>
      <w:r>
        <w:rPr>
          <w:rFonts w:ascii="Times New Roman" w:hAnsi="Times New Roman"/>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r>
          <w:rPr>
            <w:rStyle w:val="Style5"/>
            <w:rFonts w:ascii="Times New Roman" w:hAnsi="Times New Roman"/>
            <w:sz w:val="24"/>
            <w:szCs w:val="24"/>
          </w:rPr>
          <w:t>пункте 3 части 2 статьи 23</w:t>
        </w:r>
      </w:hyperlink>
      <w:r>
        <w:rPr>
          <w:rFonts w:ascii="Times New Roman" w:hAnsi="Times New Roman"/>
          <w:sz w:val="24"/>
          <w:szCs w:val="24"/>
        </w:rPr>
        <w:t xml:space="preserve"> Лесного кодекса Российской Федерации), в отношении которых подано заявление, - в случае такой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9) перечень прилагаемых документов;</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4"/>
          <w:szCs w:val="24"/>
          <w:lang w:eastAsia="ru-RU"/>
        </w:rPr>
        <w:t>10) подпись заявителя;</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4"/>
          <w:szCs w:val="24"/>
          <w:lang w:eastAsia="ru-RU"/>
        </w:rPr>
        <w:t>11) дата;</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4"/>
          <w:szCs w:val="24"/>
          <w:lang w:eastAsia="ru-RU"/>
        </w:rPr>
        <w:t>12) способ предоставления результатов рассмотрения заявления.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б) копия документа, удостоверяющего личность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качестве документа, подтверждающего полномочия представителя, могут быть представлены:</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4"/>
          <w:szCs w:val="24"/>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09"/>
        <w:jc w:val="both"/>
        <w:rPr>
          <w:rFonts w:ascii="Times New Roman" w:hAnsi="Times New Roman" w:eastAsia="Calibri"/>
          <w:color w:val="000000" w:themeColor="text1"/>
          <w:sz w:val="28"/>
          <w:szCs w:val="28"/>
          <w:lang w:eastAsia="ru-RU"/>
        </w:rPr>
      </w:pPr>
      <w:r>
        <w:rPr>
          <w:rFonts w:ascii="Times New Roman" w:hAnsi="Times New Roman"/>
          <w:sz w:val="24"/>
          <w:szCs w:val="24"/>
        </w:rPr>
        <w:t xml:space="preserve">2.6.4. </w:t>
      </w:r>
      <w:r>
        <w:rPr>
          <w:rFonts w:ascii="Times New Roman" w:hAnsi="Times New Roman"/>
          <w:color w:val="000000"/>
          <w:sz w:val="24"/>
          <w:szCs w:val="24"/>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Pr>
          <w:rFonts w:ascii="Times New Roman" w:hAnsi="Times New Roman"/>
          <w:color w:val="000000" w:themeColor="text1"/>
          <w:sz w:val="24"/>
          <w:szCs w:val="24"/>
        </w:rPr>
        <w:t xml:space="preserve">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sz w:val="24"/>
          <w:szCs w:val="24"/>
          <w:lang w:eastAsia="ru-RU"/>
        </w:rPr>
      </w:pPr>
      <w:r>
        <w:rPr>
          <w:rFonts w:eastAsia="Calibri" w:ascii="Times New Roman" w:hAnsi="Times New Roman"/>
          <w:sz w:val="24"/>
          <w:szCs w:val="24"/>
          <w:lang w:eastAsia="ru-RU"/>
        </w:rPr>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 xml:space="preserve">Документ, подтверждающий правомочие на обращение за получением </w:t>
      </w:r>
      <w:r>
        <w:rPr>
          <w:rFonts w:ascii="Times New Roman" w:hAnsi="Times New Roman"/>
          <w:sz w:val="24"/>
          <w:szCs w:val="24"/>
        </w:rPr>
        <w:t>муниципальной</w:t>
      </w:r>
      <w:r>
        <w:rPr>
          <w:rFonts w:eastAsia="Calibri" w:ascii="Times New Roman" w:hAnsi="Times New Roman"/>
          <w:sz w:val="24"/>
          <w:szCs w:val="24"/>
          <w:lang w:eastAsia="ru-RU"/>
        </w:rPr>
        <w:t xml:space="preserve">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4"/>
          <w:szCs w:val="24"/>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4"/>
          <w:szCs w:val="24"/>
          <w:lang w:eastAsia="ru-RU"/>
        </w:rPr>
        <w:t xml:space="preserve">2.6.8. </w:t>
      </w:r>
      <w:r>
        <w:rPr>
          <w:rFonts w:ascii="Times New Roman" w:hAnsi="Times New Roman"/>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4"/>
          <w:szCs w:val="24"/>
          <w:lang w:eastAsia="ru-RU"/>
        </w:rPr>
      </w:pPr>
      <w:r>
        <w:rPr>
          <w:rFonts w:eastAsia="Calibri" w:ascii="Times New Roman" w:hAnsi="Times New Roman"/>
          <w:sz w:val="24"/>
          <w:szCs w:val="24"/>
          <w:lang w:eastAsia="ru-RU"/>
        </w:rPr>
      </w:r>
    </w:p>
    <w:p>
      <w:pPr>
        <w:pStyle w:val="Normal"/>
        <w:spacing w:lineRule="auto" w:line="240"/>
        <w:jc w:val="center"/>
        <w:rPr>
          <w:rFonts w:ascii="Times New Roman" w:hAnsi="Times New Roman"/>
          <w:sz w:val="28"/>
          <w:szCs w:val="28"/>
        </w:rPr>
      </w:pPr>
      <w:r>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2.7.1. Заявитель вправе представить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выписку из Единого государственного реестра недвижимости об объекте недвижимости (далее - ЕГРН);</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копию лицензии, удостоверяющей право проведения работ по геологическому изучению недр;</w:t>
      </w:r>
    </w:p>
    <w:p>
      <w:pPr>
        <w:pStyle w:val="Normal"/>
        <w:spacing w:lineRule="auto" w:line="240" w:before="0" w:after="0"/>
        <w:ind w:firstLine="709"/>
        <w:jc w:val="both"/>
        <w:rPr/>
      </w:pPr>
      <w:r>
        <w:rPr>
          <w:rFonts w:ascii="Times New Roman" w:hAnsi="Times New Roman"/>
          <w:sz w:val="24"/>
          <w:szCs w:val="24"/>
        </w:rPr>
        <w:t xml:space="preserve">иные документы, подтверждающие основания для использования земель или земельного участка в целях, предусмотренных </w:t>
      </w:r>
      <w:hyperlink r:id="rId25">
        <w:r>
          <w:rPr>
            <w:rStyle w:val="Style5"/>
            <w:rFonts w:ascii="Times New Roman" w:hAnsi="Times New Roman"/>
            <w:sz w:val="24"/>
            <w:szCs w:val="24"/>
          </w:rPr>
          <w:t>пунктом 1 статьи 39.34</w:t>
        </w:r>
      </w:hyperlink>
      <w:r>
        <w:rPr>
          <w:rFonts w:ascii="Times New Roman" w:hAnsi="Times New Roman"/>
          <w:sz w:val="24"/>
          <w:szCs w:val="24"/>
        </w:rPr>
        <w:t xml:space="preserve"> Земельного кодекса Российской Федерации.</w:t>
      </w:r>
    </w:p>
    <w:p>
      <w:pPr>
        <w:pStyle w:val="Normal"/>
        <w:spacing w:lineRule="auto" w:line="240" w:before="0" w:after="0"/>
        <w:ind w:firstLine="720"/>
        <w:jc w:val="both"/>
        <w:rPr/>
      </w:pPr>
      <w:r>
        <w:rPr>
          <w:rFonts w:ascii="Times New Roman" w:hAnsi="Times New Roman"/>
          <w:sz w:val="24"/>
          <w:szCs w:val="24"/>
        </w:rPr>
        <w:t xml:space="preserve">2.7.2. Документы, указанные в </w:t>
      </w:r>
      <w:hyperlink w:anchor="P196">
        <w:r>
          <w:rPr>
            <w:rStyle w:val="Style5"/>
            <w:rFonts w:ascii="Times New Roman" w:hAnsi="Times New Roman"/>
            <w:sz w:val="24"/>
            <w:szCs w:val="24"/>
          </w:rPr>
          <w:t>пункте 2.7.1</w:t>
        </w:r>
      </w:hyperlink>
      <w:r>
        <w:rPr>
          <w:rFonts w:ascii="Times New Roman" w:hAnsi="Times New Roman"/>
          <w:sz w:val="24"/>
          <w:szCs w:val="24"/>
        </w:rPr>
        <w:t xml:space="preserve">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посредством Единого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2.7.5. Запрещено требовать от заявителя:</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ConsPlusNormal1"/>
        <w:widowControl/>
        <w:numPr>
          <w:ilvl w:val="0"/>
          <w:numId w:val="0"/>
        </w:numPr>
        <w:ind w:firstLine="709"/>
        <w:jc w:val="both"/>
        <w:outlineLvl w:val="0"/>
        <w:rPr/>
      </w:pPr>
      <w:r>
        <w:rPr>
          <w:rFonts w:cs="Times New Roman"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rStyle w:val="Style5"/>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Закона № 210-ФЗ;</w:t>
      </w:r>
    </w:p>
    <w:p>
      <w:pPr>
        <w:pStyle w:val="Normal"/>
        <w:spacing w:lineRule="auto" w:line="240"/>
        <w:ind w:firstLine="709"/>
        <w:jc w:val="both"/>
        <w:rPr>
          <w:rFonts w:ascii="Times New Roman" w:hAnsi="Times New Roman"/>
          <w:sz w:val="24"/>
          <w:szCs w:val="24"/>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tabs>
          <w:tab w:val="left" w:pos="851" w:leader="none"/>
        </w:tabs>
        <w:spacing w:lineRule="auto" w:line="240" w:before="0" w:after="0"/>
        <w:ind w:firstLine="567"/>
        <w:jc w:val="both"/>
        <w:outlineLvl w:val="1"/>
        <w:rPr>
          <w:rFonts w:ascii="Times New Roman" w:hAnsi="Times New Roman"/>
          <w:sz w:val="24"/>
          <w:szCs w:val="24"/>
        </w:rPr>
      </w:pPr>
      <w:r>
        <w:rPr>
          <w:rFonts w:ascii="Times New Roman" w:hAnsi="Times New Roman"/>
          <w:sz w:val="24"/>
          <w:szCs w:val="24"/>
        </w:rPr>
      </w:r>
    </w:p>
    <w:p>
      <w:pPr>
        <w:pStyle w:val="4"/>
        <w:ind w:left="0" w:hanging="0"/>
        <w:jc w:val="center"/>
        <w:rPr>
          <w:iCs/>
          <w:sz w:val="28"/>
          <w:szCs w:val="28"/>
        </w:rPr>
      </w:pPr>
      <w:r>
        <w:rPr>
          <w:iCs/>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4"/>
          <w:szCs w:val="24"/>
        </w:rPr>
        <w:t>Оснований для отказа в приеме документов, необходимых для предоставления муниципальной услуги, не имеется.</w:t>
      </w:r>
    </w:p>
    <w:p>
      <w:pPr>
        <w:pStyle w:val="Normal"/>
        <w:spacing w:lineRule="auto" w:line="24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4"/>
        <w:ind w:left="0" w:hanging="0"/>
        <w:jc w:val="center"/>
        <w:rPr>
          <w:iCs/>
          <w:sz w:val="28"/>
          <w:szCs w:val="28"/>
        </w:rPr>
      </w:pPr>
      <w:r>
        <w:rPr>
          <w:iCs/>
          <w:sz w:val="24"/>
          <w:szCs w:val="24"/>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rPr>
          <w:rFonts w:ascii="Times New Roman" w:hAnsi="Times New Roman"/>
          <w:sz w:val="24"/>
          <w:szCs w:val="24"/>
        </w:rPr>
      </w:pPr>
      <w:r>
        <w:rPr>
          <w:rFonts w:ascii="Times New Roman" w:hAnsi="Times New Roman"/>
          <w:sz w:val="24"/>
          <w:szCs w:val="24"/>
        </w:rPr>
      </w:r>
    </w:p>
    <w:p>
      <w:pPr>
        <w:pStyle w:val="212"/>
        <w:shd w:val="clear" w:color="auto" w:fill="FFFFFF"/>
        <w:ind w:firstLine="709"/>
        <w:rPr/>
      </w:pPr>
      <w:r>
        <w:rPr>
          <w:sz w:val="24"/>
          <w:szCs w:val="24"/>
        </w:rPr>
        <w:t xml:space="preserve">2.9.1. Основанием для отказа в приеме к рассмотрению заявления является выявление несоблюдения установленных </w:t>
      </w:r>
      <w:hyperlink r:id="rId27">
        <w:r>
          <w:rPr>
            <w:rStyle w:val="Style5"/>
            <w:sz w:val="24"/>
            <w:szCs w:val="24"/>
          </w:rPr>
          <w:t>статьей 11</w:t>
        </w:r>
      </w:hyperlink>
      <w:r>
        <w:rPr>
          <w:sz w:val="24"/>
          <w:szCs w:val="24"/>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2.9.2. Оснований для приостановления предоставления муниципальной услуги не имеется.</w:t>
      </w:r>
    </w:p>
    <w:p>
      <w:pPr>
        <w:pStyle w:val="212"/>
        <w:shd w:val="clear" w:color="auto" w:fill="FFFFFF"/>
        <w:ind w:firstLine="709"/>
        <w:rPr>
          <w:sz w:val="28"/>
          <w:szCs w:val="28"/>
        </w:rPr>
      </w:pPr>
      <w:r>
        <w:rPr>
          <w:spacing w:val="-4"/>
          <w:sz w:val="24"/>
          <w:szCs w:val="24"/>
          <w:lang w:eastAsia="ru-RU"/>
        </w:rPr>
        <w:t xml:space="preserve">2.9.3. </w:t>
      </w:r>
      <w:r>
        <w:rPr>
          <w:sz w:val="24"/>
          <w:szCs w:val="24"/>
        </w:rPr>
        <w:t>Основаниями для отказа в предоставлении муниципальной услуги являются:</w:t>
      </w:r>
    </w:p>
    <w:p>
      <w:pPr>
        <w:pStyle w:val="212"/>
        <w:shd w:val="clear" w:color="auto" w:fill="FFFFFF"/>
        <w:ind w:firstLine="709"/>
        <w:rPr>
          <w:sz w:val="28"/>
          <w:szCs w:val="28"/>
        </w:rPr>
      </w:pPr>
      <w:r>
        <w:rPr>
          <w:sz w:val="24"/>
          <w:szCs w:val="24"/>
        </w:rPr>
        <w:t>1) заявление подано с нарушением требований, установленных пунктом 2.6.1. раздела 2 административного регламента;</w:t>
      </w:r>
    </w:p>
    <w:p>
      <w:pPr>
        <w:pStyle w:val="212"/>
        <w:shd w:val="clear" w:color="auto" w:fill="FFFFFF"/>
        <w:ind w:firstLine="709"/>
        <w:rPr/>
      </w:pPr>
      <w:r>
        <w:rPr>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8">
        <w:r>
          <w:rPr>
            <w:rStyle w:val="Style5"/>
            <w:sz w:val="24"/>
            <w:szCs w:val="24"/>
          </w:rPr>
          <w:t>пунктом 1 статьи 39.34</w:t>
        </w:r>
      </w:hyperlink>
      <w:r>
        <w:rPr>
          <w:sz w:val="24"/>
          <w:szCs w:val="24"/>
        </w:rPr>
        <w:t xml:space="preserve"> Земельного кодекса Российской Федерации;</w:t>
      </w:r>
    </w:p>
    <w:p>
      <w:pPr>
        <w:pStyle w:val="212"/>
        <w:shd w:val="clear" w:color="auto" w:fill="FFFFFF"/>
        <w:ind w:firstLine="709"/>
        <w:rPr>
          <w:sz w:val="28"/>
          <w:szCs w:val="28"/>
        </w:rPr>
      </w:pPr>
      <w:r>
        <w:rPr>
          <w:sz w:val="24"/>
          <w:szCs w:val="24"/>
        </w:rPr>
        <w:t>3) земельный участок, на использование которого испрашивается разрешение, предоставлен физическому или юридическому лицу.</w:t>
      </w:r>
    </w:p>
    <w:p>
      <w:pPr>
        <w:pStyle w:val="212"/>
        <w:shd w:val="clear" w:color="auto" w:fill="FFFFFF"/>
        <w:ind w:firstLine="709"/>
        <w:rPr>
          <w:sz w:val="28"/>
          <w:szCs w:val="28"/>
        </w:rPr>
      </w:pPr>
      <w:bookmarkStart w:id="0" w:name="sub_3916125"/>
      <w:bookmarkEnd w:id="0"/>
      <w:r>
        <w:rPr>
          <w:sz w:val="24"/>
          <w:szCs w:val="24"/>
        </w:rPr>
        <w:t>Решение об отказе должно быть обоснованным и содержать все основания отказа.</w:t>
      </w:r>
    </w:p>
    <w:p>
      <w:pPr>
        <w:pStyle w:val="BodyTextIndent3"/>
        <w:ind w:hanging="0"/>
        <w:jc w:val="center"/>
        <w:rPr>
          <w:rFonts w:ascii="Times New Roman" w:hAnsi="Times New Roman" w:eastAsia="Times New Roman"/>
          <w:sz w:val="24"/>
          <w:szCs w:val="24"/>
        </w:rPr>
      </w:pPr>
      <w:r>
        <w:rPr>
          <w:rFonts w:eastAsia="Times New Roman"/>
          <w:sz w:val="24"/>
          <w:szCs w:val="24"/>
        </w:rPr>
      </w:r>
    </w:p>
    <w:p>
      <w:pPr>
        <w:pStyle w:val="BodyTextIndent3"/>
        <w:jc w:val="center"/>
        <w:rPr>
          <w:rFonts w:ascii="Times New Roman" w:hAnsi="Times New Roman"/>
          <w:sz w:val="24"/>
          <w:szCs w:val="24"/>
        </w:rPr>
      </w:pPr>
      <w:r>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jc w:val="center"/>
        <w:rPr>
          <w:rFonts w:ascii="Times New Roman" w:hAnsi="Times New Roman"/>
          <w:iCs/>
          <w:sz w:val="24"/>
          <w:szCs w:val="24"/>
        </w:rPr>
      </w:pPr>
      <w:r>
        <w:rPr>
          <w:iCs/>
          <w:sz w:val="24"/>
          <w:szCs w:val="24"/>
        </w:rPr>
      </w:r>
    </w:p>
    <w:p>
      <w:pPr>
        <w:pStyle w:val="BodyTextIndent3"/>
        <w:ind w:firstLine="720"/>
        <w:rPr>
          <w:sz w:val="28"/>
          <w:szCs w:val="28"/>
        </w:rPr>
      </w:pPr>
      <w:r>
        <w:rPr>
          <w:sz w:val="24"/>
          <w:szCs w:val="24"/>
        </w:rPr>
        <w:t>Услуг, которые являются необходимыми и обязательными для предоставления муниципальной услуги, не имеется.</w:t>
      </w:r>
    </w:p>
    <w:p>
      <w:pPr>
        <w:pStyle w:val="4"/>
        <w:ind w:left="5664" w:firstLine="540"/>
        <w:rPr>
          <w:rFonts w:ascii="Times New Roman" w:hAnsi="Times New Roman"/>
          <w:i/>
          <w:i/>
          <w:iCs/>
          <w:sz w:val="24"/>
          <w:szCs w:val="24"/>
        </w:rPr>
      </w:pPr>
      <w:r>
        <w:rPr>
          <w:i/>
          <w:iCs/>
          <w:sz w:val="24"/>
          <w:szCs w:val="24"/>
        </w:rPr>
      </w:r>
    </w:p>
    <w:p>
      <w:pPr>
        <w:pStyle w:val="Normal"/>
        <w:spacing w:lineRule="auto" w:line="240" w:before="0" w:after="0"/>
        <w:ind w:firstLine="540"/>
        <w:jc w:val="center"/>
        <w:rPr>
          <w:rFonts w:ascii="Times New Roman" w:hAnsi="Times New Roman"/>
          <w:sz w:val="28"/>
          <w:szCs w:val="28"/>
        </w:rPr>
      </w:pPr>
      <w:r>
        <w:rPr>
          <w:rFonts w:ascii="Times New Roman" w:hAnsi="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spacing w:lineRule="auto" w:line="240" w:before="0" w:after="0"/>
        <w:ind w:firstLine="5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8"/>
          <w:szCs w:val="28"/>
        </w:rPr>
      </w:pPr>
      <w:r>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ind w:firstLine="709"/>
        <w:rPr>
          <w:rFonts w:ascii="Times New Roman" w:hAnsi="Times New Roman"/>
          <w:sz w:val="24"/>
          <w:szCs w:val="24"/>
        </w:rPr>
      </w:pPr>
      <w:r>
        <w:rPr>
          <w:sz w:val="24"/>
          <w:szCs w:val="24"/>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rFonts w:ascii="Times New Roman" w:hAnsi="Times New Roman"/>
          <w:i/>
          <w:i/>
          <w:iCs/>
          <w:sz w:val="24"/>
          <w:szCs w:val="24"/>
        </w:rPr>
      </w:pPr>
      <w:r>
        <w:rPr>
          <w:i/>
          <w:iCs/>
          <w:sz w:val="24"/>
          <w:szCs w:val="24"/>
        </w:rPr>
      </w:r>
    </w:p>
    <w:p>
      <w:pPr>
        <w:pStyle w:val="ConsPlusNormal1"/>
        <w:ind w:hanging="0"/>
        <w:jc w:val="center"/>
        <w:rPr>
          <w:rFonts w:ascii="Times New Roman" w:hAnsi="Times New Roman" w:cs="Times New Roman"/>
          <w:sz w:val="28"/>
          <w:szCs w:val="28"/>
        </w:rPr>
      </w:pPr>
      <w:r>
        <w:rPr>
          <w:rFonts w:cs="Times New Roman" w:ascii="Times New Roman" w:hAnsi="Times New Roman"/>
          <w:sz w:val="24"/>
          <w:szCs w:val="24"/>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4"/>
          <w:szCs w:val="24"/>
        </w:rPr>
        <w:t>о предоставлении муниципальной услуги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Регистрация заявления</w:t>
      </w:r>
      <w:r>
        <w:rPr>
          <w:rFonts w:eastAsia="Calibri" w:ascii="Times New Roman" w:hAnsi="Times New Roman"/>
          <w:sz w:val="24"/>
          <w:szCs w:val="24"/>
        </w:rPr>
        <w:t>, в том числе в электронной форме осуществляется</w:t>
      </w:r>
      <w:r>
        <w:rPr>
          <w:rFonts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Style w:val="Style20"/>
          <w:rFonts w:ascii="Times New Roman" w:hAnsi="Times New Roman"/>
          <w:sz w:val="24"/>
          <w:szCs w:val="24"/>
        </w:rPr>
        <w:footnoteReference w:id="2"/>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ConsPlusNormal1"/>
        <w:ind w:hanging="0"/>
        <w:jc w:val="center"/>
        <w:rPr>
          <w:rFonts w:ascii="Times New Roman" w:hAnsi="Times New Roman"/>
          <w:sz w:val="28"/>
          <w:szCs w:val="28"/>
        </w:rPr>
      </w:pPr>
      <w:r>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jc w:val="both"/>
        <w:rPr>
          <w:rFonts w:ascii="Times New Roman" w:hAnsi="Times New Roman"/>
          <w:sz w:val="28"/>
          <w:szCs w:val="28"/>
        </w:rPr>
      </w:pPr>
      <w:r>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jc w:val="both"/>
        <w:rPr>
          <w:rFonts w:ascii="Times New Roman" w:hAnsi="Times New Roman"/>
          <w:sz w:val="28"/>
          <w:szCs w:val="28"/>
        </w:rPr>
      </w:pPr>
      <w:r>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9">
        <w:r>
          <w:rPr>
            <w:rStyle w:val="Style5"/>
            <w:rFonts w:ascii="Times New Roman" w:hAnsi="Times New Roman"/>
            <w:sz w:val="24"/>
            <w:szCs w:val="24"/>
          </w:rPr>
          <w:t>приказом</w:t>
        </w:r>
      </w:hyperlink>
      <w:r>
        <w:rPr>
          <w:rFonts w:ascii="Times New Roman" w:hAnsi="Times New Roman"/>
          <w:sz w:val="24"/>
          <w:szCs w:val="24"/>
        </w:rPr>
        <w:t xml:space="preserve">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pPr>
        <w:pStyle w:val="4"/>
        <w:ind w:left="0" w:hanging="0"/>
        <w:jc w:val="both"/>
        <w:rPr>
          <w:rFonts w:ascii="Times New Roman" w:hAnsi="Times New Roman"/>
          <w:i/>
          <w:i/>
          <w:iCs/>
          <w:sz w:val="24"/>
          <w:szCs w:val="24"/>
        </w:rPr>
      </w:pPr>
      <w:r>
        <w:rPr>
          <w:i/>
          <w:iCs/>
          <w:sz w:val="24"/>
          <w:szCs w:val="24"/>
        </w:rPr>
      </w:r>
    </w:p>
    <w:p>
      <w:pPr>
        <w:pStyle w:val="4"/>
        <w:ind w:left="0" w:hanging="0"/>
        <w:jc w:val="center"/>
        <w:rPr>
          <w:iCs/>
          <w:sz w:val="28"/>
          <w:szCs w:val="28"/>
        </w:rPr>
      </w:pPr>
      <w:r>
        <w:rPr>
          <w:iCs/>
          <w:sz w:val="24"/>
          <w:szCs w:val="24"/>
        </w:rPr>
        <w:t>2.15. Показатели доступности и качества муниципальной услуги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ind w:left="0" w:firstLine="709"/>
        <w:jc w:val="both"/>
        <w:rPr>
          <w:sz w:val="28"/>
          <w:szCs w:val="28"/>
        </w:rPr>
      </w:pPr>
      <w:r>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муниципальной услуги, оказываемой с применением</w:t>
      </w:r>
    </w:p>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усиленной квалифицированной электронной подписи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pPr>
      <w:r>
        <w:rPr>
          <w:rFonts w:ascii="Times New Roman" w:hAnsi="Times New Roman"/>
          <w:sz w:val="24"/>
          <w:szCs w:val="24"/>
        </w:rPr>
        <w:t xml:space="preserve">С учетом </w:t>
      </w:r>
      <w:hyperlink r:id="rId30">
        <w:r>
          <w:rPr>
            <w:rStyle w:val="Style5"/>
            <w:rFonts w:ascii="Times New Roman" w:hAnsi="Times New Roman"/>
            <w:sz w:val="24"/>
            <w:szCs w:val="24"/>
          </w:rPr>
          <w:t>Требований</w:t>
        </w:r>
      </w:hyperlink>
      <w:r>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4"/>
        <w:ind w:left="0" w:hanging="0"/>
        <w:jc w:val="center"/>
        <w:rPr>
          <w:rFonts w:ascii="Times New Roman" w:hAnsi="Times New Roman"/>
          <w:sz w:val="24"/>
          <w:szCs w:val="24"/>
        </w:rPr>
      </w:pPr>
      <w:r>
        <w:rPr>
          <w:sz w:val="24"/>
          <w:szCs w:val="24"/>
          <w:lang w:val="en-US"/>
        </w:rPr>
        <w:t>III</w:t>
      </w:r>
      <w:r>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pPr>
        <w:pStyle w:val="BodyText2"/>
        <w:ind w:firstLine="54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8"/>
          <w:szCs w:val="28"/>
        </w:rPr>
      </w:pPr>
      <w:r>
        <w:rPr>
          <w:rFonts w:ascii="Times New Roman" w:hAnsi="Times New Roman"/>
          <w:sz w:val="24"/>
          <w:szCs w:val="24"/>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4"/>
          <w:szCs w:val="24"/>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20"/>
        <w:jc w:val="both"/>
        <w:rPr>
          <w:rFonts w:ascii="Times New Roman" w:hAnsi="Times New Roman" w:eastAsia="MS Mincho"/>
          <w:sz w:val="28"/>
          <w:szCs w:val="28"/>
        </w:rPr>
      </w:pPr>
      <w:r>
        <w:rPr>
          <w:rFonts w:ascii="Times New Roman" w:hAnsi="Times New Roman"/>
          <w:sz w:val="24"/>
          <w:szCs w:val="24"/>
        </w:rPr>
        <w:t>рассмотрение заявления и представленных документов, принятие решения Уполномоченным органом;</w:t>
      </w:r>
    </w:p>
    <w:p>
      <w:pPr>
        <w:pStyle w:val="Normal"/>
        <w:spacing w:lineRule="auto" w:line="240" w:before="0" w:after="0"/>
        <w:ind w:firstLine="720"/>
        <w:jc w:val="both"/>
        <w:rPr>
          <w:rFonts w:ascii="Times New Roman" w:hAnsi="Times New Roman"/>
          <w:sz w:val="28"/>
          <w:szCs w:val="28"/>
        </w:rPr>
      </w:pPr>
      <w:r>
        <w:rPr>
          <w:rFonts w:eastAsia="MS Mincho" w:ascii="Times New Roman" w:hAnsi="Times New Roman"/>
          <w:sz w:val="24"/>
          <w:szCs w:val="24"/>
        </w:rPr>
        <w:t xml:space="preserve">выдача (направление) заявителю (заявителям) </w:t>
      </w:r>
      <w:r>
        <w:rPr>
          <w:rFonts w:ascii="Times New Roman" w:hAnsi="Times New Roman"/>
          <w:sz w:val="24"/>
          <w:szCs w:val="24"/>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Pr>
          <w:rFonts w:eastAsia="MS Mincho" w:ascii="Times New Roman" w:hAnsi="Times New Roman"/>
          <w:sz w:val="24"/>
          <w:szCs w:val="24"/>
        </w:rPr>
        <w:t xml:space="preserve"> (с сопроводительным письмом).</w:t>
      </w:r>
    </w:p>
    <w:p>
      <w:pPr>
        <w:pStyle w:val="Normal"/>
        <w:widowControl w:val="false"/>
        <w:spacing w:lineRule="auto" w:line="240" w:before="0" w:after="0"/>
        <w:ind w:right="-2" w:firstLine="720"/>
        <w:jc w:val="both"/>
        <w:rPr>
          <w:rFonts w:ascii="Times New Roman" w:hAnsi="Times New Roman"/>
          <w:sz w:val="24"/>
          <w:szCs w:val="24"/>
        </w:rPr>
      </w:pPr>
      <w:r>
        <w:rPr>
          <w:rFonts w:ascii="Times New Roman" w:hAnsi="Times New Roman"/>
          <w:sz w:val="24"/>
          <w:szCs w:val="24"/>
        </w:rPr>
        <w:t>3.1.2. Блок-схема предоставления муниципальной услуги приведена в приложении 2 к административному регламенту.</w:t>
      </w:r>
    </w:p>
    <w:p>
      <w:pPr>
        <w:pStyle w:val="Normal"/>
        <w:widowControl w:val="false"/>
        <w:spacing w:lineRule="auto" w:line="240" w:before="0" w:after="0"/>
        <w:ind w:right="-2"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i/>
          <w:i/>
          <w:sz w:val="28"/>
          <w:szCs w:val="28"/>
        </w:rPr>
      </w:pPr>
      <w:r>
        <w:rPr>
          <w:rFonts w:ascii="Times New Roman" w:hAnsi="Times New Roman"/>
          <w:i/>
          <w:sz w:val="24"/>
          <w:szCs w:val="24"/>
        </w:rPr>
        <w:t>3.2. П</w:t>
      </w:r>
      <w:r>
        <w:rPr>
          <w:rFonts w:ascii="Times New Roman" w:hAnsi="Times New Roman"/>
          <w:i/>
          <w:iCs/>
          <w:sz w:val="24"/>
          <w:szCs w:val="24"/>
        </w:rPr>
        <w:t>рием и регистрация заявления о предоставлении муниципальной услуги</w:t>
      </w:r>
    </w:p>
    <w:p>
      <w:pPr>
        <w:pStyle w:val="Normal"/>
        <w:widowControl w:val="false"/>
        <w:spacing w:lineRule="auto" w:line="240" w:before="0" w:after="0"/>
        <w:ind w:right="-2" w:firstLine="720"/>
        <w:jc w:val="left"/>
        <w:rPr>
          <w:rFonts w:ascii="Times New Roman" w:hAnsi="Times New Roman"/>
          <w:sz w:val="24"/>
          <w:szCs w:val="24"/>
        </w:rPr>
      </w:pPr>
      <w:r>
        <w:rPr>
          <w:rFonts w:eastAsia="MS Mincho" w:ascii="Times New Roman" w:hAnsi="Times New Roman"/>
          <w:iCs/>
          <w:color w:val="000000"/>
          <w:sz w:val="24"/>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b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br/>
        <w:t xml:space="preserve">В случае если заявление и прилагаемые документы представляются заявителем в Уполномоченный орган (МФЦ) лично, должностное лицо Уполномоченного органа ,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b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b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b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b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b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b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w:t>
        <w:b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br/>
        <w:br/>
      </w:r>
      <w:r>
        <w:rPr>
          <w:rFonts w:eastAsia="MS Mincho" w:ascii="Times New Roman" w:hAnsi="Times New Roman"/>
          <w:i/>
          <w:iCs/>
          <w:color w:val="000000"/>
          <w:sz w:val="24"/>
          <w:szCs w:val="24"/>
        </w:rPr>
        <w:t>3.3. Рассмотрение заявления и представленных документов, принятие решения Уполномоченным органом</w:t>
      </w:r>
      <w:r>
        <w:rPr>
          <w:rFonts w:eastAsia="MS Mincho" w:ascii="Times New Roman" w:hAnsi="Times New Roman"/>
          <w:iCs/>
          <w:color w:val="000000"/>
          <w:sz w:val="24"/>
          <w:szCs w:val="24"/>
        </w:rPr>
        <w:br/>
        <w:t>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b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b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br/>
        <w:t>3.3.3. Если при проверке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b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b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b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br/>
        <w:t>3.3.2.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w:t>
        <w:b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b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b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br/>
        <w:t>3.3.4. Срок выполнения административной процедуры - 10 рабочих дней со дня регистрации заявления и прилагаемых документов в Уполномоченный орган.</w:t>
        <w:br/>
        <w:t>3.3.5. Критерием принятия решения в рамках выполнения административной процедуры является отсутствие оснований для отказа в приеме к рассмотрению заявления, указанных в пункте 2.9.1 настоящего административного регламента.</w:t>
        <w:br/>
        <w:t>3.3.6. Результатом выполнения административной процедуры является принятие решения:</w:t>
        <w:br/>
        <w:t>- о выдаче разрешения на использование земель или земельного участка;</w:t>
        <w:br/>
        <w:t>- об отказе в выдаче разрешения на использование земель или земельного участка.</w:t>
        <w:br/>
        <w:br/>
      </w:r>
      <w:r>
        <w:rPr>
          <w:rFonts w:eastAsia="MS Mincho" w:ascii="Times New Roman" w:hAnsi="Times New Roman"/>
          <w:i/>
          <w:iCs/>
          <w:color w:val="000000"/>
          <w:sz w:val="24"/>
          <w:szCs w:val="24"/>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r>
        <w:rPr>
          <w:rFonts w:eastAsia="MS Mincho" w:ascii="Times New Roman" w:hAnsi="Times New Roman"/>
          <w:iCs/>
          <w:color w:val="000000"/>
          <w:sz w:val="24"/>
          <w:szCs w:val="24"/>
        </w:rPr>
        <w:br/>
        <w:t xml:space="preserve">3.4.1. В случае наличия оснований для отказа в выдаче разрешения на использование земель или земельного участка, указанных в пункте 2.9.3 настоящего административного регламента, специалист, ответственный за предоставление муниципальной услуги, готовит письменный мотивированный отказ в выдаче разрешения на использование земель или земельного участка. </w:t>
        <w:br/>
        <w:t>Подготовленный письменный мотивированный отказ подписывается руководителем Уполномоченного органа и в день его подписания выдается (направляется) заявителю указанным в заявлении способом.</w:t>
        <w:br/>
        <w:t>3.4.2. В случае отсутствия оснований для отказа в выдаче разрешения на использование земель или земельного участка специалист, ответственный за предоставление муниципальной услуги, готовит разрешение на использование земель или земельного участка.</w:t>
        <w:br/>
        <w:t>Разрешение на использование земель или земельного участка готовится в форме постановления администрации СП Комьянское.</w:t>
        <w:br/>
        <w:t>Подписанное постановление администрации СП Комьянское о разрешении на использование земель или земельного участка в день его подписания выдается (направляется) заявителю указанным в заявлении способом.</w:t>
        <w:br/>
        <w:t xml:space="preserve">3.4.3. Срок выполнения административной процедуры — 3 рабочих дня со дня подписания разрешения на использование земель или земельного участка либо письменного мотивированного отказа в выдаче разрешения на использование земель или земельного участка. </w:t>
        <w:br/>
        <w:t>3.4.4. Критерием принятия решения в рамках выполнения административной процедуры является отсутствие оснований для отказа в выдаче разрешения на использование земель или земельного участка указанных в пункте 2.9.3 настоящего административного регламента.</w:t>
        <w:br/>
        <w:t>3.4.5. Результатом выполнения административной процедуры является выдача (направление) заявителю:</w:t>
        <w:br/>
        <w:t>- решения о выдаче разрешения на использование земель или земельного участка;</w:t>
        <w:br/>
        <w:t>- решения об отказе в выдаче разрешения на использование земель или земельного участка.</w:t>
        <w:br/>
        <w:t>3.4.6.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pPr>
        <w:pStyle w:val="Normal"/>
        <w:widowControl w:val="false"/>
        <w:spacing w:lineRule="auto" w:line="240" w:before="0" w:after="0"/>
        <w:ind w:right="-2" w:firstLine="720"/>
        <w:jc w:val="left"/>
        <w:rPr>
          <w:rFonts w:ascii="Times New Roman" w:hAnsi="Times New Roman"/>
          <w:iCs/>
          <w:sz w:val="24"/>
          <w:szCs w:val="24"/>
        </w:rPr>
      </w:pPr>
      <w:r>
        <w:rPr>
          <w:rFonts w:ascii="Times New Roman" w:hAnsi="Times New Roman"/>
          <w:iCs/>
          <w:sz w:val="24"/>
          <w:szCs w:val="24"/>
        </w:rPr>
      </w:r>
    </w:p>
    <w:p>
      <w:pPr>
        <w:pStyle w:val="ConsPlusNormal1"/>
        <w:ind w:firstLine="709"/>
        <w:jc w:val="center"/>
        <w:rPr>
          <w:rFonts w:ascii="Times New Roman" w:hAnsi="Times New Roman"/>
          <w:sz w:val="28"/>
          <w:szCs w:val="28"/>
        </w:rPr>
      </w:pPr>
      <w:r>
        <w:rPr>
          <w:rFonts w:ascii="Times New Roman" w:hAnsi="Times New Roman"/>
          <w:sz w:val="24"/>
          <w:szCs w:val="24"/>
        </w:rPr>
        <w:t>IV. Формы контроля за исполнением</w:t>
      </w:r>
    </w:p>
    <w:p>
      <w:pPr>
        <w:pStyle w:val="ConsPlusNormal1"/>
        <w:ind w:firstLine="709"/>
        <w:jc w:val="center"/>
        <w:rPr>
          <w:rFonts w:ascii="Times New Roman" w:hAnsi="Times New Roman"/>
          <w:sz w:val="28"/>
          <w:szCs w:val="28"/>
        </w:rPr>
      </w:pPr>
      <w:r>
        <w:rPr>
          <w:rFonts w:ascii="Times New Roman" w:hAnsi="Times New Roman"/>
          <w:sz w:val="24"/>
          <w:szCs w:val="24"/>
        </w:rPr>
        <w:t>административного регламента</w:t>
      </w:r>
    </w:p>
    <w:p>
      <w:pPr>
        <w:pStyle w:val="ConsPlusNormal1"/>
        <w:ind w:firstLine="709"/>
        <w:jc w:val="both"/>
        <w:rPr>
          <w:rFonts w:ascii="Times New Roman" w:hAnsi="Times New Roman"/>
          <w:sz w:val="24"/>
          <w:szCs w:val="24"/>
        </w:rPr>
      </w:pPr>
      <w:r>
        <w:rPr>
          <w:rFonts w:ascii="Times New Roman" w:hAnsi="Times New Roman"/>
          <w:sz w:val="24"/>
          <w:szCs w:val="24"/>
        </w:rPr>
      </w:r>
    </w:p>
    <w:p>
      <w:pPr>
        <w:pStyle w:val="ConsPlusNormal1"/>
        <w:ind w:firstLine="709"/>
        <w:jc w:val="both"/>
        <w:rPr>
          <w:rFonts w:ascii="Times New Roman" w:hAnsi="Times New Roman"/>
          <w:sz w:val="28"/>
          <w:szCs w:val="28"/>
        </w:rPr>
      </w:pPr>
      <w:r>
        <w:rPr>
          <w:rFonts w:ascii="Times New Roman" w:hAnsi="Times New Roman"/>
          <w:sz w:val="24"/>
          <w:szCs w:val="24"/>
        </w:rPr>
        <w:t>4.1.</w:t>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ConsPlusNormal1"/>
        <w:ind w:firstLine="709"/>
        <w:jc w:val="both"/>
        <w:rPr>
          <w:rFonts w:ascii="Times New Roman" w:hAnsi="Times New Roman"/>
          <w:sz w:val="28"/>
          <w:szCs w:val="28"/>
        </w:rPr>
      </w:pPr>
      <w:r>
        <w:rPr>
          <w:rFonts w:ascii="Times New Roman" w:hAnsi="Times New Roman"/>
          <w:sz w:val="24"/>
          <w:szCs w:val="24"/>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ConsPlusNormal1"/>
        <w:ind w:firstLine="709"/>
        <w:jc w:val="both"/>
        <w:rPr>
          <w:rFonts w:ascii="Times New Roman" w:hAnsi="Times New Roman"/>
          <w:sz w:val="28"/>
          <w:szCs w:val="28"/>
        </w:rPr>
      </w:pPr>
      <w:r>
        <w:rPr>
          <w:rFonts w:ascii="Times New Roman" w:hAnsi="Times New Roman"/>
          <w:sz w:val="24"/>
          <w:szCs w:val="24"/>
        </w:rPr>
        <w:t>Текущий контроль осуществляется на постоянной основе.</w:t>
      </w:r>
    </w:p>
    <w:p>
      <w:pPr>
        <w:pStyle w:val="ConsPlusNormal1"/>
        <w:ind w:firstLine="709"/>
        <w:jc w:val="both"/>
        <w:rPr>
          <w:rFonts w:ascii="Times New Roman" w:hAnsi="Times New Roman"/>
          <w:sz w:val="28"/>
          <w:szCs w:val="28"/>
        </w:rPr>
      </w:pPr>
      <w:r>
        <w:rPr>
          <w:rFonts w:ascii="Times New Roman" w:hAnsi="Times New Roman"/>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sz w:val="28"/>
          <w:szCs w:val="28"/>
        </w:rPr>
      </w:pPr>
      <w:r>
        <w:rPr>
          <w:rFonts w:ascii="Times New Roman" w:hAnsi="Times New Roman"/>
          <w:sz w:val="24"/>
          <w:szCs w:val="24"/>
        </w:rPr>
        <w:t xml:space="preserve">Контроль над полнотой и качеством </w:t>
      </w:r>
      <w:r>
        <w:rPr>
          <w:rFonts w:ascii="Times New Roman" w:hAnsi="Times New Roman"/>
          <w:spacing w:val="-4"/>
          <w:sz w:val="24"/>
          <w:szCs w:val="24"/>
        </w:rPr>
        <w:t xml:space="preserve">предоставления муниципальной услуги </w:t>
      </w:r>
      <w:r>
        <w:rPr>
          <w:rFonts w:ascii="Times New Roman" w:hAnsi="Times New Roman"/>
          <w:sz w:val="24"/>
          <w:szCs w:val="24"/>
        </w:rPr>
        <w:t xml:space="preserve">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Периодичность проверок – плановые 1 раз в год, внеплановые – по конкретному обращению заявителя.</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4"/>
          <w:szCs w:val="24"/>
        </w:rPr>
      </w:pPr>
      <w:r>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4"/>
          <w:szCs w:val="24"/>
        </w:rPr>
        <w:t>Российской Федерации</w:t>
      </w:r>
      <w:r>
        <w:rPr>
          <w:rFonts w:ascii="Times New Roman" w:hAnsi="Times New Roman"/>
          <w:spacing w:val="-4"/>
          <w:sz w:val="24"/>
          <w:szCs w:val="24"/>
        </w:rPr>
        <w:t xml:space="preserve">, Кодексом Российской Федерации об административных правонарушениях, </w:t>
      </w:r>
      <w:r>
        <w:rPr>
          <w:rFonts w:ascii="Times New Roman" w:hAnsi="Times New Roman"/>
          <w:sz w:val="24"/>
          <w:szCs w:val="24"/>
        </w:rPr>
        <w:t>возлагается на лиц, замещающих должности в Уполномоченном органе (</w:t>
      </w:r>
      <w:r>
        <w:rPr>
          <w:rFonts w:ascii="Times New Roman" w:hAnsi="Times New Roman"/>
          <w:i/>
          <w:sz w:val="24"/>
          <w:szCs w:val="24"/>
        </w:rPr>
        <w:t>структурном подразделении при наличии</w:t>
      </w:r>
      <w:r>
        <w:rPr>
          <w:rFonts w:ascii="Times New Roman" w:hAnsi="Times New Roman"/>
          <w:sz w:val="24"/>
          <w:szCs w:val="24"/>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spacing w:lineRule="auto" w:line="240" w:before="0" w:after="0"/>
        <w:ind w:firstLine="709"/>
        <w:jc w:val="both"/>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ind w:firstLine="709"/>
        <w:jc w:val="center"/>
        <w:rPr>
          <w:rFonts w:ascii="Times New Roman" w:hAnsi="Times New Roman"/>
          <w:sz w:val="24"/>
          <w:szCs w:val="24"/>
        </w:rPr>
      </w:pPr>
      <w:r>
        <w:rPr>
          <w:rFonts w:ascii="Times New Roman" w:hAnsi="Times New Roman"/>
          <w:b/>
          <w:bCs/>
          <w:sz w:val="24"/>
          <w:szCs w:val="24"/>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Комьянское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муниципальной услуги в полном объеме.</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 xml:space="preserve">Жалоба подается в письменной форме на бумажном носителе, в электронной форме.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Жалоба на решения и действия (бездействие)  может быть направлена по почте, с использованием сети «Интернет», Единого портала либо Регионального портала,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должностных лиц Уполномоченного органа, муниципальных служащих – руководителю Уполномоченного органа;</w:t>
      </w:r>
    </w:p>
    <w:p>
      <w:pPr>
        <w:pStyle w:val="Normal"/>
        <w:spacing w:lineRule="auto" w:line="240" w:before="0" w:after="0"/>
        <w:ind w:firstLine="709"/>
        <w:jc w:val="both"/>
        <w:rPr/>
      </w:pPr>
      <w:r>
        <w:rPr>
          <w:rFonts w:ascii="Times New Roman" w:hAnsi="Times New Roman"/>
          <w:sz w:val="24"/>
          <w:szCs w:val="24"/>
          <w:lang w:eastAsia="ru-RU"/>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r>
          <w:rPr>
            <w:rStyle w:val="Style5"/>
            <w:rFonts w:ascii="Times New Roman" w:hAnsi="Times New Roman"/>
            <w:sz w:val="24"/>
            <w:szCs w:val="24"/>
            <w:lang w:eastAsia="ru-RU"/>
          </w:rPr>
          <w:t>частью 2 статьи 6</w:t>
        </w:r>
      </w:hyperlink>
      <w:r>
        <w:rPr>
          <w:rFonts w:ascii="Times New Roman" w:hAnsi="Times New Roman"/>
          <w:sz w:val="24"/>
          <w:szCs w:val="24"/>
          <w:lang w:eastAsia="ru-RU"/>
        </w:rPr>
        <w:t xml:space="preserve"> Градостроительного кодекса Российской Федерации, может быть подана такими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5.5. Жалоба должна содержать: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Комьянское, а также в иных формах;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в удовлетворении жалобы отказывается.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lang w:eastAsia="ru-RU"/>
        </w:rPr>
        <w:t>5.9.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5.10.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32"/>
          <w:footnotePr>
            <w:numFmt w:val="decimal"/>
          </w:footnotePr>
          <w:type w:val="nextPage"/>
          <w:pgSz w:w="11906" w:h="16838"/>
          <w:pgMar w:left="1418" w:right="567" w:header="567" w:top="851" w:footer="0" w:bottom="851" w:gutter="0"/>
          <w:pgNumType w:fmt="decimal"/>
          <w:formProt w:val="false"/>
          <w:titlePg/>
          <w:textDirection w:val="lrTb"/>
          <w:docGrid w:type="default" w:linePitch="360" w:charSpace="4294965247"/>
        </w:sect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4820" w:hanging="0"/>
        <w:jc w:val="left"/>
        <w:rPr>
          <w:sz w:val="28"/>
          <w:szCs w:val="28"/>
        </w:rPr>
      </w:pPr>
      <w:r>
        <w:rPr>
          <w:sz w:val="24"/>
          <w:szCs w:val="24"/>
        </w:rPr>
        <w:t>Приложение 1 к административному регламенту</w:t>
      </w:r>
    </w:p>
    <w:p>
      <w:pPr>
        <w:pStyle w:val="Normal"/>
        <w:spacing w:lineRule="auto" w:line="240" w:before="0" w:after="0"/>
        <w:ind w:left="5103" w:hanging="0"/>
        <w:jc w:val="center"/>
        <w:rPr>
          <w:rFonts w:ascii="Times New Roman" w:hAnsi="Times New Roman"/>
          <w:sz w:val="24"/>
          <w:szCs w:val="24"/>
        </w:rPr>
      </w:pPr>
      <w:r>
        <w:rPr>
          <w:rFonts w:ascii="Times New Roman" w:hAnsi="Times New Roman"/>
          <w:sz w:val="24"/>
          <w:szCs w:val="24"/>
        </w:rPr>
      </w:r>
    </w:p>
    <w:tbl>
      <w:tblPr>
        <w:tblW w:w="4184" w:type="dxa"/>
        <w:jc w:val="left"/>
        <w:tblInd w:w="5160" w:type="dxa"/>
        <w:tblBorders/>
        <w:tblCellMar>
          <w:top w:w="0" w:type="dxa"/>
          <w:left w:w="108" w:type="dxa"/>
          <w:bottom w:w="0" w:type="dxa"/>
          <w:right w:w="108" w:type="dxa"/>
        </w:tblCellMar>
        <w:tblLook w:firstRow="1" w:noVBand="1" w:lastRow="0" w:firstColumn="1" w:lastColumn="0" w:noHBand="0" w:val="04a0"/>
      </w:tblPr>
      <w:tblGrid>
        <w:gridCol w:w="1020"/>
        <w:gridCol w:w="3163"/>
      </w:tblGrid>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4"/>
                <w:szCs w:val="24"/>
              </w:rPr>
              <w:t>Кому:</w:t>
            </w:r>
          </w:p>
        </w:tc>
        <w:tc>
          <w:tcPr>
            <w:tcW w:w="3163"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4"/>
                <w:szCs w:val="24"/>
              </w:rPr>
              <w:t>От</w:t>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3163" w:type="dxa"/>
            <w:tcBorders>
              <w:top w:val="single" w:sz="4" w:space="0" w:color="00000A"/>
            </w:tcBorders>
            <w:shd w:fill="auto" w:val="clear"/>
          </w:tcPr>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sz w:val="28"/>
                <w:szCs w:val="28"/>
              </w:rPr>
            </w:pPr>
            <w:r>
              <w:rPr>
                <w:rFonts w:eastAsia="Calibri" w:ascii="Times New Roman" w:hAnsi="Times New Roman"/>
                <w:sz w:val="20"/>
                <w:szCs w:val="20"/>
                <w:lang w:eastAsia="ru-RU"/>
              </w:rPr>
              <w:t>основании доверенности)</w:t>
            </w:r>
          </w:p>
        </w:tc>
      </w:tr>
    </w:tbl>
    <w:p>
      <w:pPr>
        <w:pStyle w:val="Normal"/>
        <w:spacing w:lineRule="auto" w:line="240" w:before="0" w:after="0"/>
        <w:ind w:left="5103" w:hanging="0"/>
        <w:jc w:val="center"/>
        <w:rPr>
          <w:rFonts w:ascii="Times New Roman" w:hAnsi="Times New Roman"/>
          <w:sz w:val="24"/>
          <w:szCs w:val="24"/>
        </w:rPr>
      </w:pPr>
      <w:r>
        <w:rPr>
          <w:rFonts w:ascii="Times New Roman" w:hAnsi="Times New Roman"/>
          <w:sz w:val="24"/>
          <w:szCs w:val="24"/>
        </w:rPr>
      </w:r>
    </w:p>
    <w:p>
      <w:pPr>
        <w:pStyle w:val="ConsPlusNonformat"/>
        <w:jc w:val="center"/>
        <w:rPr>
          <w:rFonts w:ascii="Times New Roman" w:hAnsi="Times New Roman"/>
          <w:bCs/>
          <w:sz w:val="28"/>
          <w:szCs w:val="28"/>
        </w:rPr>
      </w:pPr>
      <w:r>
        <w:rPr>
          <w:rFonts w:ascii="Times New Roman" w:hAnsi="Times New Roman"/>
          <w:bCs/>
          <w:sz w:val="24"/>
          <w:szCs w:val="24"/>
        </w:rPr>
        <w:t xml:space="preserve">Заявление    </w:t>
      </w:r>
    </w:p>
    <w:p>
      <w:pPr>
        <w:pStyle w:val="ConsPlusNonformat"/>
        <w:jc w:val="center"/>
        <w:rPr>
          <w:rFonts w:ascii="Times New Roman" w:hAnsi="Times New Roman"/>
          <w:bCs/>
          <w:sz w:val="28"/>
          <w:szCs w:val="28"/>
        </w:rPr>
      </w:pPr>
      <w:r>
        <w:rPr>
          <w:rFonts w:ascii="Times New Roman" w:hAnsi="Times New Roman"/>
          <w:bCs/>
          <w:sz w:val="24"/>
          <w:szCs w:val="24"/>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pPr>
        <w:pStyle w:val="ConsPlusNonformat"/>
        <w:jc w:val="both"/>
        <w:rPr>
          <w:rFonts w:ascii="Times New Roman" w:hAnsi="Times New Roman"/>
          <w:bCs/>
          <w:sz w:val="24"/>
          <w:szCs w:val="24"/>
        </w:rPr>
      </w:pPr>
      <w:r>
        <w:rPr>
          <w:rFonts w:ascii="Times New Roman" w:hAnsi="Times New Roman"/>
          <w:bCs/>
          <w:sz w:val="24"/>
          <w:szCs w:val="24"/>
        </w:rPr>
      </w:r>
    </w:p>
    <w:tbl>
      <w:tblPr>
        <w:tblpPr w:bottomFromText="0" w:horzAnchor="text" w:leftFromText="180" w:rightFromText="180" w:tblpX="-601" w:tblpY="1" w:topFromText="0" w:vertAnchor="text"/>
        <w:tblW w:w="9128"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4904"/>
        <w:gridCol w:w="4223"/>
      </w:tblGrid>
      <w:tr>
        <w:trPr>
          <w:cantSplit w:val="true"/>
        </w:trPr>
        <w:tc>
          <w:tcPr>
            <w:tcW w:w="9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4"/>
                <w:szCs w:val="24"/>
              </w:rPr>
              <w:t>Сведения о заявителе (физическое лицо)</w:t>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Фамилия, имя, отчество (при наличии)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Место жительства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Контактный телефон</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Почтовый адрес, адрес электронной почты (при наличии)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4"/>
                <w:szCs w:val="24"/>
              </w:rPr>
              <w:t>Сведения о заявителе (юридическое лицо)</w:t>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3"/>
              <w:snapToGrid w:val="true"/>
              <w:jc w:val="both"/>
              <w:rPr>
                <w:sz w:val="28"/>
                <w:szCs w:val="28"/>
              </w:rPr>
            </w:pPr>
            <w:r>
              <w:rPr>
                <w:sz w:val="24"/>
                <w:szCs w:val="24"/>
              </w:rPr>
              <w:t xml:space="preserve">Полное и сокращенное наименование </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Местонахождение</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Организационно-правовая форма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Сведения о государственной регистрации в ЕГРЮЛ</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lang w:eastAsia="ru-RU"/>
              </w:rPr>
              <w:t>Фамилия, имя, отчество представителя организации, уполномоченного действовать без доверенности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lang w:eastAsia="ru-RU"/>
              </w:rPr>
              <w:t>Должность представителя, уполномоченного действовать без доверенности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8"/>
                <w:szCs w:val="28"/>
              </w:rPr>
            </w:pPr>
            <w:r>
              <w:rPr>
                <w:rFonts w:ascii="Times New Roman" w:hAnsi="Times New Roman"/>
                <w:sz w:val="24"/>
                <w:szCs w:val="24"/>
              </w:rPr>
              <w:t>Контактные телефоны</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Почтовый адрес, адрес электронной почты (при наличии)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8"/>
                <w:szCs w:val="28"/>
              </w:rPr>
            </w:pPr>
            <w:r>
              <w:rPr>
                <w:rFonts w:eastAsia="Calibri" w:ascii="Times New Roman"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ConsPlusNormal1"/>
              <w:ind w:hanging="0"/>
              <w:jc w:val="both"/>
              <w:rPr>
                <w:rFonts w:ascii="Times New Roman" w:hAnsi="Times New Roman"/>
                <w:sz w:val="24"/>
                <w:szCs w:val="24"/>
              </w:rPr>
            </w:pPr>
            <w:r>
              <w:rPr>
                <w:rFonts w:cs="Times New Roman"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Контактные телефоны</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Адрес электронной почты (при наличии)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8"/>
                <w:szCs w:val="28"/>
              </w:rPr>
            </w:pPr>
            <w:r>
              <w:rPr>
                <w:rFonts w:ascii="Times New Roman" w:hAnsi="Times New Roman"/>
                <w:sz w:val="24"/>
                <w:szCs w:val="24"/>
              </w:rPr>
              <w:t>Сведения о земельном участке</w:t>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Цель использования участка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Кадастровый номер испрашиваемого участка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Адресные ориентиры земель или земельного участка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Площадь участка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Предполагаемый срок использования земель или земельного участка</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pPr>
            <w:r>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r>
                <w:rPr>
                  <w:rStyle w:val="Style5"/>
                  <w:rFonts w:ascii="Times New Roman" w:hAnsi="Times New Roman"/>
                  <w:sz w:val="24"/>
                  <w:szCs w:val="24"/>
                </w:rPr>
                <w:t>пункте 3 части 2 статьи 23</w:t>
              </w:r>
            </w:hyperlink>
            <w:r>
              <w:rPr>
                <w:rFonts w:ascii="Times New Roman" w:hAnsi="Times New Roman"/>
                <w:sz w:val="24"/>
                <w:szCs w:val="24"/>
              </w:rPr>
              <w:t xml:space="preserve"> Лесного кодекса Российской Федерации), в отношении которых подано заявление, - в случае такой необходимости</w:t>
            </w:r>
          </w:p>
        </w:tc>
        <w:tc>
          <w:tcPr>
            <w:tcW w:w="4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left="-709" w:firstLine="709"/>
        <w:jc w:val="both"/>
        <w:rPr>
          <w:rFonts w:ascii="Times New Roman" w:hAnsi="Times New Roman"/>
          <w:sz w:val="28"/>
          <w:szCs w:val="28"/>
        </w:rPr>
      </w:pPr>
      <w:r>
        <w:rPr>
          <w:rFonts w:ascii="Times New Roman" w:hAnsi="Times New Roman"/>
          <w:sz w:val="24"/>
          <w:szCs w:val="24"/>
        </w:rPr>
        <w:t>Прошу выдать  разрешение  на использование земель или земельного участка.</w:t>
      </w:r>
    </w:p>
    <w:p>
      <w:pPr>
        <w:pStyle w:val="Normal"/>
        <w:spacing w:lineRule="auto" w:line="240" w:before="0" w:after="0"/>
        <w:rPr>
          <w:rFonts w:ascii="Times New Roman" w:hAnsi="Times New Roman"/>
          <w:sz w:val="28"/>
          <w:szCs w:val="28"/>
        </w:rPr>
      </w:pPr>
      <w:r>
        <w:rPr>
          <w:rFonts w:ascii="Times New Roman" w:hAnsi="Times New Roman"/>
          <w:sz w:val="24"/>
          <w:szCs w:val="24"/>
        </w:rPr>
        <w:t>Приложения:</w:t>
      </w:r>
    </w:p>
    <w:p>
      <w:pPr>
        <w:pStyle w:val="Normal"/>
        <w:spacing w:lineRule="auto" w:line="240" w:before="0" w:after="0"/>
        <w:rPr>
          <w:rFonts w:ascii="Times New Roman" w:hAnsi="Times New Roman"/>
          <w:sz w:val="28"/>
          <w:szCs w:val="28"/>
        </w:rPr>
      </w:pPr>
      <w:r>
        <w:rPr>
          <w:rFonts w:ascii="Times New Roman" w:hAnsi="Times New Roman"/>
          <w:sz w:val="24"/>
          <w:szCs w:val="24"/>
        </w:rPr>
        <w:t>1.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2.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3.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4.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5. _______________________________________________________________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8"/>
          <w:szCs w:val="28"/>
        </w:rPr>
      </w:pPr>
      <w:r>
        <w:rPr>
          <w:rFonts w:ascii="Times New Roman" w:hAnsi="Times New Roman"/>
          <w:sz w:val="24"/>
          <w:szCs w:val="24"/>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лично      </w:t>
      </w:r>
      <w:r>
        <w:rPr>
          <w:rFonts w:ascii="Times New Roman" w:hAnsi="Times New Roman"/>
          <w:sz w:val="24"/>
          <w:szCs w:val="24"/>
          <w:bdr w:val="single" w:sz="4" w:space="0" w:color="00000A"/>
        </w:rPr>
        <w:t xml:space="preserve">⁯ </w:t>
      </w:r>
      <w:r>
        <w:rPr>
          <w:rFonts w:ascii="Times New Roman" w:hAnsi="Times New Roman"/>
          <w:sz w:val="24"/>
          <w:szCs w:val="24"/>
        </w:rPr>
        <w:t xml:space="preserve"> направление посредством почтового отправления с уведомлением </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в МФЦ**     </w:t>
      </w:r>
      <w:r>
        <w:rPr>
          <w:rFonts w:ascii="Times New Roman" w:hAnsi="Times New Roman"/>
          <w:sz w:val="24"/>
          <w:szCs w:val="24"/>
          <w:bdr w:val="single" w:sz="4" w:space="0" w:color="00000A"/>
        </w:rPr>
        <w:t xml:space="preserve">⁯ </w:t>
      </w:r>
      <w:r>
        <w:rPr>
          <w:rFonts w:ascii="Times New Roman" w:hAnsi="Times New Roman"/>
          <w:sz w:val="24"/>
          <w:szCs w:val="24"/>
        </w:rPr>
        <w:t xml:space="preserve"> в личном кабинете на Едином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по электронной почте.   </w:t>
      </w:r>
    </w:p>
    <w:p>
      <w:pPr>
        <w:pStyle w:val="Normal"/>
        <w:spacing w:lineRule="auto" w:line="240" w:before="0" w:after="0"/>
        <w:rPr>
          <w:rFonts w:ascii="Times New Roman" w:hAnsi="Times New Roman"/>
          <w:sz w:val="20"/>
          <w:szCs w:val="20"/>
        </w:rPr>
      </w:pPr>
      <w:r>
        <w:rPr>
          <w:rFonts w:ascii="Times New Roman" w:hAnsi="Times New Roman"/>
          <w:sz w:val="24"/>
          <w:szCs w:val="24"/>
        </w:rPr>
        <w:t>* в случае если заявление подано посредством Единого портала.</w:t>
      </w:r>
    </w:p>
    <w:p>
      <w:pPr>
        <w:pStyle w:val="Normal"/>
        <w:spacing w:lineRule="auto" w:line="240" w:before="0" w:after="0"/>
        <w:ind w:left="360" w:hanging="360"/>
        <w:rPr>
          <w:rFonts w:ascii="Times New Roman" w:hAnsi="Times New Roman"/>
          <w:sz w:val="20"/>
          <w:szCs w:val="20"/>
        </w:rPr>
      </w:pPr>
      <w:r>
        <w:rPr>
          <w:rFonts w:ascii="Times New Roman" w:hAnsi="Times New Roman"/>
          <w:sz w:val="24"/>
          <w:szCs w:val="24"/>
        </w:rPr>
        <w:t>** в случае если заявление подано через МФЦ.</w:t>
      </w:r>
    </w:p>
    <w:p>
      <w:pPr>
        <w:pStyle w:val="Normal"/>
        <w:spacing w:lineRule="auto" w:line="240" w:before="0" w:after="0"/>
        <w:rPr>
          <w:rFonts w:ascii="Times New Roman" w:hAnsi="Times New Roman"/>
          <w:sz w:val="28"/>
          <w:szCs w:val="28"/>
        </w:rPr>
      </w:pPr>
      <w:r>
        <w:rPr>
          <w:rFonts w:ascii="Times New Roman" w:hAnsi="Times New Roman"/>
          <w:sz w:val="24"/>
          <w:szCs w:val="24"/>
        </w:rPr>
        <w:t>«____»_______________20____г.                                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tab/>
        <w:tab/>
        <w:tab/>
        <w:tab/>
        <w:tab/>
        <w:tab/>
        <w:tab/>
        <w:tab/>
        <w:tab/>
        <w:t>(подпись)  М.П.</w:t>
      </w:r>
      <w:r>
        <w:br w:type="page"/>
      </w:r>
    </w:p>
    <w:p>
      <w:pPr>
        <w:pStyle w:val="6"/>
        <w:ind w:left="4820" w:hanging="0"/>
        <w:jc w:val="left"/>
        <w:rPr>
          <w:sz w:val="28"/>
          <w:szCs w:val="28"/>
        </w:rPr>
      </w:pPr>
      <w:r>
        <w:rPr>
          <w:sz w:val="28"/>
          <w:szCs w:val="28"/>
        </w:rPr>
        <w:t>Приложение 2 к административному регламенту</w:t>
      </w:r>
    </w:p>
    <w:p>
      <w:pPr>
        <w:pStyle w:val="Normal"/>
        <w:spacing w:before="0" w:after="0"/>
        <w:ind w:left="5670" w:hanging="0"/>
        <w:jc w:val="both"/>
        <w:rPr>
          <w:rFonts w:ascii="Times New Roman" w:hAnsi="Times New Roman"/>
          <w:sz w:val="28"/>
          <w:szCs w:val="28"/>
          <w:lang w:eastAsia="ru-RU"/>
        </w:rPr>
      </w:pPr>
      <w:r>
        <w:rPr>
          <w:rFonts w:ascii="Times New Roman" w:hAnsi="Times New Roman"/>
          <w:sz w:val="28"/>
          <w:szCs w:val="28"/>
          <w:lang w:eastAsia="ru-RU"/>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pPr>
      <w:r>
        <w:rPr>
          <w:rFonts w:ascii="Times New Roman" w:hAnsi="Times New Roman"/>
          <w:b/>
          <w:sz w:val="28"/>
          <w:szCs w:val="28"/>
        </w:rPr>
        <w:t>при предоставлении муниципальной услуги</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201295</wp:posOffset>
                </wp:positionH>
                <wp:positionV relativeFrom="paragraph">
                  <wp:posOffset>57150</wp:posOffset>
                </wp:positionV>
                <wp:extent cx="5518150" cy="603885"/>
                <wp:effectExtent l="10795" t="9525" r="8255" b="8890"/>
                <wp:wrapNone/>
                <wp:docPr id="1" name="Rectangle 9"/>
                <a:graphic xmlns:a="http://schemas.openxmlformats.org/drawingml/2006/main">
                  <a:graphicData uri="http://schemas.microsoft.com/office/word/2010/wordprocessingShape">
                    <wps:wsp>
                      <wps:cNvSpPr/>
                      <wps:spPr>
                        <a:xfrm>
                          <a:off x="0" y="0"/>
                          <a:ext cx="5517360" cy="6033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6"/>
                              <w:spacing w:lineRule="auto" w:line="240"/>
                              <w:rPr>
                                <w:rFonts w:ascii="Times New Roman" w:hAnsi="Times New Roman"/>
                                <w:iCs/>
                                <w:sz w:val="24"/>
                                <w:szCs w:val="24"/>
                              </w:rPr>
                            </w:pPr>
                            <w:r>
                              <w:rPr>
                                <w:rFonts w:ascii="Times New Roman" w:hAnsi="Times New Roman"/>
                                <w:iCs/>
                                <w:color w:val="00000A"/>
                                <w:sz w:val="26"/>
                                <w:szCs w:val="26"/>
                              </w:rPr>
                              <w:t xml:space="preserve">Прием и регистрация </w:t>
                            </w:r>
                            <w:r>
                              <w:rPr>
                                <w:rFonts w:ascii="Times New Roman" w:hAnsi="Times New Roman"/>
                                <w:iCs/>
                                <w:color w:val="00000A"/>
                                <w:sz w:val="24"/>
                                <w:szCs w:val="24"/>
                              </w:rPr>
                              <w:t>заявления о предоставлении муниципальной услуги</w:t>
                            </w:r>
                          </w:p>
                          <w:p>
                            <w:pPr>
                              <w:pStyle w:val="Style36"/>
                              <w:spacing w:lineRule="auto" w:line="240"/>
                              <w:jc w:val="center"/>
                              <w:rPr>
                                <w:rFonts w:ascii="Times New Roman" w:hAnsi="Times New Roman"/>
                                <w:i/>
                                <w:i/>
                                <w:sz w:val="24"/>
                                <w:szCs w:val="24"/>
                              </w:rPr>
                            </w:pPr>
                            <w:r>
                              <w:rPr>
                                <w:rFonts w:ascii="Times New Roman" w:hAnsi="Times New Roman"/>
                                <w:i/>
                                <w:color w:val="00000A"/>
                                <w:sz w:val="24"/>
                                <w:szCs w:val="24"/>
                              </w:rPr>
                              <w:t>(указать пункт регламента и сроки)</w:t>
                            </w:r>
                          </w:p>
                          <w:p>
                            <w:pPr>
                              <w:pStyle w:val="Style36"/>
                              <w:spacing w:before="0" w:after="200"/>
                              <w:rPr/>
                            </w:pPr>
                            <w:r>
                              <w:rPr/>
                            </w:r>
                          </w:p>
                        </w:txbxContent>
                      </wps:txbx>
                      <wps:bodyPr>
                        <a:noAutofit/>
                      </wps:bodyPr>
                    </wps:wsp>
                  </a:graphicData>
                </a:graphic>
              </wp:anchor>
            </w:drawing>
          </mc:Choice>
          <mc:Fallback>
            <w:pict>
              <v:rect id="shape_0" ID="Rectangle 9" fillcolor="white" stroked="t" style="position:absolute;margin-left:15.85pt;margin-top:4.5pt;width:434.4pt;height:47.45pt">
                <w10:wrap type="square"/>
                <v:fill o:detectmouseclick="t" type="solid" color2="black"/>
                <v:stroke color="black" weight="9360" joinstyle="miter" endcap="flat"/>
                <v:textbox>
                  <w:txbxContent>
                    <w:p>
                      <w:pPr>
                        <w:pStyle w:val="Style36"/>
                        <w:spacing w:lineRule="auto" w:line="240"/>
                        <w:rPr>
                          <w:rFonts w:ascii="Times New Roman" w:hAnsi="Times New Roman"/>
                          <w:iCs/>
                          <w:sz w:val="24"/>
                          <w:szCs w:val="24"/>
                        </w:rPr>
                      </w:pPr>
                      <w:r>
                        <w:rPr>
                          <w:rFonts w:ascii="Times New Roman" w:hAnsi="Times New Roman"/>
                          <w:iCs/>
                          <w:color w:val="00000A"/>
                          <w:sz w:val="26"/>
                          <w:szCs w:val="26"/>
                        </w:rPr>
                        <w:t xml:space="preserve">Прием и регистрация </w:t>
                      </w:r>
                      <w:r>
                        <w:rPr>
                          <w:rFonts w:ascii="Times New Roman" w:hAnsi="Times New Roman"/>
                          <w:iCs/>
                          <w:color w:val="00000A"/>
                          <w:sz w:val="24"/>
                          <w:szCs w:val="24"/>
                        </w:rPr>
                        <w:t>заявления о предоставлении муниципальной услуги</w:t>
                      </w:r>
                    </w:p>
                    <w:p>
                      <w:pPr>
                        <w:pStyle w:val="Style36"/>
                        <w:spacing w:lineRule="auto" w:line="240"/>
                        <w:jc w:val="center"/>
                        <w:rPr>
                          <w:rFonts w:ascii="Times New Roman" w:hAnsi="Times New Roman"/>
                          <w:i/>
                          <w:i/>
                          <w:sz w:val="24"/>
                          <w:szCs w:val="24"/>
                        </w:rPr>
                      </w:pPr>
                      <w:r>
                        <w:rPr>
                          <w:rFonts w:ascii="Times New Roman" w:hAnsi="Times New Roman"/>
                          <w:i/>
                          <w:color w:val="00000A"/>
                          <w:sz w:val="24"/>
                          <w:szCs w:val="24"/>
                        </w:rPr>
                        <w:t>(указать пункт регламента и сроки)</w:t>
                      </w:r>
                    </w:p>
                    <w:p>
                      <w:pPr>
                        <w:pStyle w:val="Style36"/>
                        <w:spacing w:before="0" w:after="200"/>
                        <w:rPr/>
                      </w:pPr>
                      <w:r>
                        <w:rPr/>
                      </w:r>
                    </w:p>
                  </w:txbxContent>
                </v:textbox>
              </v:rect>
            </w:pict>
          </mc:Fallback>
        </mc:AlternateContent>
      </w:r>
    </w:p>
    <w:p>
      <w:pPr>
        <w:pStyle w:val="3"/>
        <w:rPr>
          <w:b w:val="false"/>
          <w:b w:val="false"/>
          <w:sz w:val="28"/>
          <w:szCs w:val="28"/>
        </w:rPr>
      </w:pPr>
      <w:r>
        <w:rPr>
          <w:b w:val="false"/>
          <w:sz w:val="28"/>
          <w:szCs w:val="28"/>
        </w:rPr>
      </w:r>
    </w:p>
    <w:p>
      <w:pPr>
        <w:pStyle w:val="Normal"/>
        <w:spacing w:before="0" w:after="0"/>
        <w:rPr>
          <w:vanish/>
          <w:sz w:val="28"/>
          <w:szCs w:val="28"/>
        </w:rPr>
      </w:pPr>
      <w:r>
        <w:rPr>
          <w:vanish/>
          <w:sz w:val="28"/>
          <w:szCs w:val="28"/>
        </w:rPr>
        <mc:AlternateContent>
          <mc:Choice Requires="wps">
            <w:drawing>
              <wp:anchor behindDoc="0" distT="0" distB="0" distL="114300" distR="114300" simplePos="0" locked="0" layoutInCell="1" allowOverlap="1" relativeHeight="5">
                <wp:simplePos x="0" y="0"/>
                <wp:positionH relativeFrom="column">
                  <wp:posOffset>0</wp:posOffset>
                </wp:positionH>
                <wp:positionV relativeFrom="paragraph">
                  <wp:posOffset>-67750690</wp:posOffset>
                </wp:positionV>
                <wp:extent cx="3810" cy="204470"/>
                <wp:effectExtent l="53975" t="5715" r="59690" b="21590"/>
                <wp:wrapNone/>
                <wp:docPr id="3" name="AutoShape 2"/>
                <a:graphic xmlns:a="http://schemas.openxmlformats.org/drawingml/2006/main">
                  <a:graphicData uri="http://schemas.microsoft.com/office/word/2010/wordprocessingShape">
                    <wps:wsp>
                      <wps:cNvSpPr/>
                      <wps:spPr>
                        <a:xfrm>
                          <a:off x="0" y="0"/>
                          <a:ext cx="3240" cy="2037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3">
                <wp:simplePos x="0" y="0"/>
                <wp:positionH relativeFrom="column">
                  <wp:posOffset>496570</wp:posOffset>
                </wp:positionH>
                <wp:positionV relativeFrom="paragraph">
                  <wp:posOffset>143510</wp:posOffset>
                </wp:positionV>
                <wp:extent cx="4441825" cy="499110"/>
                <wp:effectExtent l="10795" t="10160" r="8255" b="8255"/>
                <wp:wrapNone/>
                <wp:docPr id="4" name="Rectangle 3"/>
                <a:graphic xmlns:a="http://schemas.openxmlformats.org/drawingml/2006/main">
                  <a:graphicData uri="http://schemas.microsoft.com/office/word/2010/wordprocessingShape">
                    <wps:wsp>
                      <wps:cNvSpPr/>
                      <wps:spPr>
                        <a:xfrm>
                          <a:off x="0" y="0"/>
                          <a:ext cx="4441320" cy="498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6"/>
                              <w:spacing w:lineRule="auto" w:line="240" w:before="0" w:after="0"/>
                              <w:rPr>
                                <w:rFonts w:ascii="Times New Roman" w:hAnsi="Times New Roman"/>
                                <w:sz w:val="24"/>
                                <w:szCs w:val="24"/>
                              </w:rPr>
                            </w:pPr>
                            <w:r>
                              <w:rPr>
                                <w:rFonts w:ascii="Times New Roman" w:hAnsi="Times New Roman"/>
                                <w:color w:val="00000A"/>
                                <w:sz w:val="24"/>
                                <w:szCs w:val="24"/>
                              </w:rPr>
                              <w:t>Рассмотрение заявления и представленных документов</w:t>
                            </w:r>
                          </w:p>
                          <w:p>
                            <w:pPr>
                              <w:pStyle w:val="Style36"/>
                              <w:spacing w:lineRule="auto" w:line="240" w:before="0" w:after="0"/>
                              <w:jc w:val="center"/>
                              <w:rPr/>
                            </w:pPr>
                            <w:r>
                              <w:rPr>
                                <w:rFonts w:ascii="Times New Roman" w:hAnsi="Times New Roman"/>
                                <w:i/>
                                <w:color w:val="00000A"/>
                                <w:sz w:val="24"/>
                                <w:szCs w:val="24"/>
                              </w:rPr>
                              <w:t>(указать пункт регламента и сроки)</w:t>
                            </w:r>
                          </w:p>
                        </w:txbxContent>
                      </wps:txbx>
                      <wps:bodyPr>
                        <a:noAutofit/>
                      </wps:bodyPr>
                    </wps:wsp>
                  </a:graphicData>
                </a:graphic>
              </wp:anchor>
            </w:drawing>
          </mc:Choice>
          <mc:Fallback>
            <w:pict>
              <v:rect id="shape_0" ID="Rectangle 3" fillcolor="white" stroked="t" style="position:absolute;margin-left:39.1pt;margin-top:11.3pt;width:349.65pt;height:39.2pt">
                <w10:wrap type="square"/>
                <v:fill o:detectmouseclick="t" type="solid" color2="black"/>
                <v:stroke color="black" weight="9360" joinstyle="miter" endcap="flat"/>
                <v:textbox>
                  <w:txbxContent>
                    <w:p>
                      <w:pPr>
                        <w:pStyle w:val="Style36"/>
                        <w:spacing w:lineRule="auto" w:line="240" w:before="0" w:after="0"/>
                        <w:rPr>
                          <w:rFonts w:ascii="Times New Roman" w:hAnsi="Times New Roman"/>
                          <w:sz w:val="24"/>
                          <w:szCs w:val="24"/>
                        </w:rPr>
                      </w:pPr>
                      <w:r>
                        <w:rPr>
                          <w:rFonts w:ascii="Times New Roman" w:hAnsi="Times New Roman"/>
                          <w:color w:val="00000A"/>
                          <w:sz w:val="24"/>
                          <w:szCs w:val="24"/>
                        </w:rPr>
                        <w:t>Рассмотрение заявления и представленных документов</w:t>
                      </w:r>
                    </w:p>
                    <w:p>
                      <w:pPr>
                        <w:pStyle w:val="Style36"/>
                        <w:spacing w:lineRule="auto" w:line="240" w:before="0" w:after="0"/>
                        <w:jc w:val="center"/>
                        <w:rPr/>
                      </w:pPr>
                      <w:r>
                        <w:rPr>
                          <w:rFonts w:ascii="Times New Roman" w:hAnsi="Times New Roman"/>
                          <w:i/>
                          <w:color w:val="00000A"/>
                          <w:sz w:val="24"/>
                          <w:szCs w:val="24"/>
                        </w:rPr>
                        <w:t>(указать пункт регламента и сроки)</w:t>
                      </w:r>
                    </w:p>
                  </w:txbxContent>
                </v:textbox>
              </v:rect>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tab/>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4">
                <wp:simplePos x="0" y="0"/>
                <wp:positionH relativeFrom="column">
                  <wp:posOffset>-236855</wp:posOffset>
                </wp:positionH>
                <wp:positionV relativeFrom="paragraph">
                  <wp:posOffset>107315</wp:posOffset>
                </wp:positionV>
                <wp:extent cx="3603625" cy="545465"/>
                <wp:effectExtent l="10795" t="12065" r="8255" b="7620"/>
                <wp:wrapNone/>
                <wp:docPr id="6" name="Rectangle 5"/>
                <a:graphic xmlns:a="http://schemas.openxmlformats.org/drawingml/2006/main">
                  <a:graphicData uri="http://schemas.microsoft.com/office/word/2010/wordprocessingShape">
                    <wps:wsp>
                      <wps:cNvSpPr/>
                      <wps:spPr>
                        <a:xfrm>
                          <a:off x="0" y="0"/>
                          <a:ext cx="3602880" cy="5446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6"/>
                              <w:spacing w:lineRule="auto" w:line="240" w:before="0" w:after="0"/>
                              <w:rPr/>
                            </w:pPr>
                            <w:r>
                              <w:rPr>
                                <w:rFonts w:ascii="Times New Roman" w:hAnsi="Times New Roman"/>
                                <w:color w:val="00000A"/>
                                <w:sz w:val="20"/>
                                <w:szCs w:val="20"/>
                              </w:rPr>
                              <w:t>По</w:t>
                            </w:r>
                            <w:r>
                              <w:rPr>
                                <w:rFonts w:eastAsia="MS Mincho" w:ascii="Times New Roman" w:hAnsi="Times New Roman"/>
                                <w:color w:val="00000A"/>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wps:txbx>
                      <wps:bodyPr>
                        <a:noAutofit/>
                      </wps:bodyPr>
                    </wps:wsp>
                  </a:graphicData>
                </a:graphic>
              </wp:anchor>
            </w:drawing>
          </mc:Choice>
          <mc:Fallback>
            <w:pict>
              <v:rect id="shape_0" ID="Rectangle 5" fillcolor="white" stroked="t" style="position:absolute;margin-left:-18.65pt;margin-top:8.45pt;width:283.65pt;height:42.85pt">
                <w10:wrap type="square"/>
                <v:fill o:detectmouseclick="t" type="solid" color2="black"/>
                <v:stroke color="black" weight="9360" joinstyle="miter" endcap="flat"/>
                <v:textbox>
                  <w:txbxContent>
                    <w:p>
                      <w:pPr>
                        <w:pStyle w:val="Style36"/>
                        <w:spacing w:lineRule="auto" w:line="240" w:before="0" w:after="0"/>
                        <w:rPr/>
                      </w:pPr>
                      <w:r>
                        <w:rPr>
                          <w:rFonts w:ascii="Times New Roman" w:hAnsi="Times New Roman"/>
                          <w:color w:val="00000A"/>
                          <w:sz w:val="20"/>
                          <w:szCs w:val="20"/>
                        </w:rPr>
                        <w:t>По</w:t>
                      </w:r>
                      <w:r>
                        <w:rPr>
                          <w:rFonts w:eastAsia="MS Mincho" w:ascii="Times New Roman" w:hAnsi="Times New Roman"/>
                          <w:color w:val="00000A"/>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2395" distR="114300" simplePos="0" locked="0" layoutInCell="1" allowOverlap="1" relativeHeight="7">
                <wp:simplePos x="0" y="0"/>
                <wp:positionH relativeFrom="column">
                  <wp:posOffset>3361690</wp:posOffset>
                </wp:positionH>
                <wp:positionV relativeFrom="paragraph">
                  <wp:posOffset>95885</wp:posOffset>
                </wp:positionV>
                <wp:extent cx="476885" cy="3810"/>
                <wp:effectExtent l="20320" t="57785" r="10795" b="55880"/>
                <wp:wrapNone/>
                <wp:docPr id="8" name="AutoShape 6"/>
                <a:graphic xmlns:a="http://schemas.openxmlformats.org/drawingml/2006/main">
                  <a:graphicData uri="http://schemas.microsoft.com/office/word/2010/wordprocessingShape">
                    <wps:wsp>
                      <wps:cNvSpPr/>
                      <wps:spPr>
                        <a:xfrm flipH="1">
                          <a:off x="0" y="0"/>
                          <a:ext cx="476280" cy="32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6">
                <wp:simplePos x="0" y="0"/>
                <wp:positionH relativeFrom="column">
                  <wp:posOffset>-236855</wp:posOffset>
                </wp:positionH>
                <wp:positionV relativeFrom="paragraph">
                  <wp:posOffset>19685</wp:posOffset>
                </wp:positionV>
                <wp:extent cx="3603625" cy="559435"/>
                <wp:effectExtent l="10795" t="10160" r="8255" b="5080"/>
                <wp:wrapNone/>
                <wp:docPr id="9" name="Rectangle 7"/>
                <a:graphic xmlns:a="http://schemas.openxmlformats.org/drawingml/2006/main">
                  <a:graphicData uri="http://schemas.microsoft.com/office/word/2010/wordprocessingShape">
                    <wps:wsp>
                      <wps:cNvSpPr/>
                      <wps:spPr>
                        <a:xfrm>
                          <a:off x="0" y="0"/>
                          <a:ext cx="3602880" cy="5587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6"/>
                              <w:spacing w:lineRule="auto" w:line="240" w:before="0" w:after="0"/>
                              <w:jc w:val="both"/>
                              <w:rPr/>
                            </w:pPr>
                            <w:r>
                              <w:rPr>
                                <w:rFonts w:eastAsia="MS Mincho" w:ascii="Times New Roman" w:hAnsi="Times New Roman"/>
                                <w:color w:val="00000A"/>
                                <w:sz w:val="20"/>
                                <w:szCs w:val="20"/>
                              </w:rPr>
                              <w:t>Подготовка и выдача (направление) заявителю (заявителям) решение о выдаче разрешения на использование земель или земельного участка</w:t>
                            </w:r>
                          </w:p>
                        </w:txbxContent>
                      </wps:txbx>
                      <wps:bodyPr>
                        <a:noAutofit/>
                      </wps:bodyPr>
                    </wps:wsp>
                  </a:graphicData>
                </a:graphic>
              </wp:anchor>
            </w:drawing>
          </mc:Choice>
          <mc:Fallback>
            <w:pict>
              <v:rect id="shape_0" ID="Rectangle 7" fillcolor="white" stroked="t" style="position:absolute;margin-left:-18.65pt;margin-top:1.55pt;width:283.65pt;height:43.95pt">
                <w10:wrap type="square"/>
                <v:fill o:detectmouseclick="t" type="solid" color2="black"/>
                <v:stroke color="black" weight="9360" joinstyle="miter" endcap="flat"/>
                <v:textbox>
                  <w:txbxContent>
                    <w:p>
                      <w:pPr>
                        <w:pStyle w:val="Style36"/>
                        <w:spacing w:lineRule="auto" w:line="240" w:before="0" w:after="0"/>
                        <w:jc w:val="both"/>
                        <w:rPr/>
                      </w:pPr>
                      <w:r>
                        <w:rPr>
                          <w:rFonts w:eastAsia="MS Mincho" w:ascii="Times New Roman" w:hAnsi="Times New Roman"/>
                          <w:color w:val="00000A"/>
                          <w:sz w:val="20"/>
                          <w:szCs w:val="20"/>
                        </w:rPr>
                        <w:t>Подготовка и выдача (направление) заявителю (заявителям) решение о выдаче разрешения на использование земель или земельного участка</w:t>
                      </w:r>
                    </w:p>
                  </w:txbxContent>
                </v:textbox>
              </v:rect>
            </w:pict>
          </mc:Fallback>
        </mc:AlternateContent>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2395" distR="114300" simplePos="0" locked="0" layoutInCell="1" allowOverlap="1" relativeHeight="8">
                <wp:simplePos x="0" y="0"/>
                <wp:positionH relativeFrom="column">
                  <wp:posOffset>3361690</wp:posOffset>
                </wp:positionH>
                <wp:positionV relativeFrom="paragraph">
                  <wp:posOffset>22225</wp:posOffset>
                </wp:positionV>
                <wp:extent cx="476885" cy="3810"/>
                <wp:effectExtent l="20320" t="60325" r="10795" b="53340"/>
                <wp:wrapNone/>
                <wp:docPr id="11" name="AutoShape 8"/>
                <a:graphic xmlns:a="http://schemas.openxmlformats.org/drawingml/2006/main">
                  <a:graphicData uri="http://schemas.microsoft.com/office/word/2010/wordprocessingShape">
                    <wps:wsp>
                      <wps:cNvSpPr/>
                      <wps:spPr>
                        <a:xfrm flipH="1">
                          <a:off x="0" y="0"/>
                          <a:ext cx="476280" cy="32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before="0" w:after="0"/>
        <w:rPr>
          <w:vanish/>
          <w:sz w:val="28"/>
          <w:szCs w:val="28"/>
        </w:rPr>
      </w:pPr>
      <w:r>
        <w:rPr>
          <w:vanish/>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BodyTextIndent3"/>
        <w:tabs>
          <w:tab w:val="left" w:pos="851" w:leader="none"/>
        </w:tabs>
        <w:ind w:left="5103" w:firstLine="720"/>
        <w:rPr>
          <w:iCs/>
          <w:sz w:val="28"/>
          <w:szCs w:val="28"/>
        </w:rPr>
      </w:pPr>
      <w:r>
        <w:rPr>
          <w:iCs/>
          <w:sz w:val="28"/>
          <w:szCs w:val="28"/>
        </w:rPr>
      </w:r>
    </w:p>
    <w:p>
      <w:pPr>
        <w:pStyle w:val="BodyTextIndent3"/>
        <w:tabs>
          <w:tab w:val="left" w:pos="851" w:leader="none"/>
        </w:tabs>
        <w:ind w:left="5103" w:firstLine="720"/>
        <w:rPr/>
      </w:pPr>
      <w:r>
        <w:rPr/>
      </w:r>
    </w:p>
    <w:sectPr>
      <w:headerReference w:type="default" r:id="rId34"/>
      <w:headerReference w:type="first" r:id="rId35"/>
      <w:footnotePr>
        <w:numFmt w:val="decimal"/>
      </w:footnotePr>
      <w:type w:val="nextPage"/>
      <w:pgSz w:w="11906" w:h="16838"/>
      <w:pgMar w:left="2098" w:right="680" w:header="567" w:top="851" w:footer="0" w:bottom="851"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CYR">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i/>
        </w:rPr>
        <w:footnoteRef/>
        <w:tab/>
      </w:r>
      <w:r>
        <w:rPr>
          <w:i/>
        </w:rPr>
        <w:t xml:space="preserve"> </w:t>
      </w:r>
      <w:r>
        <w:rPr>
          <w:i/>
        </w:rPr>
        <w:t xml:space="preserve">Положения, касающиеся проверки вида электронной подписи, описываются в разделе </w:t>
      </w:r>
      <w:r>
        <w:rPr>
          <w:i/>
          <w:lang w:val="en-US"/>
        </w:rPr>
        <w:t>III</w:t>
      </w:r>
      <w:r>
        <w:rPr>
          <w:i/>
        </w:rPr>
        <w:t xml:space="preserve"> административного регламента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instrText> PAGE </w:instrText>
    </w:r>
    <w:r>
      <w:fldChar w:fldCharType="separate"/>
    </w:r>
    <w:r>
      <w:t>18</w:t>
    </w:r>
    <w:r>
      <w:fldChar w:fldCharType="end"/>
    </w:r>
  </w:p>
  <w:p>
    <w:pPr>
      <w:pStyle w:val="Style32"/>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b178a"/>
    <w:pPr>
      <w:widowControl/>
      <w:suppressAutoHyphens w:val="false"/>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Heading 1"/>
    <w:basedOn w:val="Normal"/>
    <w:link w:val="10"/>
    <w:qFormat/>
    <w:rsid w:val="00ba6e71"/>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a6e71"/>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a6e71"/>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locked/>
    <w:rsid w:val="002509bc"/>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locked/>
    <w:rsid w:val="002509bc"/>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locked/>
    <w:rsid w:val="00644c84"/>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locked/>
    <w:rsid w:val="00644c84"/>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locked/>
    <w:rsid w:val="00644c84"/>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locked/>
    <w:rsid w:val="001842b8"/>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ba6e71"/>
    <w:rPr>
      <w:rFonts w:ascii="Times New Roman" w:hAnsi="Times New Roman" w:cs="Times New Roman"/>
      <w:sz w:val="28"/>
      <w:szCs w:val="28"/>
      <w:lang w:eastAsia="ru-RU"/>
    </w:rPr>
  </w:style>
  <w:style w:type="character" w:styleId="21" w:customStyle="1">
    <w:name w:val="Заголовок 2 Знак"/>
    <w:link w:val="2"/>
    <w:qFormat/>
    <w:locked/>
    <w:rsid w:val="00ba6e71"/>
    <w:rPr>
      <w:rFonts w:ascii="Arial" w:hAnsi="Arial" w:cs="Arial"/>
      <w:b/>
      <w:bCs/>
      <w:i/>
      <w:iCs/>
      <w:sz w:val="28"/>
      <w:szCs w:val="28"/>
      <w:lang w:eastAsia="ru-RU"/>
    </w:rPr>
  </w:style>
  <w:style w:type="character" w:styleId="31" w:customStyle="1">
    <w:name w:val="Заголовок 3 Знак"/>
    <w:link w:val="3"/>
    <w:qFormat/>
    <w:locked/>
    <w:rsid w:val="00ba6e71"/>
    <w:rPr>
      <w:rFonts w:ascii="Times New Roman" w:hAnsi="Times New Roman" w:eastAsia="MS Mincho" w:cs="Times New Roman"/>
      <w:b/>
      <w:bCs/>
      <w:sz w:val="24"/>
      <w:szCs w:val="24"/>
    </w:rPr>
  </w:style>
  <w:style w:type="character" w:styleId="Style5">
    <w:name w:val="Интернет-ссылка"/>
    <w:rsid w:val="00ba6e71"/>
    <w:rPr>
      <w:rFonts w:cs="Times New Roman"/>
      <w:color w:val="0000FF"/>
      <w:u w:val="single"/>
    </w:rPr>
  </w:style>
  <w:style w:type="character" w:styleId="FollowedHyperlink">
    <w:name w:val="FollowedHyperlink"/>
    <w:semiHidden/>
    <w:qFormat/>
    <w:rsid w:val="00ba6e71"/>
    <w:rPr>
      <w:rFonts w:cs="Times New Roman"/>
      <w:color w:val="800080"/>
      <w:u w:val="single"/>
    </w:rPr>
  </w:style>
  <w:style w:type="character" w:styleId="111" w:customStyle="1">
    <w:name w:val="Заголовок 1 Знак1"/>
    <w:qFormat/>
    <w:rsid w:val="00ba6e71"/>
    <w:rPr>
      <w:rFonts w:ascii="Cambria" w:hAnsi="Cambria" w:cs="Times New Roman"/>
      <w:b/>
      <w:bCs/>
      <w:color w:val="365F91"/>
      <w:sz w:val="28"/>
      <w:szCs w:val="28"/>
    </w:rPr>
  </w:style>
  <w:style w:type="character" w:styleId="211" w:customStyle="1">
    <w:name w:val="Заголовок 2 Знак1"/>
    <w:semiHidden/>
    <w:qFormat/>
    <w:rsid w:val="00ba6e71"/>
    <w:rPr>
      <w:rFonts w:ascii="Cambria" w:hAnsi="Cambria" w:cs="Times New Roman"/>
      <w:b/>
      <w:bCs/>
      <w:color w:val="4F81BD"/>
      <w:sz w:val="26"/>
      <w:szCs w:val="26"/>
    </w:rPr>
  </w:style>
  <w:style w:type="character" w:styleId="Style6" w:customStyle="1">
    <w:name w:val="Обычный (веб) Знак"/>
    <w:link w:val="a6"/>
    <w:qFormat/>
    <w:locked/>
    <w:rsid w:val="00ba6e71"/>
    <w:rPr>
      <w:color w:val="000000"/>
      <w:sz w:val="24"/>
    </w:rPr>
  </w:style>
  <w:style w:type="character" w:styleId="Style7" w:customStyle="1">
    <w:name w:val="Текст сноски Знак"/>
    <w:link w:val="a7"/>
    <w:uiPriority w:val="99"/>
    <w:semiHidden/>
    <w:qFormat/>
    <w:locked/>
    <w:rsid w:val="00ba6e71"/>
    <w:rPr>
      <w:rFonts w:ascii="Times New Roman" w:hAnsi="Times New Roman" w:cs="Times New Roman"/>
      <w:sz w:val="20"/>
      <w:szCs w:val="20"/>
      <w:lang w:eastAsia="ru-RU"/>
    </w:rPr>
  </w:style>
  <w:style w:type="character" w:styleId="Style8" w:customStyle="1">
    <w:name w:val="Текст примечания Знак"/>
    <w:link w:val="a9"/>
    <w:uiPriority w:val="99"/>
    <w:qFormat/>
    <w:locked/>
    <w:rsid w:val="00ba6e71"/>
    <w:rPr>
      <w:rFonts w:ascii="Times New Roman" w:hAnsi="Times New Roman" w:cs="Times New Roman"/>
      <w:sz w:val="20"/>
      <w:szCs w:val="20"/>
      <w:lang w:eastAsia="ru-RU"/>
    </w:rPr>
  </w:style>
  <w:style w:type="character" w:styleId="Style9" w:customStyle="1">
    <w:name w:val="Нижний колонтитул Знак"/>
    <w:link w:val="ab"/>
    <w:qFormat/>
    <w:locked/>
    <w:rsid w:val="00ba6e71"/>
    <w:rPr>
      <w:rFonts w:ascii="Times New Roman" w:hAnsi="Times New Roman" w:cs="Times New Roman"/>
      <w:sz w:val="24"/>
      <w:szCs w:val="24"/>
      <w:lang w:eastAsia="ru-RU"/>
    </w:rPr>
  </w:style>
  <w:style w:type="character" w:styleId="Style10" w:customStyle="1">
    <w:name w:val="Название Знак"/>
    <w:link w:val="ad"/>
    <w:qFormat/>
    <w:locked/>
    <w:rsid w:val="00ba6e71"/>
    <w:rPr>
      <w:rFonts w:ascii="Times New Roman" w:hAnsi="Times New Roman" w:cs="Times New Roman"/>
      <w:sz w:val="40"/>
      <w:szCs w:val="40"/>
      <w:lang w:eastAsia="ru-RU"/>
    </w:rPr>
  </w:style>
  <w:style w:type="character" w:styleId="Style11" w:customStyle="1">
    <w:name w:val="Основной текст Знак"/>
    <w:link w:val="af"/>
    <w:semiHidden/>
    <w:qFormat/>
    <w:locked/>
    <w:rsid w:val="00ba6e71"/>
    <w:rPr>
      <w:rFonts w:ascii="Times New Roman" w:hAnsi="Times New Roman" w:cs="Times New Roman"/>
      <w:sz w:val="28"/>
      <w:szCs w:val="28"/>
      <w:lang w:eastAsia="ru-RU"/>
    </w:rPr>
  </w:style>
  <w:style w:type="character" w:styleId="Style12" w:customStyle="1">
    <w:name w:val="Основной текст с отступом Знак"/>
    <w:link w:val="af1"/>
    <w:semiHidden/>
    <w:qFormat/>
    <w:locked/>
    <w:rsid w:val="00ba6e71"/>
    <w:rPr>
      <w:rFonts w:ascii="Times New Roman" w:hAnsi="Times New Roman" w:cs="Times New Roman"/>
      <w:sz w:val="28"/>
      <w:szCs w:val="28"/>
      <w:lang w:eastAsia="ru-RU"/>
    </w:rPr>
  </w:style>
  <w:style w:type="character" w:styleId="22" w:customStyle="1">
    <w:name w:val="Основной текст 2 Знак"/>
    <w:link w:val="22"/>
    <w:semiHidden/>
    <w:qFormat/>
    <w:locked/>
    <w:rsid w:val="00ba6e71"/>
    <w:rPr>
      <w:rFonts w:ascii="Times New Roman" w:hAnsi="Times New Roman" w:eastAsia="MS Mincho" w:cs="Times New Roman"/>
      <w:sz w:val="24"/>
      <w:szCs w:val="24"/>
      <w:lang w:eastAsia="ru-RU"/>
    </w:rPr>
  </w:style>
  <w:style w:type="character" w:styleId="32" w:customStyle="1">
    <w:name w:val="Основной текст 3 Знак"/>
    <w:link w:val="31"/>
    <w:semiHidden/>
    <w:qFormat/>
    <w:locked/>
    <w:rsid w:val="00ba6e71"/>
    <w:rPr>
      <w:rFonts w:ascii="Times New Roman" w:hAnsi="Times New Roman" w:cs="Times New Roman"/>
      <w:sz w:val="24"/>
      <w:szCs w:val="24"/>
    </w:rPr>
  </w:style>
  <w:style w:type="character" w:styleId="23" w:customStyle="1">
    <w:name w:val="Основной текст с отступом 2 Знак"/>
    <w:link w:val="24"/>
    <w:semiHidden/>
    <w:qFormat/>
    <w:locked/>
    <w:rsid w:val="00ba6e71"/>
    <w:rPr>
      <w:rFonts w:ascii="Times New Roman" w:hAnsi="Times New Roman" w:cs="Times New Roman"/>
      <w:sz w:val="28"/>
      <w:szCs w:val="28"/>
      <w:lang w:eastAsia="ru-RU"/>
    </w:rPr>
  </w:style>
  <w:style w:type="character" w:styleId="33" w:customStyle="1">
    <w:name w:val="Основной текст с отступом 3 Знак"/>
    <w:link w:val="33"/>
    <w:semiHidden/>
    <w:qFormat/>
    <w:locked/>
    <w:rsid w:val="00ba6e71"/>
    <w:rPr>
      <w:rFonts w:ascii="Times New Roman" w:hAnsi="Times New Roman" w:eastAsia="MS Mincho" w:cs="Times New Roman"/>
      <w:sz w:val="24"/>
      <w:szCs w:val="24"/>
      <w:lang w:eastAsia="ru-RU"/>
    </w:rPr>
  </w:style>
  <w:style w:type="character" w:styleId="Style13" w:customStyle="1">
    <w:name w:val="Текст выноски Знак"/>
    <w:link w:val="af3"/>
    <w:semiHidden/>
    <w:qFormat/>
    <w:locked/>
    <w:rsid w:val="00ba6e71"/>
    <w:rPr>
      <w:rFonts w:ascii="Tahoma" w:hAnsi="Tahoma" w:cs="Tahoma"/>
      <w:sz w:val="16"/>
      <w:szCs w:val="16"/>
      <w:lang w:eastAsia="ru-RU"/>
    </w:rPr>
  </w:style>
  <w:style w:type="character" w:styleId="Footnotereference">
    <w:name w:val="footnote reference"/>
    <w:uiPriority w:val="99"/>
    <w:semiHidden/>
    <w:qFormat/>
    <w:rsid w:val="00ba6e71"/>
    <w:rPr>
      <w:rFonts w:cs="Times New Roman"/>
      <w:vertAlign w:val="superscript"/>
    </w:rPr>
  </w:style>
  <w:style w:type="character" w:styleId="Annotationreference">
    <w:name w:val="annotation reference"/>
    <w:uiPriority w:val="99"/>
    <w:qFormat/>
    <w:rsid w:val="00ba6e71"/>
    <w:rPr>
      <w:sz w:val="16"/>
    </w:rPr>
  </w:style>
  <w:style w:type="character" w:styleId="Normal1" w:customStyle="1">
    <w:name w:val="Normal Знак Знак Знак Знак"/>
    <w:qFormat/>
    <w:rsid w:val="00ba6e71"/>
    <w:rPr>
      <w:rFonts w:cs="Times New Roman"/>
      <w:sz w:val="24"/>
      <w:lang w:val="ru-RU" w:eastAsia="ru-RU" w:bidi="ar-SA"/>
    </w:rPr>
  </w:style>
  <w:style w:type="character" w:styleId="Normal2" w:customStyle="1">
    <w:name w:val="Normal Знак"/>
    <w:qFormat/>
    <w:rsid w:val="00ba6e71"/>
    <w:rPr>
      <w:rFonts w:cs="Times New Roman"/>
      <w:sz w:val="24"/>
      <w:lang w:val="ru-RU" w:eastAsia="ru-RU" w:bidi="ar-SA"/>
    </w:rPr>
  </w:style>
  <w:style w:type="character" w:styleId="Pagenumber">
    <w:name w:val="page number"/>
    <w:semiHidden/>
    <w:qFormat/>
    <w:rsid w:val="00ba6e71"/>
    <w:rPr>
      <w:rFonts w:cs="Times New Roman"/>
    </w:rPr>
  </w:style>
  <w:style w:type="character" w:styleId="Strong">
    <w:name w:val="Strong"/>
    <w:qFormat/>
    <w:rsid w:val="00ba6e71"/>
    <w:rPr>
      <w:rFonts w:cs="Times New Roman"/>
      <w:b/>
      <w:bCs/>
    </w:rPr>
  </w:style>
  <w:style w:type="character" w:styleId="Style14" w:customStyle="1">
    <w:name w:val="Верхний колонтитул Знак"/>
    <w:link w:val="afa"/>
    <w:uiPriority w:val="99"/>
    <w:qFormat/>
    <w:locked/>
    <w:rsid w:val="00956071"/>
    <w:rPr>
      <w:rFonts w:cs="Times New Roman"/>
    </w:rPr>
  </w:style>
  <w:style w:type="character" w:styleId="Style15">
    <w:name w:val="Выделение"/>
    <w:qFormat/>
    <w:locked/>
    <w:rsid w:val="00ed0040"/>
    <w:rPr>
      <w:i/>
      <w:iCs/>
    </w:rPr>
  </w:style>
  <w:style w:type="character" w:styleId="Style16" w:customStyle="1">
    <w:name w:val="Тема примечания Знак"/>
    <w:link w:val="aff0"/>
    <w:qFormat/>
    <w:rsid w:val="00f77344"/>
    <w:rPr>
      <w:rFonts w:ascii="Times New Roman" w:hAnsi="Times New Roman" w:eastAsia="Times New Roman" w:cs="Times New Roman"/>
      <w:b/>
      <w:bCs/>
      <w:sz w:val="20"/>
      <w:szCs w:val="20"/>
      <w:lang w:eastAsia="en-US"/>
    </w:rPr>
  </w:style>
  <w:style w:type="character" w:styleId="Style17" w:customStyle="1">
    <w:name w:val="Гипертекстовая ссылка"/>
    <w:uiPriority w:val="99"/>
    <w:qFormat/>
    <w:rsid w:val="00c02a43"/>
    <w:rPr>
      <w:rFonts w:cs="Times New Roman"/>
      <w:color w:val="106BBE"/>
    </w:rPr>
  </w:style>
  <w:style w:type="character" w:styleId="41" w:customStyle="1">
    <w:name w:val="Заголовок 4 Знак"/>
    <w:basedOn w:val="DefaultParagraphFont"/>
    <w:link w:val="4"/>
    <w:qFormat/>
    <w:rsid w:val="00ba4643"/>
    <w:rPr>
      <w:rFonts w:ascii="Times New Roman" w:hAnsi="Times New Roman" w:eastAsia="Times New Roman"/>
      <w:sz w:val="26"/>
      <w:szCs w:val="26"/>
    </w:rPr>
  </w:style>
  <w:style w:type="character" w:styleId="51" w:customStyle="1">
    <w:name w:val="Заголовок 5 Знак"/>
    <w:basedOn w:val="DefaultParagraphFont"/>
    <w:link w:val="5"/>
    <w:qFormat/>
    <w:rsid w:val="00ba4643"/>
    <w:rPr>
      <w:rFonts w:ascii="Times New Roman" w:hAnsi="Times New Roman" w:eastAsia="Times New Roman"/>
      <w:sz w:val="26"/>
      <w:szCs w:val="26"/>
    </w:rPr>
  </w:style>
  <w:style w:type="character" w:styleId="61" w:customStyle="1">
    <w:name w:val="Заголовок 6 Знак"/>
    <w:basedOn w:val="DefaultParagraphFont"/>
    <w:link w:val="6"/>
    <w:qFormat/>
    <w:rsid w:val="00ba4643"/>
    <w:rPr>
      <w:rFonts w:ascii="Times New Roman" w:hAnsi="Times New Roman" w:eastAsia="Times New Roman"/>
      <w:sz w:val="26"/>
      <w:szCs w:val="26"/>
    </w:rPr>
  </w:style>
  <w:style w:type="character" w:styleId="71" w:customStyle="1">
    <w:name w:val="Заголовок 7 Знак"/>
    <w:basedOn w:val="DefaultParagraphFont"/>
    <w:link w:val="7"/>
    <w:qFormat/>
    <w:rsid w:val="00ba4643"/>
    <w:rPr>
      <w:rFonts w:ascii="Times New Roman" w:hAnsi="Times New Roman" w:eastAsia="Times New Roman"/>
      <w:sz w:val="26"/>
      <w:szCs w:val="26"/>
    </w:rPr>
  </w:style>
  <w:style w:type="character" w:styleId="81" w:customStyle="1">
    <w:name w:val="Заголовок 8 Знак"/>
    <w:basedOn w:val="DefaultParagraphFont"/>
    <w:link w:val="8"/>
    <w:qFormat/>
    <w:rsid w:val="00ba4643"/>
    <w:rPr>
      <w:rFonts w:ascii="Times New Roman" w:hAnsi="Times New Roman" w:eastAsia="Times New Roman"/>
      <w:sz w:val="26"/>
      <w:szCs w:val="26"/>
      <w:lang w:eastAsia="en-US"/>
    </w:rPr>
  </w:style>
  <w:style w:type="character" w:styleId="91" w:customStyle="1">
    <w:name w:val="Заголовок 9 Знак"/>
    <w:basedOn w:val="DefaultParagraphFont"/>
    <w:link w:val="9"/>
    <w:qFormat/>
    <w:rsid w:val="00ba4643"/>
    <w:rPr>
      <w:rFonts w:ascii="Times New Roman" w:hAnsi="Times New Roman" w:eastAsia="Times New Roman"/>
      <w:sz w:val="26"/>
      <w:szCs w:val="26"/>
    </w:rPr>
  </w:style>
  <w:style w:type="character" w:styleId="BodyTextIndentChar" w:customStyle="1">
    <w:name w:val="Body Text Indent Char"/>
    <w:basedOn w:val="DefaultParagraphFont"/>
    <w:link w:val="14"/>
    <w:qFormat/>
    <w:rsid w:val="00605b39"/>
    <w:rPr>
      <w:rFonts w:ascii="Times New Roman" w:hAnsi="Times New Roman" w:eastAsia="Times New Roman"/>
      <w:sz w:val="24"/>
      <w:szCs w:val="24"/>
    </w:rPr>
  </w:style>
  <w:style w:type="character" w:styleId="Style18" w:customStyle="1">
    <w:name w:val="Знак"/>
    <w:basedOn w:val="DefaultParagraphFont"/>
    <w:qFormat/>
    <w:rsid w:val="00e0656b"/>
    <w:rPr>
      <w:rFonts w:cs="Times New Roman"/>
      <w:sz w:val="16"/>
      <w:szCs w:val="16"/>
      <w:lang w:val="ru-RU" w:eastAsia="ru-RU"/>
    </w:rPr>
  </w:style>
  <w:style w:type="character" w:styleId="ConsPlusNormal" w:customStyle="1">
    <w:name w:val="ConsPlusNormal Знак"/>
    <w:link w:val="ConsPlusNormal"/>
    <w:qFormat/>
    <w:locked/>
    <w:rsid w:val="00ee1ef7"/>
    <w:rPr>
      <w:rFonts w:ascii="Arial" w:hAnsi="Arial" w:cs="Arial"/>
      <w:lang w:val="ru-RU" w:eastAsia="ru-RU" w:bidi="ar-SA"/>
    </w:rPr>
  </w:style>
  <w:style w:type="character" w:styleId="S13" w:customStyle="1">
    <w:name w:val="s13"/>
    <w:basedOn w:val="DefaultParagraphFont"/>
    <w:qFormat/>
    <w:rsid w:val="00612299"/>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f0"/>
    <w:semiHidden/>
    <w:rsid w:val="00ba6e71"/>
    <w:pPr>
      <w:spacing w:lineRule="auto" w:line="240" w:before="0" w:after="0"/>
      <w:jc w:val="both"/>
    </w:pPr>
    <w:rPr>
      <w:rFonts w:ascii="Times New Roman" w:hAnsi="Times New Roman" w:eastAsia="Calibri"/>
      <w:sz w:val="28"/>
      <w:szCs w:val="28"/>
      <w:lang w:eastAsia="ru-RU"/>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link w:val="a5"/>
    <w:qFormat/>
    <w:rsid w:val="00ba6e71"/>
    <w:pPr>
      <w:spacing w:lineRule="auto" w:line="240" w:before="71" w:after="71"/>
      <w:ind w:firstLine="240"/>
    </w:pPr>
    <w:rPr>
      <w:rFonts w:eastAsia="Calibri"/>
      <w:color w:val="000000"/>
      <w:sz w:val="24"/>
      <w:szCs w:val="20"/>
    </w:rPr>
  </w:style>
  <w:style w:type="paragraph" w:styleId="Footnotetext">
    <w:name w:val="footnote text"/>
    <w:basedOn w:val="Normal"/>
    <w:link w:val="a8"/>
    <w:uiPriority w:val="99"/>
    <w:semiHidden/>
    <w:qFormat/>
    <w:rsid w:val="00ba6e71"/>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a6e71"/>
    <w:pPr>
      <w:spacing w:lineRule="auto" w:line="240" w:before="0" w:after="0"/>
    </w:pPr>
    <w:rPr>
      <w:rFonts w:ascii="Times New Roman" w:hAnsi="Times New Roman" w:eastAsia="Calibri"/>
      <w:sz w:val="20"/>
      <w:szCs w:val="20"/>
      <w:lang w:eastAsia="ru-RU"/>
    </w:rPr>
  </w:style>
  <w:style w:type="paragraph" w:styleId="Style28">
    <w:name w:val="Footer"/>
    <w:basedOn w:val="Normal"/>
    <w:link w:val="ac"/>
    <w:rsid w:val="00ba6e71"/>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9">
    <w:name w:val="Title"/>
    <w:basedOn w:val="Normal"/>
    <w:link w:val="ae"/>
    <w:qFormat/>
    <w:rsid w:val="00ba6e71"/>
    <w:pPr>
      <w:spacing w:lineRule="auto" w:line="240" w:before="0" w:after="0"/>
      <w:jc w:val="center"/>
    </w:pPr>
    <w:rPr>
      <w:rFonts w:ascii="Times New Roman" w:hAnsi="Times New Roman" w:eastAsia="Calibri"/>
      <w:sz w:val="40"/>
      <w:szCs w:val="40"/>
      <w:lang w:eastAsia="ru-RU"/>
    </w:rPr>
  </w:style>
  <w:style w:type="paragraph" w:styleId="Style30">
    <w:name w:val="Body Text Indent"/>
    <w:basedOn w:val="Normal"/>
    <w:link w:val="af2"/>
    <w:semiHidden/>
    <w:rsid w:val="00ba6e71"/>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a6e71"/>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a6e71"/>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a6e71"/>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a6e71"/>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a6e71"/>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a6e71"/>
    <w:pPr>
      <w:ind w:left="720" w:hanging="0"/>
    </w:pPr>
    <w:rPr/>
  </w:style>
  <w:style w:type="paragraph" w:styleId="24" w:customStyle="1">
    <w:name w:val="Îñíîâíîé òåêñò 2"/>
    <w:basedOn w:val="Normal"/>
    <w:qFormat/>
    <w:rsid w:val="00ba6e71"/>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a6e71"/>
    <w:pPr>
      <w:widowControl/>
      <w:bidi w:val="0"/>
      <w:snapToGrid w:val="false"/>
      <w:jc w:val="left"/>
    </w:pPr>
    <w:rPr>
      <w:rFonts w:ascii="Times New Roman" w:hAnsi="Times New Roman" w:eastAsia="Calibri" w:cs="Times New Roman"/>
      <w:color w:val="00000A"/>
      <w:sz w:val="24"/>
      <w:szCs w:val="24"/>
      <w:lang w:val="ru-RU" w:eastAsia="ru-RU" w:bidi="ar-SA"/>
    </w:rPr>
  </w:style>
  <w:style w:type="paragraph" w:styleId="13" w:customStyle="1">
    <w:name w:val="Обычный1"/>
    <w:qFormat/>
    <w:rsid w:val="00ba6e71"/>
    <w:pPr>
      <w:widowControl/>
      <w:bidi w:val="0"/>
      <w:snapToGrid w:val="false"/>
      <w:jc w:val="left"/>
    </w:pPr>
    <w:rPr>
      <w:rFonts w:ascii="Times New Roman" w:hAnsi="Times New Roman" w:eastAsia="Calibri" w:cs="Times New Roman"/>
      <w:color w:val="00000A"/>
      <w:sz w:val="24"/>
      <w:szCs w:val="24"/>
      <w:lang w:val="ru-RU" w:eastAsia="ru-RU" w:bidi="ar-SA"/>
    </w:rPr>
  </w:style>
  <w:style w:type="paragraph" w:styleId="Normal4" w:customStyle="1">
    <w:name w:val="Normal Знак Знак"/>
    <w:qFormat/>
    <w:rsid w:val="00ba6e71"/>
    <w:pPr>
      <w:widowControl/>
      <w:bidi w:val="0"/>
      <w:snapToGrid w:val="false"/>
      <w:jc w:val="left"/>
    </w:pPr>
    <w:rPr>
      <w:rFonts w:ascii="Times New Roman" w:hAnsi="Times New Roman" w:eastAsia="Calibri" w:cs="Times New Roman"/>
      <w:color w:val="00000A"/>
      <w:sz w:val="24"/>
      <w:szCs w:val="20"/>
      <w:lang w:val="ru-RU" w:eastAsia="ru-RU" w:bidi="ar-SA"/>
    </w:rPr>
  </w:style>
  <w:style w:type="paragraph" w:styleId="ConsPlusNormal1" w:customStyle="1">
    <w:name w:val="ConsPlusNormal"/>
    <w:link w:val="ConsPlusNormal0"/>
    <w:qFormat/>
    <w:rsid w:val="00ba6e71"/>
    <w:pPr>
      <w:widowControl w:val="false"/>
      <w:bidi w:val="0"/>
      <w:ind w:firstLine="720"/>
      <w:jc w:val="left"/>
    </w:pPr>
    <w:rPr>
      <w:rFonts w:ascii="Arial" w:hAnsi="Arial" w:eastAsia="Calibri" w:cs="Arial"/>
      <w:color w:val="00000A"/>
      <w:sz w:val="22"/>
      <w:szCs w:val="20"/>
      <w:lang w:val="ru-RU" w:eastAsia="ru-RU" w:bidi="ar-SA"/>
    </w:rPr>
  </w:style>
  <w:style w:type="paragraph" w:styleId="Consplusnormal2" w:customStyle="1">
    <w:name w:val="consplusnormal"/>
    <w:basedOn w:val="Normal"/>
    <w:qFormat/>
    <w:rsid w:val="00ba6e71"/>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ba6e71"/>
    <w:pPr>
      <w:widowControl w:val="false"/>
      <w:bidi w:val="0"/>
      <w:jc w:val="left"/>
    </w:pPr>
    <w:rPr>
      <w:rFonts w:ascii="Arial" w:hAnsi="Arial" w:eastAsia="Calibri" w:cs="Arial"/>
      <w:b/>
      <w:bCs/>
      <w:color w:val="00000A"/>
      <w:sz w:val="22"/>
      <w:szCs w:val="20"/>
      <w:lang w:val="ru-RU" w:eastAsia="ru-RU" w:bidi="ar-SA"/>
    </w:rPr>
  </w:style>
  <w:style w:type="paragraph" w:styleId="Style31" w:customStyle="1">
    <w:name w:val="Знак Знак Знак"/>
    <w:basedOn w:val="Normal"/>
    <w:qFormat/>
    <w:rsid w:val="00ba6e71"/>
    <w:pPr>
      <w:spacing w:lineRule="auto" w:line="240" w:beforeAutospacing="1" w:afterAutospacing="1"/>
    </w:pPr>
    <w:rPr>
      <w:rFonts w:ascii="Tahoma" w:hAnsi="Tahoma" w:eastAsia="Calibri" w:cs="Tahoma"/>
      <w:sz w:val="20"/>
      <w:szCs w:val="20"/>
      <w:lang w:val="en-US"/>
    </w:rPr>
  </w:style>
  <w:style w:type="paragraph" w:styleId="Style32">
    <w:name w:val="Header"/>
    <w:basedOn w:val="Normal"/>
    <w:link w:val="afb"/>
    <w:uiPriority w:val="99"/>
    <w:rsid w:val="00956071"/>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locked/>
    <w:rsid w:val="0085051d"/>
    <w:pPr>
      <w:spacing w:lineRule="exact" w:line="300" w:before="0" w:after="0"/>
      <w:jc w:val="center"/>
    </w:pPr>
    <w:rPr>
      <w:rFonts w:ascii="Times New Roman" w:hAnsi="Times New Roman"/>
      <w:b/>
      <w:bCs/>
      <w:spacing w:val="14"/>
      <w:sz w:val="20"/>
      <w:szCs w:val="20"/>
      <w:lang w:eastAsia="ru-RU"/>
    </w:rPr>
  </w:style>
  <w:style w:type="paragraph" w:styleId="25" w:customStyle="1">
    <w:name w:val="Обычный2"/>
    <w:qFormat/>
    <w:rsid w:val="00ed0040"/>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uiPriority w:val="34"/>
    <w:qFormat/>
    <w:rsid w:val="00ed0040"/>
    <w:pPr>
      <w:ind w:left="720" w:hanging="0"/>
    </w:pPr>
    <w:rPr>
      <w:rFonts w:eastAsia="Calibri"/>
    </w:rPr>
  </w:style>
  <w:style w:type="paragraph" w:styleId="ConsPlusNonformat" w:customStyle="1">
    <w:name w:val="ConsPlusNonformat"/>
    <w:uiPriority w:val="99"/>
    <w:qFormat/>
    <w:rsid w:val="00ed0040"/>
    <w:pPr>
      <w:widowControl w:val="false"/>
      <w:bidi w:val="0"/>
      <w:jc w:val="left"/>
    </w:pPr>
    <w:rPr>
      <w:rFonts w:ascii="Courier New" w:hAnsi="Courier New" w:eastAsia="Times New Roman" w:cs="Courier New"/>
      <w:color w:val="00000A"/>
      <w:sz w:val="22"/>
      <w:szCs w:val="20"/>
      <w:lang w:val="ru-RU" w:eastAsia="ru-RU" w:bidi="ar-SA"/>
    </w:rPr>
  </w:style>
  <w:style w:type="paragraph" w:styleId="ListBullet">
    <w:name w:val="List Bullet"/>
    <w:basedOn w:val="Normal"/>
    <w:qFormat/>
    <w:rsid w:val="00ed0040"/>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f77344"/>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5d1dfe"/>
    <w:pPr>
      <w:spacing w:lineRule="auto" w:line="240" w:before="0" w:after="0"/>
      <w:ind w:firstLine="540"/>
      <w:jc w:val="both"/>
    </w:pPr>
    <w:rPr>
      <w:rFonts w:ascii="Times New Roman" w:hAnsi="Times New Roman" w:eastAsia="Calibri" w:cs="Calibri"/>
      <w:sz w:val="24"/>
      <w:szCs w:val="24"/>
      <w:lang w:eastAsia="ar-SA"/>
    </w:rPr>
  </w:style>
  <w:style w:type="paragraph" w:styleId="Style33" w:customStyle="1">
    <w:name w:val="Комментарий"/>
    <w:basedOn w:val="Normal"/>
    <w:uiPriority w:val="99"/>
    <w:qFormat/>
    <w:rsid w:val="00cc796b"/>
    <w:pPr/>
    <w:rPr>
      <w:rFonts w:ascii="Arial" w:hAnsi="Arial" w:cs="Arial"/>
      <w:color w:val="353842"/>
      <w:sz w:val="24"/>
      <w:szCs w:val="24"/>
      <w:shd w:fill="F0F0F0" w:val="clear"/>
      <w:lang w:eastAsia="ru-RU"/>
    </w:rPr>
  </w:style>
  <w:style w:type="paragraph" w:styleId="Style34" w:customStyle="1">
    <w:name w:val="Информация об изменениях документа"/>
    <w:basedOn w:val="Style33"/>
    <w:uiPriority w:val="99"/>
    <w:qFormat/>
    <w:rsid w:val="00cc796b"/>
    <w:pPr/>
    <w:rPr>
      <w:i/>
      <w:iCs/>
    </w:rPr>
  </w:style>
  <w:style w:type="paragraph" w:styleId="14" w:customStyle="1">
    <w:name w:val="Основной текст с отступом1"/>
    <w:basedOn w:val="Normal"/>
    <w:link w:val="BodyTextIndentChar"/>
    <w:qFormat/>
    <w:rsid w:val="00605b39"/>
    <w:pPr>
      <w:spacing w:lineRule="auto" w:line="480" w:before="0" w:after="120"/>
    </w:pPr>
    <w:rPr>
      <w:rFonts w:ascii="Times New Roman" w:hAnsi="Times New Roman"/>
      <w:sz w:val="24"/>
      <w:szCs w:val="24"/>
      <w:lang w:eastAsia="ru-RU"/>
    </w:rPr>
  </w:style>
  <w:style w:type="paragraph" w:styleId="NoSpacing">
    <w:name w:val="No Spacing"/>
    <w:uiPriority w:val="1"/>
    <w:qFormat/>
    <w:rsid w:val="005b2400"/>
    <w:pPr>
      <w:widowControl/>
      <w:bidi w:val="0"/>
      <w:jc w:val="left"/>
    </w:pPr>
    <w:rPr>
      <w:rFonts w:ascii="Calibri" w:hAnsi="Calibri" w:eastAsia="Calibri" w:cs="Times New Roman"/>
      <w:color w:val="00000A"/>
      <w:sz w:val="22"/>
      <w:szCs w:val="22"/>
      <w:lang w:val="ru-RU" w:eastAsia="en-US" w:bidi="ar-SA"/>
    </w:rPr>
  </w:style>
  <w:style w:type="paragraph" w:styleId="Style35">
    <w:name w:val="Footnote Text"/>
    <w:basedOn w:val="Normal"/>
    <w:pPr/>
    <w:rPr/>
  </w:style>
  <w:style w:type="paragraph" w:styleId="Style36">
    <w:name w:val="Содержимое врезки"/>
    <w:basedOn w:val="Normal"/>
    <w:qFormat/>
    <w:pPr/>
    <w:rPr/>
  </w:style>
  <w:style w:type="paragraph" w:styleId="Style37">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6">
    <w:name w:val="Table Grid"/>
    <w:basedOn w:val="a1"/>
    <w:rsid w:val="00452ee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3"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4"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5"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6" Type="http://schemas.openxmlformats.org/officeDocument/2006/relationships/hyperlink" Target="http://www.gosuslugi.ru/" TargetMode="External"/><Relationship Id="rId7" Type="http://schemas.openxmlformats.org/officeDocument/2006/relationships/hyperlink" Target="https://gosuslugi35.ru./" TargetMode="External"/><Relationship Id="rId8" Type="http://schemas.openxmlformats.org/officeDocument/2006/relationships/hyperlink" Target="https://login.consultant.ru/link/?req=doc&amp;base=LAW&amp;n=2875&amp;date=16.09.2020" TargetMode="External"/><Relationship Id="rId9" Type="http://schemas.openxmlformats.org/officeDocument/2006/relationships/hyperlink" Target="https://login.consultant.ru/link/?req=doc&amp;base=LAW&amp;n=357290&amp;date=16.09.2020" TargetMode="External"/><Relationship Id="rId10" Type="http://schemas.openxmlformats.org/officeDocument/2006/relationships/hyperlink" Target="https://login.consultant.ru/link/?req=doc&amp;base=LAW&amp;n=357291&amp;date=16.09.2020" TargetMode="External"/><Relationship Id="rId11" Type="http://schemas.openxmlformats.org/officeDocument/2006/relationships/hyperlink" Target="https://login.consultant.ru/link/?req=doc&amp;base=LAW&amp;n=357122&amp;date=16.09.2020" TargetMode="External"/><Relationship Id="rId12" Type="http://schemas.openxmlformats.org/officeDocument/2006/relationships/hyperlink" Target="https://login.consultant.ru/link/?req=doc&amp;base=LAW&amp;n=339201&amp;date=16.09.2020" TargetMode="External"/><Relationship Id="rId13" Type="http://schemas.openxmlformats.org/officeDocument/2006/relationships/hyperlink" Target="https://login.consultant.ru/link/?req=doc&amp;base=LAW&amp;n=357122&amp;date=16.09.2020" TargetMode="External"/><Relationship Id="rId14" Type="http://schemas.openxmlformats.org/officeDocument/2006/relationships/hyperlink" Target="https://login.consultant.ru/link/?req=doc&amp;base=LAW&amp;n=351273&amp;date=16.09.2020" TargetMode="External"/><Relationship Id="rId15" Type="http://schemas.openxmlformats.org/officeDocument/2006/relationships/hyperlink" Target="https://login.consultant.ru/link/?req=doc&amp;base=LAW&amp;n=357122&amp;date=16.09.2020" TargetMode="External"/><Relationship Id="rId16" Type="http://schemas.openxmlformats.org/officeDocument/2006/relationships/hyperlink" Target="https://login.consultant.ru/link/?req=doc&amp;base=LAW&amp;n=357122&amp;date=16.09.2020" TargetMode="External"/><Relationship Id="rId17" Type="http://schemas.openxmlformats.org/officeDocument/2006/relationships/hyperlink" Target="https://login.consultant.ru/link/?req=doc&amp;base=LAW&amp;n=357122&amp;date=16.09.2020" TargetMode="External"/><Relationship Id="rId18" Type="http://schemas.openxmlformats.org/officeDocument/2006/relationships/hyperlink" Target="https://login.consultant.ru/link/?req=doc&amp;base=LAW&amp;n=359261&amp;date=16.09.2020" TargetMode="External"/><Relationship Id="rId19" Type="http://schemas.openxmlformats.org/officeDocument/2006/relationships/hyperlink" Target="https://login.consultant.ru/link/?req=doc&amp;base=LAW&amp;n=359261&amp;date=16.09.2020" TargetMode="External"/><Relationship Id="rId20" Type="http://schemas.openxmlformats.org/officeDocument/2006/relationships/hyperlink" Target="https://login.consultant.ru/link/?req=doc&amp;base=LAW&amp;n=359261&amp;date=16.09.2020" TargetMode="External"/><Relationship Id="rId21" Type="http://schemas.openxmlformats.org/officeDocument/2006/relationships/hyperlink" Target="https://login.consultant.ru/link/?req=doc&amp;base=LAW&amp;n=359261&amp;date=16.09.2020" TargetMode="External"/><Relationship Id="rId22" Type="http://schemas.openxmlformats.org/officeDocument/2006/relationships/hyperlink" Target="https://login.consultant.ru/link/?req=doc&amp;base=LAW&amp;n=357290&amp;date=16.09.2020&amp;dst=1084&amp;fld=134" TargetMode="External"/><Relationship Id="rId23" Type="http://schemas.openxmlformats.org/officeDocument/2006/relationships/hyperlink" Target="https://login.consultant.ru/link/?req=doc&amp;base=LAW&amp;n=357290&amp;date=16.09.2020&amp;dst=1084&amp;fld=134" TargetMode="External"/><Relationship Id="rId24"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25" Type="http://schemas.openxmlformats.org/officeDocument/2006/relationships/hyperlink" Target="https://login.consultant.ru/link/?req=doc&amp;base=LAW&amp;n=357290&amp;date=16.09.2020&amp;dst=1084&amp;fld=134" TargetMode="External"/><Relationship Id="rId26" Type="http://schemas.openxmlformats.org/officeDocument/2006/relationships/hyperlink" Target="https://login.consultant.ru/link/?rnd=9083CD400C588EB41694BA827D5E85FE&amp;req=doc&amp;base=LAW&amp;n=303658&amp;dst=290&amp;fld=134&amp;date=17.03.2019" TargetMode="External"/><Relationship Id="rId27" Type="http://schemas.openxmlformats.org/officeDocument/2006/relationships/hyperlink" Target="consultantplus://offline/ref=6516297AE893B6B7391D086B5E884F35F1831BBEB36328ED641890D3839C58CDA48DB4BE9CEA3D0Fn4e0Q" TargetMode="External"/><Relationship Id="rId28"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29" Type="http://schemas.openxmlformats.org/officeDocument/2006/relationships/hyperlink" Target="https://login.consultant.ru/link/?rnd=10336DA60F86D63DCDFA8D98ED087F9A&amp;req=doc&amp;base=LAW&amp;n=183496&amp;date=27.03.2019" TargetMode="External"/><Relationship Id="rId30" Type="http://schemas.openxmlformats.org/officeDocument/2006/relationships/hyperlink" Target="consultantplus://offline/ref=9DFCD0BC58F1901188C452263C0976EC7682B8277B42784B22C3A2DEC2AABDAEC9F86746227977ABeCmEQ" TargetMode="External"/><Relationship Id="rId31" Type="http://schemas.openxmlformats.org/officeDocument/2006/relationships/hyperlink" Target="consultantplus://offline/ref=076C15B46DC357EEFA5267F9702BBB92EC4EEB0C6156D7EE4C4C95EE9D7AEC86E4161FE02818130C2C37L" TargetMode="External"/><Relationship Id="rId32" Type="http://schemas.openxmlformats.org/officeDocument/2006/relationships/header" Target="header1.xml"/><Relationship Id="rId33"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footnotes" Target="footnotes.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8F6902A-44C3-4A2A-860A-E3E73356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LibreOffice/5.1.2.2$Windows_x86 LibreOffice_project/d3bf12ecb743fc0d20e0be0c58ca359301eb705f</Application>
  <Pages>21</Pages>
  <Words>7290</Words>
  <Characters>56097</Characters>
  <CharactersWithSpaces>63286</CharactersWithSpaces>
  <Paragraphs>376</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2022-02-03T12:25:00Z</dcterms:created>
  <dc:creator>Garshina</dc:creator>
  <dc:description/>
  <dc:language>ru-RU</dc:language>
  <cp:lastModifiedBy/>
  <cp:lastPrinted>2022-04-11T14:41:03Z</cp:lastPrinted>
  <dcterms:modified xsi:type="dcterms:W3CDTF">2022-04-11T14:41:46Z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