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8800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5C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5C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D25C2" w:rsidRPr="008D25C2" w:rsidRDefault="008D25C2" w:rsidP="008D25C2">
      <w:pPr>
        <w:tabs>
          <w:tab w:val="left" w:pos="0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5C2">
        <w:rPr>
          <w:rFonts w:ascii="Times New Roman" w:hAnsi="Times New Roman" w:cs="Times New Roman"/>
          <w:b/>
          <w:bCs/>
          <w:sz w:val="24"/>
          <w:szCs w:val="24"/>
        </w:rPr>
        <w:t>Андреевский сельсовет</w:t>
      </w:r>
    </w:p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5C2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5C2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5C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D25C2" w:rsidRPr="008D25C2" w:rsidRDefault="008D25C2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C2" w:rsidRPr="008D25C2" w:rsidRDefault="001E0C31" w:rsidP="008D25C2">
      <w:pPr>
        <w:tabs>
          <w:tab w:val="left" w:pos="5128"/>
        </w:tabs>
        <w:spacing w:after="0" w:line="240" w:lineRule="auto"/>
        <w:ind w:righ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D25C2" w:rsidRPr="008D25C2">
        <w:rPr>
          <w:rFonts w:ascii="Times New Roman" w:hAnsi="Times New Roman" w:cs="Times New Roman"/>
          <w:sz w:val="24"/>
          <w:szCs w:val="24"/>
        </w:rPr>
        <w:t>.0</w:t>
      </w:r>
      <w:r w:rsidR="008D25C2">
        <w:rPr>
          <w:rFonts w:ascii="Times New Roman" w:hAnsi="Times New Roman" w:cs="Times New Roman"/>
          <w:sz w:val="24"/>
          <w:szCs w:val="24"/>
        </w:rPr>
        <w:t>4</w:t>
      </w:r>
      <w:r w:rsidR="008D25C2" w:rsidRPr="008D25C2">
        <w:rPr>
          <w:rFonts w:ascii="Times New Roman" w:hAnsi="Times New Roman" w:cs="Times New Roman"/>
          <w:sz w:val="24"/>
          <w:szCs w:val="24"/>
        </w:rPr>
        <w:t>.2021 №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D25C2" w:rsidRPr="008D25C2">
        <w:rPr>
          <w:rFonts w:ascii="Times New Roman" w:hAnsi="Times New Roman" w:cs="Times New Roman"/>
          <w:sz w:val="24"/>
          <w:szCs w:val="24"/>
        </w:rPr>
        <w:t>-п</w:t>
      </w:r>
    </w:p>
    <w:p w:rsidR="00CF3717" w:rsidRPr="008D25C2" w:rsidRDefault="00CF3717" w:rsidP="00CF14D0">
      <w:pPr>
        <w:tabs>
          <w:tab w:val="left" w:pos="5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17" w:rsidRPr="00CF14D0" w:rsidRDefault="00CF3717" w:rsidP="00CF1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17" w:rsidRPr="008D25C2" w:rsidRDefault="00CF3717" w:rsidP="008D25C2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25C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F14D0" w:rsidRPr="008D25C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D25C2">
        <w:rPr>
          <w:rFonts w:ascii="Times New Roman" w:hAnsi="Times New Roman" w:cs="Times New Roman"/>
          <w:sz w:val="28"/>
          <w:szCs w:val="28"/>
        </w:rPr>
        <w:t xml:space="preserve">в постановление от </w:t>
      </w:r>
      <w:r w:rsidR="008D25C2">
        <w:rPr>
          <w:rFonts w:ascii="Times New Roman" w:hAnsi="Times New Roman" w:cs="Times New Roman"/>
          <w:sz w:val="28"/>
          <w:szCs w:val="28"/>
        </w:rPr>
        <w:t>11.02.2019</w:t>
      </w:r>
      <w:r w:rsidRPr="008D25C2">
        <w:rPr>
          <w:rFonts w:ascii="Times New Roman" w:hAnsi="Times New Roman" w:cs="Times New Roman"/>
          <w:sz w:val="28"/>
          <w:szCs w:val="28"/>
        </w:rPr>
        <w:t xml:space="preserve"> № </w:t>
      </w:r>
      <w:r w:rsidR="008D25C2">
        <w:rPr>
          <w:rFonts w:ascii="Times New Roman" w:hAnsi="Times New Roman" w:cs="Times New Roman"/>
          <w:sz w:val="28"/>
          <w:szCs w:val="28"/>
        </w:rPr>
        <w:t>04-п</w:t>
      </w:r>
      <w:r w:rsidRPr="008D25C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CF3717" w:rsidRPr="00CF14D0" w:rsidRDefault="00CF3717" w:rsidP="00CF14D0">
      <w:pPr>
        <w:pStyle w:val="ConsPlusNormal"/>
        <w:ind w:firstLine="567"/>
        <w:jc w:val="both"/>
        <w:rPr>
          <w:sz w:val="28"/>
          <w:szCs w:val="28"/>
        </w:rPr>
      </w:pPr>
    </w:p>
    <w:p w:rsidR="00CF3717" w:rsidRPr="00CF14D0" w:rsidRDefault="00CF3717" w:rsidP="00CF14D0">
      <w:pPr>
        <w:pStyle w:val="ConsPlusNormal"/>
        <w:ind w:firstLine="567"/>
        <w:jc w:val="both"/>
        <w:rPr>
          <w:sz w:val="28"/>
          <w:szCs w:val="28"/>
        </w:rPr>
      </w:pPr>
    </w:p>
    <w:p w:rsidR="00CF3717" w:rsidRPr="00CF14D0" w:rsidRDefault="00CF3717" w:rsidP="00CF14D0">
      <w:pPr>
        <w:pStyle w:val="ConsPlusNormal"/>
        <w:ind w:firstLine="567"/>
        <w:jc w:val="both"/>
        <w:rPr>
          <w:b/>
          <w:bCs/>
          <w:sz w:val="28"/>
          <w:szCs w:val="28"/>
        </w:rPr>
      </w:pPr>
      <w:r w:rsidRPr="00CF14D0">
        <w:rPr>
          <w:sz w:val="28"/>
          <w:szCs w:val="28"/>
        </w:rPr>
        <w:t xml:space="preserve">В соответствии с </w:t>
      </w:r>
      <w:hyperlink r:id="rId5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CF14D0">
          <w:rPr>
            <w:rStyle w:val="a3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CF14D0">
        <w:rPr>
          <w:sz w:val="28"/>
          <w:szCs w:val="28"/>
        </w:rPr>
        <w:t xml:space="preserve">, Федеральным законом от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F14D0">
          <w:rPr>
            <w:rStyle w:val="a3"/>
            <w:color w:val="auto"/>
            <w:sz w:val="28"/>
            <w:szCs w:val="28"/>
            <w:u w:val="none"/>
          </w:rPr>
          <w:t>06.10.2003 № 131-ФЗ</w:t>
        </w:r>
      </w:hyperlink>
      <w:r w:rsidRPr="00CF14D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hyperlink r:id="rId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F14D0">
          <w:rPr>
            <w:rStyle w:val="a3"/>
            <w:color w:val="auto"/>
            <w:sz w:val="28"/>
            <w:szCs w:val="28"/>
            <w:u w:val="none"/>
          </w:rPr>
          <w:t>27.07.2010 № 210-ФЗ</w:t>
        </w:r>
      </w:hyperlink>
      <w:r w:rsidRPr="00CF14D0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tooltip="УСТАВ МО от 26.11.2016 № 46 Совет депутатов муниципального образования Кандауровский сельсовет Курманаевского района Оренбургской области&#10;&#10;Устав муниципального образования Кандауровский сельсовет Курманаевского района Оренбургской области" w:history="1">
        <w:r w:rsidRPr="00CF14D0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CF14D0">
        <w:rPr>
          <w:sz w:val="28"/>
          <w:szCs w:val="28"/>
        </w:rPr>
        <w:t xml:space="preserve"> муниципального образования </w:t>
      </w:r>
      <w:r w:rsidR="008D25C2">
        <w:rPr>
          <w:sz w:val="28"/>
          <w:szCs w:val="28"/>
        </w:rPr>
        <w:t>Андреевский</w:t>
      </w:r>
      <w:r w:rsidRPr="00CF14D0">
        <w:rPr>
          <w:sz w:val="28"/>
          <w:szCs w:val="28"/>
        </w:rPr>
        <w:t xml:space="preserve"> сельсовет Курманаевского района Оренбургской области, протестом прокуратуры Курманаевского района от 16.03.2021 № 07-01-2021 «</w:t>
      </w:r>
      <w:r w:rsidR="00CF14D0">
        <w:rPr>
          <w:sz w:val="28"/>
          <w:szCs w:val="28"/>
        </w:rPr>
        <w:t xml:space="preserve">на постановление главы Администрации МО </w:t>
      </w:r>
      <w:r w:rsidR="008D25C2">
        <w:rPr>
          <w:sz w:val="28"/>
          <w:szCs w:val="28"/>
        </w:rPr>
        <w:t>Андреевский</w:t>
      </w:r>
      <w:r w:rsidR="00CF14D0">
        <w:rPr>
          <w:sz w:val="28"/>
          <w:szCs w:val="28"/>
        </w:rPr>
        <w:t xml:space="preserve"> сельсовет от 1</w:t>
      </w:r>
      <w:r w:rsidR="008D25C2">
        <w:rPr>
          <w:sz w:val="28"/>
          <w:szCs w:val="28"/>
        </w:rPr>
        <w:t>1</w:t>
      </w:r>
      <w:r w:rsidR="00CF14D0">
        <w:rPr>
          <w:sz w:val="28"/>
          <w:szCs w:val="28"/>
        </w:rPr>
        <w:t>.</w:t>
      </w:r>
      <w:r w:rsidR="008D25C2">
        <w:rPr>
          <w:sz w:val="28"/>
          <w:szCs w:val="28"/>
        </w:rPr>
        <w:t>02</w:t>
      </w:r>
      <w:r w:rsidR="00CF14D0">
        <w:rPr>
          <w:sz w:val="28"/>
          <w:szCs w:val="28"/>
        </w:rPr>
        <w:t xml:space="preserve">.2019 № </w:t>
      </w:r>
      <w:r w:rsidR="008D25C2">
        <w:rPr>
          <w:sz w:val="28"/>
          <w:szCs w:val="28"/>
        </w:rPr>
        <w:t>0</w:t>
      </w:r>
      <w:r w:rsidR="00CF14D0">
        <w:rPr>
          <w:sz w:val="28"/>
          <w:szCs w:val="28"/>
        </w:rPr>
        <w:t>4-п»</w:t>
      </w:r>
      <w:r w:rsidRPr="00CF14D0">
        <w:rPr>
          <w:bCs/>
          <w:sz w:val="28"/>
          <w:szCs w:val="28"/>
        </w:rPr>
        <w:t>:</w:t>
      </w:r>
    </w:p>
    <w:p w:rsidR="00CF14D0" w:rsidRPr="00CF14D0" w:rsidRDefault="00CF3717" w:rsidP="00CF1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D0">
        <w:rPr>
          <w:rFonts w:ascii="Times New Roman" w:hAnsi="Times New Roman" w:cs="Times New Roman"/>
          <w:sz w:val="28"/>
          <w:szCs w:val="28"/>
        </w:rPr>
        <w:t xml:space="preserve">1. </w:t>
      </w:r>
      <w:r w:rsidR="00CF14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14D0" w:rsidRPr="00CF14D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8D25C2">
        <w:rPr>
          <w:rFonts w:ascii="Times New Roman" w:hAnsi="Times New Roman" w:cs="Times New Roman"/>
          <w:sz w:val="28"/>
          <w:szCs w:val="28"/>
        </w:rPr>
        <w:t>11.02.2019</w:t>
      </w:r>
      <w:r w:rsidR="00CF14D0" w:rsidRPr="00CF14D0">
        <w:rPr>
          <w:rFonts w:ascii="Times New Roman" w:hAnsi="Times New Roman" w:cs="Times New Roman"/>
          <w:sz w:val="28"/>
          <w:szCs w:val="28"/>
        </w:rPr>
        <w:t xml:space="preserve"> № </w:t>
      </w:r>
      <w:r w:rsidR="008D25C2">
        <w:rPr>
          <w:rFonts w:ascii="Times New Roman" w:hAnsi="Times New Roman" w:cs="Times New Roman"/>
          <w:sz w:val="28"/>
          <w:szCs w:val="28"/>
        </w:rPr>
        <w:t>04-п</w:t>
      </w:r>
      <w:r w:rsidR="00CF14D0" w:rsidRPr="00CF14D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</w:t>
      </w:r>
      <w:r w:rsidR="00CF14D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F14D0" w:rsidRDefault="00CF14D0" w:rsidP="0060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04E97">
        <w:rPr>
          <w:rFonts w:ascii="Times New Roman" w:hAnsi="Times New Roman" w:cs="Times New Roman"/>
          <w:sz w:val="28"/>
          <w:szCs w:val="28"/>
        </w:rPr>
        <w:t xml:space="preserve">пункт 8) части 14 раздела 2 </w:t>
      </w:r>
      <w:r w:rsidR="00595C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604E9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04E97" w:rsidRDefault="00604E97" w:rsidP="0060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14 части 14 раздела 2</w:t>
      </w:r>
      <w:r w:rsidR="00595C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«восьмым» - исключить.</w:t>
      </w:r>
    </w:p>
    <w:p w:rsidR="00604E97" w:rsidRDefault="00604E97" w:rsidP="0060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часть 14 раздела 2 </w:t>
      </w:r>
      <w:r w:rsidR="00595C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абзацем 17 следующего содержания:</w:t>
      </w:r>
    </w:p>
    <w:p w:rsidR="00604E97" w:rsidRDefault="00604E97" w:rsidP="00604E9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E97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604E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предъявления паспорта гражданина Российской Федерации либо иного документа, удостоверяющего личность, в соответствии с </w:t>
      </w:r>
      <w:hyperlink r:id="rId9" w:history="1">
        <w:r w:rsidRPr="00604E97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04E9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604E97">
          <w:rPr>
            <w:rFonts w:ascii="Times New Roman" w:eastAsia="Calibri" w:hAnsi="Times New Roman" w:cs="Times New Roman"/>
            <w:sz w:val="28"/>
            <w:szCs w:val="28"/>
          </w:rPr>
          <w:t>частью 18 статьи 14.1</w:t>
        </w:r>
      </w:hyperlink>
      <w:r w:rsidRPr="00604E9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F3717" w:rsidRPr="00CF14D0" w:rsidRDefault="00604E97" w:rsidP="0060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717" w:rsidRPr="00CF14D0">
        <w:rPr>
          <w:rFonts w:ascii="Times New Roman" w:hAnsi="Times New Roman" w:cs="Times New Roman"/>
          <w:sz w:val="28"/>
          <w:szCs w:val="28"/>
        </w:rPr>
        <w:t xml:space="preserve">. </w:t>
      </w:r>
      <w:r w:rsidR="00CF3717" w:rsidRPr="00CF14D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F3717" w:rsidRPr="008D25C2" w:rsidRDefault="00604E97" w:rsidP="00CF14D0">
      <w:pPr>
        <w:spacing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717" w:rsidRPr="00CF14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в </w:t>
      </w:r>
      <w:r w:rsidR="008D25C2">
        <w:rPr>
          <w:rFonts w:ascii="Times New Roman" w:hAnsi="Times New Roman" w:cs="Times New Roman"/>
          <w:sz w:val="28"/>
          <w:szCs w:val="28"/>
        </w:rPr>
        <w:t>газете «Вестник»</w:t>
      </w:r>
      <w:r w:rsidR="00CF3717" w:rsidRPr="00CF14D0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муниципального образования </w:t>
      </w:r>
      <w:r w:rsidR="008D25C2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="008D25C2" w:rsidRPr="008D2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25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3717" w:rsidRPr="00CF14D0" w:rsidRDefault="00CF3717" w:rsidP="00CF14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03AD" w:rsidRDefault="00595C0C">
      <w:pPr>
        <w:rPr>
          <w:rFonts w:ascii="Times New Roman" w:hAnsi="Times New Roman" w:cs="Times New Roman"/>
          <w:sz w:val="28"/>
          <w:szCs w:val="28"/>
        </w:rPr>
      </w:pPr>
      <w:r w:rsidRPr="00595C0C">
        <w:rPr>
          <w:rFonts w:ascii="Times New Roman" w:hAnsi="Times New Roman" w:cs="Times New Roman"/>
          <w:sz w:val="28"/>
          <w:szCs w:val="28"/>
        </w:rPr>
        <w:t>Глава</w:t>
      </w:r>
      <w:r w:rsidR="008D25C2" w:rsidRPr="008D25C2">
        <w:rPr>
          <w:rFonts w:ascii="Times New Roman" w:hAnsi="Times New Roman" w:cs="Times New Roman"/>
          <w:sz w:val="28"/>
          <w:szCs w:val="28"/>
        </w:rPr>
        <w:t xml:space="preserve"> </w:t>
      </w:r>
      <w:r w:rsidR="008D25C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Л.Г. Алимкина</w:t>
      </w:r>
    </w:p>
    <w:p w:rsidR="008D25C2" w:rsidRDefault="008D25C2">
      <w:pPr>
        <w:rPr>
          <w:rFonts w:ascii="Times New Roman" w:hAnsi="Times New Roman" w:cs="Times New Roman"/>
          <w:sz w:val="28"/>
          <w:szCs w:val="28"/>
        </w:rPr>
      </w:pPr>
    </w:p>
    <w:p w:rsidR="008D25C2" w:rsidRPr="008D25C2" w:rsidRDefault="008D25C2" w:rsidP="008D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C2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p w:rsidR="008D25C2" w:rsidRPr="008D25C2" w:rsidRDefault="008D25C2" w:rsidP="008D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25C2" w:rsidRPr="008D25C2" w:rsidRDefault="008D25C2">
      <w:pPr>
        <w:rPr>
          <w:rFonts w:ascii="Times New Roman" w:hAnsi="Times New Roman" w:cs="Times New Roman"/>
          <w:sz w:val="28"/>
          <w:szCs w:val="28"/>
        </w:rPr>
      </w:pPr>
    </w:p>
    <w:sectPr w:rsidR="008D25C2" w:rsidRPr="008D25C2" w:rsidSect="00595C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7"/>
    <w:rsid w:val="001E0C31"/>
    <w:rsid w:val="003703AD"/>
    <w:rsid w:val="00595C0C"/>
    <w:rsid w:val="00604E97"/>
    <w:rsid w:val="008D25C2"/>
    <w:rsid w:val="00B80258"/>
    <w:rsid w:val="00CF14D0"/>
    <w:rsid w:val="00C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5633"/>
  <w15:docId w15:val="{47CC45D3-DA9B-45B3-9A89-ECF2600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3717"/>
    <w:rPr>
      <w:color w:val="0000FF"/>
      <w:u w:val="single"/>
    </w:rPr>
  </w:style>
  <w:style w:type="paragraph" w:styleId="a4">
    <w:name w:val="Body Text"/>
    <w:basedOn w:val="a"/>
    <w:link w:val="a5"/>
    <w:unhideWhenUsed/>
    <w:rsid w:val="00CF37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F37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F3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CF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F371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45c66140-e0dc-45ce-9dcb-144014082c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bba0bfb1-06c7-4e50-a8d3-fe1045784bf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370ba400-14c4-4cdb-8a8b-b11f2a1a2f55" TargetMode="External"/><Relationship Id="rId10" Type="http://schemas.openxmlformats.org/officeDocument/2006/relationships/hyperlink" Target="consultantplus://offline/ref=A9B898BCACCF142BA37558E8EECF8580CAB265383E4D103F757A84A4A5F4BF4945C19B5F8A50439C333C9DF4FE54F8E3A0E0D3699A3Fn4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9B898BCACCF142BA37558E8EECF8580C8B164333D4A103F757A84A4A5F4BF4945C19B5D825648C865739CA8B900EBE0A2E0D16A86F702E335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 </cp:lastModifiedBy>
  <cp:revision>2</cp:revision>
  <cp:lastPrinted>2021-04-01T06:59:00Z</cp:lastPrinted>
  <dcterms:created xsi:type="dcterms:W3CDTF">2021-04-16T11:25:00Z</dcterms:created>
  <dcterms:modified xsi:type="dcterms:W3CDTF">2021-04-16T11:25:00Z</dcterms:modified>
</cp:coreProperties>
</file>