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EF" w:rsidRPr="00AC0A08" w:rsidRDefault="00A162EF" w:rsidP="00A162EF">
      <w:pPr>
        <w:pStyle w:val="2"/>
        <w:numPr>
          <w:ilvl w:val="0"/>
          <w:numId w:val="0"/>
        </w:numPr>
        <w:rPr>
          <w:rFonts w:ascii="Times New Roman" w:hAnsi="Times New Roman" w:cs="Times New Roman"/>
          <w:bCs w:val="0"/>
          <w:caps/>
          <w:sz w:val="24"/>
        </w:rPr>
      </w:pPr>
      <w:r w:rsidRPr="00AC0A08">
        <w:rPr>
          <w:rFonts w:ascii="Times New Roman" w:hAnsi="Times New Roman" w:cs="Times New Roman"/>
          <w:bCs w:val="0"/>
          <w:caps/>
          <w:sz w:val="24"/>
        </w:rPr>
        <w:t xml:space="preserve">Администрация  </w:t>
      </w:r>
    </w:p>
    <w:p w:rsidR="00A162EF" w:rsidRPr="00AC0A08" w:rsidRDefault="00A162EF" w:rsidP="00A162EF">
      <w:pPr>
        <w:pStyle w:val="2"/>
        <w:numPr>
          <w:ilvl w:val="0"/>
          <w:numId w:val="0"/>
        </w:numPr>
        <w:rPr>
          <w:rFonts w:ascii="Times New Roman" w:hAnsi="Times New Roman" w:cs="Times New Roman"/>
          <w:bCs w:val="0"/>
          <w:caps/>
          <w:sz w:val="24"/>
        </w:rPr>
      </w:pPr>
      <w:r w:rsidRPr="00AC0A08">
        <w:rPr>
          <w:rFonts w:ascii="Times New Roman" w:hAnsi="Times New Roman" w:cs="Times New Roman"/>
          <w:bCs w:val="0"/>
          <w:caps/>
          <w:sz w:val="24"/>
        </w:rPr>
        <w:t>Борщево-песковского сельского поселения</w:t>
      </w:r>
    </w:p>
    <w:p w:rsidR="00A162EF" w:rsidRPr="00AC0A08" w:rsidRDefault="00A162EF" w:rsidP="00A162EF">
      <w:pPr>
        <w:pStyle w:val="2"/>
        <w:numPr>
          <w:ilvl w:val="0"/>
          <w:numId w:val="0"/>
        </w:numPr>
        <w:rPr>
          <w:rFonts w:ascii="Times New Roman" w:hAnsi="Times New Roman" w:cs="Times New Roman"/>
          <w:bCs w:val="0"/>
          <w:caps/>
          <w:sz w:val="24"/>
        </w:rPr>
      </w:pPr>
      <w:r w:rsidRPr="00AC0A08">
        <w:rPr>
          <w:rFonts w:ascii="Times New Roman" w:hAnsi="Times New Roman" w:cs="Times New Roman"/>
          <w:bCs w:val="0"/>
          <w:caps/>
          <w:sz w:val="24"/>
        </w:rPr>
        <w:t>Эртильского  муниципального района</w:t>
      </w:r>
    </w:p>
    <w:p w:rsidR="00A162EF" w:rsidRPr="00AC0A08" w:rsidRDefault="00A162EF" w:rsidP="00A162EF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AC0A08">
        <w:rPr>
          <w:rFonts w:ascii="Times New Roman" w:hAnsi="Times New Roman" w:cs="Times New Roman"/>
          <w:bCs w:val="0"/>
          <w:caps/>
          <w:sz w:val="24"/>
        </w:rPr>
        <w:t>Воронежской  области</w:t>
      </w:r>
    </w:p>
    <w:p w:rsidR="00A162EF" w:rsidRPr="00AC0A08" w:rsidRDefault="00A162EF" w:rsidP="00A162EF">
      <w:pPr>
        <w:jc w:val="center"/>
        <w:rPr>
          <w:b/>
          <w:bCs/>
        </w:rPr>
      </w:pPr>
      <w:r w:rsidRPr="00AC0A08">
        <w:rPr>
          <w:b/>
          <w:bCs/>
        </w:rPr>
        <w:t xml:space="preserve"> </w:t>
      </w:r>
    </w:p>
    <w:p w:rsidR="00A162EF" w:rsidRPr="00AC0A08" w:rsidRDefault="00A162EF" w:rsidP="00A162EF">
      <w:pPr>
        <w:pStyle w:val="1"/>
        <w:ind w:right="0" w:firstLine="0"/>
        <w:rPr>
          <w:sz w:val="24"/>
          <w:szCs w:val="24"/>
        </w:rPr>
      </w:pPr>
      <w:r w:rsidRPr="00AC0A08">
        <w:rPr>
          <w:sz w:val="24"/>
          <w:szCs w:val="24"/>
        </w:rPr>
        <w:t>П О С Т А Н О В Л Е Н И Е</w:t>
      </w:r>
    </w:p>
    <w:p w:rsidR="00A162EF" w:rsidRPr="00AC0A08" w:rsidRDefault="00A162EF" w:rsidP="00A162EF"/>
    <w:tbl>
      <w:tblPr>
        <w:tblW w:w="0" w:type="auto"/>
        <w:tblInd w:w="21" w:type="dxa"/>
        <w:tblLayout w:type="fixed"/>
        <w:tblLook w:val="0000"/>
      </w:tblPr>
      <w:tblGrid>
        <w:gridCol w:w="5616"/>
      </w:tblGrid>
      <w:tr w:rsidR="00A162EF" w:rsidRPr="007332BB" w:rsidTr="001436A4">
        <w:trPr>
          <w:trHeight w:val="898"/>
        </w:trPr>
        <w:tc>
          <w:tcPr>
            <w:tcW w:w="5616" w:type="dxa"/>
          </w:tcPr>
          <w:p w:rsidR="00A162EF" w:rsidRPr="007332BB" w:rsidRDefault="00A162EF" w:rsidP="001436A4">
            <w:pPr>
              <w:tabs>
                <w:tab w:val="left" w:pos="5244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7332BB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23</w:t>
            </w:r>
            <w:r w:rsidRPr="007332B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332B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7332BB">
              <w:rPr>
                <w:sz w:val="28"/>
                <w:szCs w:val="28"/>
              </w:rPr>
              <w:t xml:space="preserve"> г.                          №   </w:t>
            </w:r>
            <w:r>
              <w:rPr>
                <w:sz w:val="28"/>
                <w:szCs w:val="28"/>
              </w:rPr>
              <w:t>37</w:t>
            </w:r>
            <w:r w:rsidRPr="007332BB">
              <w:rPr>
                <w:sz w:val="28"/>
                <w:szCs w:val="28"/>
              </w:rPr>
              <w:t xml:space="preserve">       </w:t>
            </w:r>
          </w:p>
          <w:p w:rsidR="00A162EF" w:rsidRPr="00A162EF" w:rsidRDefault="00A162EF" w:rsidP="00A162EF">
            <w:pPr>
              <w:tabs>
                <w:tab w:val="left" w:pos="5244"/>
              </w:tabs>
              <w:spacing w:line="360" w:lineRule="auto"/>
              <w:jc w:val="center"/>
            </w:pPr>
            <w:r w:rsidRPr="00A162EF">
              <w:t>с. Борщевские Пески</w:t>
            </w:r>
          </w:p>
        </w:tc>
      </w:tr>
    </w:tbl>
    <w:p w:rsidR="00A162EF" w:rsidRPr="007332BB" w:rsidRDefault="00A162EF" w:rsidP="00A162EF">
      <w:pPr>
        <w:tabs>
          <w:tab w:val="left" w:pos="684"/>
          <w:tab w:val="left" w:pos="5387"/>
        </w:tabs>
        <w:ind w:right="4533"/>
        <w:jc w:val="both"/>
        <w:rPr>
          <w:b/>
          <w:bCs/>
          <w:sz w:val="28"/>
          <w:szCs w:val="28"/>
        </w:rPr>
      </w:pPr>
    </w:p>
    <w:p w:rsidR="00A162EF" w:rsidRPr="007332BB" w:rsidRDefault="00A162EF" w:rsidP="00A162EF">
      <w:pPr>
        <w:tabs>
          <w:tab w:val="left" w:pos="684"/>
          <w:tab w:val="left" w:pos="5387"/>
        </w:tabs>
        <w:ind w:right="4533"/>
        <w:jc w:val="both"/>
        <w:rPr>
          <w:b/>
          <w:bCs/>
          <w:sz w:val="28"/>
          <w:szCs w:val="28"/>
        </w:rPr>
      </w:pPr>
      <w:r w:rsidRPr="007332BB">
        <w:rPr>
          <w:b/>
          <w:bCs/>
          <w:sz w:val="28"/>
          <w:szCs w:val="28"/>
        </w:rPr>
        <w:t>О внесении изменений в постановление администрации Борщево-Песковского сельского поселения от 1</w:t>
      </w:r>
      <w:r>
        <w:rPr>
          <w:b/>
          <w:bCs/>
          <w:sz w:val="28"/>
          <w:szCs w:val="28"/>
        </w:rPr>
        <w:t>5</w:t>
      </w:r>
      <w:r w:rsidRPr="007332B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7332BB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Pr="007332BB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57</w:t>
      </w:r>
      <w:r w:rsidRPr="007332BB">
        <w:rPr>
          <w:b/>
          <w:bCs/>
          <w:sz w:val="28"/>
          <w:szCs w:val="28"/>
        </w:rPr>
        <w:t xml:space="preserve"> «Об утверждении перечня  муниципальных услуг  предоставляемых администрацией Борщево-Песковского сельского поселения Эртильского муниципального района Воронежской области»</w:t>
      </w:r>
    </w:p>
    <w:p w:rsidR="00A162EF" w:rsidRPr="00A162EF" w:rsidRDefault="00A162EF" w:rsidP="00A162EF">
      <w:pPr>
        <w:pStyle w:val="1"/>
        <w:ind w:right="0" w:firstLine="720"/>
        <w:jc w:val="both"/>
        <w:rPr>
          <w:sz w:val="28"/>
          <w:szCs w:val="28"/>
        </w:rPr>
      </w:pPr>
      <w:r w:rsidRPr="00A162EF">
        <w:rPr>
          <w:b w:val="0"/>
          <w:sz w:val="28"/>
          <w:szCs w:val="28"/>
        </w:rPr>
        <w:t xml:space="preserve">          </w:t>
      </w:r>
    </w:p>
    <w:p w:rsidR="00A162EF" w:rsidRPr="007332BB" w:rsidRDefault="00A162EF" w:rsidP="00A162EF">
      <w:pPr>
        <w:pStyle w:val="1"/>
        <w:spacing w:line="276" w:lineRule="auto"/>
        <w:ind w:righ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A162EF">
        <w:rPr>
          <w:b w:val="0"/>
          <w:sz w:val="28"/>
          <w:szCs w:val="28"/>
        </w:rPr>
        <w:t xml:space="preserve">  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7332BB">
        <w:rPr>
          <w:b w:val="0"/>
          <w:sz w:val="28"/>
          <w:szCs w:val="28"/>
        </w:rPr>
        <w:t xml:space="preserve"> администрация Борщево-Песковского сельского поселения Эртильского муниципального района </w:t>
      </w:r>
      <w:r w:rsidRPr="007332BB">
        <w:rPr>
          <w:spacing w:val="56"/>
          <w:sz w:val="28"/>
          <w:szCs w:val="28"/>
        </w:rPr>
        <w:t>постановляет</w:t>
      </w:r>
      <w:r w:rsidRPr="007332BB">
        <w:rPr>
          <w:sz w:val="28"/>
          <w:szCs w:val="28"/>
        </w:rPr>
        <w:t>:</w:t>
      </w:r>
    </w:p>
    <w:p w:rsidR="00A162EF" w:rsidRPr="007332BB" w:rsidRDefault="00A162EF" w:rsidP="00A162EF">
      <w:pPr>
        <w:rPr>
          <w:sz w:val="28"/>
          <w:szCs w:val="28"/>
        </w:rPr>
      </w:pPr>
    </w:p>
    <w:p w:rsidR="00A162EF" w:rsidRPr="00A162EF" w:rsidRDefault="00A162EF" w:rsidP="00A162EF">
      <w:pPr>
        <w:pStyle w:val="a7"/>
        <w:spacing w:before="0" w:beforeAutospacing="0" w:after="0" w:afterAutospacing="0"/>
        <w:ind w:right="-3"/>
        <w:jc w:val="both"/>
        <w:rPr>
          <w:sz w:val="28"/>
          <w:szCs w:val="28"/>
        </w:rPr>
      </w:pPr>
      <w:r w:rsidRPr="007332BB">
        <w:rPr>
          <w:sz w:val="28"/>
          <w:szCs w:val="28"/>
        </w:rPr>
        <w:t xml:space="preserve">            1.  Внести </w:t>
      </w:r>
      <w:r>
        <w:rPr>
          <w:sz w:val="28"/>
          <w:szCs w:val="28"/>
        </w:rPr>
        <w:t xml:space="preserve">изменение </w:t>
      </w:r>
      <w:r w:rsidRPr="007332BB">
        <w:rPr>
          <w:sz w:val="28"/>
          <w:szCs w:val="28"/>
        </w:rPr>
        <w:t>в</w:t>
      </w:r>
      <w:r w:rsidRPr="007332BB">
        <w:rPr>
          <w:bCs/>
          <w:sz w:val="28"/>
          <w:szCs w:val="28"/>
        </w:rPr>
        <w:t xml:space="preserve"> Перечень муниципальных услуг, предоставляемых администрацией Борщево-Песковского сельского поселения Эртильского муниципального района Воронежской области(далее Перечень), утвержденный постановлением администрации Борщево-Песковского сельского поселения от 1</w:t>
      </w:r>
      <w:r>
        <w:rPr>
          <w:bCs/>
          <w:sz w:val="28"/>
          <w:szCs w:val="28"/>
        </w:rPr>
        <w:t>5</w:t>
      </w:r>
      <w:r w:rsidRPr="007332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7332B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7332BB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57</w:t>
      </w:r>
      <w:r w:rsidRPr="007332BB">
        <w:rPr>
          <w:b/>
          <w:bCs/>
          <w:sz w:val="28"/>
          <w:szCs w:val="28"/>
        </w:rPr>
        <w:t xml:space="preserve"> </w:t>
      </w:r>
      <w:r w:rsidRPr="007332BB">
        <w:rPr>
          <w:bCs/>
          <w:sz w:val="28"/>
          <w:szCs w:val="28"/>
        </w:rPr>
        <w:t>«Об утверждении перечня  муниципальных услуг  предоставляемых администрацией Борщево-Песковского сельского поселения Эртильского муниципального района Воронежской области»</w:t>
      </w:r>
      <w:r>
        <w:rPr>
          <w:bCs/>
          <w:sz w:val="28"/>
          <w:szCs w:val="28"/>
        </w:rPr>
        <w:t>,</w:t>
      </w:r>
      <w:r w:rsidRPr="007332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дополнив Перечень пунктом 35 следующего содержания: «35</w:t>
      </w:r>
      <w:r w:rsidRPr="007332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162EF">
        <w:rPr>
          <w:bCs/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bCs/>
          <w:sz w:val="28"/>
          <w:szCs w:val="28"/>
        </w:rPr>
        <w:t>.».</w:t>
      </w:r>
    </w:p>
    <w:p w:rsidR="00A162EF" w:rsidRPr="007332BB" w:rsidRDefault="00A162EF" w:rsidP="00A162EF">
      <w:pPr>
        <w:pStyle w:val="a3"/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332BB">
        <w:rPr>
          <w:rFonts w:ascii="Times New Roman" w:hAnsi="Times New Roman"/>
          <w:sz w:val="28"/>
          <w:szCs w:val="28"/>
        </w:rPr>
        <w:t xml:space="preserve">            2. Настоящее постановление вступает в силу с момента принятия и подлежит опубликованию.</w:t>
      </w:r>
    </w:p>
    <w:p w:rsidR="00A162EF" w:rsidRPr="007332BB" w:rsidRDefault="00A162EF" w:rsidP="00A162EF">
      <w:pPr>
        <w:pStyle w:val="a3"/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332BB">
        <w:rPr>
          <w:rFonts w:ascii="Times New Roman" w:hAnsi="Times New Roman"/>
          <w:sz w:val="28"/>
          <w:szCs w:val="28"/>
        </w:rPr>
        <w:t xml:space="preserve">            3.  Контроль за исполнением настоящего постановления оставляю за собой.</w:t>
      </w:r>
    </w:p>
    <w:p w:rsidR="00A162EF" w:rsidRPr="007332BB" w:rsidRDefault="00A162EF" w:rsidP="00A162EF">
      <w:pPr>
        <w:ind w:firstLine="720"/>
        <w:jc w:val="both"/>
        <w:rPr>
          <w:sz w:val="28"/>
          <w:szCs w:val="28"/>
        </w:rPr>
      </w:pPr>
    </w:p>
    <w:p w:rsidR="00A162EF" w:rsidRPr="007332BB" w:rsidRDefault="00A162EF" w:rsidP="00A162EF">
      <w:pPr>
        <w:jc w:val="both"/>
        <w:rPr>
          <w:sz w:val="28"/>
          <w:szCs w:val="28"/>
        </w:rPr>
      </w:pPr>
      <w:r w:rsidRPr="007332BB">
        <w:rPr>
          <w:sz w:val="28"/>
          <w:szCs w:val="28"/>
        </w:rPr>
        <w:t xml:space="preserve">Глава сельского </w:t>
      </w:r>
    </w:p>
    <w:p w:rsidR="00A162EF" w:rsidRPr="007332BB" w:rsidRDefault="00A162EF" w:rsidP="00A162EF">
      <w:pPr>
        <w:jc w:val="both"/>
        <w:rPr>
          <w:sz w:val="28"/>
          <w:szCs w:val="28"/>
        </w:rPr>
      </w:pPr>
      <w:r w:rsidRPr="007332BB">
        <w:rPr>
          <w:sz w:val="28"/>
          <w:szCs w:val="28"/>
        </w:rPr>
        <w:t>поселения</w:t>
      </w:r>
      <w:r w:rsidRPr="007332BB">
        <w:rPr>
          <w:sz w:val="28"/>
          <w:szCs w:val="28"/>
        </w:rPr>
        <w:tab/>
      </w:r>
      <w:r w:rsidRPr="007332BB">
        <w:rPr>
          <w:sz w:val="28"/>
          <w:szCs w:val="28"/>
        </w:rPr>
        <w:tab/>
      </w:r>
      <w:r w:rsidRPr="007332BB">
        <w:rPr>
          <w:sz w:val="28"/>
          <w:szCs w:val="28"/>
        </w:rPr>
        <w:tab/>
      </w:r>
      <w:r w:rsidRPr="007332BB">
        <w:rPr>
          <w:sz w:val="28"/>
          <w:szCs w:val="28"/>
        </w:rPr>
        <w:tab/>
      </w:r>
      <w:r w:rsidRPr="007332BB">
        <w:rPr>
          <w:sz w:val="28"/>
          <w:szCs w:val="28"/>
        </w:rPr>
        <w:tab/>
      </w:r>
      <w:r w:rsidRPr="007332BB">
        <w:rPr>
          <w:sz w:val="28"/>
          <w:szCs w:val="28"/>
        </w:rPr>
        <w:tab/>
        <w:t xml:space="preserve">                                     С.А. Помыткин</w:t>
      </w:r>
    </w:p>
    <w:p w:rsidR="002E5587" w:rsidRDefault="00370EB0"/>
    <w:sectPr w:rsidR="002E5587" w:rsidSect="00CD624C">
      <w:headerReference w:type="even" r:id="rId5"/>
      <w:headerReference w:type="default" r:id="rId6"/>
      <w:pgSz w:w="11905" w:h="16837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DB" w:rsidRDefault="00370EB0">
    <w:pPr>
      <w:rPr>
        <w:sz w:val="2"/>
        <w:szCs w:val="2"/>
      </w:rPr>
    </w:pPr>
    <w:r w:rsidRPr="00EE742C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6.55pt;margin-top:66.1pt;width:86.4pt;height:12.9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CC3CDB" w:rsidRDefault="00370EB0">
                <w:r>
                  <w:rPr>
                    <w:rStyle w:val="a6"/>
                    <w:rFonts w:eastAsia="Courier New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F7A45">
                  <w:rPr>
                    <w:rStyle w:val="a6"/>
                    <w:rFonts w:eastAsia="Courier Ne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DB" w:rsidRDefault="00370EB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62EF">
      <w:rPr>
        <w:noProof/>
      </w:rPr>
      <w:t>1</w:t>
    </w:r>
    <w:r>
      <w:fldChar w:fldCharType="end"/>
    </w:r>
  </w:p>
  <w:p w:rsidR="00CC3CDB" w:rsidRDefault="00370EB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162EF"/>
    <w:rsid w:val="00086730"/>
    <w:rsid w:val="001C20C1"/>
    <w:rsid w:val="00370EB0"/>
    <w:rsid w:val="00415B30"/>
    <w:rsid w:val="00A1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62EF"/>
    <w:pPr>
      <w:keepNext/>
      <w:numPr>
        <w:numId w:val="1"/>
      </w:numPr>
      <w:ind w:left="0"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A162E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EF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162EF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A162E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162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2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Колонтитул"/>
    <w:basedOn w:val="a0"/>
    <w:rsid w:val="00A16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A162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2020-06-22T09:51:00Z</dcterms:created>
  <dcterms:modified xsi:type="dcterms:W3CDTF">2020-06-22T10:02:00Z</dcterms:modified>
</cp:coreProperties>
</file>