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D8" w:rsidRDefault="00A05F7A">
      <w:pPr>
        <w:pStyle w:val="3"/>
        <w:shd w:val="clear" w:color="auto" w:fill="auto"/>
        <w:jc w:val="left"/>
      </w:pPr>
      <w:r>
        <w:t xml:space="preserve">Российская Федерация </w:t>
      </w:r>
    </w:p>
    <w:p w:rsidR="002861FE" w:rsidRDefault="00A05F7A">
      <w:pPr>
        <w:pStyle w:val="3"/>
        <w:shd w:val="clear" w:color="auto" w:fill="auto"/>
        <w:jc w:val="left"/>
      </w:pPr>
      <w:r>
        <w:rPr>
          <w:rStyle w:val="115pt"/>
        </w:rPr>
        <w:t>АДМИНИСТРАЦИЯ</w:t>
      </w:r>
    </w:p>
    <w:p w:rsidR="00EB2AD8" w:rsidRDefault="00A05F7A">
      <w:pPr>
        <w:pStyle w:val="20"/>
        <w:shd w:val="clear" w:color="auto" w:fill="auto"/>
        <w:jc w:val="left"/>
      </w:pPr>
      <w:r>
        <w:t xml:space="preserve">сельского поселения </w:t>
      </w:r>
    </w:p>
    <w:p w:rsidR="002861FE" w:rsidRDefault="00A05F7A">
      <w:pPr>
        <w:pStyle w:val="20"/>
        <w:shd w:val="clear" w:color="auto" w:fill="auto"/>
        <w:jc w:val="left"/>
      </w:pPr>
      <w:r>
        <w:rPr>
          <w:rStyle w:val="21"/>
          <w:b/>
          <w:bCs/>
        </w:rPr>
        <w:t>С</w:t>
      </w:r>
      <w:r w:rsidR="00D81711">
        <w:rPr>
          <w:rStyle w:val="21"/>
          <w:b/>
          <w:bCs/>
        </w:rPr>
        <w:t>ТАРОГАНЬКИНО</w:t>
      </w:r>
    </w:p>
    <w:p w:rsidR="00EB2AD8" w:rsidRDefault="00A05F7A">
      <w:pPr>
        <w:pStyle w:val="3"/>
        <w:shd w:val="clear" w:color="auto" w:fill="auto"/>
        <w:spacing w:line="259" w:lineRule="exact"/>
        <w:jc w:val="left"/>
      </w:pPr>
      <w:r>
        <w:t>муниципального района</w:t>
      </w:r>
    </w:p>
    <w:p w:rsidR="00EB2AD8" w:rsidRDefault="00A05F7A">
      <w:pPr>
        <w:pStyle w:val="3"/>
        <w:shd w:val="clear" w:color="auto" w:fill="auto"/>
        <w:spacing w:line="259" w:lineRule="exact"/>
        <w:jc w:val="left"/>
      </w:pPr>
      <w:r>
        <w:t xml:space="preserve"> </w:t>
      </w:r>
      <w:r w:rsidR="00103BB9">
        <w:t xml:space="preserve">   </w:t>
      </w:r>
      <w:proofErr w:type="spellStart"/>
      <w:r>
        <w:t>Похвистневский</w:t>
      </w:r>
      <w:proofErr w:type="spellEnd"/>
      <w:r>
        <w:t xml:space="preserve"> </w:t>
      </w:r>
    </w:p>
    <w:p w:rsidR="002861FE" w:rsidRDefault="00A05F7A">
      <w:pPr>
        <w:pStyle w:val="3"/>
        <w:shd w:val="clear" w:color="auto" w:fill="auto"/>
        <w:spacing w:line="259" w:lineRule="exact"/>
        <w:jc w:val="left"/>
      </w:pPr>
      <w:r>
        <w:t>Самарской области</w:t>
      </w:r>
    </w:p>
    <w:p w:rsidR="00EB2AD8" w:rsidRDefault="00EB2AD8">
      <w:pPr>
        <w:pStyle w:val="3"/>
        <w:shd w:val="clear" w:color="auto" w:fill="auto"/>
        <w:spacing w:line="259" w:lineRule="exact"/>
        <w:jc w:val="left"/>
      </w:pPr>
    </w:p>
    <w:p w:rsidR="002861FE" w:rsidRDefault="00A05F7A">
      <w:pPr>
        <w:pStyle w:val="31"/>
        <w:shd w:val="clear" w:color="auto" w:fill="auto"/>
        <w:spacing w:line="230" w:lineRule="exact"/>
        <w:jc w:val="left"/>
      </w:pPr>
      <w:r>
        <w:t>ПОСТАНОВЛЕНИЕ</w:t>
      </w:r>
    </w:p>
    <w:p w:rsidR="00EB2AD8" w:rsidRDefault="00103BB9">
      <w:pPr>
        <w:pStyle w:val="3"/>
        <w:shd w:val="clear" w:color="auto" w:fill="auto"/>
        <w:spacing w:line="274" w:lineRule="exact"/>
        <w:jc w:val="left"/>
      </w:pPr>
      <w:r w:rsidRPr="00103BB9">
        <w:rPr>
          <w:rStyle w:val="1"/>
          <w:u w:val="none"/>
        </w:rPr>
        <w:t xml:space="preserve">    </w:t>
      </w:r>
      <w:r w:rsidR="00A05F7A" w:rsidRPr="00103BB9">
        <w:rPr>
          <w:rStyle w:val="1"/>
          <w:u w:val="none"/>
        </w:rPr>
        <w:t>24.12.2021</w:t>
      </w:r>
      <w:r w:rsidR="00A05F7A">
        <w:t xml:space="preserve"> № 1</w:t>
      </w:r>
      <w:r>
        <w:t>10</w:t>
      </w:r>
    </w:p>
    <w:p w:rsidR="002861FE" w:rsidRDefault="00103BB9">
      <w:pPr>
        <w:pStyle w:val="3"/>
        <w:shd w:val="clear" w:color="auto" w:fill="auto"/>
        <w:spacing w:line="274" w:lineRule="exact"/>
        <w:jc w:val="left"/>
      </w:pPr>
      <w:r>
        <w:t xml:space="preserve"> </w:t>
      </w:r>
      <w:proofErr w:type="gramStart"/>
      <w:r>
        <w:t>с</w:t>
      </w:r>
      <w:proofErr w:type="gramEnd"/>
      <w:r>
        <w:t>.</w:t>
      </w:r>
      <w:r w:rsidR="00A05F7A">
        <w:t xml:space="preserve"> С</w:t>
      </w:r>
      <w:r>
        <w:t>тарогань</w:t>
      </w:r>
      <w:r w:rsidR="00A05F7A">
        <w:t>кино</w:t>
      </w:r>
    </w:p>
    <w:p w:rsidR="00EB2AD8" w:rsidRDefault="00EB2AD8">
      <w:pPr>
        <w:pStyle w:val="3"/>
        <w:shd w:val="clear" w:color="auto" w:fill="auto"/>
        <w:spacing w:line="274" w:lineRule="exact"/>
        <w:jc w:val="left"/>
      </w:pPr>
    </w:p>
    <w:p w:rsidR="00EB2AD8" w:rsidRDefault="00A05F7A">
      <w:pPr>
        <w:pStyle w:val="40"/>
        <w:shd w:val="clear" w:color="auto" w:fill="auto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с 01.01.2022 </w:t>
      </w:r>
    </w:p>
    <w:p w:rsidR="002861FE" w:rsidRDefault="00A05F7A">
      <w:pPr>
        <w:pStyle w:val="40"/>
        <w:shd w:val="clear" w:color="auto" w:fill="auto"/>
      </w:pPr>
      <w:r>
        <w:t>Административных регламентов</w:t>
      </w:r>
      <w:bookmarkStart w:id="0" w:name="_GoBack"/>
      <w:bookmarkEnd w:id="0"/>
    </w:p>
    <w:p w:rsidR="00EB2AD8" w:rsidRDefault="00EB2AD8">
      <w:pPr>
        <w:pStyle w:val="40"/>
        <w:shd w:val="clear" w:color="auto" w:fill="auto"/>
      </w:pPr>
    </w:p>
    <w:p w:rsidR="00EB2AD8" w:rsidRDefault="00EB2AD8">
      <w:pPr>
        <w:pStyle w:val="40"/>
        <w:shd w:val="clear" w:color="auto" w:fill="auto"/>
      </w:pPr>
    </w:p>
    <w:p w:rsidR="002861FE" w:rsidRDefault="00A05F7A" w:rsidP="00EB2AD8">
      <w:pPr>
        <w:pStyle w:val="3"/>
        <w:shd w:val="clear" w:color="auto" w:fill="auto"/>
        <w:spacing w:line="326" w:lineRule="exact"/>
        <w:ind w:firstLine="360"/>
        <w:jc w:val="both"/>
      </w:pPr>
      <w:r>
        <w:t xml:space="preserve">В </w:t>
      </w:r>
      <w:r>
        <w:t xml:space="preserve">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сельского поселения </w:t>
      </w:r>
      <w:r w:rsidR="00103BB9">
        <w:t>Староганькино</w:t>
      </w:r>
      <w:r>
        <w:t xml:space="preserve">, Администрация сельского поселения </w:t>
      </w:r>
      <w:r w:rsidR="00103BB9">
        <w:t>Староганькино</w:t>
      </w:r>
    </w:p>
    <w:p w:rsidR="00EB2AD8" w:rsidRDefault="00EB2AD8" w:rsidP="00EB2AD8">
      <w:pPr>
        <w:pStyle w:val="3"/>
        <w:shd w:val="clear" w:color="auto" w:fill="auto"/>
        <w:spacing w:line="326" w:lineRule="exact"/>
        <w:ind w:firstLine="360"/>
        <w:jc w:val="both"/>
      </w:pPr>
    </w:p>
    <w:p w:rsidR="002861FE" w:rsidRDefault="00A05F7A" w:rsidP="00EB2AD8">
      <w:pPr>
        <w:pStyle w:val="31"/>
        <w:shd w:val="clear" w:color="auto" w:fill="auto"/>
        <w:spacing w:line="230" w:lineRule="exact"/>
        <w:rPr>
          <w:rStyle w:val="33pt"/>
          <w:b/>
          <w:bCs/>
        </w:rPr>
      </w:pPr>
      <w:r>
        <w:rPr>
          <w:rStyle w:val="33pt"/>
          <w:b/>
          <w:bCs/>
        </w:rPr>
        <w:t>ПОСТАНОВЛЯЕТ:</w:t>
      </w:r>
    </w:p>
    <w:p w:rsidR="00EB2AD8" w:rsidRDefault="00EB2AD8">
      <w:pPr>
        <w:pStyle w:val="31"/>
        <w:shd w:val="clear" w:color="auto" w:fill="auto"/>
        <w:spacing w:line="230" w:lineRule="exact"/>
        <w:jc w:val="left"/>
      </w:pPr>
    </w:p>
    <w:p w:rsidR="002861FE" w:rsidRPr="00ED0C1A" w:rsidRDefault="00A05F7A" w:rsidP="00ED0C1A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20" w:lineRule="exact"/>
        <w:ind w:firstLine="567"/>
        <w:jc w:val="left"/>
        <w:rPr>
          <w:sz w:val="24"/>
          <w:szCs w:val="24"/>
        </w:rPr>
      </w:pPr>
      <w:r w:rsidRPr="00ED0C1A">
        <w:rPr>
          <w:sz w:val="24"/>
          <w:szCs w:val="24"/>
        </w:rPr>
        <w:t>Признать утратившими силу с 01.01.2022 года:</w:t>
      </w:r>
    </w:p>
    <w:p w:rsidR="002861FE" w:rsidRPr="00ED0C1A" w:rsidRDefault="00A05F7A" w:rsidP="00EB2AD8">
      <w:pPr>
        <w:pStyle w:val="3"/>
        <w:shd w:val="clear" w:color="auto" w:fill="auto"/>
        <w:spacing w:line="326" w:lineRule="exact"/>
        <w:ind w:firstLine="360"/>
        <w:jc w:val="both"/>
        <w:rPr>
          <w:sz w:val="24"/>
          <w:szCs w:val="24"/>
        </w:rPr>
      </w:pPr>
      <w:r w:rsidRPr="00ED0C1A">
        <w:rPr>
          <w:sz w:val="24"/>
          <w:szCs w:val="24"/>
        </w:rPr>
        <w:t xml:space="preserve">1.1. Административный регламент исполнения муниципальной функции по осуществлению муниципального контроля в сфере благоустройства на территории сельского поселения </w:t>
      </w:r>
      <w:r w:rsidR="00103BB9" w:rsidRPr="00ED0C1A">
        <w:rPr>
          <w:sz w:val="24"/>
          <w:szCs w:val="24"/>
        </w:rPr>
        <w:t>Староганькино</w:t>
      </w:r>
      <w:r w:rsidR="00103BB9" w:rsidRPr="00ED0C1A">
        <w:rPr>
          <w:sz w:val="24"/>
          <w:szCs w:val="24"/>
        </w:rPr>
        <w:t xml:space="preserve"> </w:t>
      </w:r>
      <w:r w:rsidRPr="00ED0C1A">
        <w:rPr>
          <w:sz w:val="24"/>
          <w:szCs w:val="24"/>
        </w:rPr>
        <w:t>муниципального</w:t>
      </w:r>
      <w:r w:rsidRPr="00ED0C1A">
        <w:rPr>
          <w:sz w:val="24"/>
          <w:szCs w:val="24"/>
        </w:rPr>
        <w:t xml:space="preserve"> района </w:t>
      </w:r>
      <w:proofErr w:type="spellStart"/>
      <w:r w:rsidRPr="00ED0C1A">
        <w:rPr>
          <w:sz w:val="24"/>
          <w:szCs w:val="24"/>
        </w:rPr>
        <w:t>Похвистневский</w:t>
      </w:r>
      <w:proofErr w:type="spellEnd"/>
      <w:r w:rsidRPr="00ED0C1A">
        <w:rPr>
          <w:sz w:val="24"/>
          <w:szCs w:val="24"/>
        </w:rPr>
        <w:t xml:space="preserve"> Самарской области, утвержденный Постановлением Администрации от </w:t>
      </w:r>
      <w:r w:rsidR="00ED0C1A" w:rsidRPr="00ED0C1A">
        <w:rPr>
          <w:sz w:val="24"/>
          <w:szCs w:val="24"/>
        </w:rPr>
        <w:t>09</w:t>
      </w:r>
      <w:r w:rsidRPr="00ED0C1A">
        <w:rPr>
          <w:sz w:val="24"/>
          <w:szCs w:val="24"/>
        </w:rPr>
        <w:t>.0</w:t>
      </w:r>
      <w:r w:rsidR="00ED0C1A" w:rsidRPr="00ED0C1A">
        <w:rPr>
          <w:sz w:val="24"/>
          <w:szCs w:val="24"/>
        </w:rPr>
        <w:t>1</w:t>
      </w:r>
      <w:r w:rsidRPr="00ED0C1A">
        <w:rPr>
          <w:sz w:val="24"/>
          <w:szCs w:val="24"/>
        </w:rPr>
        <w:t>.2019 г</w:t>
      </w:r>
      <w:r w:rsidRPr="00ED0C1A">
        <w:rPr>
          <w:sz w:val="24"/>
          <w:szCs w:val="24"/>
        </w:rPr>
        <w:t>.</w:t>
      </w:r>
      <w:r w:rsidR="006776D8">
        <w:rPr>
          <w:sz w:val="24"/>
          <w:szCs w:val="24"/>
        </w:rPr>
        <w:t xml:space="preserve"> </w:t>
      </w:r>
      <w:r w:rsidR="00ED0C1A">
        <w:rPr>
          <w:sz w:val="24"/>
          <w:szCs w:val="24"/>
        </w:rPr>
        <w:t>№2</w:t>
      </w:r>
      <w:r w:rsidR="006776D8">
        <w:rPr>
          <w:sz w:val="24"/>
          <w:szCs w:val="24"/>
        </w:rPr>
        <w:t>.</w:t>
      </w:r>
    </w:p>
    <w:p w:rsidR="002861FE" w:rsidRPr="00ED0C1A" w:rsidRDefault="00ED0C1A" w:rsidP="00ED0C1A">
      <w:pPr>
        <w:pStyle w:val="3"/>
        <w:shd w:val="clear" w:color="auto" w:fill="auto"/>
        <w:spacing w:line="322" w:lineRule="exact"/>
        <w:ind w:firstLine="426"/>
        <w:jc w:val="both"/>
        <w:rPr>
          <w:sz w:val="24"/>
          <w:szCs w:val="24"/>
        </w:rPr>
      </w:pPr>
      <w:r w:rsidRPr="00ED0C1A">
        <w:rPr>
          <w:sz w:val="24"/>
          <w:szCs w:val="24"/>
        </w:rPr>
        <w:t>1.2</w:t>
      </w:r>
      <w:r w:rsidR="00A05F7A" w:rsidRPr="00ED0C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5F7A" w:rsidRPr="00ED0C1A">
        <w:rPr>
          <w:sz w:val="24"/>
          <w:szCs w:val="24"/>
        </w:rPr>
        <w:t>А</w:t>
      </w:r>
      <w:r w:rsidR="00A05F7A" w:rsidRPr="00ED0C1A">
        <w:rPr>
          <w:sz w:val="24"/>
          <w:szCs w:val="24"/>
        </w:rPr>
        <w:t xml:space="preserve">дминистративный регламент осуществления муниципального </w:t>
      </w:r>
      <w:proofErr w:type="gramStart"/>
      <w:r w:rsidR="00A05F7A" w:rsidRPr="00ED0C1A">
        <w:rPr>
          <w:sz w:val="24"/>
          <w:szCs w:val="24"/>
        </w:rPr>
        <w:t>контроля за</w:t>
      </w:r>
      <w:proofErr w:type="gramEnd"/>
      <w:r w:rsidR="00A05F7A" w:rsidRPr="00ED0C1A">
        <w:rPr>
          <w:sz w:val="24"/>
          <w:szCs w:val="24"/>
        </w:rPr>
        <w:t xml:space="preserve"> сохранностью автомобильных дорог местного значения в границах сельского поселени</w:t>
      </w:r>
      <w:r w:rsidR="00A05F7A" w:rsidRPr="00ED0C1A">
        <w:rPr>
          <w:sz w:val="24"/>
          <w:szCs w:val="24"/>
        </w:rPr>
        <w:t xml:space="preserve">я </w:t>
      </w:r>
      <w:r w:rsidRPr="00ED0C1A">
        <w:rPr>
          <w:sz w:val="24"/>
          <w:szCs w:val="24"/>
        </w:rPr>
        <w:t>Староганькино</w:t>
      </w:r>
      <w:r w:rsidR="00A05F7A" w:rsidRPr="00ED0C1A">
        <w:rPr>
          <w:sz w:val="24"/>
          <w:szCs w:val="24"/>
        </w:rPr>
        <w:t>, утвержденный Постановлением Администрации от 15.05.2013 № 3</w:t>
      </w:r>
      <w:r w:rsidRPr="00ED0C1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05F7A" w:rsidRPr="00ED0C1A">
        <w:rPr>
          <w:sz w:val="24"/>
          <w:szCs w:val="24"/>
        </w:rPr>
        <w:t xml:space="preserve">(с изм. </w:t>
      </w:r>
      <w:r w:rsidRPr="00ED0C1A">
        <w:rPr>
          <w:sz w:val="24"/>
          <w:szCs w:val="24"/>
        </w:rPr>
        <w:t xml:space="preserve">26.06.2018 </w:t>
      </w:r>
      <w:r w:rsidR="00A05F7A" w:rsidRPr="00ED0C1A">
        <w:rPr>
          <w:sz w:val="24"/>
          <w:szCs w:val="24"/>
        </w:rPr>
        <w:t xml:space="preserve">№ </w:t>
      </w:r>
      <w:r w:rsidRPr="00ED0C1A">
        <w:rPr>
          <w:sz w:val="24"/>
          <w:szCs w:val="24"/>
        </w:rPr>
        <w:t>30</w:t>
      </w:r>
      <w:r w:rsidR="00A05F7A" w:rsidRPr="00ED0C1A">
        <w:rPr>
          <w:sz w:val="24"/>
          <w:szCs w:val="24"/>
        </w:rPr>
        <w:t>).</w:t>
      </w:r>
    </w:p>
    <w:p w:rsidR="002861FE" w:rsidRPr="00ED0C1A" w:rsidRDefault="00ED0C1A" w:rsidP="00ED0C1A">
      <w:pPr>
        <w:pStyle w:val="11"/>
        <w:keepNext/>
        <w:keepLines/>
        <w:shd w:val="clear" w:color="auto" w:fill="auto"/>
        <w:tabs>
          <w:tab w:val="left" w:pos="5454"/>
        </w:tabs>
        <w:spacing w:line="310" w:lineRule="exact"/>
        <w:ind w:firstLine="426"/>
        <w:jc w:val="both"/>
        <w:rPr>
          <w:sz w:val="24"/>
          <w:szCs w:val="24"/>
        </w:rPr>
        <w:sectPr w:rsidR="002861FE" w:rsidRPr="00ED0C1A" w:rsidSect="00EB2AD8">
          <w:type w:val="continuous"/>
          <w:pgSz w:w="11909" w:h="16834"/>
          <w:pgMar w:top="709" w:right="710" w:bottom="2548" w:left="1351" w:header="0" w:footer="3" w:gutter="0"/>
          <w:cols w:space="720"/>
          <w:noEndnote/>
          <w:docGrid w:linePitch="360"/>
        </w:sectPr>
      </w:pPr>
      <w:bookmarkStart w:id="1" w:name="bookmark0"/>
      <w:r w:rsidRPr="00ED0C1A">
        <w:rPr>
          <w:rStyle w:val="1TimesNewRoman15pt"/>
          <w:rFonts w:eastAsia="Garamond"/>
          <w:iCs/>
          <w:sz w:val="24"/>
          <w:szCs w:val="24"/>
        </w:rPr>
        <w:t>2</w:t>
      </w:r>
      <w:r>
        <w:rPr>
          <w:rStyle w:val="1TimesNewRoman15pt"/>
          <w:rFonts w:eastAsia="Garamond"/>
          <w:iCs/>
          <w:sz w:val="24"/>
          <w:szCs w:val="24"/>
        </w:rPr>
        <w:t>.</w:t>
      </w:r>
      <w:r w:rsidRPr="00ED0C1A">
        <w:rPr>
          <w:sz w:val="24"/>
          <w:szCs w:val="24"/>
        </w:rPr>
        <w:t xml:space="preserve"> </w:t>
      </w:r>
      <w:bookmarkEnd w:id="1"/>
      <w:r w:rsidR="00A05F7A" w:rsidRPr="00ED0C1A">
        <w:rPr>
          <w:rFonts w:ascii="Times New Roman" w:hAnsi="Times New Roman" w:cs="Times New Roman"/>
          <w:b w:val="0"/>
          <w:i w:val="0"/>
          <w:sz w:val="24"/>
          <w:szCs w:val="24"/>
        </w:rPr>
        <w:t>Опубликовать данное Постановление в газете «</w:t>
      </w:r>
      <w:r w:rsidRPr="00ED0C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Информационный </w:t>
      </w:r>
      <w:r w:rsidR="00A05F7A" w:rsidRPr="00ED0C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Вестник сельского поселения </w:t>
      </w:r>
      <w:r w:rsidRPr="00ED0C1A">
        <w:rPr>
          <w:rFonts w:ascii="Times New Roman" w:hAnsi="Times New Roman" w:cs="Times New Roman"/>
          <w:b w:val="0"/>
          <w:i w:val="0"/>
          <w:sz w:val="24"/>
          <w:szCs w:val="24"/>
        </w:rPr>
        <w:t>Староганькино</w:t>
      </w:r>
      <w:r w:rsidR="00A05F7A" w:rsidRPr="00ED0C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 и разместить на официальном </w:t>
      </w:r>
      <w:r w:rsidR="00A05F7A" w:rsidRPr="00ED0C1A">
        <w:rPr>
          <w:rFonts w:ascii="Times New Roman" w:hAnsi="Times New Roman" w:cs="Times New Roman"/>
          <w:b w:val="0"/>
          <w:i w:val="0"/>
          <w:sz w:val="24"/>
          <w:szCs w:val="24"/>
        </w:rPr>
        <w:t>сайте поселения в сети Интернет.</w:t>
      </w:r>
    </w:p>
    <w:p w:rsidR="00EB2AD8" w:rsidRPr="00ED0C1A" w:rsidRDefault="00EB2AD8" w:rsidP="00EB2AD8">
      <w:pPr>
        <w:pStyle w:val="33"/>
        <w:shd w:val="clear" w:color="auto" w:fill="auto"/>
        <w:spacing w:line="160" w:lineRule="exact"/>
        <w:rPr>
          <w:sz w:val="24"/>
          <w:szCs w:val="24"/>
        </w:rPr>
      </w:pPr>
    </w:p>
    <w:p w:rsidR="00EB2AD8" w:rsidRPr="00ED0C1A" w:rsidRDefault="00EB2AD8" w:rsidP="00EB2AD8">
      <w:pPr>
        <w:pStyle w:val="33"/>
        <w:shd w:val="clear" w:color="auto" w:fill="auto"/>
        <w:spacing w:line="160" w:lineRule="exact"/>
        <w:rPr>
          <w:sz w:val="24"/>
          <w:szCs w:val="24"/>
        </w:rPr>
      </w:pPr>
    </w:p>
    <w:p w:rsidR="00EB2AD8" w:rsidRDefault="00EB2AD8" w:rsidP="00EB2AD8">
      <w:pPr>
        <w:pStyle w:val="33"/>
        <w:shd w:val="clear" w:color="auto" w:fill="auto"/>
        <w:spacing w:line="160" w:lineRule="exact"/>
      </w:pPr>
    </w:p>
    <w:p w:rsidR="00ED0C1A" w:rsidRDefault="00ED0C1A" w:rsidP="00EB2AD8">
      <w:pPr>
        <w:pStyle w:val="33"/>
        <w:shd w:val="clear" w:color="auto" w:fill="auto"/>
        <w:spacing w:line="160" w:lineRule="exact"/>
      </w:pPr>
    </w:p>
    <w:p w:rsidR="00ED0C1A" w:rsidRDefault="00ED0C1A" w:rsidP="00EB2AD8">
      <w:pPr>
        <w:pStyle w:val="33"/>
        <w:shd w:val="clear" w:color="auto" w:fill="auto"/>
        <w:spacing w:line="160" w:lineRule="exact"/>
      </w:pPr>
    </w:p>
    <w:p w:rsidR="00ED0C1A" w:rsidRDefault="00ED0C1A" w:rsidP="00EB2AD8">
      <w:pPr>
        <w:pStyle w:val="33"/>
        <w:shd w:val="clear" w:color="auto" w:fill="auto"/>
        <w:spacing w:line="160" w:lineRule="exact"/>
      </w:pPr>
    </w:p>
    <w:p w:rsidR="002861FE" w:rsidRDefault="002861FE" w:rsidP="00EB2AD8">
      <w:pPr>
        <w:pStyle w:val="33"/>
        <w:shd w:val="clear" w:color="auto" w:fill="auto"/>
        <w:spacing w:line="160" w:lineRule="exact"/>
        <w:rPr>
          <w:sz w:val="0"/>
          <w:szCs w:val="0"/>
        </w:rPr>
      </w:pPr>
    </w:p>
    <w:p w:rsidR="002861FE" w:rsidRDefault="00A05F7A">
      <w:pPr>
        <w:pStyle w:val="3"/>
        <w:shd w:val="clear" w:color="auto" w:fill="auto"/>
        <w:tabs>
          <w:tab w:val="left" w:pos="4996"/>
        </w:tabs>
        <w:spacing w:line="220" w:lineRule="exact"/>
        <w:jc w:val="left"/>
      </w:pPr>
      <w:r>
        <w:rPr>
          <w:rStyle w:val="24"/>
        </w:rPr>
        <w:t xml:space="preserve">Глава поселения </w:t>
      </w:r>
      <w:r w:rsidR="00ED0C1A">
        <w:t>Староганькино</w:t>
      </w:r>
      <w:r>
        <w:rPr>
          <w:rStyle w:val="24"/>
        </w:rPr>
        <w:tab/>
      </w:r>
      <w:r w:rsidR="00ED0C1A">
        <w:rPr>
          <w:rStyle w:val="24"/>
        </w:rPr>
        <w:t xml:space="preserve">                                      Л.А. Максимов</w:t>
      </w:r>
    </w:p>
    <w:p w:rsidR="002861FE" w:rsidRDefault="002861FE">
      <w:pPr>
        <w:rPr>
          <w:sz w:val="2"/>
          <w:szCs w:val="2"/>
        </w:rPr>
      </w:pPr>
    </w:p>
    <w:sectPr w:rsidR="002861FE">
      <w:type w:val="continuous"/>
      <w:pgSz w:w="11909" w:h="16834"/>
      <w:pgMar w:top="2254" w:right="1322" w:bottom="2254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7A" w:rsidRDefault="00A05F7A">
      <w:r>
        <w:separator/>
      </w:r>
    </w:p>
  </w:endnote>
  <w:endnote w:type="continuationSeparator" w:id="0">
    <w:p w:rsidR="00A05F7A" w:rsidRDefault="00A0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7A" w:rsidRDefault="00A05F7A"/>
  </w:footnote>
  <w:footnote w:type="continuationSeparator" w:id="0">
    <w:p w:rsidR="00A05F7A" w:rsidRDefault="00A05F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2E5"/>
    <w:multiLevelType w:val="multilevel"/>
    <w:tmpl w:val="149AC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FE"/>
    <w:rsid w:val="00103BB9"/>
    <w:rsid w:val="002861FE"/>
    <w:rsid w:val="00613E29"/>
    <w:rsid w:val="006776D8"/>
    <w:rsid w:val="00A05F7A"/>
    <w:rsid w:val="00D81711"/>
    <w:rsid w:val="00EB2AD8"/>
    <w:rsid w:val="00E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105pt2pt200">
    <w:name w:val="Основной текст + 10;5 pt;Курсив;Интервал 2 pt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200"/>
      <w:position w:val="0"/>
      <w:sz w:val="21"/>
      <w:szCs w:val="21"/>
      <w:u w:val="none"/>
    </w:rPr>
  </w:style>
  <w:style w:type="character" w:customStyle="1" w:styleId="Georgia12pt-1pt">
    <w:name w:val="Основной текст + Georgia;12 pt;Полужирный;Интервал -1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aramond" w:eastAsia="Garamond" w:hAnsi="Garamond" w:cs="Garamond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1TimesNewRoman15pt">
    <w:name w:val="Заголовок №1 + Times New Roman;15 pt;Не полужирный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2">
    <w:name w:val="Подпись к картинке (3)_"/>
    <w:basedOn w:val="a0"/>
    <w:link w:val="3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8pt">
    <w:name w:val="Подпись к картинке (3) + 8 pt;Курсив"/>
    <w:basedOn w:val="3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2pt2000">
    <w:name w:val="Подпись к картинке + 10;5 pt;Курсив;Интервал 2 pt;Масштаб 200%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200"/>
      <w:position w:val="0"/>
      <w:sz w:val="21"/>
      <w:szCs w:val="21"/>
      <w:u w:val="none"/>
    </w:rPr>
  </w:style>
  <w:style w:type="character" w:customStyle="1" w:styleId="24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2pt2001">
    <w:name w:val="Основной текст + 10;5 pt;Курсив;Интервал 2 pt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2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i/>
      <w:iCs/>
      <w:sz w:val="31"/>
      <w:szCs w:val="3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Garamond" w:eastAsia="Garamond" w:hAnsi="Garamond" w:cs="Garamond"/>
      <w:sz w:val="9"/>
      <w:szCs w:val="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105pt2pt200">
    <w:name w:val="Основной текст + 10;5 pt;Курсив;Интервал 2 pt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200"/>
      <w:position w:val="0"/>
      <w:sz w:val="21"/>
      <w:szCs w:val="21"/>
      <w:u w:val="none"/>
    </w:rPr>
  </w:style>
  <w:style w:type="character" w:customStyle="1" w:styleId="Georgia12pt-1pt">
    <w:name w:val="Основной текст + Georgia;12 pt;Полужирный;Интервал -1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aramond" w:eastAsia="Garamond" w:hAnsi="Garamond" w:cs="Garamond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1TimesNewRoman15pt">
    <w:name w:val="Заголовок №1 + Times New Roman;15 pt;Не полужирный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2">
    <w:name w:val="Подпись к картинке (3)_"/>
    <w:basedOn w:val="a0"/>
    <w:link w:val="3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8pt">
    <w:name w:val="Подпись к картинке (3) + 8 pt;Курсив"/>
    <w:basedOn w:val="3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2pt2000">
    <w:name w:val="Подпись к картинке + 10;5 pt;Курсив;Интервал 2 pt;Масштаб 200%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200"/>
      <w:position w:val="0"/>
      <w:sz w:val="21"/>
      <w:szCs w:val="21"/>
      <w:u w:val="none"/>
    </w:rPr>
  </w:style>
  <w:style w:type="character" w:customStyle="1" w:styleId="24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2pt2001">
    <w:name w:val="Основной текст + 10;5 pt;Курсив;Интервал 2 pt;Масштаб 20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2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i/>
      <w:iCs/>
      <w:sz w:val="31"/>
      <w:szCs w:val="3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Garamond" w:eastAsia="Garamond" w:hAnsi="Garamond" w:cs="Garamond"/>
      <w:sz w:val="9"/>
      <w:szCs w:val="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СП Староганькино</cp:lastModifiedBy>
  <cp:revision>2</cp:revision>
  <cp:lastPrinted>2021-12-29T08:15:00Z</cp:lastPrinted>
  <dcterms:created xsi:type="dcterms:W3CDTF">2021-12-29T07:00:00Z</dcterms:created>
  <dcterms:modified xsi:type="dcterms:W3CDTF">2021-12-29T08:24:00Z</dcterms:modified>
</cp:coreProperties>
</file>