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A3" w:rsidRPr="008372F2" w:rsidRDefault="00345EA3" w:rsidP="00345EA3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201</w:t>
      </w:r>
      <w:r>
        <w:rPr>
          <w:b/>
        </w:rPr>
        <w:t>9</w:t>
      </w:r>
      <w:r w:rsidRPr="008372F2">
        <w:rPr>
          <w:b/>
        </w:rPr>
        <w:t>-</w:t>
      </w:r>
      <w:r>
        <w:rPr>
          <w:b/>
        </w:rPr>
        <w:t>26</w:t>
      </w:r>
    </w:p>
    <w:p w:rsidR="00345EA3" w:rsidRPr="006A0AC0" w:rsidRDefault="00345EA3" w:rsidP="00345EA3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345EA3" w:rsidRPr="006A0AC0" w:rsidRDefault="00345EA3" w:rsidP="00345EA3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ых</w:t>
      </w:r>
      <w:r w:rsidRPr="006A0AC0">
        <w:t xml:space="preserve"> участк</w:t>
      </w:r>
      <w:r>
        <w:t>ов</w:t>
      </w:r>
      <w:r w:rsidRPr="006A0AC0">
        <w:t xml:space="preserve">, государственная собственность на </w:t>
      </w:r>
      <w:proofErr w:type="gramStart"/>
      <w:r w:rsidRPr="006A0AC0">
        <w:t>который</w:t>
      </w:r>
      <w:proofErr w:type="gramEnd"/>
      <w:r w:rsidRPr="006A0AC0">
        <w:t xml:space="preserve"> не разграничена, расположенного на территории Петропавловского муниципального района Воронежской области</w:t>
      </w:r>
    </w:p>
    <w:p w:rsidR="00345EA3" w:rsidRPr="006A0AC0" w:rsidRDefault="00345EA3" w:rsidP="00345EA3">
      <w:pPr>
        <w:pStyle w:val="a4"/>
      </w:pPr>
    </w:p>
    <w:p w:rsidR="00345EA3" w:rsidRPr="00FB7D7F" w:rsidRDefault="00345EA3" w:rsidP="00345EA3">
      <w:pPr>
        <w:pStyle w:val="a4"/>
        <w:jc w:val="both"/>
      </w:pPr>
      <w:r w:rsidRPr="006A0AC0"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E07601">
        <w:t xml:space="preserve">от </w:t>
      </w:r>
      <w:r w:rsidRPr="00A11C0A">
        <w:t>30.10.2019 г. № 409</w:t>
      </w:r>
      <w:r w:rsidRPr="00567E51">
        <w:t xml:space="preserve">  «О проведен</w:t>
      </w:r>
      <w:proofErr w:type="gramStart"/>
      <w:r w:rsidRPr="00567E51">
        <w:t>ии</w:t>
      </w:r>
      <w:r w:rsidRPr="00FB7D7F">
        <w:t xml:space="preserve"> ау</w:t>
      </w:r>
      <w:proofErr w:type="gramEnd"/>
      <w:r w:rsidRPr="00FB7D7F">
        <w:t>кциона на право заключения договоров аренды земельных участков».</w:t>
      </w:r>
    </w:p>
    <w:p w:rsidR="00345EA3" w:rsidRPr="00FB7D7F" w:rsidRDefault="00345EA3" w:rsidP="00345EA3">
      <w:pPr>
        <w:pStyle w:val="a4"/>
        <w:jc w:val="both"/>
      </w:pPr>
      <w:r w:rsidRPr="00FB7D7F">
        <w:t>Организатор аукциона – Администрация Петропавловского муниципального района Воронежской области.</w:t>
      </w:r>
    </w:p>
    <w:p w:rsidR="00345EA3" w:rsidRPr="00FB7D7F" w:rsidRDefault="00345EA3" w:rsidP="00345EA3">
      <w:pPr>
        <w:pStyle w:val="a4"/>
        <w:jc w:val="both"/>
      </w:pPr>
      <w:r w:rsidRPr="00FB7D7F">
        <w:t xml:space="preserve">Дата начала приема заявок – </w:t>
      </w:r>
      <w:r>
        <w:t>30</w:t>
      </w:r>
      <w:r w:rsidRPr="00FB7D7F">
        <w:t xml:space="preserve"> </w:t>
      </w:r>
      <w:r>
        <w:t>октября</w:t>
      </w:r>
      <w:r w:rsidRPr="00FB7D7F">
        <w:t xml:space="preserve">  2019 г.</w:t>
      </w:r>
    </w:p>
    <w:p w:rsidR="00345EA3" w:rsidRPr="00FB7D7F" w:rsidRDefault="00345EA3" w:rsidP="00345EA3">
      <w:pPr>
        <w:pStyle w:val="a4"/>
        <w:jc w:val="both"/>
      </w:pPr>
      <w:r w:rsidRPr="00FB7D7F">
        <w:t xml:space="preserve">Дата и время окончания приема заявок – </w:t>
      </w:r>
      <w:r>
        <w:t>26</w:t>
      </w:r>
      <w:r w:rsidRPr="00FB7D7F">
        <w:t xml:space="preserve"> </w:t>
      </w:r>
      <w:r>
        <w:t>ноября</w:t>
      </w:r>
      <w:r w:rsidRPr="00FB7D7F">
        <w:t xml:space="preserve">  2019 г. 11:00.</w:t>
      </w:r>
    </w:p>
    <w:p w:rsidR="00345EA3" w:rsidRPr="00FB7D7F" w:rsidRDefault="00345EA3" w:rsidP="00345EA3">
      <w:pPr>
        <w:pStyle w:val="a4"/>
        <w:jc w:val="both"/>
      </w:pPr>
      <w:r w:rsidRPr="00FB7D7F"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FB7D7F">
        <w:t>с</w:t>
      </w:r>
      <w:proofErr w:type="gramEnd"/>
      <w:r w:rsidRPr="00FB7D7F">
        <w:t xml:space="preserve">. </w:t>
      </w:r>
      <w:proofErr w:type="gramStart"/>
      <w:r w:rsidRPr="00FB7D7F">
        <w:t>Петропавловка</w:t>
      </w:r>
      <w:proofErr w:type="gramEnd"/>
      <w:r w:rsidRPr="00FB7D7F">
        <w:t>, ул. Победы, 28., контактный тел. (8-473-65) 2-21-74.</w:t>
      </w:r>
    </w:p>
    <w:p w:rsidR="00345EA3" w:rsidRPr="00FB7D7F" w:rsidRDefault="00345EA3" w:rsidP="00345EA3">
      <w:pPr>
        <w:pStyle w:val="a4"/>
        <w:jc w:val="both"/>
      </w:pPr>
      <w:r w:rsidRPr="00FB7D7F">
        <w:t xml:space="preserve">Дата рассмотрения заявок –  </w:t>
      </w:r>
      <w:r>
        <w:t>28</w:t>
      </w:r>
      <w:r w:rsidRPr="00FB7D7F">
        <w:t xml:space="preserve"> </w:t>
      </w:r>
      <w:r>
        <w:t>ноября</w:t>
      </w:r>
      <w:r w:rsidRPr="00FB7D7F">
        <w:t xml:space="preserve"> 2019 г.</w:t>
      </w:r>
      <w:r>
        <w:t>, в 10.00.</w:t>
      </w:r>
    </w:p>
    <w:p w:rsidR="00345EA3" w:rsidRPr="006A0AC0" w:rsidRDefault="00345EA3" w:rsidP="00345EA3">
      <w:pPr>
        <w:pStyle w:val="a4"/>
        <w:jc w:val="both"/>
      </w:pPr>
      <w:r w:rsidRPr="00FB7D7F">
        <w:t xml:space="preserve">Дата и место проведения аукциона – </w:t>
      </w:r>
      <w:r>
        <w:t>02</w:t>
      </w:r>
      <w:r w:rsidRPr="00FB7D7F">
        <w:t>.</w:t>
      </w:r>
      <w:r>
        <w:t>12</w:t>
      </w:r>
      <w:r w:rsidRPr="00FB7D7F">
        <w:t xml:space="preserve">.2019 г. по адресу: Воронежская область, Петропавловский район, </w:t>
      </w:r>
      <w:proofErr w:type="gramStart"/>
      <w:r w:rsidRPr="00FB7D7F">
        <w:t>с</w:t>
      </w:r>
      <w:proofErr w:type="gramEnd"/>
      <w:r w:rsidRPr="00FB7D7F">
        <w:t xml:space="preserve">. </w:t>
      </w:r>
      <w:proofErr w:type="gramStart"/>
      <w:r w:rsidRPr="00FB7D7F">
        <w:t>Петропавловка</w:t>
      </w:r>
      <w:proofErr w:type="gramEnd"/>
      <w:r w:rsidRPr="00FB7D7F">
        <w:t>, ул. Победы, 28.</w:t>
      </w:r>
    </w:p>
    <w:p w:rsidR="00345EA3" w:rsidRPr="009E67F8" w:rsidRDefault="00345EA3" w:rsidP="00345EA3">
      <w:pPr>
        <w:pStyle w:val="a4"/>
        <w:jc w:val="both"/>
      </w:pPr>
      <w:r w:rsidRPr="009E67F8">
        <w:t>Время проведения аукциона  – по лоту № 1: в 10:00</w:t>
      </w:r>
      <w:r>
        <w:t>., по лоту № 2 – 10.15, по лоту №3 – 10.30, по лоту № 4- 10.45, по лоту № 5 – 11.00.</w:t>
      </w:r>
    </w:p>
    <w:p w:rsidR="00345EA3" w:rsidRPr="006A0AC0" w:rsidRDefault="00345EA3" w:rsidP="00345EA3">
      <w:pPr>
        <w:pStyle w:val="a4"/>
        <w:jc w:val="both"/>
      </w:pPr>
      <w:r>
        <w:t xml:space="preserve"> </w:t>
      </w:r>
      <w:r w:rsidRPr="006A0AC0">
        <w:t>Регистрация участников аукциона за 10 минут до начала аукциона.</w:t>
      </w:r>
    </w:p>
    <w:p w:rsidR="00345EA3" w:rsidRPr="006A0AC0" w:rsidRDefault="00345EA3" w:rsidP="00345EA3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345EA3" w:rsidRPr="006A0AC0" w:rsidRDefault="00345EA3" w:rsidP="00345EA3">
      <w:pPr>
        <w:pStyle w:val="a4"/>
        <w:jc w:val="center"/>
      </w:pPr>
      <w:r w:rsidRPr="006A0AC0">
        <w:t>Сведения о предмете аукциона</w:t>
      </w:r>
    </w:p>
    <w:p w:rsidR="00345EA3" w:rsidRPr="007651E0" w:rsidRDefault="00345EA3" w:rsidP="00345EA3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345EA3" w:rsidRDefault="00345EA3" w:rsidP="00345EA3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BF7CF7">
        <w:t>Воронежская область, р-н Петропавловский, с/</w:t>
      </w:r>
      <w:proofErr w:type="spellStart"/>
      <w:proofErr w:type="gramStart"/>
      <w:r w:rsidRPr="00BF7CF7">
        <w:t>п</w:t>
      </w:r>
      <w:proofErr w:type="spellEnd"/>
      <w:proofErr w:type="gramEnd"/>
      <w:r w:rsidRPr="00BF7CF7">
        <w:t xml:space="preserve"> </w:t>
      </w:r>
      <w:proofErr w:type="spellStart"/>
      <w:r w:rsidRPr="00BF7CF7">
        <w:t>Старокриушанское</w:t>
      </w:r>
      <w:proofErr w:type="spellEnd"/>
      <w:r w:rsidRPr="00BF7CF7">
        <w:t>, в границах бывшего АОЗТ «Труд», северо-восточная часть кадаст</w:t>
      </w:r>
      <w:r>
        <w:t>рового квартала  36:22:3300016.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Площадь земельного участка – </w:t>
      </w:r>
      <w:r w:rsidRPr="00BF7CF7">
        <w:t>360726</w:t>
      </w:r>
      <w:r w:rsidRPr="002914DF">
        <w:t xml:space="preserve">   кв. м.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Кадастровый номер – </w:t>
      </w:r>
      <w:r w:rsidRPr="00BF7CF7">
        <w:t>36:22:3300016:9</w:t>
      </w:r>
      <w:r w:rsidRPr="002914DF">
        <w:t>.</w:t>
      </w:r>
    </w:p>
    <w:p w:rsidR="00345EA3" w:rsidRPr="002914DF" w:rsidRDefault="00345EA3" w:rsidP="00345EA3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345EA3" w:rsidRPr="002914DF" w:rsidRDefault="00345EA3" w:rsidP="00345EA3">
      <w:pPr>
        <w:pStyle w:val="a4"/>
        <w:jc w:val="both"/>
      </w:pPr>
      <w:r w:rsidRPr="002914DF">
        <w:t>Обременения – не зарегистрированы.</w:t>
      </w:r>
    </w:p>
    <w:p w:rsidR="00345EA3" w:rsidRPr="002914DF" w:rsidRDefault="00345EA3" w:rsidP="00345EA3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345EA3" w:rsidRPr="002914DF" w:rsidRDefault="00345EA3" w:rsidP="00345EA3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345EA3" w:rsidRDefault="00345EA3" w:rsidP="00345EA3">
      <w:pPr>
        <w:pStyle w:val="a4"/>
        <w:jc w:val="both"/>
      </w:pPr>
      <w:r w:rsidRPr="002914DF">
        <w:t xml:space="preserve">Разрешенное использование – </w:t>
      </w:r>
      <w:r w:rsidRPr="00BF7CF7">
        <w:t>для ведения крестьянско-фермерского хозяйства (ФП)</w:t>
      </w:r>
      <w:r>
        <w:t>.</w:t>
      </w:r>
    </w:p>
    <w:p w:rsidR="00345EA3" w:rsidRPr="00553B9C" w:rsidRDefault="00345EA3" w:rsidP="00345EA3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BF7CF7">
        <w:rPr>
          <w:b/>
        </w:rPr>
        <w:t>33980 (тридцать три тысячи девятьсот восемьдесят) рублей 00 копеек</w:t>
      </w:r>
      <w:r>
        <w:rPr>
          <w:b/>
        </w:rPr>
        <w:t>.</w:t>
      </w:r>
    </w:p>
    <w:p w:rsidR="00345EA3" w:rsidRPr="002914DF" w:rsidRDefault="00345EA3" w:rsidP="00345EA3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345EA3" w:rsidRPr="007651E0" w:rsidRDefault="00345EA3" w:rsidP="00345EA3">
      <w:pPr>
        <w:pStyle w:val="a4"/>
        <w:jc w:val="both"/>
        <w:rPr>
          <w:b/>
        </w:rPr>
      </w:pPr>
      <w:r w:rsidRPr="007651E0">
        <w:rPr>
          <w:b/>
        </w:rPr>
        <w:t>Лот № 2:</w:t>
      </w:r>
    </w:p>
    <w:p w:rsidR="00345EA3" w:rsidRDefault="00345EA3" w:rsidP="00345EA3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BF7CF7">
        <w:t>Воронежская область,  р-н Петропавловский, северная часть кадастрового квартала 36:22:3100005</w:t>
      </w:r>
      <w:r>
        <w:t xml:space="preserve">. </w:t>
      </w:r>
    </w:p>
    <w:p w:rsidR="00345EA3" w:rsidRPr="002914DF" w:rsidRDefault="00345EA3" w:rsidP="00345EA3">
      <w:pPr>
        <w:pStyle w:val="a4"/>
        <w:jc w:val="both"/>
      </w:pPr>
      <w:r w:rsidRPr="002914DF">
        <w:t>Площадь земельного участка –</w:t>
      </w:r>
      <w:r>
        <w:t xml:space="preserve"> </w:t>
      </w:r>
      <w:r w:rsidRPr="00697109">
        <w:t>350000</w:t>
      </w:r>
      <w:r w:rsidRPr="002914DF">
        <w:t xml:space="preserve">   кв. м.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Кадастровый номер – </w:t>
      </w:r>
      <w:r w:rsidRPr="00697109">
        <w:t>36:22:3100005:141</w:t>
      </w:r>
      <w:r w:rsidRPr="002914DF">
        <w:t>.</w:t>
      </w:r>
    </w:p>
    <w:p w:rsidR="00345EA3" w:rsidRPr="002914DF" w:rsidRDefault="00345EA3" w:rsidP="00345EA3">
      <w:pPr>
        <w:pStyle w:val="a4"/>
        <w:jc w:val="both"/>
      </w:pPr>
      <w:r w:rsidRPr="002914DF"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345EA3" w:rsidRPr="002914DF" w:rsidRDefault="00345EA3" w:rsidP="00345EA3">
      <w:pPr>
        <w:pStyle w:val="a4"/>
        <w:jc w:val="both"/>
      </w:pPr>
      <w:r w:rsidRPr="002914DF">
        <w:t>Обременения – не зарегистрированы.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Ограничения – не зарегистрированы </w:t>
      </w:r>
    </w:p>
    <w:p w:rsidR="00345EA3" w:rsidRPr="002914DF" w:rsidRDefault="00345EA3" w:rsidP="00345EA3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345EA3" w:rsidRDefault="00345EA3" w:rsidP="00345EA3">
      <w:pPr>
        <w:pStyle w:val="a4"/>
        <w:jc w:val="both"/>
      </w:pPr>
      <w:r w:rsidRPr="002914DF">
        <w:t>Разрешенное использование –</w:t>
      </w:r>
      <w:r w:rsidRPr="00417D62">
        <w:t xml:space="preserve"> </w:t>
      </w:r>
      <w:r w:rsidRPr="00697109">
        <w:t>для сельскохозяйственного использования</w:t>
      </w:r>
      <w:r>
        <w:t>.</w:t>
      </w:r>
    </w:p>
    <w:p w:rsidR="00345EA3" w:rsidRDefault="00345EA3" w:rsidP="00345EA3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697109">
        <w:rPr>
          <w:b/>
        </w:rPr>
        <w:t>27501 (двадцать семь тысяч пятьсот один) рубль 00 копеек</w:t>
      </w:r>
      <w:r>
        <w:rPr>
          <w:b/>
        </w:rPr>
        <w:t>.</w:t>
      </w:r>
    </w:p>
    <w:p w:rsidR="00345EA3" w:rsidRPr="002914DF" w:rsidRDefault="00345EA3" w:rsidP="00345EA3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345EA3" w:rsidRDefault="00345EA3" w:rsidP="00345EA3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345EA3" w:rsidRPr="005D7E9E" w:rsidRDefault="00345EA3" w:rsidP="00345EA3">
      <w:pPr>
        <w:pStyle w:val="a4"/>
        <w:jc w:val="both"/>
        <w:rPr>
          <w:b/>
        </w:rPr>
      </w:pPr>
      <w:r w:rsidRPr="005D7E9E">
        <w:rPr>
          <w:b/>
        </w:rPr>
        <w:t>Лот № 3: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– земельный участок, расположенный по адресу: </w:t>
      </w:r>
      <w:r w:rsidRPr="00E269AF">
        <w:t>Воронежская область,  р-н Петропавловский, северная часть кадастрового квартала 36:22:3100005</w:t>
      </w:r>
      <w:r w:rsidRPr="005D7E9E">
        <w:t xml:space="preserve">. 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Площадь земельного участка – </w:t>
      </w:r>
      <w:r w:rsidRPr="00E269AF">
        <w:t>155000</w:t>
      </w:r>
      <w:r w:rsidRPr="005D7E9E">
        <w:t xml:space="preserve">   кв. м.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Кадастровый номер – </w:t>
      </w:r>
      <w:r w:rsidRPr="00E269AF">
        <w:t>36:22:3100005:137</w:t>
      </w:r>
      <w:r w:rsidRPr="005D7E9E">
        <w:t>.</w:t>
      </w:r>
    </w:p>
    <w:p w:rsidR="00345EA3" w:rsidRPr="005D7E9E" w:rsidRDefault="00345EA3" w:rsidP="00345EA3">
      <w:pPr>
        <w:pStyle w:val="a4"/>
        <w:jc w:val="both"/>
      </w:pPr>
      <w:r w:rsidRPr="005D7E9E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345EA3" w:rsidRPr="005D7E9E" w:rsidRDefault="00345EA3" w:rsidP="00345EA3">
      <w:pPr>
        <w:pStyle w:val="a4"/>
        <w:jc w:val="both"/>
      </w:pPr>
      <w:r w:rsidRPr="005D7E9E">
        <w:t>Обременения – не зарегистрированы.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Ограничения – не зарегистрированы </w:t>
      </w:r>
    </w:p>
    <w:p w:rsidR="00345EA3" w:rsidRPr="005D7E9E" w:rsidRDefault="00345EA3" w:rsidP="00345EA3">
      <w:pPr>
        <w:pStyle w:val="a4"/>
        <w:jc w:val="both"/>
      </w:pPr>
      <w:r w:rsidRPr="005D7E9E">
        <w:t>Категория земель – земли сельскохозяйственного назначения.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Разрешенное использование – для сельскохозяйственного </w:t>
      </w:r>
      <w:r>
        <w:t>производства.</w:t>
      </w:r>
    </w:p>
    <w:p w:rsidR="00345EA3" w:rsidRDefault="00345EA3" w:rsidP="00345EA3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E269AF">
        <w:rPr>
          <w:b/>
        </w:rPr>
        <w:t>12179 (двенадцать тысяч сто семьдесят девять) рублей 00 копеек</w:t>
      </w:r>
      <w:r>
        <w:rPr>
          <w:b/>
        </w:rPr>
        <w:t>.</w:t>
      </w:r>
    </w:p>
    <w:p w:rsidR="00345EA3" w:rsidRPr="002914DF" w:rsidRDefault="00345EA3" w:rsidP="00345EA3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345EA3" w:rsidRPr="005D7E9E" w:rsidRDefault="00345EA3" w:rsidP="00345EA3">
      <w:pPr>
        <w:pStyle w:val="a4"/>
        <w:jc w:val="both"/>
        <w:rPr>
          <w:b/>
        </w:rPr>
      </w:pPr>
      <w:r w:rsidRPr="005D7E9E">
        <w:rPr>
          <w:b/>
        </w:rPr>
        <w:t xml:space="preserve">Лот № </w:t>
      </w:r>
      <w:r>
        <w:rPr>
          <w:b/>
        </w:rPr>
        <w:t>4</w:t>
      </w:r>
      <w:r w:rsidRPr="005D7E9E">
        <w:rPr>
          <w:b/>
        </w:rPr>
        <w:t>: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– земельный участок, расположенный по адресу:  </w:t>
      </w:r>
      <w:r w:rsidRPr="00E269AF">
        <w:t>Воронежская область,  р-н Петропавловский, во</w:t>
      </w:r>
      <w:r>
        <w:t>сточная часть КК 36:22:3100005</w:t>
      </w:r>
      <w:r w:rsidRPr="005D7E9E">
        <w:t xml:space="preserve">. 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Площадь земельного участка – </w:t>
      </w:r>
      <w:r w:rsidRPr="00E269AF">
        <w:t>68000</w:t>
      </w:r>
      <w:r w:rsidRPr="005D7E9E">
        <w:t xml:space="preserve">   кв. м.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Кадастровый номер – </w:t>
      </w:r>
      <w:r w:rsidRPr="00E269AF">
        <w:t>36:22:3100005:138</w:t>
      </w:r>
      <w:r w:rsidRPr="005D7E9E">
        <w:t>.</w:t>
      </w:r>
    </w:p>
    <w:p w:rsidR="00345EA3" w:rsidRPr="005D7E9E" w:rsidRDefault="00345EA3" w:rsidP="00345EA3">
      <w:pPr>
        <w:pStyle w:val="a4"/>
        <w:jc w:val="both"/>
      </w:pPr>
      <w:r w:rsidRPr="005D7E9E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345EA3" w:rsidRPr="005D7E9E" w:rsidRDefault="00345EA3" w:rsidP="00345EA3">
      <w:pPr>
        <w:pStyle w:val="a4"/>
        <w:jc w:val="both"/>
      </w:pPr>
      <w:r w:rsidRPr="005D7E9E">
        <w:t>Обременения – не зарегистрированы.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Ограничения – не зарегистрированы </w:t>
      </w:r>
    </w:p>
    <w:p w:rsidR="00345EA3" w:rsidRPr="005D7E9E" w:rsidRDefault="00345EA3" w:rsidP="00345EA3">
      <w:pPr>
        <w:pStyle w:val="a4"/>
        <w:jc w:val="both"/>
      </w:pPr>
      <w:r w:rsidRPr="005D7E9E">
        <w:t>Категория земель – земли сельскохозяйственного назначения.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Разрешенное использование – для сельскохозяйственного </w:t>
      </w:r>
      <w:r>
        <w:t>производства</w:t>
      </w:r>
      <w:r w:rsidRPr="005D7E9E">
        <w:t>.</w:t>
      </w:r>
    </w:p>
    <w:p w:rsidR="00345EA3" w:rsidRDefault="00345EA3" w:rsidP="00345EA3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E269AF">
        <w:rPr>
          <w:b/>
        </w:rPr>
        <w:t>5343 (пять тысяч триста сорок три) рубля 00 копеек</w:t>
      </w:r>
      <w:r>
        <w:rPr>
          <w:b/>
        </w:rPr>
        <w:t>.</w:t>
      </w:r>
    </w:p>
    <w:p w:rsidR="00345EA3" w:rsidRPr="002914DF" w:rsidRDefault="00345EA3" w:rsidP="00345EA3">
      <w:pPr>
        <w:pStyle w:val="a4"/>
        <w:jc w:val="both"/>
      </w:pPr>
      <w:r w:rsidRPr="005D7E9E">
        <w:rPr>
          <w:b/>
        </w:rPr>
        <w:t xml:space="preserve"> </w:t>
      </w:r>
      <w:r w:rsidRPr="002914DF">
        <w:t>Размер задатка –100 %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lastRenderedPageBreak/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345EA3" w:rsidRPr="005D7E9E" w:rsidRDefault="00345EA3" w:rsidP="00345EA3">
      <w:pPr>
        <w:pStyle w:val="a4"/>
        <w:jc w:val="both"/>
        <w:rPr>
          <w:b/>
        </w:rPr>
      </w:pPr>
      <w:r w:rsidRPr="005D7E9E">
        <w:rPr>
          <w:b/>
        </w:rPr>
        <w:t xml:space="preserve">Лот № </w:t>
      </w:r>
      <w:r>
        <w:rPr>
          <w:b/>
        </w:rPr>
        <w:t>5</w:t>
      </w:r>
      <w:r w:rsidRPr="005D7E9E">
        <w:rPr>
          <w:b/>
        </w:rPr>
        <w:t>: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– земельный участок, расположенный по адресу:  </w:t>
      </w:r>
      <w:r w:rsidRPr="00E269AF">
        <w:t>Воронежская область,  р-н Петропавловский, северная часть КК 36:22:3100005</w:t>
      </w:r>
      <w:r w:rsidRPr="005D7E9E">
        <w:t xml:space="preserve">. 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Площадь земельного участка – </w:t>
      </w:r>
      <w:r w:rsidRPr="00E269AF">
        <w:t>95000</w:t>
      </w:r>
      <w:r w:rsidRPr="005D7E9E">
        <w:t xml:space="preserve">   кв. м.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Кадастровый номер – </w:t>
      </w:r>
      <w:r w:rsidRPr="00E269AF">
        <w:t>36:22:3100005:136</w:t>
      </w:r>
      <w:r w:rsidRPr="005D7E9E">
        <w:t>.</w:t>
      </w:r>
    </w:p>
    <w:p w:rsidR="00345EA3" w:rsidRPr="005D7E9E" w:rsidRDefault="00345EA3" w:rsidP="00345EA3">
      <w:pPr>
        <w:pStyle w:val="a4"/>
        <w:jc w:val="both"/>
      </w:pPr>
      <w:r w:rsidRPr="005D7E9E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345EA3" w:rsidRPr="005D7E9E" w:rsidRDefault="00345EA3" w:rsidP="00345EA3">
      <w:pPr>
        <w:pStyle w:val="a4"/>
        <w:jc w:val="both"/>
      </w:pPr>
      <w:r w:rsidRPr="005D7E9E">
        <w:t>Обременения – не зарегистрированы.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Ограничения – не зарегистрированы </w:t>
      </w:r>
    </w:p>
    <w:p w:rsidR="00345EA3" w:rsidRPr="005D7E9E" w:rsidRDefault="00345EA3" w:rsidP="00345EA3">
      <w:pPr>
        <w:pStyle w:val="a4"/>
        <w:jc w:val="both"/>
      </w:pPr>
      <w:r w:rsidRPr="005D7E9E">
        <w:t>Категория земель – земли сельскохозяйственного назначения.</w:t>
      </w:r>
    </w:p>
    <w:p w:rsidR="00345EA3" w:rsidRPr="005D7E9E" w:rsidRDefault="00345EA3" w:rsidP="00345EA3">
      <w:pPr>
        <w:pStyle w:val="a4"/>
        <w:jc w:val="both"/>
      </w:pPr>
      <w:r w:rsidRPr="005D7E9E">
        <w:t xml:space="preserve">Разрешенное использование – для сельскохозяйственного </w:t>
      </w:r>
      <w:r w:rsidRPr="00E269AF">
        <w:t>производства</w:t>
      </w:r>
      <w:r w:rsidRPr="005D7E9E">
        <w:t>.</w:t>
      </w:r>
    </w:p>
    <w:p w:rsidR="00345EA3" w:rsidRDefault="00345EA3" w:rsidP="00345EA3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E269AF">
        <w:rPr>
          <w:b/>
        </w:rPr>
        <w:t>7465 (семь тысяч четыреста пятьдесят пять) рублей 00 копеек</w:t>
      </w:r>
      <w:r>
        <w:rPr>
          <w:b/>
        </w:rPr>
        <w:t>.</w:t>
      </w:r>
    </w:p>
    <w:p w:rsidR="00345EA3" w:rsidRPr="002914DF" w:rsidRDefault="00345EA3" w:rsidP="00345EA3">
      <w:pPr>
        <w:pStyle w:val="a4"/>
        <w:jc w:val="both"/>
      </w:pPr>
      <w:r w:rsidRPr="005D7E9E">
        <w:rPr>
          <w:b/>
        </w:rPr>
        <w:t xml:space="preserve"> </w:t>
      </w:r>
      <w:r w:rsidRPr="002914DF">
        <w:t>Размер задатка –100 %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345EA3" w:rsidRPr="002914DF" w:rsidRDefault="00345EA3" w:rsidP="00345EA3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345EA3" w:rsidRPr="006A0AC0" w:rsidRDefault="00345EA3" w:rsidP="00345EA3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345EA3" w:rsidRPr="006A0AC0" w:rsidRDefault="00345EA3" w:rsidP="00345EA3">
      <w:pPr>
        <w:pStyle w:val="a4"/>
        <w:jc w:val="both"/>
      </w:pPr>
      <w:r w:rsidRPr="006A0AC0">
        <w:t>Условия участия в аукционе</w:t>
      </w:r>
    </w:p>
    <w:p w:rsidR="00345EA3" w:rsidRPr="006A0AC0" w:rsidRDefault="00345EA3" w:rsidP="00345EA3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345EA3" w:rsidRPr="006A0AC0" w:rsidRDefault="00345EA3" w:rsidP="00345EA3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345EA3" w:rsidRPr="006A0AC0" w:rsidRDefault="00345EA3" w:rsidP="00345EA3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345EA3" w:rsidRPr="006A0AC0" w:rsidRDefault="00345EA3" w:rsidP="00345EA3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5EA3" w:rsidRPr="006A0AC0" w:rsidRDefault="00345EA3" w:rsidP="00345EA3">
      <w:pPr>
        <w:pStyle w:val="a4"/>
        <w:jc w:val="both"/>
      </w:pPr>
      <w:r w:rsidRPr="006A0AC0">
        <w:t>4) документы, подтверждающие внесение задатка.</w:t>
      </w:r>
    </w:p>
    <w:p w:rsidR="00345EA3" w:rsidRPr="006A0AC0" w:rsidRDefault="00345EA3" w:rsidP="00345EA3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345EA3" w:rsidRPr="006A0AC0" w:rsidRDefault="00345EA3" w:rsidP="00345EA3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45EA3" w:rsidRPr="008D4820" w:rsidRDefault="00345EA3" w:rsidP="00345EA3">
      <w:pPr>
        <w:pStyle w:val="a4"/>
        <w:jc w:val="center"/>
        <w:rPr>
          <w:b/>
        </w:rPr>
      </w:pPr>
      <w:r w:rsidRPr="008D4820">
        <w:rPr>
          <w:b/>
        </w:rPr>
        <w:t>Порядок внесения и возврата задатка</w:t>
      </w:r>
    </w:p>
    <w:p w:rsidR="00345EA3" w:rsidRPr="006A0AC0" w:rsidRDefault="00345EA3" w:rsidP="00345EA3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345EA3" w:rsidRDefault="00345EA3" w:rsidP="00345EA3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 w:rsidRPr="00BD04A4">
        <w:t>по лот</w:t>
      </w:r>
      <w:r>
        <w:t>у</w:t>
      </w:r>
      <w:r w:rsidRPr="00BD04A4">
        <w:t xml:space="preserve"> 1</w:t>
      </w:r>
      <w:r>
        <w:rPr>
          <w:b/>
        </w:rPr>
        <w:t xml:space="preserve"> </w:t>
      </w:r>
      <w:r w:rsidRPr="00DF1151">
        <w:t xml:space="preserve"> ОКТМО 206374</w:t>
      </w:r>
      <w:r>
        <w:t>40</w:t>
      </w:r>
      <w:r w:rsidRPr="00DF1151">
        <w:t xml:space="preserve">, </w:t>
      </w:r>
      <w:r>
        <w:t>по лотам 2-5 20637444 Отделение Воронеж г. Воронеж.</w:t>
      </w:r>
    </w:p>
    <w:p w:rsidR="00345EA3" w:rsidRPr="006A0AC0" w:rsidRDefault="00345EA3" w:rsidP="00345EA3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345EA3" w:rsidRPr="006A0AC0" w:rsidRDefault="00345EA3" w:rsidP="00345EA3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201</w:t>
      </w:r>
      <w:r>
        <w:t>9</w:t>
      </w:r>
      <w:r w:rsidRPr="006A0AC0">
        <w:t xml:space="preserve"> –</w:t>
      </w:r>
      <w:r>
        <w:t>26.</w:t>
      </w:r>
    </w:p>
    <w:p w:rsidR="00345EA3" w:rsidRPr="006A0AC0" w:rsidRDefault="00345EA3" w:rsidP="00345EA3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345EA3" w:rsidRPr="006A0AC0" w:rsidRDefault="00345EA3" w:rsidP="00345EA3">
      <w:pPr>
        <w:pStyle w:val="a4"/>
        <w:jc w:val="both"/>
      </w:pPr>
      <w:r w:rsidRPr="006A0AC0">
        <w:lastRenderedPageBreak/>
        <w:t>Задаток возвращается заявителю в следующих случаях и порядке:</w:t>
      </w:r>
    </w:p>
    <w:p w:rsidR="00345EA3" w:rsidRPr="006A0AC0" w:rsidRDefault="00345EA3" w:rsidP="00345EA3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345EA3" w:rsidRPr="006A0AC0" w:rsidRDefault="00345EA3" w:rsidP="00345EA3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45EA3" w:rsidRPr="006A0AC0" w:rsidRDefault="00345EA3" w:rsidP="00345EA3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45EA3" w:rsidRPr="006A0AC0" w:rsidRDefault="00345EA3" w:rsidP="00345EA3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45EA3" w:rsidRPr="006A0AC0" w:rsidRDefault="00345EA3" w:rsidP="00345EA3">
      <w:pPr>
        <w:pStyle w:val="a4"/>
        <w:jc w:val="both"/>
      </w:pPr>
      <w:r w:rsidRPr="006A0AC0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345EA3" w:rsidRPr="006A0AC0" w:rsidRDefault="00345EA3" w:rsidP="00345EA3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45EA3" w:rsidRPr="00AC1333" w:rsidRDefault="00345EA3" w:rsidP="00345EA3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345EA3" w:rsidRPr="006A0AC0" w:rsidRDefault="00345EA3" w:rsidP="00345EA3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345EA3" w:rsidRPr="006A0AC0" w:rsidRDefault="00345EA3" w:rsidP="00345EA3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45EA3" w:rsidRPr="006A0AC0" w:rsidRDefault="00345EA3" w:rsidP="00345EA3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45EA3" w:rsidRPr="006A0AC0" w:rsidRDefault="00345EA3" w:rsidP="00345EA3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45EA3" w:rsidRPr="006A0AC0" w:rsidRDefault="00345EA3" w:rsidP="00345EA3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345EA3" w:rsidRPr="006A0AC0" w:rsidRDefault="00345EA3" w:rsidP="00345EA3">
      <w:pPr>
        <w:pStyle w:val="a4"/>
        <w:jc w:val="both"/>
      </w:pPr>
      <w:r w:rsidRPr="006A0AC0">
        <w:t>Порядок проведения аукциона</w:t>
      </w:r>
    </w:p>
    <w:p w:rsidR="00345EA3" w:rsidRPr="006A0AC0" w:rsidRDefault="00345EA3" w:rsidP="00345EA3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345EA3" w:rsidRPr="006A0AC0" w:rsidRDefault="00345EA3" w:rsidP="00345EA3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345EA3" w:rsidRPr="006A0AC0" w:rsidRDefault="00345EA3" w:rsidP="00345EA3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45EA3" w:rsidRPr="006A0AC0" w:rsidRDefault="00345EA3" w:rsidP="00345EA3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45EA3" w:rsidRPr="006A0AC0" w:rsidRDefault="00345EA3" w:rsidP="00345EA3">
      <w:pPr>
        <w:pStyle w:val="a4"/>
        <w:jc w:val="both"/>
      </w:pPr>
      <w:r w:rsidRPr="006A0AC0">
        <w:t>Аукцион ведет аукционист.</w:t>
      </w:r>
    </w:p>
    <w:p w:rsidR="00345EA3" w:rsidRPr="006A0AC0" w:rsidRDefault="00345EA3" w:rsidP="00345EA3">
      <w:pPr>
        <w:pStyle w:val="a4"/>
        <w:jc w:val="both"/>
      </w:pPr>
      <w:r w:rsidRPr="006A0AC0">
        <w:t>Аукцион проводится в следующем порядке:</w:t>
      </w:r>
    </w:p>
    <w:p w:rsidR="00345EA3" w:rsidRPr="006A0AC0" w:rsidRDefault="00345EA3" w:rsidP="00345EA3">
      <w:pPr>
        <w:pStyle w:val="a4"/>
        <w:jc w:val="both"/>
      </w:pPr>
      <w:r w:rsidRPr="006A0A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45EA3" w:rsidRPr="006A0AC0" w:rsidRDefault="00345EA3" w:rsidP="00345EA3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45EA3" w:rsidRPr="006A0AC0" w:rsidRDefault="00345EA3" w:rsidP="00345EA3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45EA3" w:rsidRPr="006A0AC0" w:rsidRDefault="00345EA3" w:rsidP="00345EA3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45EA3" w:rsidRPr="006A0AC0" w:rsidRDefault="00345EA3" w:rsidP="00345EA3">
      <w:pPr>
        <w:pStyle w:val="a4"/>
        <w:jc w:val="both"/>
      </w:pPr>
      <w:r w:rsidRPr="006A0AC0">
        <w:lastRenderedPageBreak/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45EA3" w:rsidRPr="006A0AC0" w:rsidRDefault="00345EA3" w:rsidP="00345EA3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45EA3" w:rsidRPr="006A0AC0" w:rsidRDefault="00345EA3" w:rsidP="00345EA3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345EA3" w:rsidRPr="00AC1333" w:rsidRDefault="00345EA3" w:rsidP="00345EA3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345EA3" w:rsidRPr="006A0AC0" w:rsidRDefault="00345EA3" w:rsidP="00345EA3">
      <w:pPr>
        <w:pStyle w:val="a4"/>
        <w:jc w:val="both"/>
      </w:pPr>
      <w:r w:rsidRPr="006A0AC0"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45EA3" w:rsidRPr="006A0AC0" w:rsidRDefault="00345EA3" w:rsidP="00345EA3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45EA3" w:rsidRPr="006A0AC0" w:rsidRDefault="00345EA3" w:rsidP="00345EA3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345EA3" w:rsidRPr="006A0AC0" w:rsidRDefault="00345EA3" w:rsidP="00345EA3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345EA3" w:rsidRPr="006A0AC0" w:rsidRDefault="00345EA3" w:rsidP="00345EA3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345EA3" w:rsidRPr="00AC1333" w:rsidRDefault="00345EA3" w:rsidP="00345EA3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345EA3" w:rsidRPr="006A0AC0" w:rsidRDefault="00345EA3" w:rsidP="00345EA3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345EA3" w:rsidRPr="006A0AC0" w:rsidRDefault="00345EA3" w:rsidP="00345EA3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345EA3" w:rsidRPr="006A0AC0" w:rsidRDefault="00345EA3" w:rsidP="00345EA3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345EA3" w:rsidRPr="006A0AC0" w:rsidRDefault="00345EA3" w:rsidP="00345EA3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345EA3" w:rsidRPr="006A0AC0" w:rsidRDefault="00345EA3" w:rsidP="00345EA3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345EA3" w:rsidRPr="006A0AC0" w:rsidRDefault="00345EA3" w:rsidP="00345EA3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345EA3" w:rsidRPr="006A0AC0" w:rsidRDefault="00345EA3" w:rsidP="00345EA3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45EA3" w:rsidRPr="006A0AC0" w:rsidRDefault="00345EA3" w:rsidP="00345EA3">
      <w:pPr>
        <w:pStyle w:val="a4"/>
        <w:jc w:val="both"/>
      </w:pPr>
      <w:r w:rsidRPr="006A0AC0"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345EA3" w:rsidRPr="006A0AC0" w:rsidRDefault="00345EA3" w:rsidP="00345EA3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345EA3" w:rsidRPr="006A0AC0" w:rsidRDefault="00345EA3" w:rsidP="00345EA3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345EA3" w:rsidRPr="006A0AC0" w:rsidRDefault="00345EA3" w:rsidP="00345EA3">
      <w:pPr>
        <w:jc w:val="both"/>
      </w:pPr>
    </w:p>
    <w:p w:rsidR="00345EA3" w:rsidRDefault="00345EA3" w:rsidP="00345EA3"/>
    <w:p w:rsidR="00C074B3" w:rsidRDefault="00C074B3"/>
    <w:sectPr w:rsidR="00C074B3" w:rsidSect="00C0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A3"/>
    <w:rsid w:val="00345EA3"/>
    <w:rsid w:val="00C0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EA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EA3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345EA3"/>
    <w:rPr>
      <w:color w:val="0000FF"/>
      <w:u w:val="single"/>
    </w:rPr>
  </w:style>
  <w:style w:type="paragraph" w:styleId="a4">
    <w:name w:val="Normal (Web)"/>
    <w:basedOn w:val="a"/>
    <w:rsid w:val="00345EA3"/>
    <w:pPr>
      <w:spacing w:after="1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45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gnoevaya</dc:creator>
  <cp:keywords/>
  <dc:description/>
  <cp:lastModifiedBy>gnoevaya</cp:lastModifiedBy>
  <cp:revision>2</cp:revision>
  <dcterms:created xsi:type="dcterms:W3CDTF">2019-10-30T06:19:00Z</dcterms:created>
  <dcterms:modified xsi:type="dcterms:W3CDTF">2019-10-30T06:19:00Z</dcterms:modified>
</cp:coreProperties>
</file>