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5D" w:rsidRDefault="006A045D" w:rsidP="006A045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6A045D" w:rsidRDefault="006A045D" w:rsidP="006A045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591310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591310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 w:rsidR="00591310">
        <w:rPr>
          <w:b/>
          <w:caps/>
          <w:szCs w:val="28"/>
        </w:rPr>
        <w:fldChar w:fldCharType="end"/>
      </w:r>
    </w:p>
    <w:p w:rsidR="006A045D" w:rsidRDefault="006A045D" w:rsidP="006A045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</w:p>
    <w:p w:rsidR="006A045D" w:rsidRDefault="006A045D" w:rsidP="006A045D">
      <w:pPr>
        <w:jc w:val="center"/>
        <w:rPr>
          <w:b/>
          <w:bCs/>
          <w:szCs w:val="28"/>
        </w:rPr>
      </w:pPr>
      <w:r>
        <w:rPr>
          <w:b/>
          <w:caps/>
          <w:szCs w:val="28"/>
        </w:rPr>
        <w:t>Новое ганькино</w:t>
      </w:r>
    </w:p>
    <w:p w:rsidR="006A045D" w:rsidRDefault="006A045D" w:rsidP="006A045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6A045D" w:rsidRDefault="00ED6193" w:rsidP="006A045D">
      <w:pPr>
        <w:jc w:val="center"/>
        <w:rPr>
          <w:b/>
          <w:szCs w:val="28"/>
        </w:rPr>
      </w:pPr>
      <w:r>
        <w:rPr>
          <w:b/>
          <w:szCs w:val="28"/>
        </w:rPr>
        <w:t>от  30 декабря 2019 года №116</w:t>
      </w:r>
    </w:p>
    <w:p w:rsidR="006A045D" w:rsidRDefault="006A045D" w:rsidP="00CC735D">
      <w:pPr>
        <w:rPr>
          <w:b/>
          <w:bCs/>
          <w:szCs w:val="28"/>
        </w:rPr>
      </w:pPr>
    </w:p>
    <w:p w:rsidR="00CC735D" w:rsidRPr="00CC735D" w:rsidRDefault="00CC735D" w:rsidP="00CC735D">
      <w:pPr>
        <w:keepNext/>
        <w:keepLines/>
        <w:autoSpaceDE w:val="0"/>
        <w:autoSpaceDN w:val="0"/>
        <w:adjustRightInd w:val="0"/>
        <w:jc w:val="center"/>
        <w:outlineLvl w:val="0"/>
        <w:rPr>
          <w:b/>
        </w:rPr>
      </w:pPr>
      <w:r w:rsidRPr="00CC735D">
        <w:rPr>
          <w:b/>
        </w:rPr>
        <w:t>«Об утверждении Положения о порядке</w:t>
      </w:r>
      <w:r>
        <w:rPr>
          <w:b/>
        </w:rPr>
        <w:t xml:space="preserve"> </w:t>
      </w:r>
      <w:r w:rsidRPr="00CC735D">
        <w:rPr>
          <w:b/>
        </w:rPr>
        <w:t>расходования средств резервного фонда администрации</w:t>
      </w:r>
      <w:r>
        <w:rPr>
          <w:b/>
        </w:rPr>
        <w:t xml:space="preserve"> </w:t>
      </w:r>
      <w:r w:rsidRPr="00CC735D">
        <w:rPr>
          <w:b/>
        </w:rPr>
        <w:t xml:space="preserve">сельского поселения </w:t>
      </w:r>
      <w:r>
        <w:rPr>
          <w:b/>
        </w:rPr>
        <w:t xml:space="preserve">Новое Ганькино </w:t>
      </w:r>
      <w:r w:rsidRPr="00CC735D">
        <w:rPr>
          <w:b/>
        </w:rPr>
        <w:t>для предупреждения</w:t>
      </w:r>
      <w:r>
        <w:rPr>
          <w:b/>
        </w:rPr>
        <w:t xml:space="preserve"> </w:t>
      </w:r>
      <w:r w:rsidRPr="00CC735D">
        <w:rPr>
          <w:b/>
        </w:rPr>
        <w:t>и ликвидации чрезвычайных ситуаций»</w:t>
      </w:r>
    </w:p>
    <w:p w:rsidR="00CC735D" w:rsidRPr="006745B6" w:rsidRDefault="00CC735D" w:rsidP="00CC735D"/>
    <w:p w:rsidR="00CC735D" w:rsidRDefault="00CC735D" w:rsidP="00CC735D">
      <w:pPr>
        <w:pStyle w:val="a4"/>
      </w:pPr>
      <w:r>
        <w:t xml:space="preserve">        </w:t>
      </w:r>
      <w:r>
        <w:tab/>
      </w:r>
    </w:p>
    <w:p w:rsidR="00CC735D" w:rsidRDefault="00CC735D" w:rsidP="00CC735D">
      <w:pPr>
        <w:pStyle w:val="a4"/>
        <w:ind w:firstLine="708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6D309A">
          <w:rPr>
            <w:rStyle w:val="a6"/>
            <w:rFonts w:eastAsia="Calibri"/>
            <w:b w:val="0"/>
            <w:color w:val="000000"/>
          </w:rPr>
          <w:t>статьи 81</w:t>
        </w:r>
      </w:hyperlink>
      <w:r w:rsidRPr="006D309A">
        <w:t xml:space="preserve"> Бюджетно</w:t>
      </w:r>
      <w:r>
        <w:t>го кодекса Российской Федерации, Администрация сельского поселения Новое Ганькино</w:t>
      </w:r>
    </w:p>
    <w:p w:rsidR="00CC735D" w:rsidRDefault="00CC735D" w:rsidP="00CC73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 xml:space="preserve">1. Утвердить прилагаемый </w:t>
      </w:r>
      <w:hyperlink w:anchor="sub_1000" w:history="1">
        <w:r w:rsidRPr="006745B6">
          <w:rPr>
            <w:rStyle w:val="a6"/>
            <w:rFonts w:eastAsia="Calibri"/>
            <w:b w:val="0"/>
            <w:color w:val="000000"/>
            <w:sz w:val="28"/>
            <w:szCs w:val="28"/>
          </w:rPr>
          <w:t>Порядок</w:t>
        </w:r>
      </w:hyperlink>
      <w:r w:rsidRPr="006D309A">
        <w:t xml:space="preserve"> расходо</w:t>
      </w:r>
      <w:r>
        <w:t>вания средств резервного фонда А</w:t>
      </w:r>
      <w:r w:rsidRPr="006D309A">
        <w:t>дминистрации сельского поселения</w:t>
      </w:r>
      <w:r>
        <w:t xml:space="preserve"> Новое Ганькино для предупреждения</w:t>
      </w:r>
      <w:r w:rsidRPr="006D309A">
        <w:t xml:space="preserve"> и ликвидации чрезвычайных ситуаций (Приложение).</w:t>
      </w:r>
    </w:p>
    <w:p w:rsidR="00CC735D" w:rsidRPr="006D309A" w:rsidRDefault="00CC735D" w:rsidP="00CC735D">
      <w:pPr>
        <w:keepNext/>
        <w:keepLines/>
        <w:ind w:firstLine="720"/>
        <w:jc w:val="both"/>
      </w:pPr>
      <w:r>
        <w:t>2.О</w:t>
      </w:r>
      <w:r w:rsidRPr="006D309A">
        <w:t xml:space="preserve">публиковать настоящее постановление в </w:t>
      </w:r>
      <w:r>
        <w:t>газете «Официальный вестник сельского поселения Новое Ганькино»</w:t>
      </w:r>
      <w:r w:rsidRPr="006D309A">
        <w:t>.</w:t>
      </w:r>
    </w:p>
    <w:p w:rsidR="00CC735D" w:rsidRPr="006745B6" w:rsidRDefault="00CC735D" w:rsidP="00CC735D">
      <w:pPr>
        <w:keepNext/>
        <w:keepLines/>
        <w:ind w:firstLine="720"/>
        <w:jc w:val="both"/>
        <w:rPr>
          <w:szCs w:val="28"/>
        </w:rPr>
      </w:pPr>
      <w:r w:rsidRPr="006D309A">
        <w:t xml:space="preserve">3. Настоящее постановление вступает в силу </w:t>
      </w:r>
      <w:r w:rsidRPr="006745B6">
        <w:rPr>
          <w:szCs w:val="28"/>
        </w:rPr>
        <w:t xml:space="preserve">со дня его </w:t>
      </w:r>
      <w:hyperlink r:id="rId5" w:history="1">
        <w:r w:rsidRPr="006745B6">
          <w:rPr>
            <w:rStyle w:val="a6"/>
            <w:rFonts w:eastAsia="Calibri"/>
            <w:b w:val="0"/>
            <w:color w:val="000000"/>
            <w:sz w:val="28"/>
            <w:szCs w:val="28"/>
          </w:rPr>
          <w:t>официального опубликования</w:t>
        </w:r>
      </w:hyperlink>
      <w:r w:rsidRPr="006745B6">
        <w:rPr>
          <w:szCs w:val="28"/>
        </w:rPr>
        <w:t>.</w:t>
      </w:r>
    </w:p>
    <w:p w:rsidR="00CC735D" w:rsidRPr="006D309A" w:rsidRDefault="00CC735D" w:rsidP="00CC735D">
      <w:pPr>
        <w:keepNext/>
        <w:keepLines/>
        <w:ind w:firstLine="720"/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оставляю за собой.</w:t>
      </w:r>
    </w:p>
    <w:p w:rsidR="00CC735D" w:rsidRDefault="00CC735D" w:rsidP="00CC735D">
      <w:pPr>
        <w:pStyle w:val="a4"/>
        <w:ind w:right="-167"/>
      </w:pPr>
    </w:p>
    <w:p w:rsidR="00CC735D" w:rsidRDefault="00CC735D" w:rsidP="00CC735D">
      <w:pPr>
        <w:pStyle w:val="a4"/>
        <w:ind w:right="-167"/>
      </w:pPr>
    </w:p>
    <w:p w:rsidR="00CC735D" w:rsidRDefault="00CC735D" w:rsidP="00CC735D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  <w:t xml:space="preserve">    Глава сельского поселения </w:t>
      </w:r>
      <w:r w:rsidR="00591310">
        <w:rPr>
          <w:szCs w:val="28"/>
        </w:rPr>
        <w:fldChar w:fldCharType="begin"/>
      </w:r>
      <w:r>
        <w:rPr>
          <w:szCs w:val="28"/>
        </w:rPr>
        <w:instrText xml:space="preserve"> MERGEFIELD "Название_поселения" </w:instrText>
      </w:r>
      <w:r w:rsidR="00591310">
        <w:rPr>
          <w:szCs w:val="28"/>
        </w:rPr>
        <w:fldChar w:fldCharType="separate"/>
      </w:r>
      <w:r>
        <w:rPr>
          <w:noProof/>
          <w:szCs w:val="28"/>
        </w:rPr>
        <w:t>Новое Ганькино</w:t>
      </w:r>
      <w:r w:rsidR="00591310">
        <w:rPr>
          <w:szCs w:val="28"/>
        </w:rPr>
        <w:fldChar w:fldCharType="end"/>
      </w:r>
      <w:r>
        <w:rPr>
          <w:szCs w:val="28"/>
        </w:rPr>
        <w:t xml:space="preserve">                                 </w:t>
      </w:r>
    </w:p>
    <w:p w:rsidR="00CC735D" w:rsidRDefault="00CC735D" w:rsidP="00CC735D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 xml:space="preserve">муниципального района </w:t>
      </w:r>
      <w:r w:rsidR="00591310">
        <w:rPr>
          <w:szCs w:val="28"/>
        </w:rPr>
        <w:fldChar w:fldCharType="begin"/>
      </w:r>
      <w:r>
        <w:rPr>
          <w:szCs w:val="28"/>
        </w:rPr>
        <w:instrText xml:space="preserve"> MERGEFIELD "Название_района" </w:instrText>
      </w:r>
      <w:r w:rsidR="00591310">
        <w:rPr>
          <w:szCs w:val="28"/>
        </w:rPr>
        <w:fldChar w:fldCharType="separate"/>
      </w:r>
      <w:r>
        <w:rPr>
          <w:noProof/>
          <w:szCs w:val="28"/>
        </w:rPr>
        <w:t>Исаклинский</w:t>
      </w:r>
      <w:r w:rsidR="00591310">
        <w:rPr>
          <w:szCs w:val="28"/>
        </w:rPr>
        <w:fldChar w:fldCharType="end"/>
      </w:r>
    </w:p>
    <w:p w:rsidR="00CC735D" w:rsidRDefault="00CC735D" w:rsidP="00CC735D">
      <w:pPr>
        <w:outlineLvl w:val="0"/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    Г.А. Кудряшов </w:t>
      </w:r>
    </w:p>
    <w:p w:rsidR="00CC735D" w:rsidRDefault="00CC735D" w:rsidP="00CC735D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735D" w:rsidRDefault="00CC735D" w:rsidP="00CC735D"/>
    <w:p w:rsidR="00CC735D" w:rsidRDefault="00CC735D" w:rsidP="00CC735D"/>
    <w:p w:rsidR="00CC735D" w:rsidRDefault="00CC735D" w:rsidP="00CC735D"/>
    <w:p w:rsidR="00CC735D" w:rsidRPr="006745B6" w:rsidRDefault="00CC735D" w:rsidP="00CC735D">
      <w:pPr>
        <w:keepNext/>
        <w:keepLines/>
        <w:jc w:val="right"/>
        <w:rPr>
          <w:sz w:val="24"/>
          <w:szCs w:val="24"/>
        </w:rPr>
      </w:pPr>
      <w:r w:rsidRPr="006745B6">
        <w:rPr>
          <w:rStyle w:val="a7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CC735D" w:rsidRPr="006745B6" w:rsidRDefault="00CC735D" w:rsidP="00CC735D">
      <w:pPr>
        <w:keepNext/>
        <w:keepLines/>
        <w:ind w:firstLine="720"/>
        <w:jc w:val="right"/>
        <w:rPr>
          <w:rStyle w:val="a6"/>
          <w:rFonts w:eastAsia="Calibri"/>
          <w:b w:val="0"/>
          <w:color w:val="000000"/>
        </w:rPr>
      </w:pPr>
      <w:r w:rsidRPr="006745B6">
        <w:rPr>
          <w:rStyle w:val="a7"/>
          <w:b w:val="0"/>
          <w:bCs/>
          <w:color w:val="000000"/>
          <w:sz w:val="24"/>
          <w:szCs w:val="24"/>
        </w:rPr>
        <w:t xml:space="preserve">к </w:t>
      </w:r>
      <w:r w:rsidRPr="006745B6">
        <w:rPr>
          <w:rStyle w:val="a6"/>
          <w:rFonts w:eastAsia="Calibri"/>
          <w:b w:val="0"/>
          <w:bCs w:val="0"/>
          <w:color w:val="000000"/>
        </w:rPr>
        <w:t xml:space="preserve">постановлению </w:t>
      </w:r>
      <w:r w:rsidRPr="006745B6">
        <w:rPr>
          <w:rStyle w:val="a6"/>
          <w:rFonts w:eastAsia="Calibri"/>
          <w:b w:val="0"/>
          <w:color w:val="000000"/>
        </w:rPr>
        <w:t xml:space="preserve">Главы администрации </w:t>
      </w:r>
    </w:p>
    <w:p w:rsidR="00CC735D" w:rsidRPr="006745B6" w:rsidRDefault="00CC735D" w:rsidP="00CC735D">
      <w:pPr>
        <w:keepNext/>
        <w:keepLines/>
        <w:ind w:firstLine="720"/>
        <w:jc w:val="right"/>
        <w:rPr>
          <w:sz w:val="24"/>
          <w:szCs w:val="24"/>
        </w:rPr>
      </w:pPr>
      <w:r w:rsidRPr="006745B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Новое Ганькино</w:t>
      </w:r>
      <w:r w:rsidRPr="006745B6">
        <w:rPr>
          <w:sz w:val="24"/>
          <w:szCs w:val="24"/>
        </w:rPr>
        <w:t xml:space="preserve"> </w:t>
      </w:r>
    </w:p>
    <w:p w:rsidR="00CC735D" w:rsidRPr="006745B6" w:rsidRDefault="001913F6" w:rsidP="00CC735D">
      <w:pPr>
        <w:keepNext/>
        <w:keepLines/>
        <w:ind w:firstLine="720"/>
        <w:jc w:val="right"/>
        <w:rPr>
          <w:sz w:val="24"/>
          <w:szCs w:val="24"/>
        </w:rPr>
      </w:pPr>
      <w:r>
        <w:rPr>
          <w:rStyle w:val="a7"/>
          <w:b w:val="0"/>
          <w:bCs/>
          <w:color w:val="000000"/>
          <w:sz w:val="24"/>
          <w:szCs w:val="24"/>
        </w:rPr>
        <w:t>от 30.12. 2019</w:t>
      </w:r>
      <w:r w:rsidR="00CC735D" w:rsidRPr="006745B6">
        <w:rPr>
          <w:rStyle w:val="a7"/>
          <w:b w:val="0"/>
          <w:bCs/>
          <w:color w:val="000000"/>
          <w:sz w:val="24"/>
          <w:szCs w:val="24"/>
        </w:rPr>
        <w:t xml:space="preserve"> г. №</w:t>
      </w:r>
      <w:r>
        <w:rPr>
          <w:rStyle w:val="a7"/>
          <w:b w:val="0"/>
          <w:bCs/>
          <w:color w:val="000000"/>
          <w:sz w:val="24"/>
          <w:szCs w:val="24"/>
        </w:rPr>
        <w:t>11</w:t>
      </w:r>
      <w:r w:rsidR="00ED6193">
        <w:rPr>
          <w:rStyle w:val="a7"/>
          <w:b w:val="0"/>
          <w:bCs/>
          <w:color w:val="000000"/>
          <w:sz w:val="24"/>
          <w:szCs w:val="24"/>
        </w:rPr>
        <w:t>6</w:t>
      </w:r>
    </w:p>
    <w:p w:rsidR="00CC735D" w:rsidRPr="006D309A" w:rsidRDefault="00CC735D" w:rsidP="00CC735D">
      <w:pPr>
        <w:keepNext/>
        <w:keepLines/>
        <w:spacing w:line="360" w:lineRule="auto"/>
        <w:ind w:firstLine="709"/>
        <w:jc w:val="both"/>
      </w:pPr>
    </w:p>
    <w:p w:rsidR="00CC735D" w:rsidRPr="002343C2" w:rsidRDefault="00CC735D" w:rsidP="00CC735D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343C2">
        <w:rPr>
          <w:rFonts w:ascii="Times New Roman" w:hAnsi="Times New Roman"/>
          <w:color w:val="000000"/>
          <w:sz w:val="28"/>
          <w:szCs w:val="28"/>
        </w:rPr>
        <w:t>Порядок</w:t>
      </w:r>
      <w:r w:rsidRPr="002343C2">
        <w:rPr>
          <w:rFonts w:ascii="Times New Roman" w:hAnsi="Times New Roman"/>
          <w:color w:val="000000"/>
          <w:sz w:val="28"/>
          <w:szCs w:val="28"/>
        </w:rPr>
        <w:br/>
        <w:t xml:space="preserve">расходования средств резервного фонда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Новое Ганькино</w:t>
      </w:r>
      <w:r w:rsidRPr="002343C2">
        <w:rPr>
          <w:rFonts w:ascii="Times New Roman" w:hAnsi="Times New Roman"/>
          <w:color w:val="000000"/>
          <w:sz w:val="28"/>
          <w:szCs w:val="28"/>
        </w:rPr>
        <w:t xml:space="preserve"> для предупреждения и ликвидации чрезвычайных ситуаций </w:t>
      </w:r>
    </w:p>
    <w:p w:rsidR="00CC735D" w:rsidRPr="006D309A" w:rsidRDefault="00CC735D" w:rsidP="00CC735D">
      <w:pPr>
        <w:keepNext/>
        <w:keepLines/>
        <w:ind w:firstLine="708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сельского поселения </w:t>
      </w:r>
      <w:r>
        <w:t>Новое Ганькино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</w:t>
      </w:r>
      <w:r>
        <w:t xml:space="preserve"> Новое Ганькино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</w:t>
      </w:r>
      <w:r>
        <w:t>Новое Ганькино</w:t>
      </w:r>
      <w:r w:rsidRPr="006D309A">
        <w:t xml:space="preserve"> (далее - резервный фонд).</w:t>
      </w:r>
      <w:proofErr w:type="gramEnd"/>
    </w:p>
    <w:p w:rsidR="00CC735D" w:rsidRPr="006D309A" w:rsidRDefault="00CC735D" w:rsidP="00CC735D">
      <w:pPr>
        <w:keepNext/>
        <w:keepLines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 xml:space="preserve">Возмещение расходов бюджета сельского поселения </w:t>
      </w:r>
      <w:r>
        <w:t>Новое Ганькино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 xml:space="preserve">3. При обращении к Главе сельского поселения </w:t>
      </w:r>
      <w:r>
        <w:t>Новое Ганькино</w:t>
      </w:r>
      <w:r w:rsidRPr="006D309A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</w:t>
      </w:r>
      <w:r w:rsidR="00ED6193">
        <w:t>, физические</w:t>
      </w:r>
      <w:r w:rsidRPr="006D309A">
        <w:t xml:space="preserve">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CC735D" w:rsidRPr="006D309A" w:rsidRDefault="00CC735D" w:rsidP="00CC735D">
      <w:pPr>
        <w:keepNext/>
        <w:keepLines/>
        <w:ind w:firstLine="709"/>
        <w:jc w:val="both"/>
      </w:pPr>
      <w:bookmarkStart w:id="2" w:name="sub_104"/>
      <w:r w:rsidRPr="006D309A">
        <w:t xml:space="preserve">4. По поручению Главы сельского поселения </w:t>
      </w:r>
      <w:r>
        <w:t>Новое Ганькино</w:t>
      </w:r>
      <w:r w:rsidRPr="006D309A"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>
        <w:t>Новое Ганькино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CC735D" w:rsidRPr="006D309A" w:rsidRDefault="00CC735D" w:rsidP="00CC735D">
      <w:pPr>
        <w:keepNext/>
        <w:keepLines/>
        <w:ind w:firstLine="709"/>
        <w:jc w:val="both"/>
      </w:pPr>
      <w:r w:rsidRPr="006D309A">
        <w:lastRenderedPageBreak/>
        <w:t>Для рассмотрения данного вопроса обратившиеся организации, юридические лица,</w:t>
      </w:r>
      <w:r w:rsidR="00ED6193">
        <w:t xml:space="preserve"> физические лица,</w:t>
      </w:r>
      <w:r w:rsidRPr="006D309A">
        <w:t xml:space="preserve">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r>
        <w:t>Новое Ганькино</w:t>
      </w:r>
      <w:r w:rsidRPr="006D309A">
        <w:t xml:space="preserve"> документы, обосновывающие размер запрашиваемых средств,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r>
        <w:t>Новое Ганькино</w:t>
      </w:r>
      <w:r w:rsidRPr="006D309A">
        <w:t xml:space="preserve"> вопрос о выделении средств из резервного фонда не рассматривается.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</w:t>
      </w:r>
      <w:r>
        <w:t>Новое Ганькино</w:t>
      </w:r>
      <w:r w:rsidRPr="006D309A">
        <w:t xml:space="preserve"> вправе обратиться </w:t>
      </w:r>
      <w:proofErr w:type="gramStart"/>
      <w:r w:rsidRPr="006D309A">
        <w:t xml:space="preserve">в установленном порядке в Правительство </w:t>
      </w:r>
      <w:r>
        <w:t>Самарской</w:t>
      </w:r>
      <w:r w:rsidRPr="006D309A">
        <w:t xml:space="preserve"> области с просьбой о выделении средств из резервного фонда</w:t>
      </w:r>
      <w:proofErr w:type="gramEnd"/>
      <w:r w:rsidRPr="006D309A">
        <w:t xml:space="preserve"> Правительства </w:t>
      </w:r>
      <w:r>
        <w:t>Самарской</w:t>
      </w:r>
      <w:r w:rsidRPr="006D309A">
        <w:t xml:space="preserve"> области для ликвидации чрезвычайных ситуаций.</w:t>
      </w:r>
    </w:p>
    <w:p w:rsidR="00CC735D" w:rsidRPr="006D309A" w:rsidRDefault="00CC735D" w:rsidP="00CC735D">
      <w:pPr>
        <w:keepNext/>
        <w:keepLines/>
        <w:ind w:firstLine="709"/>
        <w:jc w:val="both"/>
      </w:pPr>
      <w:bookmarkStart w:id="3" w:name="sub_5"/>
      <w:r w:rsidRPr="006D309A">
        <w:t>5. Основанием для выделения средств из резервног</w:t>
      </w:r>
      <w:r w:rsidR="001913F6">
        <w:t>о фонда является постановление А</w:t>
      </w:r>
      <w:r w:rsidRPr="006D309A">
        <w:t xml:space="preserve">дминистрации сельского поселения </w:t>
      </w:r>
      <w:r>
        <w:t>Новое Ганькино</w:t>
      </w:r>
      <w:r w:rsidRPr="006D309A">
        <w:t>, в котором указывается размер ассигнований и их целевое расходование.</w:t>
      </w:r>
    </w:p>
    <w:bookmarkEnd w:id="3"/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оказание единовременной материальной помощи пострадавшим гражданам;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оказание гражданам финансовой помощи в связи с утратой ими имущества первой необходимости.</w:t>
      </w:r>
    </w:p>
    <w:p w:rsidR="00CC735D" w:rsidRPr="006D309A" w:rsidRDefault="00CC735D" w:rsidP="00CC735D">
      <w:pPr>
        <w:keepNext/>
        <w:keepLines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CC735D" w:rsidRDefault="00CC735D" w:rsidP="00CC735D">
      <w:pPr>
        <w:pStyle w:val="a4"/>
        <w:ind w:firstLine="708"/>
      </w:pPr>
      <w:r w:rsidRPr="006D309A">
        <w:t xml:space="preserve">6. </w:t>
      </w:r>
      <w:r>
        <w:t>А</w:t>
      </w:r>
      <w:r w:rsidR="00F22F2D">
        <w:t>дминистрация</w:t>
      </w:r>
      <w:r w:rsidRPr="006D309A">
        <w:t xml:space="preserve"> сельского поселения </w:t>
      </w:r>
      <w:r>
        <w:t>Новое Ганькино</w:t>
      </w:r>
      <w:r w:rsidR="00F22F2D">
        <w:t xml:space="preserve"> организует учет и осуществляе</w:t>
      </w:r>
      <w:r w:rsidRPr="006D309A">
        <w:t xml:space="preserve">т </w:t>
      </w:r>
      <w:proofErr w:type="gramStart"/>
      <w:r w:rsidRPr="006D309A">
        <w:t>контроль за</w:t>
      </w:r>
      <w:proofErr w:type="gramEnd"/>
      <w:r w:rsidRPr="006D309A">
        <w:t xml:space="preserve"> целевым расходованием средств резервного фонда.</w:t>
      </w:r>
    </w:p>
    <w:p w:rsidR="00CC735D" w:rsidRPr="006D309A" w:rsidRDefault="00CC735D" w:rsidP="00CC735D">
      <w:pPr>
        <w:pStyle w:val="a4"/>
        <w:ind w:firstLine="708"/>
      </w:pPr>
      <w:r w:rsidRPr="006D309A">
        <w:t xml:space="preserve">7. Финансирование плановых мероприятий по предупреждению чрезвычайных ситуаций и последующих мероприятий по восстановлению </w:t>
      </w:r>
      <w:r w:rsidRPr="006D309A">
        <w:lastRenderedPageBreak/>
        <w:t>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C735D" w:rsidRPr="006D309A" w:rsidRDefault="00CC735D" w:rsidP="00CC735D">
      <w:pPr>
        <w:keepNext/>
        <w:keepLines/>
        <w:autoSpaceDE w:val="0"/>
        <w:autoSpaceDN w:val="0"/>
        <w:adjustRightInd w:val="0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r>
        <w:t>Новое Ганькино</w:t>
      </w:r>
      <w:r w:rsidRPr="006D309A">
        <w:t xml:space="preserve"> в первой декаде предпоследнего месяца финансового года направляет Главе сельского поселения </w:t>
      </w:r>
      <w:r>
        <w:t>Новое Ганькино</w:t>
      </w:r>
      <w:r w:rsidRPr="006D309A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CC735D" w:rsidRPr="006D309A" w:rsidRDefault="00CC735D" w:rsidP="00CC735D">
      <w:pPr>
        <w:keepNext/>
      </w:pPr>
    </w:p>
    <w:p w:rsidR="00CC735D" w:rsidRDefault="00CC735D" w:rsidP="00CC735D"/>
    <w:p w:rsidR="00955DF7" w:rsidRDefault="00955DF7" w:rsidP="00CC735D">
      <w:pPr>
        <w:jc w:val="center"/>
      </w:pPr>
    </w:p>
    <w:sectPr w:rsidR="00955DF7" w:rsidSect="007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5D"/>
    <w:rsid w:val="000F7511"/>
    <w:rsid w:val="001913F6"/>
    <w:rsid w:val="003A4379"/>
    <w:rsid w:val="004450EE"/>
    <w:rsid w:val="004D6318"/>
    <w:rsid w:val="004E02F6"/>
    <w:rsid w:val="00591310"/>
    <w:rsid w:val="006A045D"/>
    <w:rsid w:val="00955DF7"/>
    <w:rsid w:val="009F1601"/>
    <w:rsid w:val="00C758B9"/>
    <w:rsid w:val="00CC735D"/>
    <w:rsid w:val="00EB344E"/>
    <w:rsid w:val="00ED6193"/>
    <w:rsid w:val="00F2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3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4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735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CC735D"/>
    <w:pPr>
      <w:jc w:val="both"/>
    </w:pPr>
  </w:style>
  <w:style w:type="character" w:customStyle="1" w:styleId="a5">
    <w:name w:val="Основной текст Знак"/>
    <w:basedOn w:val="a0"/>
    <w:link w:val="a4"/>
    <w:rsid w:val="00CC73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CC735D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CC73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2019-07-17T12:31:00Z</cp:lastPrinted>
  <dcterms:created xsi:type="dcterms:W3CDTF">2019-07-17T12:30:00Z</dcterms:created>
  <dcterms:modified xsi:type="dcterms:W3CDTF">2020-02-05T06:57:00Z</dcterms:modified>
</cp:coreProperties>
</file>