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F3" w:rsidRPr="003A27A0" w:rsidRDefault="00F052F3" w:rsidP="00F052F3">
      <w:pPr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3A27A0">
        <w:rPr>
          <w:rFonts w:eastAsia="Calibri" w:cs="Times New Roman"/>
          <w:b/>
          <w:sz w:val="28"/>
        </w:rPr>
        <w:t>АДМИНИСТРАЦИЯ МАЗУРСКОГО СЕЛЬСКОГО ПОСЕЛЕНИЯ</w:t>
      </w:r>
    </w:p>
    <w:p w:rsidR="00F052F3" w:rsidRPr="003A27A0" w:rsidRDefault="00F052F3" w:rsidP="00F052F3">
      <w:pPr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3A27A0">
        <w:rPr>
          <w:rFonts w:eastAsia="Calibri" w:cs="Times New Roman"/>
          <w:b/>
          <w:sz w:val="28"/>
        </w:rPr>
        <w:t>ПОВОРИНСКОГО МУНИЦИПАЛЬНОГО РАЙОНА</w:t>
      </w:r>
    </w:p>
    <w:p w:rsidR="00F052F3" w:rsidRPr="003A27A0" w:rsidRDefault="00F052F3" w:rsidP="00F052F3">
      <w:pPr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3A27A0">
        <w:rPr>
          <w:rFonts w:eastAsia="Calibri" w:cs="Times New Roman"/>
          <w:b/>
          <w:sz w:val="28"/>
        </w:rPr>
        <w:t>ВОРОНЕЖСКОЙ ОБЛАСТИ</w:t>
      </w:r>
    </w:p>
    <w:p w:rsidR="00F052F3" w:rsidRPr="003A27A0" w:rsidRDefault="00F052F3" w:rsidP="00F052F3">
      <w:pPr>
        <w:spacing w:after="0" w:line="240" w:lineRule="auto"/>
        <w:jc w:val="center"/>
        <w:rPr>
          <w:rFonts w:eastAsia="Calibri" w:cs="Times New Roman"/>
          <w:b/>
          <w:sz w:val="28"/>
        </w:rPr>
      </w:pPr>
    </w:p>
    <w:p w:rsidR="00F052F3" w:rsidRPr="003A27A0" w:rsidRDefault="00F052F3" w:rsidP="00F052F3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 w:rsidRPr="003A27A0">
        <w:rPr>
          <w:rFonts w:eastAsia="Calibri" w:cs="Times New Roman"/>
          <w:b/>
          <w:sz w:val="32"/>
          <w:szCs w:val="32"/>
        </w:rPr>
        <w:t>ПОСТАНОВЛЕНИЕ</w:t>
      </w:r>
    </w:p>
    <w:p w:rsidR="00A17496" w:rsidRDefault="00A17496" w:rsidP="00A17496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</w:p>
    <w:p w:rsidR="00A17496" w:rsidRDefault="00A17496" w:rsidP="00A17496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</w:p>
    <w:p w:rsidR="00A17496" w:rsidRDefault="00A17496" w:rsidP="00A17496">
      <w:pPr>
        <w:pStyle w:val="4"/>
        <w:keepNext/>
        <w:numPr>
          <w:ilvl w:val="3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rFonts w:ascii="Times New Roman" w:hAnsi="Times New Roman" w:cs="Times New Roman"/>
          <w:spacing w:val="40"/>
          <w:sz w:val="28"/>
          <w:szCs w:val="28"/>
        </w:rPr>
      </w:pPr>
    </w:p>
    <w:p w:rsidR="002B626C" w:rsidRDefault="00F052F3" w:rsidP="002B626C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от 02.11.2022      №43 </w:t>
      </w:r>
    </w:p>
    <w:p w:rsidR="00F052F3" w:rsidRPr="00753096" w:rsidRDefault="00F052F3" w:rsidP="002B626C">
      <w:pPr>
        <w:pStyle w:val="a4"/>
        <w:rPr>
          <w:rFonts w:ascii="Times New Roman" w:hAnsi="Times New Roman"/>
          <w:b/>
          <w:spacing w:val="60"/>
          <w:sz w:val="32"/>
          <w:szCs w:val="32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4A01D6" w:rsidRDefault="00CB30F2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финансирования несения </w:t>
      </w:r>
      <w:proofErr w:type="gramStart"/>
      <w:r>
        <w:rPr>
          <w:rFonts w:eastAsiaTheme="minorEastAsia" w:cs="Times New Roman"/>
          <w:b/>
          <w:sz w:val="28"/>
          <w:szCs w:val="28"/>
          <w:lang w:eastAsia="ru-RU"/>
        </w:rPr>
        <w:t>муниципальной</w:t>
      </w:r>
      <w:proofErr w:type="gramEnd"/>
      <w:r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</w:p>
    <w:p w:rsidR="00CB30F2" w:rsidRPr="004A01D6" w:rsidRDefault="00CB30F2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или иной службы членами казачьих обществ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4A01D6" w:rsidRDefault="004A01D6" w:rsidP="004A01D6">
      <w:pPr>
        <w:tabs>
          <w:tab w:val="left" w:pos="2744"/>
        </w:tabs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4A01D6" w:rsidRPr="004A01D6" w:rsidRDefault="004A01D6" w:rsidP="004A01D6">
      <w:pPr>
        <w:spacing w:after="0" w:line="240" w:lineRule="auto"/>
        <w:ind w:firstLine="56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gramStart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частью 5 статьи 7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Федерального закона от 05.12.2005</w:t>
      </w:r>
      <w:r w:rsidR="00D4421B">
        <w:rPr>
          <w:rFonts w:eastAsiaTheme="minorEastAsia" w:cs="Times New Roman"/>
          <w:sz w:val="26"/>
          <w:szCs w:val="26"/>
          <w:lang w:eastAsia="ru-RU"/>
        </w:rPr>
        <w:t xml:space="preserve">  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 № 154-ФЗ «О государственной службе российского казачества», </w:t>
      </w:r>
      <w:hyperlink r:id="rId7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Постановлением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F052F3">
        <w:rPr>
          <w:rFonts w:eastAsiaTheme="minorEastAsia" w:cs="Times New Roman"/>
          <w:sz w:val="26"/>
          <w:szCs w:val="26"/>
          <w:lang w:eastAsia="ru-RU"/>
        </w:rPr>
        <w:t xml:space="preserve">Мазурского сельского поселения </w:t>
      </w:r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 муниципального района</w:t>
      </w:r>
      <w:proofErr w:type="gram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Воронежской области</w:t>
      </w:r>
    </w:p>
    <w:p w:rsidR="004A01D6" w:rsidRPr="004A01D6" w:rsidRDefault="004A01D6" w:rsidP="004A01D6">
      <w:pPr>
        <w:spacing w:after="0" w:line="240" w:lineRule="auto"/>
        <w:ind w:firstLine="567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ПОСТАНОВЛЯЕТ:</w:t>
      </w: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Утвердить </w:t>
      </w:r>
      <w:hyperlink w:anchor="P31" w:history="1">
        <w:r w:rsidRPr="004A01D6">
          <w:rPr>
            <w:rFonts w:eastAsia="Times New Roman" w:cs="Times New Roman"/>
            <w:sz w:val="26"/>
            <w:szCs w:val="26"/>
            <w:lang w:eastAsia="ru-RU"/>
          </w:rPr>
          <w:t>Положение</w:t>
        </w:r>
      </w:hyperlink>
      <w:r w:rsidRPr="004A01D6">
        <w:rPr>
          <w:rFonts w:eastAsia="Times New Roman" w:cs="Times New Roman"/>
          <w:sz w:val="26"/>
          <w:szCs w:val="26"/>
          <w:lang w:eastAsia="ru-RU"/>
        </w:rPr>
        <w:t xml:space="preserve"> о порядке </w:t>
      </w:r>
      <w:r w:rsidR="00CB30F2">
        <w:rPr>
          <w:rFonts w:eastAsia="Times New Roman" w:cs="Times New Roman"/>
          <w:sz w:val="26"/>
          <w:szCs w:val="26"/>
          <w:lang w:eastAsia="ru-RU"/>
        </w:rPr>
        <w:t>финансирования несения муниципальной или иной службы членами казачьих обществ.</w:t>
      </w:r>
    </w:p>
    <w:p w:rsidR="00C9401E" w:rsidRPr="004A01D6" w:rsidRDefault="009341E5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4A01D6" w:rsidRPr="004A01D6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4A01D6" w:rsidRPr="004A01D6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4A01D6" w:rsidRPr="004A01D6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</w:t>
      </w:r>
      <w:r w:rsidR="00C9401E">
        <w:rPr>
          <w:rFonts w:eastAsia="Times New Roman" w:cs="Times New Roman"/>
          <w:sz w:val="26"/>
          <w:szCs w:val="26"/>
          <w:lang w:eastAsia="ru-RU"/>
        </w:rPr>
        <w:t xml:space="preserve">становления </w:t>
      </w:r>
      <w:r w:rsidR="00AC5AD8">
        <w:rPr>
          <w:rFonts w:eastAsia="Times New Roman" w:cs="Times New Roman"/>
          <w:sz w:val="26"/>
          <w:szCs w:val="26"/>
          <w:lang w:eastAsia="ru-RU"/>
        </w:rPr>
        <w:t>оставляю за собой.</w:t>
      </w: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C9401E" w:rsidRDefault="00C9401E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C9401E" w:rsidRPr="004A01D6" w:rsidRDefault="00C9401E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F052F3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Глава Мазурского сельского поселения                                   Д.В.Чигарев</w:t>
      </w:r>
    </w:p>
    <w:p w:rsidR="00F052F3" w:rsidRDefault="00F052F3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052F3" w:rsidRDefault="00F052F3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052F3" w:rsidRDefault="00F052F3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052F3" w:rsidRDefault="00F052F3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F052F3" w:rsidRPr="004A01D6" w:rsidRDefault="00F052F3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AC5AD8" w:rsidRDefault="00AC5AD8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AC5AD8" w:rsidRDefault="00AC5AD8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AC5AD8" w:rsidRPr="004A01D6" w:rsidRDefault="00AC5AD8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к постановлению администрации </w:t>
      </w:r>
      <w:r w:rsidR="00F052F3">
        <w:rPr>
          <w:rFonts w:eastAsiaTheme="minorEastAsia" w:cs="Times New Roman"/>
          <w:sz w:val="26"/>
          <w:szCs w:val="26"/>
          <w:lang w:eastAsia="ru-RU"/>
        </w:rPr>
        <w:t>Мазурского сельского поселения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 муниципального района Воронежской области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 w:rsidR="00AC5AD8">
        <w:rPr>
          <w:rFonts w:eastAsiaTheme="minorEastAsia" w:cs="Times New Roman"/>
          <w:sz w:val="26"/>
          <w:szCs w:val="26"/>
          <w:lang w:eastAsia="ru-RU"/>
        </w:rPr>
        <w:t xml:space="preserve">02.11.2022      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№ </w:t>
      </w:r>
      <w:r w:rsidR="00AC5AD8">
        <w:rPr>
          <w:rFonts w:eastAsiaTheme="minorEastAsia" w:cs="Times New Roman"/>
          <w:sz w:val="26"/>
          <w:szCs w:val="26"/>
          <w:lang w:eastAsia="ru-RU"/>
        </w:rPr>
        <w:t>43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316BB" w:rsidRPr="004316BB" w:rsidRDefault="004316BB" w:rsidP="004316BB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</w:p>
    <w:p w:rsidR="004316BB" w:rsidRPr="004316BB" w:rsidRDefault="004316BB" w:rsidP="004316B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о порядке финансирования несения муниципальной или иной службы членами казачьих обществ</w:t>
      </w:r>
    </w:p>
    <w:p w:rsidR="004316BB" w:rsidRPr="004316BB" w:rsidRDefault="004316BB" w:rsidP="004316B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316BB" w:rsidRPr="004316BB" w:rsidRDefault="004316BB" w:rsidP="004316B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вопросы финансирования из бюджета </w:t>
      </w:r>
      <w:r w:rsidR="00AC5A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Мазурского сельского поселения 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4316BB" w:rsidRPr="004316BB" w:rsidRDefault="004316BB" w:rsidP="004316B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4316BB" w:rsidRPr="004316BB" w:rsidRDefault="004316BB" w:rsidP="004316B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AC5A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Мазурского сельского поселения 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Воронежской области, является неотъемлемой частью каждого договора (соглашения).</w:t>
      </w:r>
    </w:p>
    <w:p w:rsidR="004316BB" w:rsidRPr="004316BB" w:rsidRDefault="004316BB" w:rsidP="004316B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AC5A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Мазурского сельского поселения 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 муниципального района Воронежск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ой области о бюджете </w:t>
      </w:r>
      <w:r w:rsidR="00AC5A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Мазурского сельского поселения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Поворинского</w:t>
      </w:r>
      <w:r w:rsidRPr="004316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8E2097" w:rsidRDefault="004316BB" w:rsidP="004316BB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C004E0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8E2097" w:rsidRDefault="008E2097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7C1E3B" w:rsidRPr="004A01D6" w:rsidRDefault="007C1E3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bookmarkStart w:id="0" w:name="_GoBack"/>
      <w:bookmarkEnd w:id="0"/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sectPr w:rsidR="004A01D6" w:rsidRPr="004A01D6" w:rsidSect="004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09"/>
    <w:multiLevelType w:val="multilevel"/>
    <w:tmpl w:val="5E204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242"/>
    <w:multiLevelType w:val="multilevel"/>
    <w:tmpl w:val="EBB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05"/>
    <w:multiLevelType w:val="multilevel"/>
    <w:tmpl w:val="69F671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26661"/>
    <w:multiLevelType w:val="multilevel"/>
    <w:tmpl w:val="BB36A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34EE"/>
    <w:multiLevelType w:val="multilevel"/>
    <w:tmpl w:val="A70E6F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BCB"/>
    <w:multiLevelType w:val="multilevel"/>
    <w:tmpl w:val="E3281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574B7"/>
    <w:multiLevelType w:val="multilevel"/>
    <w:tmpl w:val="D9EA9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7D98"/>
    <w:multiLevelType w:val="multilevel"/>
    <w:tmpl w:val="08003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C5F"/>
    <w:multiLevelType w:val="multilevel"/>
    <w:tmpl w:val="AD484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146C5"/>
    <w:multiLevelType w:val="multilevel"/>
    <w:tmpl w:val="6AC8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6E6C"/>
    <w:multiLevelType w:val="multilevel"/>
    <w:tmpl w:val="0B4CA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E04F3"/>
    <w:multiLevelType w:val="multilevel"/>
    <w:tmpl w:val="31588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B3D08"/>
    <w:multiLevelType w:val="multilevel"/>
    <w:tmpl w:val="561A8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535A0"/>
    <w:multiLevelType w:val="multilevel"/>
    <w:tmpl w:val="04F0A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7"/>
    <w:rsid w:val="0009310D"/>
    <w:rsid w:val="00094D82"/>
    <w:rsid w:val="00096055"/>
    <w:rsid w:val="000979E8"/>
    <w:rsid w:val="000A0E31"/>
    <w:rsid w:val="000D22B8"/>
    <w:rsid w:val="000D41D1"/>
    <w:rsid w:val="000D7BEC"/>
    <w:rsid w:val="000E2699"/>
    <w:rsid w:val="00102220"/>
    <w:rsid w:val="00125C68"/>
    <w:rsid w:val="001C644A"/>
    <w:rsid w:val="001C7AF0"/>
    <w:rsid w:val="001E0597"/>
    <w:rsid w:val="0023092E"/>
    <w:rsid w:val="00240FAD"/>
    <w:rsid w:val="00247334"/>
    <w:rsid w:val="0026523B"/>
    <w:rsid w:val="002B626C"/>
    <w:rsid w:val="00324359"/>
    <w:rsid w:val="003D6381"/>
    <w:rsid w:val="00427FCC"/>
    <w:rsid w:val="004316BB"/>
    <w:rsid w:val="00464911"/>
    <w:rsid w:val="0049538C"/>
    <w:rsid w:val="004A01D6"/>
    <w:rsid w:val="004E2687"/>
    <w:rsid w:val="004E745E"/>
    <w:rsid w:val="00534677"/>
    <w:rsid w:val="005725B7"/>
    <w:rsid w:val="005B4B5F"/>
    <w:rsid w:val="005D4565"/>
    <w:rsid w:val="0066101A"/>
    <w:rsid w:val="00684107"/>
    <w:rsid w:val="006A0B95"/>
    <w:rsid w:val="00737559"/>
    <w:rsid w:val="00776876"/>
    <w:rsid w:val="007C02B0"/>
    <w:rsid w:val="007C1E3B"/>
    <w:rsid w:val="00821969"/>
    <w:rsid w:val="008427D0"/>
    <w:rsid w:val="008440A8"/>
    <w:rsid w:val="00846C1E"/>
    <w:rsid w:val="008E2097"/>
    <w:rsid w:val="009341E5"/>
    <w:rsid w:val="009546A0"/>
    <w:rsid w:val="00A162E1"/>
    <w:rsid w:val="00A17496"/>
    <w:rsid w:val="00A71F38"/>
    <w:rsid w:val="00AC5AD8"/>
    <w:rsid w:val="00AF0247"/>
    <w:rsid w:val="00B356AE"/>
    <w:rsid w:val="00B46C1C"/>
    <w:rsid w:val="00B82704"/>
    <w:rsid w:val="00BD5D59"/>
    <w:rsid w:val="00C9401E"/>
    <w:rsid w:val="00CA1896"/>
    <w:rsid w:val="00CB30F2"/>
    <w:rsid w:val="00D224F3"/>
    <w:rsid w:val="00D4421B"/>
    <w:rsid w:val="00D519C5"/>
    <w:rsid w:val="00D861CA"/>
    <w:rsid w:val="00DE7F11"/>
    <w:rsid w:val="00DF3AF7"/>
    <w:rsid w:val="00E26362"/>
    <w:rsid w:val="00E77D73"/>
    <w:rsid w:val="00E97126"/>
    <w:rsid w:val="00EE5B6D"/>
    <w:rsid w:val="00F052F3"/>
    <w:rsid w:val="00F1091F"/>
    <w:rsid w:val="00F23196"/>
    <w:rsid w:val="00F3326C"/>
    <w:rsid w:val="00F40118"/>
    <w:rsid w:val="00F62D49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2022-10-18T13:15:00Z</cp:lastPrinted>
  <dcterms:created xsi:type="dcterms:W3CDTF">2022-11-01T11:18:00Z</dcterms:created>
  <dcterms:modified xsi:type="dcterms:W3CDTF">2022-11-03T05:44:00Z</dcterms:modified>
</cp:coreProperties>
</file>