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9" w:rsidRPr="00D4333C" w:rsidRDefault="00575829" w:rsidP="00575829">
      <w:pPr>
        <w:spacing w:after="0" w:line="240" w:lineRule="auto"/>
        <w:ind w:firstLine="709"/>
        <w:jc w:val="center"/>
        <w:rPr>
          <w:rFonts w:ascii="Times New Roman" w:eastAsia="Times New Roman" w:hAnsi="Times New Roman" w:cs="Times New Roman"/>
          <w:b/>
          <w:sz w:val="28"/>
          <w:szCs w:val="28"/>
        </w:rPr>
      </w:pPr>
      <w:r w:rsidRPr="00D4333C">
        <w:rPr>
          <w:rFonts w:ascii="Times New Roman" w:eastAsia="Times New Roman" w:hAnsi="Times New Roman" w:cs="Times New Roman"/>
          <w:b/>
          <w:sz w:val="28"/>
          <w:szCs w:val="28"/>
        </w:rPr>
        <w:t xml:space="preserve">СОВЕТ НАРОДНЫХ ДЕПУТАТОВ </w:t>
      </w:r>
    </w:p>
    <w:p w:rsidR="00575829" w:rsidRPr="00D4333C" w:rsidRDefault="00575829" w:rsidP="00575829">
      <w:pPr>
        <w:spacing w:after="0" w:line="240" w:lineRule="auto"/>
        <w:ind w:firstLine="709"/>
        <w:jc w:val="center"/>
        <w:rPr>
          <w:rFonts w:ascii="Times New Roman" w:eastAsia="Times New Roman" w:hAnsi="Times New Roman" w:cs="Times New Roman"/>
          <w:b/>
          <w:sz w:val="28"/>
          <w:szCs w:val="28"/>
        </w:rPr>
      </w:pPr>
      <w:r w:rsidRPr="00D4333C">
        <w:rPr>
          <w:rFonts w:ascii="Times New Roman" w:eastAsia="Times New Roman" w:hAnsi="Times New Roman" w:cs="Times New Roman"/>
          <w:b/>
          <w:sz w:val="28"/>
          <w:szCs w:val="28"/>
        </w:rPr>
        <w:t>ЛЫКОВСКОГО СЕЛЬСКОГО ПОСЕЛЕНИЯ</w:t>
      </w:r>
    </w:p>
    <w:p w:rsidR="00575829" w:rsidRPr="00D4333C" w:rsidRDefault="00575829" w:rsidP="00575829">
      <w:pPr>
        <w:spacing w:after="0" w:line="240" w:lineRule="auto"/>
        <w:ind w:firstLine="709"/>
        <w:jc w:val="center"/>
        <w:rPr>
          <w:rFonts w:ascii="Times New Roman" w:eastAsia="Times New Roman" w:hAnsi="Times New Roman" w:cs="Times New Roman"/>
          <w:b/>
          <w:sz w:val="28"/>
          <w:szCs w:val="28"/>
        </w:rPr>
      </w:pPr>
      <w:r w:rsidRPr="00D4333C">
        <w:rPr>
          <w:rFonts w:ascii="Times New Roman" w:eastAsia="Times New Roman" w:hAnsi="Times New Roman" w:cs="Times New Roman"/>
          <w:b/>
          <w:sz w:val="28"/>
          <w:szCs w:val="28"/>
        </w:rPr>
        <w:t>ПОДГОРЕНСКОГО МУНИЦИПАЛЬНОГО РАЙОНА</w:t>
      </w:r>
    </w:p>
    <w:p w:rsidR="00575829" w:rsidRPr="00D4333C" w:rsidRDefault="00575829" w:rsidP="00575829">
      <w:pPr>
        <w:spacing w:after="0" w:line="240" w:lineRule="auto"/>
        <w:ind w:firstLine="709"/>
        <w:jc w:val="center"/>
        <w:rPr>
          <w:rFonts w:ascii="Times New Roman" w:eastAsia="Times New Roman" w:hAnsi="Times New Roman" w:cs="Times New Roman"/>
          <w:sz w:val="28"/>
          <w:szCs w:val="28"/>
        </w:rPr>
      </w:pPr>
      <w:r w:rsidRPr="00D4333C">
        <w:rPr>
          <w:rFonts w:ascii="Times New Roman" w:eastAsia="Times New Roman" w:hAnsi="Times New Roman" w:cs="Times New Roman"/>
          <w:b/>
          <w:sz w:val="28"/>
          <w:szCs w:val="28"/>
        </w:rPr>
        <w:t>ВОРОНЕЖСКОЙ ОБЛАСТИ</w:t>
      </w:r>
    </w:p>
    <w:p w:rsidR="00575829" w:rsidRPr="00D4333C" w:rsidRDefault="00575829" w:rsidP="00575829">
      <w:pPr>
        <w:spacing w:after="0" w:line="240" w:lineRule="auto"/>
        <w:ind w:firstLine="709"/>
        <w:jc w:val="center"/>
        <w:rPr>
          <w:rFonts w:ascii="Times New Roman" w:eastAsia="Times New Roman" w:hAnsi="Times New Roman" w:cs="Times New Roman"/>
          <w:sz w:val="28"/>
          <w:szCs w:val="28"/>
        </w:rPr>
      </w:pPr>
    </w:p>
    <w:p w:rsidR="00575829" w:rsidRPr="00D4333C" w:rsidRDefault="00575829" w:rsidP="00575829">
      <w:pPr>
        <w:spacing w:after="0" w:line="240" w:lineRule="auto"/>
        <w:ind w:firstLine="709"/>
        <w:jc w:val="center"/>
        <w:rPr>
          <w:rFonts w:ascii="Times New Roman" w:eastAsia="Times New Roman" w:hAnsi="Times New Roman" w:cs="Times New Roman"/>
          <w:sz w:val="28"/>
          <w:szCs w:val="28"/>
        </w:rPr>
      </w:pPr>
    </w:p>
    <w:p w:rsidR="00575829" w:rsidRPr="00D4333C" w:rsidRDefault="00575829" w:rsidP="00575829">
      <w:pPr>
        <w:spacing w:after="0" w:line="240" w:lineRule="auto"/>
        <w:ind w:firstLine="709"/>
        <w:jc w:val="center"/>
        <w:rPr>
          <w:rFonts w:ascii="Times New Roman" w:eastAsia="Times New Roman" w:hAnsi="Times New Roman" w:cs="Times New Roman"/>
          <w:b/>
          <w:sz w:val="28"/>
          <w:szCs w:val="28"/>
        </w:rPr>
      </w:pPr>
      <w:r w:rsidRPr="00D4333C">
        <w:rPr>
          <w:rFonts w:ascii="Times New Roman" w:eastAsia="Times New Roman" w:hAnsi="Times New Roman" w:cs="Times New Roman"/>
          <w:b/>
          <w:sz w:val="28"/>
          <w:szCs w:val="28"/>
        </w:rPr>
        <w:t>РЕШЕНИЕ</w:t>
      </w:r>
    </w:p>
    <w:p w:rsidR="00575829" w:rsidRPr="00D4333C" w:rsidRDefault="00575829" w:rsidP="00575829">
      <w:pPr>
        <w:spacing w:after="0" w:line="240" w:lineRule="auto"/>
        <w:ind w:firstLine="709"/>
        <w:jc w:val="center"/>
        <w:rPr>
          <w:rFonts w:ascii="Times New Roman" w:eastAsia="Times New Roman" w:hAnsi="Times New Roman" w:cs="Times New Roman"/>
          <w:sz w:val="28"/>
          <w:szCs w:val="28"/>
        </w:rPr>
      </w:pPr>
    </w:p>
    <w:p w:rsidR="00575829" w:rsidRPr="00D4333C" w:rsidRDefault="00D4333C" w:rsidP="00575829">
      <w:pPr>
        <w:spacing w:after="0" w:line="240" w:lineRule="auto"/>
        <w:jc w:val="both"/>
        <w:rPr>
          <w:rFonts w:ascii="Times New Roman" w:eastAsia="Times New Roman" w:hAnsi="Times New Roman" w:cs="Times New Roman"/>
          <w:sz w:val="28"/>
          <w:szCs w:val="28"/>
        </w:rPr>
      </w:pPr>
      <w:r w:rsidRPr="00D4333C">
        <w:rPr>
          <w:rFonts w:ascii="Times New Roman" w:eastAsia="Times New Roman" w:hAnsi="Times New Roman" w:cs="Times New Roman"/>
          <w:sz w:val="28"/>
          <w:szCs w:val="28"/>
          <w:u w:val="single"/>
        </w:rPr>
        <w:t xml:space="preserve">от  08 ноября  2022 г. </w:t>
      </w:r>
      <w:r w:rsidR="00575829" w:rsidRPr="00D4333C">
        <w:rPr>
          <w:rFonts w:ascii="Times New Roman" w:eastAsia="Times New Roman" w:hAnsi="Times New Roman" w:cs="Times New Roman"/>
          <w:sz w:val="28"/>
          <w:szCs w:val="28"/>
          <w:u w:val="single"/>
        </w:rPr>
        <w:t>№</w:t>
      </w:r>
      <w:bookmarkStart w:id="0" w:name="_GoBack"/>
      <w:bookmarkEnd w:id="0"/>
      <w:r w:rsidRPr="00D4333C">
        <w:rPr>
          <w:rFonts w:ascii="Times New Roman" w:eastAsia="Times New Roman" w:hAnsi="Times New Roman" w:cs="Times New Roman"/>
          <w:sz w:val="28"/>
          <w:szCs w:val="28"/>
          <w:u w:val="single"/>
        </w:rPr>
        <w:t xml:space="preserve"> 19</w:t>
      </w:r>
      <w:r w:rsidR="00575829" w:rsidRPr="00D4333C">
        <w:rPr>
          <w:rFonts w:ascii="Times New Roman" w:eastAsia="Times New Roman" w:hAnsi="Times New Roman" w:cs="Times New Roman"/>
          <w:sz w:val="28"/>
          <w:szCs w:val="28"/>
        </w:rPr>
        <w:t xml:space="preserve"> </w:t>
      </w:r>
    </w:p>
    <w:p w:rsidR="00575829" w:rsidRPr="00D4333C" w:rsidRDefault="00575829" w:rsidP="00575829">
      <w:pPr>
        <w:spacing w:after="0" w:line="240" w:lineRule="auto"/>
        <w:jc w:val="both"/>
        <w:rPr>
          <w:rFonts w:ascii="Times New Roman" w:eastAsia="Times New Roman" w:hAnsi="Times New Roman" w:cs="Times New Roman"/>
          <w:sz w:val="28"/>
          <w:szCs w:val="28"/>
        </w:rPr>
      </w:pPr>
      <w:r w:rsidRPr="00D4333C">
        <w:rPr>
          <w:rFonts w:ascii="Times New Roman" w:eastAsia="Times New Roman" w:hAnsi="Times New Roman" w:cs="Times New Roman"/>
          <w:sz w:val="28"/>
          <w:szCs w:val="28"/>
        </w:rPr>
        <w:t>с. Лыково</w:t>
      </w:r>
    </w:p>
    <w:p w:rsidR="00575829" w:rsidRPr="00D4333C" w:rsidRDefault="00575829" w:rsidP="0057582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575829" w:rsidRPr="00D4333C" w:rsidRDefault="00575829" w:rsidP="00575829">
      <w:pPr>
        <w:spacing w:after="0" w:line="240" w:lineRule="auto"/>
        <w:jc w:val="both"/>
        <w:outlineLvl w:val="0"/>
        <w:rPr>
          <w:rFonts w:ascii="Times New Roman" w:eastAsia="Times New Roman" w:hAnsi="Times New Roman" w:cs="Times New Roman"/>
          <w:b/>
          <w:bCs/>
          <w:kern w:val="28"/>
          <w:sz w:val="28"/>
          <w:szCs w:val="28"/>
        </w:rPr>
      </w:pPr>
      <w:r w:rsidRPr="00D4333C">
        <w:rPr>
          <w:rFonts w:ascii="Times New Roman" w:eastAsia="Times New Roman" w:hAnsi="Times New Roman" w:cs="Times New Roman"/>
          <w:b/>
          <w:bCs/>
          <w:kern w:val="28"/>
          <w:sz w:val="28"/>
          <w:szCs w:val="28"/>
        </w:rPr>
        <w:t xml:space="preserve">Об утверждении Правил благоустройства </w:t>
      </w:r>
    </w:p>
    <w:p w:rsidR="00575829" w:rsidRPr="00D4333C" w:rsidRDefault="00575829" w:rsidP="00575829">
      <w:pPr>
        <w:spacing w:after="0" w:line="240" w:lineRule="auto"/>
        <w:jc w:val="both"/>
        <w:outlineLvl w:val="0"/>
        <w:rPr>
          <w:rFonts w:ascii="Times New Roman" w:eastAsia="Times New Roman" w:hAnsi="Times New Roman" w:cs="Times New Roman"/>
          <w:b/>
          <w:bCs/>
          <w:kern w:val="28"/>
          <w:sz w:val="28"/>
          <w:szCs w:val="28"/>
        </w:rPr>
      </w:pPr>
      <w:r w:rsidRPr="00D4333C">
        <w:rPr>
          <w:rFonts w:ascii="Times New Roman" w:eastAsia="Times New Roman" w:hAnsi="Times New Roman" w:cs="Times New Roman"/>
          <w:b/>
          <w:bCs/>
          <w:kern w:val="28"/>
          <w:sz w:val="28"/>
          <w:szCs w:val="28"/>
        </w:rPr>
        <w:t xml:space="preserve">Лыковского сельского поселения </w:t>
      </w:r>
    </w:p>
    <w:p w:rsidR="00575829" w:rsidRPr="00D4333C" w:rsidRDefault="00575829" w:rsidP="00575829">
      <w:pPr>
        <w:spacing w:after="0" w:line="240" w:lineRule="auto"/>
        <w:jc w:val="both"/>
        <w:outlineLvl w:val="0"/>
        <w:rPr>
          <w:rFonts w:ascii="Times New Roman" w:eastAsia="Times New Roman" w:hAnsi="Times New Roman" w:cs="Times New Roman"/>
          <w:b/>
          <w:bCs/>
          <w:kern w:val="28"/>
          <w:sz w:val="28"/>
          <w:szCs w:val="28"/>
        </w:rPr>
      </w:pPr>
      <w:r w:rsidRPr="00D4333C">
        <w:rPr>
          <w:rFonts w:ascii="Times New Roman" w:eastAsia="Times New Roman" w:hAnsi="Times New Roman" w:cs="Times New Roman"/>
          <w:b/>
          <w:bCs/>
          <w:kern w:val="28"/>
          <w:sz w:val="28"/>
          <w:szCs w:val="28"/>
        </w:rPr>
        <w:t xml:space="preserve">Подгоренского муниципального района </w:t>
      </w:r>
    </w:p>
    <w:p w:rsidR="00575829" w:rsidRPr="00D4333C" w:rsidRDefault="00575829" w:rsidP="00575829">
      <w:pPr>
        <w:spacing w:after="0" w:line="240" w:lineRule="auto"/>
        <w:jc w:val="both"/>
        <w:outlineLvl w:val="0"/>
        <w:rPr>
          <w:rFonts w:ascii="Times New Roman" w:eastAsia="Times New Roman" w:hAnsi="Times New Roman" w:cs="Times New Roman"/>
          <w:b/>
          <w:bCs/>
          <w:kern w:val="28"/>
          <w:sz w:val="28"/>
          <w:szCs w:val="28"/>
        </w:rPr>
      </w:pPr>
      <w:r w:rsidRPr="00D4333C">
        <w:rPr>
          <w:rFonts w:ascii="Times New Roman" w:eastAsia="Times New Roman" w:hAnsi="Times New Roman" w:cs="Times New Roman"/>
          <w:b/>
          <w:bCs/>
          <w:kern w:val="28"/>
          <w:sz w:val="28"/>
          <w:szCs w:val="28"/>
        </w:rPr>
        <w:t>Воронежской области</w:t>
      </w:r>
    </w:p>
    <w:p w:rsidR="00575829" w:rsidRPr="00D4333C" w:rsidRDefault="00575829" w:rsidP="00575829">
      <w:pPr>
        <w:spacing w:after="0" w:line="240" w:lineRule="auto"/>
        <w:ind w:right="283" w:firstLine="709"/>
        <w:jc w:val="both"/>
        <w:rPr>
          <w:rFonts w:ascii="Times New Roman" w:eastAsia="Times New Roman" w:hAnsi="Times New Roman" w:cs="Times New Roman"/>
          <w:sz w:val="28"/>
          <w:szCs w:val="28"/>
        </w:rPr>
      </w:pPr>
    </w:p>
    <w:p w:rsidR="00575829" w:rsidRPr="00D4333C" w:rsidRDefault="00575829" w:rsidP="00D4333C">
      <w:pPr>
        <w:spacing w:after="0"/>
        <w:ind w:right="-1" w:firstLine="709"/>
        <w:jc w:val="both"/>
        <w:rPr>
          <w:rFonts w:ascii="Times New Roman" w:eastAsia="Times New Roman" w:hAnsi="Times New Roman" w:cs="Times New Roman"/>
          <w:sz w:val="28"/>
          <w:szCs w:val="28"/>
        </w:rPr>
      </w:pPr>
      <w:r w:rsidRPr="00D4333C">
        <w:rPr>
          <w:rFonts w:ascii="Times New Roman" w:eastAsia="Times New Roman" w:hAnsi="Times New Roman" w:cs="Times New Roman"/>
          <w:bCs/>
          <w:sz w:val="28"/>
          <w:szCs w:val="28"/>
        </w:rPr>
        <w:t xml:space="preserve">В целях приведения нормативных правовых актов Лыковского сельского поселения в соответствие действующему законодательству, </w:t>
      </w:r>
      <w:r w:rsidRPr="00D4333C">
        <w:rPr>
          <w:rFonts w:ascii="Times New Roman" w:eastAsia="Times New Roman" w:hAnsi="Times New Roman" w:cs="Times New Roman"/>
          <w:sz w:val="28"/>
          <w:szCs w:val="28"/>
        </w:rPr>
        <w:t>в целях обеспечения надлежащего санитарного состояния, чистоты и порядка на территории Лыковского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proofErr w:type="gramStart"/>
      <w:r w:rsidRPr="00D4333C">
        <w:rPr>
          <w:rFonts w:ascii="Times New Roman" w:eastAsia="Times New Roman" w:hAnsi="Times New Roman" w:cs="Times New Roman"/>
          <w:sz w:val="28"/>
          <w:szCs w:val="28"/>
        </w:rPr>
        <w:t>пр</w:t>
      </w:r>
      <w:proofErr w:type="spellEnd"/>
      <w:proofErr w:type="gramEnd"/>
      <w:r w:rsidRPr="00D4333C">
        <w:rPr>
          <w:rFonts w:ascii="Times New Roman" w:eastAsia="Times New Roman" w:hAnsi="Times New Roman" w:cs="Times New Roman"/>
          <w:sz w:val="28"/>
          <w:szCs w:val="28"/>
        </w:rPr>
        <w:t xml:space="preserve"> «Об утверждении методических рекомендаций по </w:t>
      </w:r>
      <w:proofErr w:type="gramStart"/>
      <w:r w:rsidRPr="00D4333C">
        <w:rPr>
          <w:rFonts w:ascii="Times New Roman" w:eastAsia="Times New Roman" w:hAnsi="Times New Roman" w:cs="Times New Roman"/>
          <w:sz w:val="28"/>
          <w:szCs w:val="28"/>
        </w:rPr>
        <w:t xml:space="preserve">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w:t>
      </w:r>
      <w:proofErr w:type="spellStart"/>
      <w:r w:rsidRPr="00D4333C">
        <w:rPr>
          <w:rFonts w:ascii="Times New Roman" w:eastAsia="Times New Roman" w:hAnsi="Times New Roman" w:cs="Times New Roman"/>
          <w:sz w:val="28"/>
          <w:szCs w:val="28"/>
        </w:rPr>
        <w:t>СанПиН</w:t>
      </w:r>
      <w:proofErr w:type="spellEnd"/>
      <w:r w:rsidRPr="00D4333C">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w:t>
      </w:r>
      <w:proofErr w:type="gramEnd"/>
      <w:r w:rsidRPr="00D4333C">
        <w:rPr>
          <w:rFonts w:ascii="Times New Roman" w:eastAsia="Times New Roman" w:hAnsi="Times New Roman" w:cs="Times New Roman"/>
          <w:sz w:val="28"/>
          <w:szCs w:val="28"/>
        </w:rPr>
        <w:t xml:space="preserve"> Уставом Лыковского сельского поселения, учитывая протест прокуратуры от 25.03.2022 г. № 2-1-2022, Совет народных депутатов Лыковского сельского поселения Подгоренского муниципального района Воронежской области</w:t>
      </w:r>
    </w:p>
    <w:p w:rsidR="00575829" w:rsidRPr="00D4333C" w:rsidRDefault="00575829" w:rsidP="00575829">
      <w:pPr>
        <w:spacing w:after="0" w:line="240" w:lineRule="auto"/>
        <w:ind w:right="283" w:firstLine="709"/>
        <w:jc w:val="both"/>
        <w:rPr>
          <w:rFonts w:ascii="Times New Roman" w:eastAsia="Times New Roman" w:hAnsi="Times New Roman" w:cs="Times New Roman"/>
          <w:sz w:val="28"/>
          <w:szCs w:val="28"/>
        </w:rPr>
      </w:pPr>
    </w:p>
    <w:p w:rsidR="00575829" w:rsidRPr="00D4333C" w:rsidRDefault="00575829" w:rsidP="00575829">
      <w:pPr>
        <w:spacing w:line="240" w:lineRule="auto"/>
        <w:ind w:right="284" w:firstLine="709"/>
        <w:jc w:val="center"/>
        <w:rPr>
          <w:rFonts w:ascii="Times New Roman" w:eastAsia="Times New Roman" w:hAnsi="Times New Roman" w:cs="Times New Roman"/>
          <w:b/>
          <w:sz w:val="28"/>
          <w:szCs w:val="28"/>
        </w:rPr>
      </w:pPr>
      <w:r w:rsidRPr="00D4333C">
        <w:rPr>
          <w:rFonts w:ascii="Times New Roman" w:eastAsia="Times New Roman" w:hAnsi="Times New Roman" w:cs="Times New Roman"/>
          <w:b/>
          <w:sz w:val="28"/>
          <w:szCs w:val="28"/>
        </w:rPr>
        <w:t>РЕШИЛ:</w:t>
      </w:r>
    </w:p>
    <w:p w:rsidR="00575829" w:rsidRPr="00D4333C" w:rsidRDefault="00575829" w:rsidP="00575829">
      <w:pPr>
        <w:spacing w:after="0"/>
        <w:ind w:right="-1" w:firstLine="709"/>
        <w:jc w:val="both"/>
        <w:rPr>
          <w:rFonts w:ascii="Times New Roman" w:eastAsia="Times New Roman" w:hAnsi="Times New Roman" w:cs="Times New Roman"/>
          <w:sz w:val="28"/>
          <w:szCs w:val="28"/>
        </w:rPr>
      </w:pPr>
      <w:r w:rsidRPr="00D4333C">
        <w:rPr>
          <w:rFonts w:ascii="Times New Roman" w:eastAsia="Times New Roman" w:hAnsi="Times New Roman" w:cs="Times New Roman"/>
          <w:sz w:val="28"/>
          <w:szCs w:val="28"/>
        </w:rPr>
        <w:t xml:space="preserve">1. Утвердить Правила благоустройства Лыковского сельского поселения Подгоренского муниципального района Воронежской области, согласно приложению. </w:t>
      </w:r>
    </w:p>
    <w:p w:rsidR="00575829" w:rsidRPr="00D4333C" w:rsidRDefault="00575829" w:rsidP="00575829">
      <w:pPr>
        <w:tabs>
          <w:tab w:val="left" w:pos="993"/>
        </w:tabs>
        <w:spacing w:after="0"/>
        <w:ind w:firstLine="709"/>
        <w:jc w:val="both"/>
        <w:rPr>
          <w:rFonts w:ascii="Times New Roman" w:eastAsia="Times New Roman" w:hAnsi="Times New Roman" w:cs="Times New Roman"/>
          <w:sz w:val="28"/>
          <w:szCs w:val="28"/>
        </w:rPr>
      </w:pPr>
      <w:r w:rsidRPr="00D4333C">
        <w:rPr>
          <w:rFonts w:ascii="Times New Roman" w:eastAsia="Times New Roman" w:hAnsi="Times New Roman" w:cs="Times New Roman"/>
          <w:sz w:val="28"/>
          <w:szCs w:val="28"/>
        </w:rPr>
        <w:lastRenderedPageBreak/>
        <w:t xml:space="preserve">2. С момента вступления в силу настоящего решения считать утратившим силу решение Совета народных депутатов Лыковского сельского поселения Подгоренского муниципального района Воронежской области от 15.12.2017 года № 30 «Об утверждении правил благоустройства Лыковского сельского поселения Подгоренского муниципального района Воронежской области». </w:t>
      </w:r>
    </w:p>
    <w:p w:rsidR="00575829" w:rsidRPr="00D4333C" w:rsidRDefault="00575829" w:rsidP="00575829">
      <w:pPr>
        <w:autoSpaceDE w:val="0"/>
        <w:autoSpaceDN w:val="0"/>
        <w:adjustRightInd w:val="0"/>
        <w:spacing w:after="0"/>
        <w:ind w:firstLine="540"/>
        <w:jc w:val="both"/>
        <w:rPr>
          <w:rFonts w:ascii="Times New Roman" w:eastAsia="Times New Roman" w:hAnsi="Times New Roman" w:cs="Times New Roman"/>
          <w:sz w:val="28"/>
          <w:szCs w:val="28"/>
        </w:rPr>
      </w:pPr>
      <w:r w:rsidRPr="00D4333C">
        <w:rPr>
          <w:rFonts w:ascii="Times New Roman" w:eastAsia="Times New Roman" w:hAnsi="Times New Roman" w:cs="Times New Roman"/>
          <w:sz w:val="28"/>
          <w:szCs w:val="28"/>
        </w:rPr>
        <w:t xml:space="preserve">3. Настоящее постановление  вступает  в силу </w:t>
      </w:r>
      <w:proofErr w:type="gramStart"/>
      <w:r w:rsidRPr="00D4333C">
        <w:rPr>
          <w:rFonts w:ascii="Times New Roman" w:eastAsia="Times New Roman" w:hAnsi="Times New Roman" w:cs="Times New Roman"/>
          <w:sz w:val="28"/>
          <w:szCs w:val="28"/>
        </w:rPr>
        <w:t>с даты</w:t>
      </w:r>
      <w:proofErr w:type="gramEnd"/>
      <w:r w:rsidRPr="00D4333C">
        <w:rPr>
          <w:rFonts w:ascii="Times New Roman" w:eastAsia="Times New Roman" w:hAnsi="Times New Roman" w:cs="Times New Roman"/>
          <w:sz w:val="28"/>
          <w:szCs w:val="28"/>
        </w:rPr>
        <w:t xml:space="preserve"> официального опубликования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Лыковского сельского поселения Подгоренского муниципального района Воронежской области.</w:t>
      </w:r>
    </w:p>
    <w:p w:rsidR="00575829" w:rsidRPr="00D4333C" w:rsidRDefault="00575829" w:rsidP="00575829">
      <w:pPr>
        <w:tabs>
          <w:tab w:val="left" w:pos="993"/>
        </w:tabs>
        <w:spacing w:after="0"/>
        <w:ind w:firstLine="709"/>
        <w:jc w:val="both"/>
        <w:rPr>
          <w:rFonts w:ascii="Times New Roman" w:eastAsia="Times New Roman" w:hAnsi="Times New Roman" w:cs="Times New Roman"/>
          <w:sz w:val="28"/>
          <w:szCs w:val="28"/>
          <w:lang w:bidi="en-US"/>
        </w:rPr>
      </w:pPr>
      <w:r w:rsidRPr="00D4333C">
        <w:rPr>
          <w:rFonts w:ascii="Times New Roman" w:eastAsia="Times New Roman" w:hAnsi="Times New Roman" w:cs="Times New Roman"/>
          <w:sz w:val="28"/>
          <w:szCs w:val="28"/>
          <w:lang w:bidi="en-US"/>
        </w:rPr>
        <w:t xml:space="preserve">4. </w:t>
      </w:r>
      <w:proofErr w:type="gramStart"/>
      <w:r w:rsidRPr="00D4333C">
        <w:rPr>
          <w:rFonts w:ascii="Times New Roman" w:eastAsia="Times New Roman" w:hAnsi="Times New Roman" w:cs="Times New Roman"/>
          <w:sz w:val="28"/>
          <w:szCs w:val="28"/>
          <w:lang w:bidi="en-US"/>
        </w:rPr>
        <w:t>Контроль за</w:t>
      </w:r>
      <w:proofErr w:type="gramEnd"/>
      <w:r w:rsidRPr="00D4333C">
        <w:rPr>
          <w:rFonts w:ascii="Times New Roman" w:eastAsia="Times New Roman" w:hAnsi="Times New Roman" w:cs="Times New Roman"/>
          <w:sz w:val="28"/>
          <w:szCs w:val="28"/>
          <w:lang w:bidi="en-US"/>
        </w:rPr>
        <w:t xml:space="preserve"> исполнением настоящего решения возложить на главу Лыковского сельского поселения.</w:t>
      </w:r>
    </w:p>
    <w:p w:rsidR="00575829" w:rsidRPr="00D4333C" w:rsidRDefault="00575829" w:rsidP="00575829">
      <w:pPr>
        <w:tabs>
          <w:tab w:val="num" w:pos="0"/>
          <w:tab w:val="left" w:pos="993"/>
        </w:tabs>
        <w:spacing w:after="0" w:line="240" w:lineRule="auto"/>
        <w:jc w:val="both"/>
        <w:rPr>
          <w:rFonts w:ascii="Times New Roman" w:eastAsia="Times New Roman" w:hAnsi="Times New Roman" w:cs="Times New Roman"/>
          <w:sz w:val="28"/>
          <w:szCs w:val="28"/>
          <w:lang w:bidi="en-US"/>
        </w:rPr>
      </w:pPr>
    </w:p>
    <w:p w:rsidR="00575829" w:rsidRPr="00D4333C" w:rsidRDefault="00575829" w:rsidP="00575829">
      <w:pPr>
        <w:tabs>
          <w:tab w:val="num" w:pos="0"/>
          <w:tab w:val="left" w:pos="993"/>
        </w:tabs>
        <w:spacing w:after="0" w:line="240" w:lineRule="auto"/>
        <w:jc w:val="both"/>
        <w:rPr>
          <w:rFonts w:ascii="Times New Roman" w:eastAsia="Times New Roman" w:hAnsi="Times New Roman" w:cs="Times New Roman"/>
          <w:sz w:val="28"/>
          <w:szCs w:val="28"/>
          <w:lang w:bidi="en-US"/>
        </w:rPr>
      </w:pPr>
    </w:p>
    <w:p w:rsidR="00575829" w:rsidRPr="00D4333C" w:rsidRDefault="00575829" w:rsidP="00575829">
      <w:pPr>
        <w:tabs>
          <w:tab w:val="num" w:pos="0"/>
          <w:tab w:val="left" w:pos="993"/>
        </w:tabs>
        <w:spacing w:after="0" w:line="240" w:lineRule="auto"/>
        <w:jc w:val="both"/>
        <w:rPr>
          <w:rFonts w:ascii="Times New Roman" w:eastAsia="Times New Roman" w:hAnsi="Times New Roman" w:cs="Times New Roman"/>
          <w:sz w:val="28"/>
          <w:szCs w:val="28"/>
          <w:lang w:bidi="en-US"/>
        </w:rPr>
      </w:pPr>
    </w:p>
    <w:p w:rsidR="00575829" w:rsidRPr="00D4333C" w:rsidRDefault="00575829" w:rsidP="00575829">
      <w:pPr>
        <w:tabs>
          <w:tab w:val="num" w:pos="0"/>
          <w:tab w:val="left" w:pos="993"/>
        </w:tabs>
        <w:spacing w:after="0" w:line="240" w:lineRule="auto"/>
        <w:jc w:val="both"/>
        <w:rPr>
          <w:rFonts w:ascii="Times New Roman" w:eastAsia="Times New Roman" w:hAnsi="Times New Roman" w:cs="Times New Roman"/>
          <w:sz w:val="28"/>
          <w:szCs w:val="28"/>
          <w:lang w:bidi="en-US"/>
        </w:rPr>
      </w:pPr>
      <w:r w:rsidRPr="00D4333C">
        <w:rPr>
          <w:rFonts w:ascii="Times New Roman" w:eastAsia="Times New Roman" w:hAnsi="Times New Roman" w:cs="Times New Roman"/>
          <w:sz w:val="28"/>
          <w:szCs w:val="28"/>
          <w:lang w:bidi="en-US"/>
        </w:rPr>
        <w:t>Глава Лыковского</w:t>
      </w:r>
    </w:p>
    <w:p w:rsidR="00575829" w:rsidRPr="00D4333C" w:rsidRDefault="00575829" w:rsidP="00575829">
      <w:pPr>
        <w:tabs>
          <w:tab w:val="num" w:pos="0"/>
          <w:tab w:val="left" w:pos="993"/>
        </w:tabs>
        <w:spacing w:after="0" w:line="240" w:lineRule="auto"/>
        <w:jc w:val="both"/>
        <w:rPr>
          <w:rFonts w:ascii="Times New Roman" w:eastAsia="Times New Roman" w:hAnsi="Times New Roman" w:cs="Times New Roman"/>
          <w:sz w:val="28"/>
          <w:szCs w:val="28"/>
          <w:lang w:bidi="en-US"/>
        </w:rPr>
      </w:pPr>
      <w:r w:rsidRPr="00D4333C">
        <w:rPr>
          <w:rFonts w:ascii="Times New Roman" w:eastAsia="Times New Roman" w:hAnsi="Times New Roman" w:cs="Times New Roman"/>
          <w:sz w:val="28"/>
          <w:szCs w:val="28"/>
          <w:lang w:bidi="en-US"/>
        </w:rPr>
        <w:t>сельского поселения                                                                     В.В. Колесников</w:t>
      </w:r>
    </w:p>
    <w:p w:rsidR="00575829" w:rsidRPr="00D4333C" w:rsidRDefault="00575829" w:rsidP="00575829">
      <w:pPr>
        <w:spacing w:after="0" w:line="240" w:lineRule="auto"/>
        <w:ind w:right="283" w:firstLine="709"/>
        <w:jc w:val="both"/>
        <w:rPr>
          <w:rFonts w:ascii="Times New Roman" w:eastAsia="Times New Roman" w:hAnsi="Times New Roman" w:cs="Times New Roman"/>
          <w:sz w:val="28"/>
          <w:szCs w:val="28"/>
        </w:rPr>
      </w:pPr>
    </w:p>
    <w:p w:rsidR="00575829" w:rsidRPr="00D4333C" w:rsidRDefault="00575829" w:rsidP="00575829">
      <w:pPr>
        <w:spacing w:after="0" w:line="240" w:lineRule="auto"/>
        <w:ind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D4333C"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Default="00575829" w:rsidP="00575829">
      <w:pPr>
        <w:spacing w:after="0" w:line="240" w:lineRule="auto"/>
        <w:ind w:left="5103" w:right="283"/>
        <w:jc w:val="both"/>
        <w:rPr>
          <w:rFonts w:ascii="Times New Roman" w:eastAsia="Times New Roman" w:hAnsi="Times New Roman" w:cs="Times New Roman"/>
          <w:sz w:val="26"/>
          <w:szCs w:val="26"/>
        </w:rPr>
      </w:pPr>
    </w:p>
    <w:p w:rsidR="00576617" w:rsidRDefault="00576617" w:rsidP="00575829">
      <w:pPr>
        <w:spacing w:after="0" w:line="240" w:lineRule="auto"/>
        <w:ind w:left="5103" w:right="283"/>
        <w:jc w:val="both"/>
        <w:rPr>
          <w:rFonts w:ascii="Times New Roman" w:eastAsia="Times New Roman" w:hAnsi="Times New Roman" w:cs="Times New Roman"/>
          <w:sz w:val="26"/>
          <w:szCs w:val="26"/>
        </w:rPr>
      </w:pPr>
    </w:p>
    <w:p w:rsidR="00576617" w:rsidRDefault="00576617" w:rsidP="00575829">
      <w:pPr>
        <w:spacing w:after="0" w:line="240" w:lineRule="auto"/>
        <w:ind w:left="5103" w:right="283"/>
        <w:jc w:val="both"/>
        <w:rPr>
          <w:rFonts w:ascii="Times New Roman" w:eastAsia="Times New Roman" w:hAnsi="Times New Roman" w:cs="Times New Roman"/>
          <w:sz w:val="26"/>
          <w:szCs w:val="26"/>
        </w:rPr>
      </w:pPr>
    </w:p>
    <w:p w:rsidR="00576617" w:rsidRDefault="00576617" w:rsidP="00575829">
      <w:pPr>
        <w:spacing w:after="0" w:line="240" w:lineRule="auto"/>
        <w:ind w:left="5103" w:right="283"/>
        <w:jc w:val="both"/>
        <w:rPr>
          <w:rFonts w:ascii="Times New Roman" w:eastAsia="Times New Roman" w:hAnsi="Times New Roman" w:cs="Times New Roman"/>
          <w:sz w:val="26"/>
          <w:szCs w:val="26"/>
        </w:rPr>
      </w:pPr>
    </w:p>
    <w:p w:rsidR="00576617" w:rsidRDefault="00576617" w:rsidP="00575829">
      <w:pPr>
        <w:spacing w:after="0" w:line="240" w:lineRule="auto"/>
        <w:ind w:left="5103" w:right="283"/>
        <w:jc w:val="both"/>
        <w:rPr>
          <w:rFonts w:ascii="Times New Roman" w:eastAsia="Times New Roman" w:hAnsi="Times New Roman" w:cs="Times New Roman"/>
          <w:sz w:val="26"/>
          <w:szCs w:val="26"/>
        </w:rPr>
      </w:pPr>
    </w:p>
    <w:p w:rsidR="00575829" w:rsidRDefault="00575829" w:rsidP="00D4333C">
      <w:pPr>
        <w:spacing w:after="0" w:line="240" w:lineRule="auto"/>
        <w:ind w:right="283"/>
        <w:jc w:val="both"/>
        <w:rPr>
          <w:rFonts w:ascii="Times New Roman" w:eastAsia="Times New Roman" w:hAnsi="Times New Roman" w:cs="Times New Roman"/>
          <w:sz w:val="26"/>
          <w:szCs w:val="26"/>
        </w:rPr>
      </w:pPr>
    </w:p>
    <w:p w:rsidR="00D4333C" w:rsidRDefault="00D4333C" w:rsidP="00D4333C">
      <w:pPr>
        <w:spacing w:after="0" w:line="240" w:lineRule="auto"/>
        <w:ind w:right="283"/>
        <w:jc w:val="both"/>
        <w:rPr>
          <w:rFonts w:ascii="Times New Roman" w:eastAsia="Times New Roman" w:hAnsi="Times New Roman" w:cs="Times New Roman"/>
          <w:sz w:val="26"/>
          <w:szCs w:val="26"/>
        </w:rPr>
      </w:pPr>
    </w:p>
    <w:p w:rsidR="00D4333C" w:rsidRPr="00576617" w:rsidRDefault="00D4333C" w:rsidP="00D4333C">
      <w:pPr>
        <w:spacing w:after="0" w:line="240" w:lineRule="auto"/>
        <w:ind w:right="283"/>
        <w:jc w:val="both"/>
        <w:rPr>
          <w:rFonts w:ascii="Times New Roman" w:eastAsia="Times New Roman" w:hAnsi="Times New Roman" w:cs="Times New Roman"/>
          <w:sz w:val="26"/>
          <w:szCs w:val="26"/>
        </w:rPr>
      </w:pPr>
    </w:p>
    <w:p w:rsidR="00575829" w:rsidRPr="00576617" w:rsidRDefault="00575829" w:rsidP="00D4333C">
      <w:pPr>
        <w:spacing w:after="0" w:line="240" w:lineRule="auto"/>
        <w:ind w:left="5103" w:right="283"/>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Приложение</w:t>
      </w:r>
    </w:p>
    <w:p w:rsidR="00575829" w:rsidRPr="00576617" w:rsidRDefault="00575829" w:rsidP="00D4333C">
      <w:pPr>
        <w:spacing w:after="0" w:line="240" w:lineRule="auto"/>
        <w:ind w:left="5103" w:right="283"/>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 решению Совета народных депутатов Лыковского сельского поселения</w:t>
      </w:r>
      <w:r w:rsidR="00D4333C" w:rsidRPr="00D4333C">
        <w:rPr>
          <w:rFonts w:ascii="Times New Roman" w:eastAsia="Times New Roman" w:hAnsi="Times New Roman" w:cs="Times New Roman"/>
          <w:sz w:val="26"/>
          <w:szCs w:val="26"/>
        </w:rPr>
        <w:t xml:space="preserve"> </w:t>
      </w:r>
      <w:r w:rsidR="00D4333C" w:rsidRPr="00576617">
        <w:rPr>
          <w:rFonts w:ascii="Times New Roman" w:eastAsia="Times New Roman" w:hAnsi="Times New Roman" w:cs="Times New Roman"/>
          <w:sz w:val="26"/>
          <w:szCs w:val="26"/>
        </w:rPr>
        <w:t>Подгоренского</w:t>
      </w:r>
    </w:p>
    <w:p w:rsidR="00575829" w:rsidRPr="00D4333C" w:rsidRDefault="00D4333C" w:rsidP="00D4333C">
      <w:pPr>
        <w:spacing w:after="0" w:line="240" w:lineRule="auto"/>
        <w:ind w:left="5103" w:right="283"/>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муниципального </w:t>
      </w:r>
      <w:r w:rsidR="00575829" w:rsidRPr="00576617">
        <w:rPr>
          <w:rFonts w:ascii="Times New Roman" w:eastAsia="Times New Roman" w:hAnsi="Times New Roman" w:cs="Times New Roman"/>
          <w:sz w:val="26"/>
          <w:szCs w:val="26"/>
        </w:rPr>
        <w:t xml:space="preserve">района Воронежской области </w:t>
      </w:r>
      <w:r>
        <w:rPr>
          <w:rFonts w:ascii="Times New Roman" w:eastAsia="Times New Roman" w:hAnsi="Times New Roman" w:cs="Times New Roman"/>
          <w:sz w:val="26"/>
          <w:szCs w:val="26"/>
        </w:rPr>
        <w:t xml:space="preserve">                   </w:t>
      </w:r>
      <w:r w:rsidRPr="00D4333C">
        <w:rPr>
          <w:rFonts w:ascii="Times New Roman" w:eastAsia="Times New Roman" w:hAnsi="Times New Roman" w:cs="Times New Roman"/>
          <w:sz w:val="26"/>
          <w:szCs w:val="26"/>
          <w:u w:val="single"/>
        </w:rPr>
        <w:t>от 08 ноября 2022г. № 19</w:t>
      </w: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6617" w:rsidRPr="00576617" w:rsidRDefault="00576617" w:rsidP="00575829">
      <w:pPr>
        <w:spacing w:after="0" w:line="240" w:lineRule="auto"/>
        <w:ind w:right="283" w:firstLine="709"/>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ПРАВИЛА</w:t>
      </w:r>
    </w:p>
    <w:p w:rsidR="00575829" w:rsidRPr="00576617" w:rsidRDefault="00575829" w:rsidP="00575829">
      <w:pPr>
        <w:spacing w:after="0" w:line="240" w:lineRule="auto"/>
        <w:ind w:right="283" w:firstLine="709"/>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БЛАГОУСТРОЙСТВА ЛЫКОВСКОГО СЕЛЬСКОГО ПОСЕЛЕНИЯ ПОДГОРЕНСКОГОМУНИЦИПАЛЬНОГО РАЙОНА ВОРОНЕЖСКОЙ ОБЛАСТИ</w:t>
      </w:r>
    </w:p>
    <w:p w:rsidR="00575829" w:rsidRPr="00576617" w:rsidRDefault="00575829" w:rsidP="00575829">
      <w:pPr>
        <w:spacing w:after="0" w:line="240" w:lineRule="auto"/>
        <w:ind w:right="283" w:firstLine="709"/>
        <w:jc w:val="center"/>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 Общие требования к содержанию сельских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 </w:t>
      </w:r>
      <w:proofErr w:type="gramStart"/>
      <w:r w:rsidRPr="00576617">
        <w:rPr>
          <w:rFonts w:ascii="Times New Roman" w:eastAsia="Times New Roman" w:hAnsi="Times New Roman" w:cs="Times New Roman"/>
          <w:sz w:val="26"/>
          <w:szCs w:val="26"/>
        </w:rPr>
        <w:t>Правила благоустройства Лыковского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Лыковского сельского поселения (далее - сельское поселение</w:t>
      </w:r>
      <w:proofErr w:type="gramEnd"/>
      <w:r w:rsidRPr="00576617">
        <w:rPr>
          <w:rFonts w:ascii="Times New Roman" w:eastAsia="Times New Roman" w:hAnsi="Times New Roman" w:cs="Times New Roman"/>
          <w:sz w:val="26"/>
          <w:szCs w:val="26"/>
        </w:rPr>
        <w:t xml:space="preserve">) и </w:t>
      </w:r>
      <w:proofErr w:type="gramStart"/>
      <w:r w:rsidRPr="00576617">
        <w:rPr>
          <w:rFonts w:ascii="Times New Roman" w:eastAsia="Times New Roman" w:hAnsi="Times New Roman" w:cs="Times New Roman"/>
          <w:sz w:val="26"/>
          <w:szCs w:val="26"/>
        </w:rPr>
        <w:t>обязательны</w:t>
      </w:r>
      <w:proofErr w:type="gramEnd"/>
      <w:r w:rsidRPr="00576617">
        <w:rPr>
          <w:rFonts w:ascii="Times New Roman" w:eastAsia="Times New Roman" w:hAnsi="Times New Roman" w:cs="Times New Roman"/>
          <w:sz w:val="26"/>
          <w:szCs w:val="26"/>
        </w:rPr>
        <w:t xml:space="preserve"> для всех физических и юридических лиц независимо от их организационно-правовых форм.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1.2. </w:t>
      </w:r>
      <w:proofErr w:type="gramStart"/>
      <w:r w:rsidRPr="00576617">
        <w:rPr>
          <w:rFonts w:ascii="Times New Roman" w:eastAsia="Times New Roman" w:hAnsi="Times New Roman" w:cs="Times New Roman"/>
          <w:sz w:val="26"/>
          <w:szCs w:val="26"/>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576617">
        <w:rPr>
          <w:rFonts w:ascii="Times New Roman" w:eastAsia="Times New Roman" w:hAnsi="Times New Roman" w:cs="Times New Roman"/>
          <w:sz w:val="26"/>
          <w:szCs w:val="26"/>
        </w:rPr>
        <w:t xml:space="preserve"> № 1042/</w:t>
      </w:r>
      <w:proofErr w:type="spellStart"/>
      <w:proofErr w:type="gramStart"/>
      <w:r w:rsidRPr="00576617">
        <w:rPr>
          <w:rFonts w:ascii="Times New Roman" w:eastAsia="Times New Roman" w:hAnsi="Times New Roman" w:cs="Times New Roman"/>
          <w:sz w:val="26"/>
          <w:szCs w:val="26"/>
        </w:rPr>
        <w:t>пр</w:t>
      </w:r>
      <w:proofErr w:type="spellEnd"/>
      <w:proofErr w:type="gramEnd"/>
      <w:r w:rsidRPr="00576617">
        <w:rPr>
          <w:rFonts w:ascii="Times New Roman" w:eastAsia="Times New Roman" w:hAnsi="Times New Roman" w:cs="Times New Roman"/>
          <w:sz w:val="26"/>
          <w:szCs w:val="26"/>
        </w:rPr>
        <w:t xml:space="preserve">,  постановлением Главного государственного санитарного врача РФ от 28.01.2021 № 3 «Об утверждении санитарных правил и норм </w:t>
      </w:r>
      <w:proofErr w:type="spellStart"/>
      <w:r w:rsidRPr="00576617">
        <w:rPr>
          <w:rFonts w:ascii="Times New Roman" w:eastAsia="Times New Roman" w:hAnsi="Times New Roman" w:cs="Times New Roman"/>
          <w:sz w:val="26"/>
          <w:szCs w:val="26"/>
        </w:rPr>
        <w:t>СанПиН</w:t>
      </w:r>
      <w:proofErr w:type="spellEnd"/>
      <w:r w:rsidRPr="00576617">
        <w:rPr>
          <w:rFonts w:ascii="Times New Roman" w:eastAsia="Times New Roman" w:hAnsi="Times New Roman" w:cs="Times New Roman"/>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детские площадки, спортивные и другие площадки отдыха и досуга;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площадки автостоянок;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улицы (в том числе пешеходные) и дороги;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парки, скверы, иные зеленые 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площади, набережные и другие территории общего 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-технические зоны транспортных, инженерных коммуникаций, </w:t>
      </w:r>
      <w:proofErr w:type="spellStart"/>
      <w:r w:rsidRPr="00576617">
        <w:rPr>
          <w:rFonts w:ascii="Times New Roman" w:eastAsia="Times New Roman" w:hAnsi="Times New Roman" w:cs="Times New Roman"/>
          <w:sz w:val="26"/>
          <w:szCs w:val="26"/>
        </w:rPr>
        <w:t>водоохранные</w:t>
      </w:r>
      <w:proofErr w:type="spellEnd"/>
      <w:r w:rsidRPr="00576617">
        <w:rPr>
          <w:rFonts w:ascii="Times New Roman" w:eastAsia="Times New Roman" w:hAnsi="Times New Roman" w:cs="Times New Roman"/>
          <w:sz w:val="26"/>
          <w:szCs w:val="26"/>
        </w:rPr>
        <w:t xml:space="preserve"> 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контейнерные площадки и площадки для складирования отдельных групп коммунальных отходов.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 К элементам благоустройства относят, в том числе: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элементы озеленения;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покрытия;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ограждения (заборы);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водные 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уличное коммунально-бытовое и техническое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игровое и спортивное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элементы освещения;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средства размещения информации и рекламные конструкции;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малые архитектурные формы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некапитальные нестационарные сооружения;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1.5.3. Содержание объектов благоустройства осуществлять путем поддержания в надлежащем техническом, физическом, эстетическом состоянии </w:t>
      </w:r>
      <w:r w:rsidRPr="00576617">
        <w:rPr>
          <w:rFonts w:ascii="Times New Roman" w:eastAsia="Times New Roman" w:hAnsi="Times New Roman" w:cs="Times New Roman"/>
          <w:sz w:val="26"/>
          <w:szCs w:val="26"/>
        </w:rPr>
        <w:lastRenderedPageBreak/>
        <w:t>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 Участниками деятельности по благоустройству могут выступать: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исполнители работ, специалисты по благоустройству и озеленению, в том числе возведению малых архитектурных форм;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е) иные лица.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 </w:t>
      </w:r>
      <w:proofErr w:type="gramStart"/>
      <w:r w:rsidRPr="00576617">
        <w:rPr>
          <w:rFonts w:ascii="Times New Roman" w:eastAsia="Times New Roman" w:hAnsi="Times New Roman" w:cs="Times New Roman"/>
          <w:sz w:val="26"/>
          <w:szCs w:val="26"/>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проектировании</w:t>
      </w:r>
      <w:proofErr w:type="gramEnd"/>
      <w:r w:rsidRPr="00576617">
        <w:rPr>
          <w:rFonts w:ascii="Times New Roman" w:eastAsia="Times New Roman" w:hAnsi="Times New Roman" w:cs="Times New Roman"/>
          <w:sz w:val="26"/>
          <w:szCs w:val="26"/>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w:t>
      </w:r>
      <w:r w:rsidRPr="00576617">
        <w:rPr>
          <w:rFonts w:ascii="Times New Roman" w:eastAsia="Times New Roman" w:hAnsi="Times New Roman" w:cs="Times New Roman"/>
          <w:sz w:val="26"/>
          <w:szCs w:val="26"/>
        </w:rPr>
        <w:lastRenderedPageBreak/>
        <w:t>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1.9.1. Принцип функционального разнообразия - насыщенность территории села (деревни) разнообразными социальными и коммерческими сервисами.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граждан при различных погодных условиях.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1.9.4. </w:t>
      </w:r>
      <w:proofErr w:type="gramStart"/>
      <w:r w:rsidRPr="00576617">
        <w:rPr>
          <w:rFonts w:ascii="Times New Roman" w:eastAsia="Times New Roman" w:hAnsi="Times New Roman" w:cs="Times New Roman"/>
          <w:sz w:val="26"/>
          <w:szCs w:val="26"/>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w:t>
      </w:r>
      <w:r w:rsidRPr="00576617">
        <w:rPr>
          <w:rFonts w:ascii="Times New Roman" w:eastAsia="Times New Roman" w:hAnsi="Times New Roman" w:cs="Times New Roman"/>
          <w:sz w:val="26"/>
          <w:szCs w:val="26"/>
        </w:rPr>
        <w:lastRenderedPageBreak/>
        <w:t>территорий сельского поселения, расположенных на участках, имеющих разных владельцев.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1.15. В паспорте целесообразно отобразить следующую информацию: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 собственниках и границах земельных участков, формирующих территорию объекта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ситуационный план;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элементы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сведения о текущем состоянии;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сведения о планируемых мероприятиях по благоустройству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1.16. </w:t>
      </w:r>
      <w:proofErr w:type="gramStart"/>
      <w:r w:rsidRPr="00576617">
        <w:rPr>
          <w:rFonts w:ascii="Times New Roman" w:eastAsia="Times New Roman" w:hAnsi="Times New Roman" w:cs="Times New Roman"/>
          <w:sz w:val="26"/>
          <w:szCs w:val="26"/>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w:t>
      </w:r>
      <w:r w:rsidRPr="00575829">
        <w:rPr>
          <w:rFonts w:ascii="Times New Roman" w:eastAsia="Times New Roman" w:hAnsi="Times New Roman" w:cs="Times New Roman"/>
          <w:sz w:val="28"/>
          <w:szCs w:val="28"/>
        </w:rPr>
        <w:t xml:space="preserve"> </w:t>
      </w:r>
      <w:r w:rsidRPr="00576617">
        <w:rPr>
          <w:rFonts w:ascii="Times New Roman" w:eastAsia="Times New Roman" w:hAnsi="Times New Roman" w:cs="Times New Roman"/>
          <w:sz w:val="26"/>
          <w:szCs w:val="26"/>
        </w:rPr>
        <w:t>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 Основные понятия, используемые в Правилах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 В настоящих Правилах применяются следующие термины с соответствующими определениями: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2.1.3. </w:t>
      </w:r>
      <w:proofErr w:type="gramStart"/>
      <w:r w:rsidRPr="00576617">
        <w:rPr>
          <w:rFonts w:ascii="Times New Roman" w:eastAsia="Times New Roman" w:hAnsi="Times New Roman" w:cs="Times New Roman"/>
          <w:sz w:val="26"/>
          <w:szCs w:val="26"/>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w:t>
      </w:r>
      <w:r w:rsidRPr="00576617">
        <w:rPr>
          <w:rFonts w:ascii="Times New Roman" w:eastAsia="Times New Roman" w:hAnsi="Times New Roman" w:cs="Times New Roman"/>
          <w:sz w:val="26"/>
          <w:szCs w:val="26"/>
        </w:rPr>
        <w:lastRenderedPageBreak/>
        <w:t>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76617">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2.1.4. Качество сельской среды - комплексная характеристика территор</w:t>
      </w:r>
      <w:proofErr w:type="gramStart"/>
      <w:r w:rsidRPr="00576617">
        <w:rPr>
          <w:rFonts w:ascii="Times New Roman" w:eastAsia="Times New Roman" w:hAnsi="Times New Roman" w:cs="Times New Roman"/>
          <w:sz w:val="26"/>
          <w:szCs w:val="26"/>
        </w:rPr>
        <w:t>ии и ее</w:t>
      </w:r>
      <w:proofErr w:type="gramEnd"/>
      <w:r w:rsidRPr="00576617">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2.1.6. Критерии качества сельской среды - количественные и поддающиеся измерению параметры качества сельской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2.1.10. </w:t>
      </w:r>
      <w:proofErr w:type="gramStart"/>
      <w:r w:rsidRPr="00576617">
        <w:rPr>
          <w:rFonts w:ascii="Times New Roman" w:eastAsia="Times New Roman" w:hAnsi="Times New Roman" w:cs="Times New Roman"/>
          <w:sz w:val="26"/>
          <w:szCs w:val="26"/>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576617">
        <w:rPr>
          <w:rFonts w:ascii="Times New Roman" w:eastAsia="Times New Roman" w:hAnsi="Times New Roman" w:cs="Times New Roman"/>
          <w:sz w:val="26"/>
          <w:szCs w:val="26"/>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2.1.11. Проезд - дорога, примыкающая к проезжим частям жилых и магистральных улиц, разворотным площадкам.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2.1.16. Твердое покрытие - дорожное покрытие в составе дорожных одежд — покрытие из </w:t>
      </w:r>
      <w:proofErr w:type="spellStart"/>
      <w:r w:rsidRPr="00576617">
        <w:rPr>
          <w:rFonts w:ascii="Times New Roman" w:eastAsia="Times New Roman" w:hAnsi="Times New Roman" w:cs="Times New Roman"/>
          <w:sz w:val="26"/>
          <w:szCs w:val="26"/>
        </w:rPr>
        <w:t>цементобетона</w:t>
      </w:r>
      <w:proofErr w:type="spellEnd"/>
      <w:r w:rsidRPr="00576617">
        <w:rPr>
          <w:rFonts w:ascii="Times New Roman" w:eastAsia="Times New Roman" w:hAnsi="Times New Roman" w:cs="Times New Roman"/>
          <w:sz w:val="26"/>
          <w:szCs w:val="26"/>
        </w:rPr>
        <w:t xml:space="preserve"> (сборного или монолитного), асфальтобетона, брусчатки, мозаики, щебня или гравия.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2.1.23. Специализированная организация — организация или индивидуальный предприниматель, оказывающие услуги по благоустройству, </w:t>
      </w:r>
      <w:r w:rsidRPr="00576617">
        <w:rPr>
          <w:rFonts w:ascii="Times New Roman" w:eastAsia="Times New Roman" w:hAnsi="Times New Roman" w:cs="Times New Roman"/>
          <w:sz w:val="26"/>
          <w:szCs w:val="26"/>
        </w:rPr>
        <w:lastRenderedPageBreak/>
        <w:t>озеленению, уборке территорий общего пользования и обслуживанию жилищно-коммунального хозяйства.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2.1.25. Парковка — стоянка автотранспорта в отведенном для этой цели месте.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2.1.27. Зеленые насаждения — древесные, кустарниковые и травянистые растения, расположенные на территории населенного пункта.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2.1.27. Озелененная территория общего пользования — территория, предназначенная для различных форм отдыха, в т.ч. парки, скверы, бульвары.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2.1.28. </w:t>
      </w:r>
      <w:proofErr w:type="gramStart"/>
      <w:r w:rsidRPr="00576617">
        <w:rPr>
          <w:rFonts w:ascii="Times New Roman" w:eastAsia="Times New Roman" w:hAnsi="Times New Roman" w:cs="Times New Roman"/>
          <w:sz w:val="26"/>
          <w:szCs w:val="26"/>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2.1.30. Сквер — благоустроенный и озелененный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2.1.31. Бульвар — озелененная полоса на магистралях для транспортного или пешеходного движения, прогулок и кратковременного отдыха, а также санитарно- гигиенических и декоративных целей.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2.1.32. Площадь — территория, имеющая твердое покрытие, ограниченная со всех сторон зданиями или улицами и имеющая общественное значение.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2.1.32. Тротуар — участок улицы, имеющий твердое покрытие, предназначенный для передвижения пешеходов.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2.1.33. Производитель отходов — физическое или юридическое лицо, образующее отходы в результате своей деятельности.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2.1.35. </w:t>
      </w:r>
      <w:proofErr w:type="gramStart"/>
      <w:r w:rsidRPr="00576617">
        <w:rPr>
          <w:rFonts w:ascii="Times New Roman" w:eastAsia="Times New Roman" w:hAnsi="Times New Roman" w:cs="Times New Roman"/>
          <w:sz w:val="26"/>
          <w:szCs w:val="26"/>
        </w:rPr>
        <w:t xml:space="preserve">Площадка для установки </w:t>
      </w:r>
      <w:proofErr w:type="spellStart"/>
      <w:r w:rsidRPr="00576617">
        <w:rPr>
          <w:rFonts w:ascii="Times New Roman" w:eastAsia="Times New Roman" w:hAnsi="Times New Roman" w:cs="Times New Roman"/>
          <w:sz w:val="26"/>
          <w:szCs w:val="26"/>
        </w:rPr>
        <w:t>мусоросборных</w:t>
      </w:r>
      <w:proofErr w:type="spellEnd"/>
      <w:r w:rsidRPr="00576617">
        <w:rPr>
          <w:rFonts w:ascii="Times New Roman" w:eastAsia="Times New Roman" w:hAnsi="Times New Roman" w:cs="Times New Roman"/>
          <w:sz w:val="26"/>
          <w:szCs w:val="26"/>
        </w:rPr>
        <w:t xml:space="preserve"> контейнеров - специально оборудованные место, предназначенное для сбора твердых коммунальных отходов (ТКО). </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2.1.36. Рекламная конструкция — устройство, предназначенное для размещения наружной рекламы.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2.1.37. Стационарное озеленение - посадка растений в грунт.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2.1.38. Мобильное озеленение - посадка растений в специальные передвижные емкости (контейнеры, вазоны и т.п.).</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xml:space="preserve">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w:t>
      </w:r>
      <w:r w:rsidRPr="00576617">
        <w:rPr>
          <w:rFonts w:ascii="Times New Roman" w:eastAsia="Calibri" w:hAnsi="Times New Roman" w:cs="Times New Roman"/>
          <w:color w:val="000000"/>
          <w:sz w:val="26"/>
          <w:szCs w:val="26"/>
        </w:rPr>
        <w:lastRenderedPageBreak/>
        <w:t>законодательством РФ. К отходам не относится донный грунт, используемый в порядке, определенном законодательством Российской Федерации.</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xml:space="preserve">2.1.40. </w:t>
      </w:r>
      <w:proofErr w:type="gramStart"/>
      <w:r w:rsidRPr="00576617">
        <w:rPr>
          <w:rFonts w:ascii="Times New Roman" w:eastAsia="Calibri" w:hAnsi="Times New Roman" w:cs="Times New Roman"/>
          <w:color w:val="000000"/>
          <w:sz w:val="26"/>
          <w:szCs w:val="26"/>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2.1.41. Размещение отходов - хранение и захоронение отходов.</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2.1.42.</w:t>
      </w:r>
      <w:r w:rsidRPr="00576617">
        <w:rPr>
          <w:rFonts w:ascii="Times New Roman" w:eastAsia="Calibri" w:hAnsi="Times New Roman" w:cs="Times New Roman"/>
          <w:sz w:val="26"/>
          <w:szCs w:val="26"/>
        </w:rPr>
        <w:t xml:space="preserve"> </w:t>
      </w:r>
      <w:r w:rsidRPr="00576617">
        <w:rPr>
          <w:rFonts w:ascii="Times New Roman" w:eastAsia="Calibri" w:hAnsi="Times New Roman" w:cs="Times New Roman"/>
          <w:color w:val="000000"/>
          <w:sz w:val="26"/>
          <w:szCs w:val="26"/>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2.1.43.</w:t>
      </w:r>
      <w:r w:rsidRPr="00576617">
        <w:rPr>
          <w:rFonts w:ascii="Times New Roman" w:eastAsia="Calibri" w:hAnsi="Times New Roman" w:cs="Times New Roman"/>
          <w:sz w:val="26"/>
          <w:szCs w:val="26"/>
        </w:rPr>
        <w:t xml:space="preserve"> </w:t>
      </w:r>
      <w:proofErr w:type="gramStart"/>
      <w:r w:rsidRPr="00576617">
        <w:rPr>
          <w:rFonts w:ascii="Times New Roman" w:eastAsia="Calibri" w:hAnsi="Times New Roman" w:cs="Times New Roman"/>
          <w:color w:val="000000"/>
          <w:sz w:val="26"/>
          <w:szCs w:val="26"/>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2.1.44.</w:t>
      </w:r>
      <w:r w:rsidRPr="00576617">
        <w:rPr>
          <w:rFonts w:ascii="Times New Roman" w:eastAsia="Calibri" w:hAnsi="Times New Roman" w:cs="Times New Roman"/>
          <w:sz w:val="26"/>
          <w:szCs w:val="26"/>
        </w:rPr>
        <w:t xml:space="preserve"> </w:t>
      </w:r>
      <w:r w:rsidRPr="00576617">
        <w:rPr>
          <w:rFonts w:ascii="Times New Roman" w:eastAsia="Calibri" w:hAnsi="Times New Roman" w:cs="Times New Roman"/>
          <w:color w:val="000000"/>
          <w:sz w:val="26"/>
          <w:szCs w:val="26"/>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2.1.45.</w:t>
      </w:r>
      <w:r w:rsidRPr="00576617">
        <w:rPr>
          <w:rFonts w:ascii="Times New Roman" w:eastAsia="Calibri" w:hAnsi="Times New Roman" w:cs="Times New Roman"/>
          <w:sz w:val="26"/>
          <w:szCs w:val="26"/>
        </w:rPr>
        <w:t xml:space="preserve"> </w:t>
      </w:r>
      <w:r w:rsidRPr="00576617">
        <w:rPr>
          <w:rFonts w:ascii="Times New Roman" w:eastAsia="Calibri" w:hAnsi="Times New Roman" w:cs="Times New Roman"/>
          <w:color w:val="000000"/>
          <w:sz w:val="26"/>
          <w:szCs w:val="26"/>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2.1.46.</w:t>
      </w:r>
      <w:r w:rsidRPr="00576617">
        <w:rPr>
          <w:rFonts w:ascii="Times New Roman" w:eastAsia="Calibri" w:hAnsi="Times New Roman" w:cs="Times New Roman"/>
          <w:sz w:val="26"/>
          <w:szCs w:val="26"/>
        </w:rPr>
        <w:t xml:space="preserve"> </w:t>
      </w:r>
      <w:r w:rsidRPr="00576617">
        <w:rPr>
          <w:rFonts w:ascii="Times New Roman" w:eastAsia="Calibri" w:hAnsi="Times New Roman" w:cs="Times New Roman"/>
          <w:color w:val="000000"/>
          <w:sz w:val="26"/>
          <w:szCs w:val="26"/>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75829" w:rsidRPr="00576617" w:rsidRDefault="00575829" w:rsidP="00575829">
      <w:pPr>
        <w:shd w:val="clear" w:color="auto" w:fill="FFFFFF"/>
        <w:spacing w:after="0" w:line="240" w:lineRule="auto"/>
        <w:ind w:right="283"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576617">
        <w:rPr>
          <w:rFonts w:ascii="Times New Roman" w:eastAsia="Calibri" w:hAnsi="Times New Roman" w:cs="Times New Roman"/>
          <w:color w:val="000000"/>
          <w:sz w:val="26"/>
          <w:szCs w:val="26"/>
        </w:rPr>
        <w:t>места</w:t>
      </w:r>
      <w:proofErr w:type="gramEnd"/>
      <w:r w:rsidRPr="00576617">
        <w:rPr>
          <w:rFonts w:ascii="Times New Roman" w:eastAsia="Calibri" w:hAnsi="Times New Roman" w:cs="Times New Roman"/>
          <w:color w:val="000000"/>
          <w:sz w:val="26"/>
          <w:szCs w:val="26"/>
        </w:rPr>
        <w:t xml:space="preserve"> накопления которых находятся в зоне деятельности регионального оператора.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 xml:space="preserve">3. Ответственность и </w:t>
      </w:r>
      <w:proofErr w:type="gramStart"/>
      <w:r w:rsidRPr="00576617">
        <w:rPr>
          <w:rFonts w:ascii="Times New Roman" w:eastAsia="Times New Roman" w:hAnsi="Times New Roman" w:cs="Times New Roman"/>
          <w:b/>
          <w:sz w:val="26"/>
          <w:szCs w:val="26"/>
        </w:rPr>
        <w:t>контроль за</w:t>
      </w:r>
      <w:proofErr w:type="gramEnd"/>
      <w:r w:rsidRPr="00576617">
        <w:rPr>
          <w:rFonts w:ascii="Times New Roman" w:eastAsia="Times New Roman" w:hAnsi="Times New Roman" w:cs="Times New Roman"/>
          <w:b/>
          <w:sz w:val="26"/>
          <w:szCs w:val="26"/>
        </w:rPr>
        <w:t xml:space="preserve"> выполнением норм и Правил благоустройства</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575829" w:rsidRPr="00576617" w:rsidRDefault="00575829" w:rsidP="00575829">
      <w:pPr>
        <w:widowControl w:val="0"/>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3.3. </w:t>
      </w:r>
      <w:proofErr w:type="gramStart"/>
      <w:r w:rsidRPr="00576617">
        <w:rPr>
          <w:rFonts w:ascii="Times New Roman" w:eastAsia="Times New Roman" w:hAnsi="Times New Roman" w:cs="Times New Roman"/>
          <w:sz w:val="26"/>
          <w:szCs w:val="26"/>
        </w:rPr>
        <w:t>Контроль за</w:t>
      </w:r>
      <w:proofErr w:type="gramEnd"/>
      <w:r w:rsidRPr="00576617">
        <w:rPr>
          <w:rFonts w:ascii="Times New Roman" w:eastAsia="Times New Roman" w:hAnsi="Times New Roman" w:cs="Times New Roman"/>
          <w:sz w:val="26"/>
          <w:szCs w:val="26"/>
        </w:rPr>
        <w:t xml:space="preserve"> соблюдением настоящих Правил осуществляется администрацией Лыковского сельского поселения, уполномоченными </w:t>
      </w:r>
      <w:r w:rsidRPr="00576617">
        <w:rPr>
          <w:rFonts w:ascii="Times New Roman" w:eastAsia="Times New Roman" w:hAnsi="Times New Roman" w:cs="Times New Roman"/>
          <w:sz w:val="26"/>
          <w:szCs w:val="26"/>
        </w:rPr>
        <w:lastRenderedPageBreak/>
        <w:t>государственными органами и организациями надзорных служб в рамках своих полномочий</w:t>
      </w:r>
    </w:p>
    <w:p w:rsidR="00575829" w:rsidRPr="00576617" w:rsidRDefault="00575829" w:rsidP="00575829">
      <w:pPr>
        <w:widowControl w:val="0"/>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575829" w:rsidRPr="00576617" w:rsidRDefault="00575829" w:rsidP="00575829">
      <w:pPr>
        <w:widowControl w:val="0"/>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4. Правила эксплуатации объектов благоустройства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p>
    <w:p w:rsidR="00575829" w:rsidRPr="00576617" w:rsidRDefault="00575829" w:rsidP="00575829">
      <w:pPr>
        <w:tabs>
          <w:tab w:val="left" w:pos="412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4.1. Уборка территории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4.1.1. </w:t>
      </w:r>
      <w:proofErr w:type="gramStart"/>
      <w:r w:rsidRPr="00576617">
        <w:rPr>
          <w:rFonts w:ascii="Times New Roman" w:eastAsia="Times New Roman" w:hAnsi="Times New Roman" w:cs="Times New Roman"/>
          <w:sz w:val="26"/>
          <w:szCs w:val="26"/>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576617">
        <w:rPr>
          <w:rFonts w:ascii="Times New Roman" w:eastAsia="Times New Roman" w:hAnsi="Times New Roman" w:cs="Times New Roman"/>
          <w:sz w:val="26"/>
          <w:szCs w:val="26"/>
        </w:rPr>
        <w:t xml:space="preserve"> их размещение.</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576617">
        <w:rPr>
          <w:rFonts w:ascii="Times New Roman" w:eastAsia="Times New Roman" w:hAnsi="Times New Roman" w:cs="Times New Roman"/>
          <w:sz w:val="26"/>
          <w:szCs w:val="26"/>
        </w:rPr>
        <w:t xml:space="preserve"> специализированными организациями.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w:t>
      </w:r>
      <w:r w:rsidRPr="00576617">
        <w:rPr>
          <w:rFonts w:ascii="Times New Roman" w:eastAsia="Times New Roman" w:hAnsi="Times New Roman" w:cs="Times New Roman"/>
          <w:sz w:val="26"/>
          <w:szCs w:val="26"/>
        </w:rPr>
        <w:lastRenderedPageBreak/>
        <w:t xml:space="preserve">хозяйствующим субъектом), нормативы образования отходов и лимиты на их размещение.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575829" w:rsidRPr="00576617" w:rsidRDefault="00575829" w:rsidP="00575829">
      <w:pPr>
        <w:widowControl w:val="0"/>
        <w:tabs>
          <w:tab w:val="left" w:pos="-142"/>
          <w:tab w:val="left" w:pos="0"/>
        </w:tabs>
        <w:adjustRightInd w:val="0"/>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Физические и юридические лица, индивидуальные предприниматели имеют право:</w:t>
      </w:r>
    </w:p>
    <w:p w:rsidR="00575829" w:rsidRPr="00576617" w:rsidRDefault="00575829" w:rsidP="00D4333C">
      <w:pPr>
        <w:widowControl w:val="0"/>
        <w:numPr>
          <w:ilvl w:val="0"/>
          <w:numId w:val="6"/>
        </w:numPr>
        <w:tabs>
          <w:tab w:val="left" w:pos="851"/>
          <w:tab w:val="left" w:pos="1134"/>
        </w:tabs>
        <w:adjustRightInd w:val="0"/>
        <w:spacing w:after="0" w:line="240" w:lineRule="auto"/>
        <w:ind w:left="0"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575829" w:rsidRPr="00576617" w:rsidRDefault="00575829" w:rsidP="00D4333C">
      <w:pPr>
        <w:widowControl w:val="0"/>
        <w:numPr>
          <w:ilvl w:val="0"/>
          <w:numId w:val="6"/>
        </w:numPr>
        <w:tabs>
          <w:tab w:val="left" w:pos="851"/>
          <w:tab w:val="left" w:pos="1134"/>
        </w:tabs>
        <w:adjustRightInd w:val="0"/>
        <w:spacing w:after="0" w:line="240" w:lineRule="auto"/>
        <w:ind w:left="0"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получать информацию уполномоченных органов по вопросам содержания и благоустройства территории поселения;</w:t>
      </w:r>
    </w:p>
    <w:p w:rsidR="00575829" w:rsidRPr="00576617" w:rsidRDefault="00575829" w:rsidP="00D4333C">
      <w:pPr>
        <w:widowControl w:val="0"/>
        <w:numPr>
          <w:ilvl w:val="0"/>
          <w:numId w:val="6"/>
        </w:numPr>
        <w:tabs>
          <w:tab w:val="left" w:pos="851"/>
          <w:tab w:val="left" w:pos="1134"/>
        </w:tabs>
        <w:adjustRightInd w:val="0"/>
        <w:spacing w:after="0" w:line="240" w:lineRule="auto"/>
        <w:ind w:left="0"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участвовать в смотрах, конкурсах, иных массовых мероприятиях по содержанию территории поселения;</w:t>
      </w:r>
    </w:p>
    <w:p w:rsidR="00575829" w:rsidRPr="00576617" w:rsidRDefault="00575829" w:rsidP="00D4333C">
      <w:pPr>
        <w:widowControl w:val="0"/>
        <w:numPr>
          <w:ilvl w:val="0"/>
          <w:numId w:val="6"/>
        </w:numPr>
        <w:tabs>
          <w:tab w:val="left" w:pos="851"/>
          <w:tab w:val="left" w:pos="1134"/>
        </w:tabs>
        <w:adjustRightInd w:val="0"/>
        <w:spacing w:after="0" w:line="240" w:lineRule="auto"/>
        <w:ind w:left="0"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делать добровольные пожертвования на благоустройство территории поселения.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4.1.2. Не допускается выброс отходов вне мест сбора.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 Организация сбора отходов: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Складирование отходов должно осуществляться только в эти контейнеры. Запрещается складирование отходов в других местах. </w:t>
      </w:r>
    </w:p>
    <w:p w:rsidR="00575829" w:rsidRPr="00576617" w:rsidRDefault="00575829" w:rsidP="00575829">
      <w:pPr>
        <w:numPr>
          <w:ilvl w:val="0"/>
          <w:numId w:val="7"/>
        </w:numPr>
        <w:tabs>
          <w:tab w:val="left" w:pos="1074"/>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Сбор крупногабаритного мусора осуществляется в местах, предназначенных для этих целей, обозначенных соответствующим указателем.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4.2.2. Контейнеры, бункеры-накопители и ограждения контейнерных площадок должны быть в технически исправном состоянии.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Обработку должны проводить организации, ответственные за содержание контейнерных площадок.</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4.2.4. Контейнеры размещаются (устанавливаются) на специально оборудованных контейнерных площадках.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Бункеры-накопители устанавливаются на специально оборудованных площадках.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Запрещается устанавливать контейнеры и бункеры-накопители на проезжей части, тротуарах, газонах.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4.2.5. </w:t>
      </w:r>
      <w:r w:rsidRPr="00576617">
        <w:rPr>
          <w:rFonts w:ascii="Times New Roman" w:eastAsia="Times New Roman" w:hAnsi="Times New Roman" w:cs="Times New Roman"/>
          <w:color w:val="000000"/>
          <w:sz w:val="26"/>
          <w:szCs w:val="26"/>
          <w:shd w:val="clear" w:color="auto" w:fill="FFFFFF"/>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 xml:space="preserve"> 4.2.6. Контейнерные площадки должны быть удалены от жилых домов, детских учреждений, детских игровых и спортивных площадок. </w:t>
      </w:r>
      <w:r w:rsidRPr="00576617">
        <w:rPr>
          <w:rFonts w:ascii="Times New Roman" w:eastAsia="Calibri" w:hAnsi="Times New Roman" w:cs="Times New Roman"/>
          <w:sz w:val="26"/>
          <w:szCs w:val="26"/>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575829" w:rsidRPr="00576617" w:rsidRDefault="00575829" w:rsidP="00575829">
      <w:pPr>
        <w:tabs>
          <w:tab w:val="left" w:pos="109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575829" w:rsidRPr="00576617" w:rsidRDefault="00575829" w:rsidP="00575829">
      <w:pPr>
        <w:tabs>
          <w:tab w:val="left" w:pos="1097"/>
        </w:tabs>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576617">
        <w:rPr>
          <w:rFonts w:ascii="Times New Roman" w:eastAsia="Times New Roman" w:hAnsi="Times New Roman" w:cs="Times New Roman"/>
          <w:sz w:val="26"/>
          <w:szCs w:val="26"/>
        </w:rPr>
        <w:t xml:space="preserve"> бункеров) (приказ </w:t>
      </w:r>
      <w:proofErr w:type="spellStart"/>
      <w:r w:rsidRPr="00576617">
        <w:rPr>
          <w:rFonts w:ascii="Times New Roman" w:eastAsia="Times New Roman" w:hAnsi="Times New Roman" w:cs="Times New Roman"/>
          <w:sz w:val="26"/>
          <w:szCs w:val="26"/>
        </w:rPr>
        <w:t>Роспотребнадзора</w:t>
      </w:r>
      <w:proofErr w:type="spellEnd"/>
      <w:r w:rsidRPr="00576617">
        <w:rPr>
          <w:rFonts w:ascii="Times New Roman" w:eastAsia="Times New Roman" w:hAnsi="Times New Roman" w:cs="Times New Roman"/>
          <w:sz w:val="26"/>
          <w:szCs w:val="26"/>
        </w:rPr>
        <w:t xml:space="preserve">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575829" w:rsidRPr="00576617" w:rsidRDefault="00575829" w:rsidP="00575829">
      <w:pPr>
        <w:tabs>
          <w:tab w:val="left" w:pos="109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4.2.7. Контейнерные площадки должны быть оборудованы специальными средствами для размещения следующей информации: </w:t>
      </w:r>
    </w:p>
    <w:p w:rsidR="00575829" w:rsidRPr="00576617" w:rsidRDefault="00575829" w:rsidP="00575829">
      <w:pPr>
        <w:numPr>
          <w:ilvl w:val="0"/>
          <w:numId w:val="8"/>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дата и время вывоза отходов;</w:t>
      </w:r>
    </w:p>
    <w:p w:rsidR="00575829" w:rsidRPr="00576617" w:rsidRDefault="00575829" w:rsidP="00575829">
      <w:pPr>
        <w:numPr>
          <w:ilvl w:val="0"/>
          <w:numId w:val="8"/>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телефона организации, осуществляющей вывоз отходов;</w:t>
      </w:r>
    </w:p>
    <w:p w:rsidR="00575829" w:rsidRPr="00576617" w:rsidRDefault="00575829" w:rsidP="00575829">
      <w:pPr>
        <w:numPr>
          <w:ilvl w:val="0"/>
          <w:numId w:val="8"/>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наименование организации, осуществляющей вывоз отходов;</w:t>
      </w:r>
    </w:p>
    <w:p w:rsidR="00575829" w:rsidRPr="00576617" w:rsidRDefault="00575829" w:rsidP="00575829">
      <w:pPr>
        <w:numPr>
          <w:ilvl w:val="0"/>
          <w:numId w:val="8"/>
        </w:numPr>
        <w:tabs>
          <w:tab w:val="left" w:pos="1112"/>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телефона должностного лица, ответственного за содержание контейнерной площадки.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w:t>
      </w:r>
      <w:r w:rsidRPr="00576617">
        <w:rPr>
          <w:rFonts w:ascii="Times New Roman" w:eastAsia="Times New Roman" w:hAnsi="Times New Roman" w:cs="Times New Roman"/>
          <w:sz w:val="26"/>
          <w:szCs w:val="26"/>
        </w:rPr>
        <w:lastRenderedPageBreak/>
        <w:t xml:space="preserve">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4.2.10. </w:t>
      </w:r>
      <w:proofErr w:type="gramStart"/>
      <w:r w:rsidRPr="00576617">
        <w:rPr>
          <w:rFonts w:ascii="Times New Roman" w:eastAsia="Times New Roman" w:hAnsi="Times New Roman" w:cs="Times New Roman"/>
          <w:sz w:val="26"/>
          <w:szCs w:val="26"/>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4.2.11. </w:t>
      </w:r>
      <w:proofErr w:type="gramStart"/>
      <w:r w:rsidRPr="00576617">
        <w:rPr>
          <w:rFonts w:ascii="Times New Roman" w:eastAsia="Times New Roman" w:hAnsi="Times New Roman" w:cs="Times New Roman"/>
          <w:sz w:val="26"/>
          <w:szCs w:val="26"/>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Складирование отходов на территории предприятия вне специально отведенных мест и превышение лимитов на их размещение запрещается.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4.2.13. Переполнение контейнеров, бункеров-накопителей отходами не допускается.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w:t>
      </w:r>
      <w:r w:rsidRPr="00576617">
        <w:rPr>
          <w:rFonts w:ascii="Times New Roman" w:eastAsia="Times New Roman" w:hAnsi="Times New Roman" w:cs="Times New Roman"/>
          <w:sz w:val="26"/>
          <w:szCs w:val="26"/>
        </w:rPr>
        <w:lastRenderedPageBreak/>
        <w:t xml:space="preserve">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Покраска и санитарная обработка урн осуществляется организацией, ответственной за содержание данной территории, по мере необходимости.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4.3. Организация вывоза отходов: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575829" w:rsidRPr="00576617" w:rsidRDefault="00575829" w:rsidP="00575829">
      <w:pPr>
        <w:tabs>
          <w:tab w:val="left" w:pos="1111"/>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Вывоз КГМ производится по мере его образования на договорной основе </w:t>
      </w:r>
      <w:proofErr w:type="gramStart"/>
      <w:r w:rsidRPr="00576617">
        <w:rPr>
          <w:rFonts w:ascii="Times New Roman" w:eastAsia="Times New Roman" w:hAnsi="Times New Roman" w:cs="Times New Roman"/>
          <w:sz w:val="26"/>
          <w:szCs w:val="26"/>
        </w:rPr>
        <w:t>с</w:t>
      </w:r>
      <w:proofErr w:type="gramEnd"/>
      <w:r w:rsidRPr="00576617">
        <w:rPr>
          <w:rFonts w:ascii="Times New Roman" w:eastAsia="Times New Roman" w:hAnsi="Times New Roman" w:cs="Times New Roman"/>
          <w:sz w:val="26"/>
          <w:szCs w:val="26"/>
        </w:rPr>
        <w:t xml:space="preserve"> специализированным хозяйствующим субъектом либо самостоятельно, владельцами или управляющими организациями.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4.3.2. Организация комплексного обслуживания контейнерных площадок: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Комплексное обслуживание контейнерных площадок осуществляется специализированными хозяйствующими субъектами на основании договоров.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575829" w:rsidRPr="00576617" w:rsidRDefault="00575829" w:rsidP="00575829">
      <w:pPr>
        <w:tabs>
          <w:tab w:val="left" w:pos="1174"/>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4.4. Организация сбора и вывоза отходов от частных домовладений.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4.4.4. Вывоз отходов осуществляется специализированными хозяйствующими субъектами, </w:t>
      </w:r>
      <w:proofErr w:type="gramStart"/>
      <w:r w:rsidRPr="00576617">
        <w:rPr>
          <w:rFonts w:ascii="Times New Roman" w:eastAsia="Times New Roman" w:hAnsi="Times New Roman" w:cs="Times New Roman"/>
          <w:sz w:val="26"/>
          <w:szCs w:val="26"/>
        </w:rPr>
        <w:t>имеющим</w:t>
      </w:r>
      <w:proofErr w:type="gramEnd"/>
      <w:r w:rsidRPr="00576617">
        <w:rPr>
          <w:rFonts w:ascii="Times New Roman" w:eastAsia="Times New Roman" w:hAnsi="Times New Roman" w:cs="Times New Roman"/>
          <w:sz w:val="26"/>
          <w:szCs w:val="26"/>
        </w:rPr>
        <w:t xml:space="preserve"> лицензию на данный вид деятельности, нормативы образования отходов и лимиты на их размещение.</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4.4.6. Вывоз отходов с территорий частных домовладений производится на основании графика вывоза отходов.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576617">
        <w:rPr>
          <w:rFonts w:ascii="Times New Roman" w:eastAsia="Times New Roman" w:hAnsi="Times New Roman" w:cs="Times New Roman"/>
          <w:sz w:val="26"/>
          <w:szCs w:val="26"/>
        </w:rPr>
        <w:t>контроля за</w:t>
      </w:r>
      <w:proofErr w:type="gramEnd"/>
      <w:r w:rsidRPr="00576617">
        <w:rPr>
          <w:rFonts w:ascii="Times New Roman" w:eastAsia="Times New Roman" w:hAnsi="Times New Roman" w:cs="Times New Roman"/>
          <w:sz w:val="26"/>
          <w:szCs w:val="26"/>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4.6. Организация сбора, вывоза и утилизации ртутьсодержащих отходов.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576617">
        <w:rPr>
          <w:rFonts w:ascii="Times New Roman" w:eastAsia="Times New Roman" w:hAnsi="Times New Roman" w:cs="Times New Roman"/>
          <w:sz w:val="26"/>
          <w:szCs w:val="26"/>
        </w:rPr>
        <w:t>демеркуризации</w:t>
      </w:r>
      <w:proofErr w:type="spellEnd"/>
      <w:r w:rsidRPr="00576617">
        <w:rPr>
          <w:rFonts w:ascii="Times New Roman" w:eastAsia="Times New Roman" w:hAnsi="Times New Roman" w:cs="Times New Roman"/>
          <w:sz w:val="26"/>
          <w:szCs w:val="26"/>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4.6.2. Обезвреживание ртутьсодержащих отходов на объектах </w:t>
      </w:r>
      <w:proofErr w:type="spellStart"/>
      <w:r w:rsidRPr="00576617">
        <w:rPr>
          <w:rFonts w:ascii="Times New Roman" w:eastAsia="Times New Roman" w:hAnsi="Times New Roman" w:cs="Times New Roman"/>
          <w:sz w:val="26"/>
          <w:szCs w:val="26"/>
        </w:rPr>
        <w:t>демеркуризации</w:t>
      </w:r>
      <w:proofErr w:type="spellEnd"/>
      <w:r w:rsidRPr="00576617">
        <w:rPr>
          <w:rFonts w:ascii="Times New Roman" w:eastAsia="Times New Roman" w:hAnsi="Times New Roman" w:cs="Times New Roman"/>
          <w:sz w:val="26"/>
          <w:szCs w:val="26"/>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4.7. Порядок сбора, накопления и хранения ртутьсодержащих отходов.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 На территории сельского поселения запрещается: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4.8.2. Движение машин и механизмов на гусеничном ходу по дорогам с </w:t>
      </w:r>
      <w:proofErr w:type="spellStart"/>
      <w:r w:rsidRPr="00576617">
        <w:rPr>
          <w:rFonts w:ascii="Times New Roman" w:eastAsia="Times New Roman" w:hAnsi="Times New Roman" w:cs="Times New Roman"/>
          <w:sz w:val="26"/>
          <w:szCs w:val="26"/>
        </w:rPr>
        <w:t>асфальто</w:t>
      </w:r>
      <w:proofErr w:type="spellEnd"/>
      <w:r w:rsidRPr="00576617">
        <w:rPr>
          <w:rFonts w:ascii="Times New Roman" w:eastAsia="Times New Roman" w:hAnsi="Times New Roman" w:cs="Times New Roman"/>
          <w:sz w:val="26"/>
          <w:szCs w:val="26"/>
        </w:rPr>
        <w:t xml:space="preserve"> - и цементно-бетонным покрытием (за исключением случаев проведения аварийно-восстановительных работ).</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4.8.4. Засорение и засыпка водоемов, загрязнение прилегающих к ним территорий, устройство запруд.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576617">
        <w:rPr>
          <w:rFonts w:ascii="Times New Roman" w:eastAsia="Times New Roman" w:hAnsi="Times New Roman" w:cs="Times New Roman"/>
          <w:sz w:val="26"/>
          <w:szCs w:val="26"/>
        </w:rPr>
        <w:t>других</w:t>
      </w:r>
      <w:proofErr w:type="gramEnd"/>
      <w:r w:rsidRPr="00576617">
        <w:rPr>
          <w:rFonts w:ascii="Times New Roman" w:eastAsia="Times New Roman" w:hAnsi="Times New Roman" w:cs="Times New Roman"/>
          <w:sz w:val="26"/>
          <w:szCs w:val="26"/>
        </w:rPr>
        <w:t xml:space="preserve"> не отведенных для этого местах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4.8.6. Несанкционированная свалка мусора на отведенных территориях, прилегающих территориях и территориях общего пользования.</w:t>
      </w:r>
    </w:p>
    <w:p w:rsidR="00575829" w:rsidRPr="00576617" w:rsidRDefault="00575829" w:rsidP="00575829">
      <w:pPr>
        <w:widowControl w:val="0"/>
        <w:adjustRightInd w:val="0"/>
        <w:spacing w:after="0" w:line="240" w:lineRule="auto"/>
        <w:ind w:firstLine="709"/>
        <w:jc w:val="both"/>
        <w:rPr>
          <w:rFonts w:ascii="Times New Roman" w:eastAsia="SimSun" w:hAnsi="Times New Roman" w:cs="Times New Roman"/>
          <w:sz w:val="26"/>
          <w:szCs w:val="26"/>
          <w:lang w:eastAsia="zh-CN"/>
        </w:rPr>
      </w:pPr>
      <w:r w:rsidRPr="00576617">
        <w:rPr>
          <w:rFonts w:ascii="Times New Roman" w:eastAsia="Times New Roman" w:hAnsi="Times New Roman" w:cs="Times New Roman"/>
          <w:sz w:val="26"/>
          <w:szCs w:val="26"/>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576617">
        <w:rPr>
          <w:rFonts w:ascii="Times New Roman" w:eastAsia="SimSun" w:hAnsi="Times New Roman" w:cs="Times New Roman"/>
          <w:sz w:val="26"/>
          <w:szCs w:val="26"/>
          <w:lang w:eastAsia="zh-CN"/>
        </w:rPr>
        <w:t>Предоставление разрешения на осуществление земляных работ».</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4.8.8. Самовольное размещение малых архитектурных форм на землях общего пользования.</w:t>
      </w:r>
    </w:p>
    <w:p w:rsidR="00575829" w:rsidRPr="00576617" w:rsidRDefault="00575829" w:rsidP="00575829">
      <w:pPr>
        <w:spacing w:after="0" w:line="240" w:lineRule="auto"/>
        <w:ind w:firstLine="709"/>
        <w:jc w:val="both"/>
        <w:rPr>
          <w:rFonts w:ascii="Times New Roman" w:eastAsia="Times New Roman" w:hAnsi="Times New Roman" w:cs="Times New Roman"/>
          <w:color w:val="FF0000"/>
          <w:sz w:val="26"/>
          <w:szCs w:val="26"/>
        </w:rPr>
      </w:pPr>
      <w:r w:rsidRPr="00576617">
        <w:rPr>
          <w:rFonts w:ascii="Times New Roman" w:eastAsia="Times New Roman" w:hAnsi="Times New Roman" w:cs="Times New Roman"/>
          <w:sz w:val="26"/>
          <w:szCs w:val="26"/>
        </w:rPr>
        <w:t xml:space="preserve">4.8.9. Размещение </w:t>
      </w:r>
      <w:proofErr w:type="spellStart"/>
      <w:r w:rsidRPr="00576617">
        <w:rPr>
          <w:rFonts w:ascii="Times New Roman" w:eastAsia="Times New Roman" w:hAnsi="Times New Roman" w:cs="Times New Roman"/>
          <w:sz w:val="26"/>
          <w:szCs w:val="26"/>
        </w:rPr>
        <w:t>штендеров</w:t>
      </w:r>
      <w:proofErr w:type="spellEnd"/>
      <w:r w:rsidRPr="00576617">
        <w:rPr>
          <w:rFonts w:ascii="Times New Roman" w:eastAsia="Times New Roman" w:hAnsi="Times New Roman" w:cs="Times New Roman"/>
          <w:sz w:val="26"/>
          <w:szCs w:val="26"/>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4.8.10. Размещение визуальной информации вне специальных мест, отведенных для этих целей в соответствии с установленным порядком.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4.8.12. Размещение ритуальных принадлежностей и надгробных сооружений вне мест, специально предназначенных для этих целей.</w:t>
      </w:r>
    </w:p>
    <w:p w:rsidR="00575829" w:rsidRPr="00576617" w:rsidRDefault="00575829" w:rsidP="00575829">
      <w:pPr>
        <w:spacing w:after="0" w:line="240" w:lineRule="auto"/>
        <w:ind w:firstLine="709"/>
        <w:jc w:val="both"/>
        <w:rPr>
          <w:rFonts w:ascii="Times New Roman" w:eastAsia="Times New Roman" w:hAnsi="Times New Roman" w:cs="Times New Roman"/>
          <w:strike/>
          <w:color w:val="000000"/>
          <w:sz w:val="26"/>
          <w:szCs w:val="26"/>
        </w:rPr>
      </w:pPr>
      <w:r w:rsidRPr="00576617">
        <w:rPr>
          <w:rFonts w:ascii="Times New Roman" w:eastAsia="Times New Roman" w:hAnsi="Times New Roman" w:cs="Times New Roman"/>
          <w:color w:val="000000"/>
          <w:sz w:val="26"/>
          <w:szCs w:val="26"/>
        </w:rPr>
        <w:t xml:space="preserve">4.8.13. </w:t>
      </w:r>
      <w:proofErr w:type="gramStart"/>
      <w:r w:rsidRPr="00576617">
        <w:rPr>
          <w:rFonts w:ascii="Times New Roman" w:eastAsia="Times New Roman" w:hAnsi="Times New Roman" w:cs="Times New Roman"/>
          <w:color w:val="000000"/>
          <w:sz w:val="26"/>
          <w:szCs w:val="26"/>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4.8.14. </w:t>
      </w:r>
      <w:proofErr w:type="gramStart"/>
      <w:r w:rsidRPr="00576617">
        <w:rPr>
          <w:rFonts w:ascii="Times New Roman" w:eastAsia="Times New Roman" w:hAnsi="Times New Roman" w:cs="Times New Roman"/>
          <w:sz w:val="26"/>
          <w:szCs w:val="26"/>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4.8.15. Сброс сточных вод и загрязняющих веществ в водные объекты и на рельеф местности.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4.8.16. Сгребание листвы, снега и грязи к комлевой части деревьев, кустарников.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4.8.17. Самовольное разведение костров и сжигание мусора, листвы, тары, отходов, резинотехнических и пластмассовых изделий.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4.8.18. Складирование тары вне </w:t>
      </w:r>
      <w:r w:rsidRPr="00576617">
        <w:rPr>
          <w:rFonts w:ascii="Times New Roman" w:eastAsia="Times New Roman" w:hAnsi="Times New Roman" w:cs="Times New Roman"/>
          <w:color w:val="000000"/>
          <w:sz w:val="26"/>
          <w:szCs w:val="26"/>
        </w:rPr>
        <w:t>участков торговых</w:t>
      </w:r>
      <w:r w:rsidRPr="00576617">
        <w:rPr>
          <w:rFonts w:ascii="Times New Roman" w:eastAsia="Times New Roman" w:hAnsi="Times New Roman" w:cs="Times New Roman"/>
          <w:sz w:val="26"/>
          <w:szCs w:val="26"/>
        </w:rPr>
        <w:t xml:space="preserve"> сооружений.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576617">
        <w:rPr>
          <w:rFonts w:ascii="Times New Roman" w:eastAsia="Times New Roman" w:hAnsi="Times New Roman" w:cs="Times New Roman"/>
          <w:color w:val="000000"/>
          <w:sz w:val="26"/>
          <w:szCs w:val="26"/>
        </w:rPr>
        <w:t xml:space="preserve">прокладки </w:t>
      </w:r>
      <w:r w:rsidRPr="00576617">
        <w:rPr>
          <w:rFonts w:ascii="Times New Roman" w:eastAsia="Times New Roman" w:hAnsi="Times New Roman" w:cs="Times New Roman"/>
          <w:sz w:val="26"/>
          <w:szCs w:val="26"/>
        </w:rPr>
        <w:t xml:space="preserve">кабелей связи.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4.8.20. Размещение запасов кабеля вне распределительного муфтового шкафа.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4.8.21. </w:t>
      </w:r>
      <w:proofErr w:type="gramStart"/>
      <w:r w:rsidRPr="00576617">
        <w:rPr>
          <w:rFonts w:ascii="Times New Roman" w:eastAsia="Times New Roman" w:hAnsi="Times New Roman" w:cs="Times New Roman"/>
          <w:sz w:val="26"/>
          <w:szCs w:val="26"/>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75829" w:rsidRPr="00576617" w:rsidRDefault="00575829" w:rsidP="00575829">
      <w:pPr>
        <w:spacing w:after="0" w:line="240" w:lineRule="auto"/>
        <w:ind w:firstLine="709"/>
        <w:jc w:val="both"/>
        <w:rPr>
          <w:rFonts w:ascii="Times New Roman" w:eastAsia="Times New Roman" w:hAnsi="Times New Roman" w:cs="Times New Roman"/>
          <w:strike/>
          <w:sz w:val="26"/>
          <w:szCs w:val="26"/>
        </w:rPr>
      </w:pPr>
      <w:r w:rsidRPr="00576617">
        <w:rPr>
          <w:rFonts w:ascii="Times New Roman" w:eastAsia="Times New Roman" w:hAnsi="Times New Roman" w:cs="Times New Roman"/>
          <w:sz w:val="26"/>
          <w:szCs w:val="26"/>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576617">
        <w:rPr>
          <w:rFonts w:ascii="Times New Roman" w:eastAsia="Times New Roman" w:hAnsi="Times New Roman" w:cs="Times New Roman"/>
          <w:color w:val="000000"/>
          <w:sz w:val="26"/>
          <w:szCs w:val="26"/>
        </w:rPr>
        <w:t>ближе 15</w:t>
      </w:r>
      <w:r w:rsidRPr="00576617">
        <w:rPr>
          <w:rFonts w:ascii="Times New Roman" w:eastAsia="Times New Roman" w:hAnsi="Times New Roman" w:cs="Times New Roman"/>
          <w:sz w:val="26"/>
          <w:szCs w:val="26"/>
        </w:rPr>
        <w:t xml:space="preserve"> м от окон зданий.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4.8.27. </w:t>
      </w:r>
      <w:proofErr w:type="gramStart"/>
      <w:r w:rsidRPr="00576617">
        <w:rPr>
          <w:rFonts w:ascii="Times New Roman" w:eastAsia="Times New Roman" w:hAnsi="Times New Roman" w:cs="Times New Roman"/>
          <w:sz w:val="26"/>
          <w:szCs w:val="26"/>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575829" w:rsidRPr="00576617" w:rsidRDefault="00575829" w:rsidP="00575829">
      <w:pPr>
        <w:spacing w:after="0" w:line="240" w:lineRule="auto"/>
        <w:ind w:firstLine="709"/>
        <w:jc w:val="both"/>
        <w:rPr>
          <w:rFonts w:ascii="Times New Roman" w:eastAsia="Times New Roman" w:hAnsi="Times New Roman" w:cs="Times New Roman"/>
          <w:strike/>
          <w:color w:val="000000"/>
          <w:sz w:val="26"/>
          <w:szCs w:val="26"/>
        </w:rPr>
      </w:pPr>
      <w:r w:rsidRPr="00576617">
        <w:rPr>
          <w:rFonts w:ascii="Times New Roman" w:eastAsia="Times New Roman" w:hAnsi="Times New Roman" w:cs="Times New Roman"/>
          <w:color w:val="000000"/>
          <w:sz w:val="26"/>
          <w:szCs w:val="26"/>
        </w:rPr>
        <w:t>4.8.29. Выливать на газоны (дернину), грунт или твердое покрытие улиц воду после продажи товаров, мытья полов и т.д. (прочие жидкие бытовые отходы).</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4.8.30. </w:t>
      </w:r>
      <w:proofErr w:type="gramStart"/>
      <w:r w:rsidRPr="00576617">
        <w:rPr>
          <w:rFonts w:ascii="Times New Roman" w:eastAsia="Times New Roman" w:hAnsi="Times New Roman" w:cs="Times New Roman"/>
          <w:sz w:val="26"/>
          <w:szCs w:val="26"/>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575829" w:rsidRPr="00576617" w:rsidRDefault="00575829" w:rsidP="00575829">
      <w:pPr>
        <w:tabs>
          <w:tab w:val="left" w:pos="0"/>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575829" w:rsidRPr="00576617" w:rsidRDefault="00575829" w:rsidP="00575829">
      <w:pPr>
        <w:spacing w:after="0" w:line="240" w:lineRule="auto"/>
        <w:jc w:val="center"/>
        <w:rPr>
          <w:rFonts w:ascii="Times New Roman" w:eastAsia="Times New Roman" w:hAnsi="Times New Roman" w:cs="Times New Roman"/>
          <w:b/>
          <w:sz w:val="26"/>
          <w:szCs w:val="26"/>
        </w:rPr>
      </w:pPr>
    </w:p>
    <w:p w:rsidR="00575829" w:rsidRPr="00576617" w:rsidRDefault="00575829" w:rsidP="00575829">
      <w:pPr>
        <w:spacing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5. Сбор жидких бытовых отходов (ЖБО) в не канализованном жилищном фонде и частных домовладениях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Не канализованные уборные, мусоросборники и отстойники дезинфицируют растворами состава: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хлорная известь - 10%;</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гипохлорит натрия - 3 - 5%;</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лизол - 5%;</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креолин - 5%;</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нафтализол</w:t>
      </w:r>
      <w:proofErr w:type="spellEnd"/>
      <w:r w:rsidRPr="00576617">
        <w:rPr>
          <w:rFonts w:ascii="Times New Roman" w:eastAsia="Times New Roman" w:hAnsi="Times New Roman" w:cs="Times New Roman"/>
          <w:sz w:val="26"/>
          <w:szCs w:val="26"/>
        </w:rPr>
        <w:t xml:space="preserve"> - 10%;</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креолин - 10%;</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метасиликат натрия - 10%.</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Запрещается применять сухую хлорную известь.</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 xml:space="preserve">5.3 </w:t>
      </w:r>
      <w:r w:rsidRPr="00576617">
        <w:rPr>
          <w:rFonts w:ascii="Times New Roman" w:eastAsia="Calibri" w:hAnsi="Times New Roman" w:cs="Times New Roman"/>
          <w:sz w:val="26"/>
          <w:szCs w:val="26"/>
        </w:rPr>
        <w:t>Срок временного накопления несортированных ТКО определяется исходя из среднесуточной температуры наружного воздуха в течение 3-х суток:</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плюс 5 °C и выше - не более 1 суток;</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плюс 4 °C и ниже - не более 3 суток.</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5.6. Запрещается сброс ЖБО на рельеф местности вне установленных, для этого мест.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5.7. Для сбора жидких бытовых отходов (в случае отсутствия централизованного </w:t>
      </w:r>
      <w:proofErr w:type="spellStart"/>
      <w:r w:rsidRPr="00576617">
        <w:rPr>
          <w:rFonts w:ascii="Times New Roman" w:eastAsia="Times New Roman" w:hAnsi="Times New Roman" w:cs="Times New Roman"/>
          <w:sz w:val="26"/>
          <w:szCs w:val="26"/>
        </w:rPr>
        <w:t>канализования</w:t>
      </w:r>
      <w:proofErr w:type="spellEnd"/>
      <w:r w:rsidRPr="00576617">
        <w:rPr>
          <w:rFonts w:ascii="Times New Roman" w:eastAsia="Times New Roman" w:hAnsi="Times New Roman" w:cs="Times New Roman"/>
          <w:sz w:val="26"/>
          <w:szCs w:val="26"/>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5.8. Запрещается замораживание жидких нечистот на дворовой территории. </w:t>
      </w:r>
    </w:p>
    <w:p w:rsidR="00575829" w:rsidRPr="00576617" w:rsidRDefault="00575829" w:rsidP="00575829">
      <w:pPr>
        <w:tabs>
          <w:tab w:val="left" w:pos="2280"/>
        </w:tabs>
        <w:spacing w:after="0" w:line="240" w:lineRule="auto"/>
        <w:ind w:firstLine="709"/>
        <w:jc w:val="both"/>
        <w:rPr>
          <w:rFonts w:ascii="Times New Roman" w:eastAsia="Times New Roman" w:hAnsi="Times New Roman" w:cs="Times New Roman"/>
          <w:sz w:val="26"/>
          <w:szCs w:val="26"/>
        </w:rPr>
      </w:pPr>
    </w:p>
    <w:p w:rsidR="00575829" w:rsidRPr="00576617" w:rsidRDefault="00575829" w:rsidP="00575829">
      <w:pPr>
        <w:tabs>
          <w:tab w:val="left" w:pos="2280"/>
        </w:tabs>
        <w:spacing w:after="0"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6.</w:t>
      </w:r>
      <w:r w:rsidR="004B1243">
        <w:rPr>
          <w:rFonts w:ascii="Times New Roman" w:eastAsia="Times New Roman" w:hAnsi="Times New Roman" w:cs="Times New Roman"/>
          <w:b/>
          <w:sz w:val="26"/>
          <w:szCs w:val="26"/>
        </w:rPr>
        <w:t xml:space="preserve"> </w:t>
      </w:r>
      <w:r w:rsidRPr="00576617">
        <w:rPr>
          <w:rFonts w:ascii="Times New Roman" w:eastAsia="Times New Roman" w:hAnsi="Times New Roman" w:cs="Times New Roman"/>
          <w:b/>
          <w:sz w:val="26"/>
          <w:szCs w:val="26"/>
        </w:rPr>
        <w:t>Организация уборки и содержание территории</w:t>
      </w:r>
    </w:p>
    <w:p w:rsidR="00575829" w:rsidRPr="00576617" w:rsidRDefault="00575829" w:rsidP="00575829">
      <w:pPr>
        <w:tabs>
          <w:tab w:val="left" w:pos="2280"/>
        </w:tabs>
        <w:spacing w:after="0" w:line="240" w:lineRule="auto"/>
        <w:ind w:firstLine="709"/>
        <w:jc w:val="both"/>
        <w:rPr>
          <w:rFonts w:ascii="Times New Roman" w:eastAsia="Times New Roman" w:hAnsi="Times New Roman" w:cs="Times New Roman"/>
          <w:sz w:val="26"/>
          <w:szCs w:val="26"/>
        </w:rPr>
      </w:pPr>
    </w:p>
    <w:p w:rsidR="00575829" w:rsidRPr="00576617" w:rsidRDefault="00575829" w:rsidP="00575829">
      <w:pPr>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6.1. </w:t>
      </w:r>
      <w:proofErr w:type="gramStart"/>
      <w:r w:rsidRPr="00576617">
        <w:rPr>
          <w:rFonts w:ascii="Times New Roman" w:eastAsia="Times New Roman" w:hAnsi="Times New Roman" w:cs="Times New Roman"/>
          <w:sz w:val="26"/>
          <w:szCs w:val="26"/>
        </w:rPr>
        <w:t xml:space="preserve">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w:t>
      </w:r>
      <w:r w:rsidRPr="00576617">
        <w:rPr>
          <w:rFonts w:ascii="Times New Roman" w:eastAsia="Times New Roman" w:hAnsi="Times New Roman" w:cs="Times New Roman"/>
          <w:sz w:val="26"/>
          <w:szCs w:val="26"/>
        </w:rPr>
        <w:lastRenderedPageBreak/>
        <w:t>остановках общественного пассажирского транспорта, на рынках, берегах водоемов и в других общественных местах;</w:t>
      </w:r>
      <w:proofErr w:type="gramEnd"/>
    </w:p>
    <w:p w:rsidR="00575829" w:rsidRPr="00576617" w:rsidRDefault="00575829" w:rsidP="00575829">
      <w:pPr>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575829" w:rsidRPr="00576617" w:rsidRDefault="00575829" w:rsidP="00575829">
      <w:pPr>
        <w:adjustRightInd w:val="0"/>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6.6. Уборочные работы производятся в соответствии с требованиями настоящих Правил.</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6.7. Уборка придомовых территорий, мест массового пребывания людей производится в течение всего рабочего дня.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6.10. Вывоз скола асфальта при проведении дорожно-ремонтных работ производится организациями, проводящими работы: на улицах - в течение суток.</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576617">
        <w:rPr>
          <w:rFonts w:ascii="Times New Roman" w:eastAsia="Times New Roman" w:hAnsi="Times New Roman" w:cs="Times New Roman"/>
          <w:sz w:val="26"/>
          <w:szCs w:val="26"/>
        </w:rPr>
        <w:t>токонесущих</w:t>
      </w:r>
      <w:proofErr w:type="spellEnd"/>
      <w:r w:rsidRPr="00576617">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6.12. Содержание и уборка прилегающих территорий.</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 xml:space="preserve">6.12.1. </w:t>
      </w:r>
      <w:proofErr w:type="gramStart"/>
      <w:r w:rsidRPr="00576617">
        <w:rPr>
          <w:rFonts w:ascii="Times New Roman" w:eastAsia="Calibri" w:hAnsi="Times New Roman" w:cs="Times New Roman"/>
          <w:sz w:val="26"/>
          <w:szCs w:val="26"/>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6.12.2. Границы прилегающих территорий определяются администрацией Лыковского сельского поселения в соответствии с Порядком, утвержденным </w:t>
      </w:r>
      <w:r w:rsidRPr="00576617">
        <w:rPr>
          <w:rFonts w:ascii="Times New Roman" w:eastAsia="Calibri" w:hAnsi="Times New Roman" w:cs="Times New Roman"/>
          <w:sz w:val="26"/>
          <w:szCs w:val="26"/>
        </w:rPr>
        <w:lastRenderedPageBreak/>
        <w:t>Законом Воронежской области от 05.07.2018 №108-ОЗ «О порядке определения границ прилегающих территорий в Воронежской области».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Лыковского сельского поселения.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1) для индивидуальных жилых домов:</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 в случае если в отношении земельного участка, на котором расположен жилой дом, государственный кадастровый учет не </w:t>
      </w:r>
      <w:proofErr w:type="gramStart"/>
      <w:r w:rsidRPr="00576617">
        <w:rPr>
          <w:rFonts w:ascii="Times New Roman" w:eastAsia="Calibri" w:hAnsi="Times New Roman" w:cs="Times New Roman"/>
          <w:sz w:val="26"/>
          <w:szCs w:val="26"/>
        </w:rPr>
        <w:t>осуществлен</w:t>
      </w:r>
      <w:proofErr w:type="gramEnd"/>
      <w:r w:rsidRPr="00576617">
        <w:rPr>
          <w:rFonts w:ascii="Times New Roman" w:eastAsia="Calibri" w:hAnsi="Times New Roman" w:cs="Times New Roman"/>
          <w:sz w:val="26"/>
          <w:szCs w:val="26"/>
        </w:rPr>
        <w:t xml:space="preserve"> либо государственный кадастровый учет осуществлен по границам стен фундамента этого дома - 10 метров по периметру стен дома,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2) для нежилых зданий, в том числе: административных, гостиниц, вокзалов, культурно-развлекательных, </w:t>
      </w:r>
      <w:proofErr w:type="spellStart"/>
      <w:proofErr w:type="gramStart"/>
      <w:r w:rsidRPr="00576617">
        <w:rPr>
          <w:rFonts w:ascii="Times New Roman" w:eastAsia="Calibri" w:hAnsi="Times New Roman" w:cs="Times New Roman"/>
          <w:sz w:val="26"/>
          <w:szCs w:val="26"/>
        </w:rPr>
        <w:t>бизнес-центров</w:t>
      </w:r>
      <w:proofErr w:type="spellEnd"/>
      <w:proofErr w:type="gramEnd"/>
      <w:r w:rsidRPr="00576617">
        <w:rPr>
          <w:rFonts w:ascii="Times New Roman" w:eastAsia="Calibri" w:hAnsi="Times New Roman" w:cs="Times New Roman"/>
          <w:sz w:val="26"/>
          <w:szCs w:val="26"/>
        </w:rPr>
        <w:t>:</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имеющих ограждение – 50 метров по периметру ограждения,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proofErr w:type="gramStart"/>
      <w:r w:rsidRPr="00576617">
        <w:rPr>
          <w:rFonts w:ascii="Times New Roman" w:eastAsia="Calibri" w:hAnsi="Times New Roman" w:cs="Times New Roman"/>
          <w:sz w:val="26"/>
          <w:szCs w:val="26"/>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имеющих ограждение – 20 метров по периметру ограждения,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5) для объектов придорожного комплекса: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 автостоянок, </w:t>
      </w:r>
      <w:proofErr w:type="spellStart"/>
      <w:r w:rsidRPr="00576617">
        <w:rPr>
          <w:rFonts w:ascii="Times New Roman" w:eastAsia="Calibri" w:hAnsi="Times New Roman" w:cs="Times New Roman"/>
          <w:sz w:val="26"/>
          <w:szCs w:val="26"/>
        </w:rPr>
        <w:t>автомоек</w:t>
      </w:r>
      <w:proofErr w:type="spellEnd"/>
      <w:r w:rsidRPr="00576617">
        <w:rPr>
          <w:rFonts w:ascii="Times New Roman" w:eastAsia="Calibri" w:hAnsi="Times New Roman" w:cs="Times New Roman"/>
          <w:sz w:val="26"/>
          <w:szCs w:val="26"/>
        </w:rPr>
        <w:t>, автосервисов – 30 метров по периметру объекта,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 автозаправочных станций (АЗС), </w:t>
      </w:r>
      <w:proofErr w:type="spellStart"/>
      <w:r w:rsidRPr="00576617">
        <w:rPr>
          <w:rFonts w:ascii="Times New Roman" w:eastAsia="Calibri" w:hAnsi="Times New Roman" w:cs="Times New Roman"/>
          <w:sz w:val="26"/>
          <w:szCs w:val="26"/>
        </w:rPr>
        <w:t>автогазозаправочных</w:t>
      </w:r>
      <w:proofErr w:type="spellEnd"/>
      <w:r w:rsidRPr="00576617">
        <w:rPr>
          <w:rFonts w:ascii="Times New Roman" w:eastAsia="Calibri" w:hAnsi="Times New Roman" w:cs="Times New Roman"/>
          <w:sz w:val="26"/>
          <w:szCs w:val="26"/>
        </w:rPr>
        <w:t xml:space="preserve"> станций (АГЗС) - 30 метров от границ земельных участков, предоставленных для их размещения;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lastRenderedPageBreak/>
        <w:t>6) для промышленных объектов, автотранспортных предприятий, производственных складских баз - 50 метров от ограждения по периметру;</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7) для строительных объектов - 15 метров от ограждения по периметру;</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proofErr w:type="gramStart"/>
      <w:r w:rsidRPr="00576617">
        <w:rPr>
          <w:rFonts w:ascii="Times New Roman" w:eastAsia="Calibri" w:hAnsi="Times New Roman" w:cs="Times New Roman"/>
          <w:sz w:val="26"/>
          <w:szCs w:val="26"/>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на территории общего пользования - 10 метров по периметру объекта;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на остановочных площадках общественного транспорта - 10 метров по периметру объекта;</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12) для иных территорий:</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территории, прилегающие к наземным, надземным инженерным коммуникациям и сооружениям - по 10 метров в каждую сторону;</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Лыковского сельского поселения соглашение о проведении работ по содержанию и благоустройству соответствующей прилегающей территории.</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575829" w:rsidRPr="00576617" w:rsidRDefault="00575829" w:rsidP="00575829">
      <w:pPr>
        <w:adjustRightInd w:val="0"/>
        <w:spacing w:after="0" w:line="240" w:lineRule="auto"/>
        <w:ind w:firstLine="709"/>
        <w:jc w:val="both"/>
        <w:rPr>
          <w:rFonts w:ascii="Times New Roman" w:eastAsia="Calibri" w:hAnsi="Times New Roman" w:cs="Times New Roman"/>
          <w:sz w:val="26"/>
          <w:szCs w:val="26"/>
        </w:rPr>
      </w:pPr>
      <w:r w:rsidRPr="00576617">
        <w:rPr>
          <w:rFonts w:ascii="Times New Roman" w:eastAsia="Calibri" w:hAnsi="Times New Roman" w:cs="Times New Roman"/>
          <w:sz w:val="26"/>
          <w:szCs w:val="26"/>
        </w:rPr>
        <w:lastRenderedPageBreak/>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Лыковского сельского поселения. </w:t>
      </w:r>
    </w:p>
    <w:p w:rsidR="00575829" w:rsidRPr="00576617" w:rsidRDefault="00575829" w:rsidP="00575829">
      <w:pPr>
        <w:tabs>
          <w:tab w:val="left" w:pos="1860"/>
        </w:tabs>
        <w:spacing w:after="0" w:line="240" w:lineRule="auto"/>
        <w:ind w:firstLine="709"/>
        <w:jc w:val="both"/>
        <w:rPr>
          <w:rFonts w:ascii="Times New Roman" w:eastAsia="Times New Roman" w:hAnsi="Times New Roman" w:cs="Times New Roman"/>
          <w:sz w:val="26"/>
          <w:szCs w:val="26"/>
        </w:rPr>
      </w:pPr>
    </w:p>
    <w:p w:rsidR="00575829" w:rsidRPr="00576617" w:rsidRDefault="00575829" w:rsidP="00575829">
      <w:pPr>
        <w:tabs>
          <w:tab w:val="left" w:pos="1860"/>
        </w:tabs>
        <w:spacing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7.</w:t>
      </w:r>
      <w:r w:rsidR="00881A52">
        <w:rPr>
          <w:rFonts w:ascii="Times New Roman" w:eastAsia="Times New Roman" w:hAnsi="Times New Roman" w:cs="Times New Roman"/>
          <w:b/>
          <w:sz w:val="26"/>
          <w:szCs w:val="26"/>
        </w:rPr>
        <w:t xml:space="preserve"> </w:t>
      </w:r>
      <w:r w:rsidRPr="00576617">
        <w:rPr>
          <w:rFonts w:ascii="Times New Roman" w:eastAsia="Times New Roman" w:hAnsi="Times New Roman" w:cs="Times New Roman"/>
          <w:b/>
          <w:sz w:val="26"/>
          <w:szCs w:val="26"/>
        </w:rPr>
        <w:t>Уборка территорий населенного пункта в зимний период</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576617">
        <w:rPr>
          <w:rFonts w:ascii="Times New Roman" w:eastAsia="Times New Roman" w:hAnsi="Times New Roman" w:cs="Times New Roman"/>
          <w:sz w:val="26"/>
          <w:szCs w:val="26"/>
        </w:rPr>
        <w:t>Росавтодора</w:t>
      </w:r>
      <w:proofErr w:type="spellEnd"/>
      <w:r w:rsidRPr="00576617">
        <w:rPr>
          <w:rFonts w:ascii="Times New Roman" w:eastAsia="Times New Roman" w:hAnsi="Times New Roman" w:cs="Times New Roman"/>
          <w:sz w:val="26"/>
          <w:szCs w:val="26"/>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7.2. Период зимней уборки устанавливается с 1 ноября по 15 апреля, исходя из местных условий по сложившейся практике.</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7.6. Запрещается: </w:t>
      </w:r>
    </w:p>
    <w:p w:rsidR="00575829" w:rsidRPr="00576617" w:rsidRDefault="00575829" w:rsidP="00575829">
      <w:pPr>
        <w:numPr>
          <w:ilvl w:val="0"/>
          <w:numId w:val="9"/>
        </w:numPr>
        <w:tabs>
          <w:tab w:val="left" w:pos="102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575829" w:rsidRPr="00576617" w:rsidRDefault="00575829" w:rsidP="00575829">
      <w:pPr>
        <w:numPr>
          <w:ilvl w:val="0"/>
          <w:numId w:val="9"/>
        </w:numPr>
        <w:tabs>
          <w:tab w:val="left" w:pos="109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применение технической соли и жидкого хлористого кальция в качестве </w:t>
      </w:r>
      <w:proofErr w:type="spellStart"/>
      <w:r w:rsidRPr="00576617">
        <w:rPr>
          <w:rFonts w:ascii="Times New Roman" w:eastAsia="Times New Roman" w:hAnsi="Times New Roman" w:cs="Times New Roman"/>
          <w:sz w:val="26"/>
          <w:szCs w:val="26"/>
        </w:rPr>
        <w:t>противогололедного</w:t>
      </w:r>
      <w:proofErr w:type="spellEnd"/>
      <w:r w:rsidRPr="00576617">
        <w:rPr>
          <w:rFonts w:ascii="Times New Roman" w:eastAsia="Times New Roman" w:hAnsi="Times New Roman" w:cs="Times New Roman"/>
          <w:sz w:val="26"/>
          <w:szCs w:val="26"/>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575829" w:rsidRPr="00576617" w:rsidRDefault="00575829" w:rsidP="00575829">
      <w:pPr>
        <w:numPr>
          <w:ilvl w:val="0"/>
          <w:numId w:val="9"/>
        </w:numPr>
        <w:tabs>
          <w:tab w:val="left" w:pos="107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7.7. Формирование снежных валов: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Формирование снежных валов запрещается:</w:t>
      </w:r>
    </w:p>
    <w:p w:rsidR="00575829" w:rsidRPr="00576617" w:rsidRDefault="00575829" w:rsidP="00575829">
      <w:pPr>
        <w:numPr>
          <w:ilvl w:val="0"/>
          <w:numId w:val="10"/>
        </w:numPr>
        <w:tabs>
          <w:tab w:val="left" w:pos="119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санитарно-охранной зоне источников централизованного и децентрализованного водоснабжения (родники, колодцы);</w:t>
      </w:r>
    </w:p>
    <w:p w:rsidR="00575829" w:rsidRPr="00576617" w:rsidRDefault="00575829" w:rsidP="00575829">
      <w:pPr>
        <w:numPr>
          <w:ilvl w:val="0"/>
          <w:numId w:val="10"/>
        </w:numPr>
        <w:tabs>
          <w:tab w:val="left" w:pos="982"/>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пересечениях всех дорог, улиц и проездов в одном уровне и вблизи железнодорожных переездов, в зоне треугольника видимости; </w:t>
      </w:r>
    </w:p>
    <w:p w:rsidR="00575829" w:rsidRPr="00576617" w:rsidRDefault="00575829" w:rsidP="00575829">
      <w:pPr>
        <w:numPr>
          <w:ilvl w:val="0"/>
          <w:numId w:val="10"/>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ближе 5 м от пешеходного перехода;</w:t>
      </w:r>
    </w:p>
    <w:p w:rsidR="00575829" w:rsidRPr="00576617" w:rsidRDefault="00575829" w:rsidP="00575829">
      <w:pPr>
        <w:numPr>
          <w:ilvl w:val="0"/>
          <w:numId w:val="10"/>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ближе 20 м от остановочного пункта общественного транспорта;</w:t>
      </w:r>
    </w:p>
    <w:p w:rsidR="00575829" w:rsidRPr="00576617" w:rsidRDefault="00575829" w:rsidP="00575829">
      <w:pPr>
        <w:numPr>
          <w:ilvl w:val="0"/>
          <w:numId w:val="10"/>
        </w:numPr>
        <w:tabs>
          <w:tab w:val="left" w:pos="99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на участках дорог, оборудованных транспортными ограждениями или повышенным бордюром; </w:t>
      </w:r>
    </w:p>
    <w:p w:rsidR="00575829" w:rsidRPr="00576617" w:rsidRDefault="00575829" w:rsidP="00575829">
      <w:pPr>
        <w:numPr>
          <w:ilvl w:val="0"/>
          <w:numId w:val="10"/>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тротуарах.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Время формирования снежных валов не должно превышать 24 часов после окончания снегопада.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При формировании снежных валов у края дороги запрещается перемещение снега на тротуары, газоны и ограждения. </w:t>
      </w:r>
    </w:p>
    <w:p w:rsidR="00575829" w:rsidRPr="00576617" w:rsidRDefault="00575829" w:rsidP="00575829">
      <w:pPr>
        <w:tabs>
          <w:tab w:val="left" w:pos="2900"/>
        </w:tabs>
        <w:spacing w:after="0" w:line="240" w:lineRule="auto"/>
        <w:ind w:firstLine="709"/>
        <w:jc w:val="both"/>
        <w:rPr>
          <w:rFonts w:ascii="Times New Roman" w:eastAsia="Times New Roman" w:hAnsi="Times New Roman" w:cs="Times New Roman"/>
          <w:sz w:val="26"/>
          <w:szCs w:val="26"/>
        </w:rPr>
      </w:pPr>
    </w:p>
    <w:p w:rsidR="00575829" w:rsidRPr="00576617" w:rsidRDefault="00575829" w:rsidP="00575829">
      <w:pPr>
        <w:tabs>
          <w:tab w:val="left" w:pos="2900"/>
        </w:tabs>
        <w:spacing w:after="0"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8.</w:t>
      </w:r>
      <w:r w:rsidR="00576617">
        <w:rPr>
          <w:rFonts w:ascii="Times New Roman" w:eastAsia="Times New Roman" w:hAnsi="Times New Roman" w:cs="Times New Roman"/>
          <w:b/>
          <w:sz w:val="26"/>
          <w:szCs w:val="26"/>
        </w:rPr>
        <w:t xml:space="preserve"> </w:t>
      </w:r>
      <w:r w:rsidRPr="00576617">
        <w:rPr>
          <w:rFonts w:ascii="Times New Roman" w:eastAsia="Times New Roman" w:hAnsi="Times New Roman" w:cs="Times New Roman"/>
          <w:b/>
          <w:sz w:val="26"/>
          <w:szCs w:val="26"/>
        </w:rPr>
        <w:t>Зимняя уборка придомовых территорий</w:t>
      </w:r>
    </w:p>
    <w:p w:rsidR="00575829" w:rsidRPr="00576617" w:rsidRDefault="00575829" w:rsidP="00575829">
      <w:pPr>
        <w:tabs>
          <w:tab w:val="left" w:pos="2900"/>
        </w:tabs>
        <w:spacing w:after="0" w:line="240" w:lineRule="auto"/>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576617">
        <w:rPr>
          <w:rFonts w:ascii="Times New Roman" w:eastAsia="Times New Roman" w:hAnsi="Times New Roman" w:cs="Times New Roman"/>
          <w:sz w:val="26"/>
          <w:szCs w:val="26"/>
        </w:rPr>
        <w:t xml:space="preserve"> При возникновении наледи (гололеда) производится обработка песком.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xml:space="preserve">), от снега и сосулек, которые угрожают жизни и безопасности граждан. </w:t>
      </w:r>
    </w:p>
    <w:p w:rsidR="00575829" w:rsidRPr="00576617" w:rsidRDefault="00575829" w:rsidP="00575829">
      <w:pPr>
        <w:tabs>
          <w:tab w:val="left" w:pos="3120"/>
        </w:tabs>
        <w:spacing w:after="0" w:line="240" w:lineRule="auto"/>
        <w:jc w:val="center"/>
        <w:rPr>
          <w:rFonts w:ascii="Times New Roman" w:eastAsia="Times New Roman" w:hAnsi="Times New Roman" w:cs="Times New Roman"/>
          <w:b/>
          <w:sz w:val="26"/>
          <w:szCs w:val="26"/>
        </w:rPr>
      </w:pPr>
    </w:p>
    <w:p w:rsidR="00575829" w:rsidRPr="00576617" w:rsidRDefault="00575829" w:rsidP="00575829">
      <w:pPr>
        <w:tabs>
          <w:tab w:val="left" w:pos="3120"/>
        </w:tabs>
        <w:spacing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9.</w:t>
      </w:r>
      <w:r w:rsidR="00576617" w:rsidRPr="00576617">
        <w:rPr>
          <w:rFonts w:ascii="Times New Roman" w:eastAsia="Times New Roman" w:hAnsi="Times New Roman" w:cs="Times New Roman"/>
          <w:b/>
          <w:sz w:val="26"/>
          <w:szCs w:val="26"/>
        </w:rPr>
        <w:t xml:space="preserve"> </w:t>
      </w:r>
      <w:r w:rsidRPr="00576617">
        <w:rPr>
          <w:rFonts w:ascii="Times New Roman" w:eastAsia="Times New Roman" w:hAnsi="Times New Roman" w:cs="Times New Roman"/>
          <w:b/>
          <w:sz w:val="26"/>
          <w:szCs w:val="26"/>
        </w:rPr>
        <w:t>Уборка территорий в летний период</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576617">
        <w:rPr>
          <w:rFonts w:ascii="Times New Roman" w:eastAsia="Times New Roman" w:hAnsi="Times New Roman" w:cs="Times New Roman"/>
          <w:sz w:val="26"/>
          <w:szCs w:val="26"/>
        </w:rPr>
        <w:t>эстетического вида</w:t>
      </w:r>
      <w:proofErr w:type="gramEnd"/>
      <w:r w:rsidRPr="00576617">
        <w:rPr>
          <w:rFonts w:ascii="Times New Roman" w:eastAsia="Times New Roman" w:hAnsi="Times New Roman" w:cs="Times New Roman"/>
          <w:sz w:val="26"/>
          <w:szCs w:val="26"/>
        </w:rPr>
        <w:t xml:space="preserve"> населенного пункта.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9.3. При переходе с </w:t>
      </w:r>
      <w:proofErr w:type="gramStart"/>
      <w:r w:rsidRPr="00576617">
        <w:rPr>
          <w:rFonts w:ascii="Times New Roman" w:eastAsia="Times New Roman" w:hAnsi="Times New Roman" w:cs="Times New Roman"/>
          <w:sz w:val="26"/>
          <w:szCs w:val="26"/>
        </w:rPr>
        <w:t>зимнего</w:t>
      </w:r>
      <w:proofErr w:type="gramEnd"/>
      <w:r w:rsidRPr="00576617">
        <w:rPr>
          <w:rFonts w:ascii="Times New Roman" w:eastAsia="Times New Roman" w:hAnsi="Times New Roman" w:cs="Times New Roman"/>
          <w:sz w:val="26"/>
          <w:szCs w:val="26"/>
        </w:rPr>
        <w:t xml:space="preserve"> на летний период уборки юридическими 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575829" w:rsidRPr="00576617" w:rsidRDefault="00575829" w:rsidP="00575829">
      <w:pPr>
        <w:numPr>
          <w:ilvl w:val="0"/>
          <w:numId w:val="11"/>
        </w:numPr>
        <w:tabs>
          <w:tab w:val="left" w:pos="102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очистка газонов от веток, листьев, мусора и песка, накопившихся за зиму;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9.4. Летняя уборка территорий сельских поселений предусматривает следующие виды работ:</w:t>
      </w:r>
    </w:p>
    <w:p w:rsidR="00575829" w:rsidRPr="00576617" w:rsidRDefault="00575829" w:rsidP="00575829">
      <w:pPr>
        <w:numPr>
          <w:ilvl w:val="0"/>
          <w:numId w:val="11"/>
        </w:numPr>
        <w:tabs>
          <w:tab w:val="left" w:pos="1062"/>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подметание проезжей части, дорожных покрытий, улиц, проездов, тротуаров, мостов и путепроводов;</w:t>
      </w:r>
    </w:p>
    <w:p w:rsidR="00575829" w:rsidRPr="00576617" w:rsidRDefault="00575829" w:rsidP="00575829">
      <w:pPr>
        <w:numPr>
          <w:ilvl w:val="0"/>
          <w:numId w:val="11"/>
        </w:numPr>
        <w:tabs>
          <w:tab w:val="left" w:pos="1065"/>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покос травы, санитарную обрезку деревьев, стрижку кустарников, удаление поросли.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9.5. При производстве летней уборки запрещается:</w:t>
      </w:r>
    </w:p>
    <w:p w:rsidR="00575829" w:rsidRPr="00576617" w:rsidRDefault="00575829" w:rsidP="00575829">
      <w:pPr>
        <w:numPr>
          <w:ilvl w:val="0"/>
          <w:numId w:val="11"/>
        </w:numPr>
        <w:tabs>
          <w:tab w:val="left" w:pos="98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575829" w:rsidRPr="00576617" w:rsidRDefault="00575829" w:rsidP="00575829">
      <w:pPr>
        <w:numPr>
          <w:ilvl w:val="0"/>
          <w:numId w:val="11"/>
        </w:numPr>
        <w:tabs>
          <w:tab w:val="left" w:pos="107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производить сброс мусора, травы, листьев на проезжую часть и тротуары; </w:t>
      </w:r>
    </w:p>
    <w:p w:rsidR="00575829" w:rsidRPr="00576617" w:rsidRDefault="00575829" w:rsidP="00575829">
      <w:pPr>
        <w:numPr>
          <w:ilvl w:val="0"/>
          <w:numId w:val="11"/>
        </w:numPr>
        <w:tabs>
          <w:tab w:val="left" w:pos="993"/>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проводить вывоз и сброс смета и мусора в не специально отведенные места;</w:t>
      </w:r>
    </w:p>
    <w:p w:rsidR="00575829" w:rsidRPr="00576617" w:rsidRDefault="00575829" w:rsidP="00575829">
      <w:pPr>
        <w:numPr>
          <w:ilvl w:val="0"/>
          <w:numId w:val="11"/>
        </w:numPr>
        <w:tabs>
          <w:tab w:val="left" w:pos="994"/>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575829" w:rsidRPr="00576617" w:rsidRDefault="00575829" w:rsidP="00575829">
      <w:pPr>
        <w:numPr>
          <w:ilvl w:val="0"/>
          <w:numId w:val="11"/>
        </w:numPr>
        <w:tabs>
          <w:tab w:val="left" w:pos="107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Засорение и засыпка водоемов, загрязнение прилегающих к ним территорий, устройство запруд.</w:t>
      </w:r>
    </w:p>
    <w:p w:rsidR="00575829" w:rsidRPr="00576617" w:rsidRDefault="00575829" w:rsidP="00575829">
      <w:pPr>
        <w:numPr>
          <w:ilvl w:val="0"/>
          <w:numId w:val="11"/>
        </w:numPr>
        <w:tabs>
          <w:tab w:val="left" w:pos="109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Несанкционированная свалка мусора на не отведенных и (или) территориях общего пользования. </w:t>
      </w:r>
    </w:p>
    <w:p w:rsidR="00575829" w:rsidRPr="00576617" w:rsidRDefault="00575829" w:rsidP="00575829">
      <w:pPr>
        <w:numPr>
          <w:ilvl w:val="0"/>
          <w:numId w:val="11"/>
        </w:numPr>
        <w:tabs>
          <w:tab w:val="left" w:pos="1032"/>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75829" w:rsidRPr="00576617" w:rsidRDefault="00575829" w:rsidP="00575829">
      <w:pPr>
        <w:numPr>
          <w:ilvl w:val="0"/>
          <w:numId w:val="11"/>
        </w:numPr>
        <w:tabs>
          <w:tab w:val="left" w:pos="988"/>
        </w:tabs>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575829" w:rsidRPr="00576617" w:rsidRDefault="00575829" w:rsidP="00575829">
      <w:pPr>
        <w:numPr>
          <w:ilvl w:val="0"/>
          <w:numId w:val="11"/>
        </w:numPr>
        <w:tabs>
          <w:tab w:val="left" w:pos="102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Самовольное разведение костров и сжигание мусора, листвы, тары, отходов, резинотехнических изделий</w:t>
      </w:r>
    </w:p>
    <w:p w:rsidR="00575829" w:rsidRPr="00576617" w:rsidRDefault="00575829" w:rsidP="00575829">
      <w:pPr>
        <w:numPr>
          <w:ilvl w:val="0"/>
          <w:numId w:val="1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Складирование тары вне торговых сооружений.</w:t>
      </w:r>
    </w:p>
    <w:p w:rsidR="00575829" w:rsidRPr="00576617" w:rsidRDefault="00575829" w:rsidP="00575829">
      <w:pPr>
        <w:numPr>
          <w:ilvl w:val="0"/>
          <w:numId w:val="11"/>
        </w:numPr>
        <w:tabs>
          <w:tab w:val="left" w:pos="99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75829" w:rsidRPr="00576617" w:rsidRDefault="00575829" w:rsidP="00575829">
      <w:pPr>
        <w:tabs>
          <w:tab w:val="left" w:pos="99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9.6. Обочины дорог должны быть очищены от крупногабаритного и другого мусора.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9.7. Уборка территорий производится:</w:t>
      </w:r>
    </w:p>
    <w:p w:rsidR="00575829" w:rsidRPr="00576617" w:rsidRDefault="00575829" w:rsidP="00575829">
      <w:pPr>
        <w:numPr>
          <w:ilvl w:val="1"/>
          <w:numId w:val="12"/>
        </w:numPr>
        <w:tabs>
          <w:tab w:val="left" w:pos="106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пустырей территорий, прилегающих к автомобильным дорогам в черте населенного пункта, - по мере необходимости;</w:t>
      </w:r>
    </w:p>
    <w:p w:rsidR="00575829" w:rsidRPr="00576617" w:rsidRDefault="00575829" w:rsidP="00575829">
      <w:pPr>
        <w:numPr>
          <w:ilvl w:val="1"/>
          <w:numId w:val="12"/>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газонов, скверов - ежедневно;</w:t>
      </w:r>
    </w:p>
    <w:p w:rsidR="00575829" w:rsidRPr="00576617" w:rsidRDefault="00575829" w:rsidP="00575829">
      <w:pPr>
        <w:numPr>
          <w:ilvl w:val="1"/>
          <w:numId w:val="12"/>
        </w:numPr>
        <w:tabs>
          <w:tab w:val="left" w:pos="100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576617">
        <w:rPr>
          <w:rFonts w:ascii="Times New Roman" w:eastAsia="Times New Roman" w:hAnsi="Times New Roman" w:cs="Times New Roman"/>
          <w:sz w:val="26"/>
          <w:szCs w:val="26"/>
        </w:rPr>
        <w:t>спецавтотранспорт</w:t>
      </w:r>
      <w:proofErr w:type="spellEnd"/>
      <w:r w:rsidRPr="00576617">
        <w:rPr>
          <w:rFonts w:ascii="Times New Roman" w:eastAsia="Times New Roman" w:hAnsi="Times New Roman" w:cs="Times New Roman"/>
          <w:sz w:val="26"/>
          <w:szCs w:val="26"/>
        </w:rPr>
        <w:t xml:space="preserve"> для вывоза отходов.</w:t>
      </w:r>
    </w:p>
    <w:p w:rsidR="00575829" w:rsidRPr="00576617" w:rsidRDefault="00575829" w:rsidP="00575829">
      <w:pPr>
        <w:numPr>
          <w:ilvl w:val="0"/>
          <w:numId w:val="12"/>
        </w:numPr>
        <w:tabs>
          <w:tab w:val="left" w:pos="41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575829" w:rsidRPr="00576617" w:rsidRDefault="00575829" w:rsidP="00575829">
      <w:pPr>
        <w:tabs>
          <w:tab w:val="left" w:pos="2700"/>
        </w:tabs>
        <w:spacing w:line="240" w:lineRule="auto"/>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10. Летняя уборка придомовых территорий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575829" w:rsidRPr="00576617" w:rsidRDefault="00575829" w:rsidP="004B1243">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lastRenderedPageBreak/>
        <w:t>10. Сельское оформление и информация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 Общие требования к содержанию элементов внешнего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576617">
          <w:rPr>
            <w:rFonts w:ascii="Times New Roman" w:eastAsia="Times New Roman" w:hAnsi="Times New Roman" w:cs="Times New Roman"/>
            <w:sz w:val="26"/>
            <w:szCs w:val="26"/>
          </w:rPr>
          <w:t>20 метров</w:t>
        </w:r>
      </w:smartTag>
      <w:r w:rsidRPr="00576617">
        <w:rPr>
          <w:rFonts w:ascii="Times New Roman" w:eastAsia="Times New Roman" w:hAnsi="Times New Roman" w:cs="Times New Roman"/>
          <w:sz w:val="26"/>
          <w:szCs w:val="26"/>
        </w:rPr>
        <w:t xml:space="preserve"> с оборудованием для очистки колес.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 Вывески, реклама и витрины: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Внешний вид рекламных конструкций включает в себя: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наличие маркировки с указанием собственника рекламной конструкции и номера его телефона;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надежное крепление элементов рекламной конструкции и осветительных приборов и устройств, находящихся на ней;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целостность рекламного изображения и отсутствие посторонних надписей и рисунков на нем.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w:t>
      </w:r>
      <w:r w:rsidRPr="00576617">
        <w:rPr>
          <w:rFonts w:ascii="Times New Roman" w:eastAsia="Times New Roman" w:hAnsi="Times New Roman" w:cs="Times New Roman"/>
          <w:sz w:val="26"/>
          <w:szCs w:val="26"/>
        </w:rPr>
        <w:lastRenderedPageBreak/>
        <w:t>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10.3. Строительство, установка и содержание малых архитектурных форм: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10.3.1. физические или юридические лица обязаны содержать малые архитектурные формы, производить их ремонт и окраску;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10.1.1 Правил, рекомендуется производить не реже одного раза в два года, а ремонт - по мере необходимости.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10.4. Обеспечение доступности сельской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 в </w:t>
      </w:r>
      <w:r w:rsidRPr="00576617">
        <w:rPr>
          <w:rFonts w:ascii="Times New Roman" w:eastAsia="Times New Roman" w:hAnsi="Times New Roman" w:cs="Times New Roman"/>
          <w:sz w:val="26"/>
          <w:szCs w:val="26"/>
        </w:rPr>
        <w:lastRenderedPageBreak/>
        <w:t xml:space="preserve">том числе оснащение этих объектов элементами и техническими средствами, способствующими передвижению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10.4.2. Проектирование, строительство, установка технических средств и оборудования, способствующих передвижению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 осуществлять при новом строительстве заказчиком в соответствии с утвержденной проектной документацией.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11. Озеленение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576617">
        <w:rPr>
          <w:rFonts w:ascii="Times New Roman" w:eastAsia="Times New Roman" w:hAnsi="Times New Roman" w:cs="Times New Roman"/>
          <w:sz w:val="26"/>
          <w:szCs w:val="26"/>
        </w:rPr>
        <w:t>неурбанизированным</w:t>
      </w:r>
      <w:proofErr w:type="spellEnd"/>
      <w:r w:rsidRPr="00576617">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576617">
        <w:rPr>
          <w:rFonts w:ascii="Times New Roman" w:eastAsia="Times New Roman" w:hAnsi="Times New Roman" w:cs="Times New Roman"/>
          <w:sz w:val="26"/>
          <w:szCs w:val="26"/>
        </w:rPr>
        <w:t>приспособленными</w:t>
      </w:r>
      <w:proofErr w:type="gramEnd"/>
      <w:r w:rsidRPr="00576617">
        <w:rPr>
          <w:rFonts w:ascii="Times New Roman" w:eastAsia="Times New Roman" w:hAnsi="Times New Roman" w:cs="Times New Roman"/>
          <w:sz w:val="26"/>
          <w:szCs w:val="26"/>
        </w:rPr>
        <w:t xml:space="preserve"> для активного использования с учетом концепции устойчивого развития и бережного отношения к окружающей среде.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 На территориях зеленых насаждений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 ходить и лежать на газонах и в местах молодых зеленых насаждений;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11.3.2. ломать деревья, кустарники, сучья и ветви, срывать листья и цветы;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11.3.3. разжигать костры, сжигать мусор, листву;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11.3.4. засорять газоны, цветники, дорожки и водоемы;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11.3.5. портить скульптуры, скамейки, ограды, малые архитектурные формы;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11.3.7. подвешивать на деревья гамаки, качели, веревки, кроме искусственных гнездований птиц, кормушек и поилок;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11.3.8. ездить на велосипедах, мотоциклах, лошадях, тракторах и автомашинах;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11.3.9. пасти скот;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11.3.10. производить строительные и ремонтные работы без ограждений насаждений щитами, гарантирующими защиту их от повреждений;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11.3.11. обнажать корни деревьев и засыпать шейки деревьев землей или строительным мусором;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11.3.14. добывать растительную землю, песок и производить другие раскопки;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11.3.15. выгуливать и отпускать с поводка собак в парках, лесопарках, скверах и иных территориях зеленых насаждений;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11.3.16. ловить и стрелять птиц и иных животных.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11.3.17. Запрещается самовольная вырубка деревьев и кустарников.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w:t>
      </w:r>
      <w:r w:rsidRPr="00576617">
        <w:rPr>
          <w:rFonts w:ascii="Times New Roman" w:eastAsia="Times New Roman" w:hAnsi="Times New Roman" w:cs="Times New Roman"/>
          <w:sz w:val="26"/>
          <w:szCs w:val="26"/>
        </w:rPr>
        <w:lastRenderedPageBreak/>
        <w:t>или уничтоженных насаждений в соответствии с действующим законодательством.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12. Содержание и эксплуатация дорог</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12.1. С целью сохранения дорожных покрытий на территории сельского поселения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12.1.1. подвоз груза волоком;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12.1.3. перегон по улицам, имеющим твердое покрытие, машин на гусеничном ходу;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12.1.4. движение и стоянка транспорта на пешеходных дорожках, тротуарах.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75829" w:rsidRPr="002A476E" w:rsidRDefault="00575829" w:rsidP="002A476E">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13. Освещение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Обязанность по освещению данных объектов возлагается на их собственников или уполномоченных собственником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13.2. Освещение территории сельского поселения осуществляется </w:t>
      </w:r>
      <w:proofErr w:type="spellStart"/>
      <w:r w:rsidRPr="00576617">
        <w:rPr>
          <w:rFonts w:ascii="Times New Roman" w:eastAsia="Times New Roman" w:hAnsi="Times New Roman" w:cs="Times New Roman"/>
          <w:sz w:val="26"/>
          <w:szCs w:val="26"/>
        </w:rPr>
        <w:t>энергоснабжающими</w:t>
      </w:r>
      <w:proofErr w:type="spellEnd"/>
      <w:r w:rsidRPr="00576617">
        <w:rPr>
          <w:rFonts w:ascii="Times New Roman" w:eastAsia="Times New Roman" w:hAnsi="Times New Roman" w:cs="Times New Roman"/>
          <w:sz w:val="26"/>
          <w:szCs w:val="26"/>
        </w:rPr>
        <w:t xml:space="preserve"> организациями по договорам с администрацией сельского </w:t>
      </w:r>
      <w:r w:rsidRPr="00576617">
        <w:rPr>
          <w:rFonts w:ascii="Times New Roman" w:eastAsia="Times New Roman" w:hAnsi="Times New Roman" w:cs="Times New Roman"/>
          <w:sz w:val="26"/>
          <w:szCs w:val="26"/>
        </w:rPr>
        <w:lastRenderedPageBreak/>
        <w:t>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 Установка осветительного оборудования.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13.4.1. В рамках </w:t>
      </w:r>
      <w:proofErr w:type="gramStart"/>
      <w:r w:rsidRPr="00576617">
        <w:rPr>
          <w:rFonts w:ascii="Times New Roman" w:eastAsia="Times New Roman" w:hAnsi="Times New Roman" w:cs="Times New Roman"/>
          <w:sz w:val="26"/>
          <w:szCs w:val="26"/>
        </w:rPr>
        <w:t>решения задачи обеспечения качества сельской среды</w:t>
      </w:r>
      <w:proofErr w:type="gramEnd"/>
      <w:r w:rsidRPr="00576617">
        <w:rPr>
          <w:rFonts w:ascii="Times New Roman" w:eastAsia="Times New Roman" w:hAnsi="Times New Roman" w:cs="Times New Roman"/>
          <w:sz w:val="26"/>
          <w:szCs w:val="26"/>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экономичность и </w:t>
      </w:r>
      <w:proofErr w:type="spellStart"/>
      <w:r w:rsidRPr="00576617">
        <w:rPr>
          <w:rFonts w:ascii="Times New Roman" w:eastAsia="Times New Roman" w:hAnsi="Times New Roman" w:cs="Times New Roman"/>
          <w:sz w:val="26"/>
          <w:szCs w:val="26"/>
        </w:rPr>
        <w:t>энергоэффективность</w:t>
      </w:r>
      <w:proofErr w:type="spellEnd"/>
      <w:r w:rsidRPr="00576617">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удобство обслуживания и управления при разных режимах работы установок.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13.4.3. Функциональное освещение.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13.4.3.1. Функциональное освещение (далее - ФО) осуществляется стационарными установками освещения дорожных покрытий и простран</w:t>
      </w:r>
      <w:proofErr w:type="gramStart"/>
      <w:r w:rsidRPr="00576617">
        <w:rPr>
          <w:rFonts w:ascii="Times New Roman" w:eastAsia="Times New Roman" w:hAnsi="Times New Roman" w:cs="Times New Roman"/>
          <w:sz w:val="26"/>
          <w:szCs w:val="26"/>
        </w:rPr>
        <w:t>ств в тр</w:t>
      </w:r>
      <w:proofErr w:type="gramEnd"/>
      <w:r w:rsidRPr="00576617">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576617">
        <w:rPr>
          <w:rFonts w:ascii="Times New Roman" w:eastAsia="Times New Roman" w:hAnsi="Times New Roman" w:cs="Times New Roman"/>
          <w:sz w:val="26"/>
          <w:szCs w:val="26"/>
        </w:rPr>
        <w:t>на</w:t>
      </w:r>
      <w:proofErr w:type="gramEnd"/>
      <w:r w:rsidRPr="00576617">
        <w:rPr>
          <w:rFonts w:ascii="Times New Roman" w:eastAsia="Times New Roman" w:hAnsi="Times New Roman" w:cs="Times New Roman"/>
          <w:sz w:val="26"/>
          <w:szCs w:val="26"/>
        </w:rPr>
        <w:t xml:space="preserve"> обычные, </w:t>
      </w:r>
      <w:proofErr w:type="spellStart"/>
      <w:r w:rsidRPr="00576617">
        <w:rPr>
          <w:rFonts w:ascii="Times New Roman" w:eastAsia="Times New Roman" w:hAnsi="Times New Roman" w:cs="Times New Roman"/>
          <w:sz w:val="26"/>
          <w:szCs w:val="26"/>
        </w:rPr>
        <w:t>высокомачтовые</w:t>
      </w:r>
      <w:proofErr w:type="spellEnd"/>
      <w:r w:rsidRPr="00576617">
        <w:rPr>
          <w:rFonts w:ascii="Times New Roman" w:eastAsia="Times New Roman" w:hAnsi="Times New Roman" w:cs="Times New Roman"/>
          <w:sz w:val="26"/>
          <w:szCs w:val="26"/>
        </w:rPr>
        <w:t>, парапетные, газонные и встроенные.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13.4.3.3. </w:t>
      </w:r>
      <w:proofErr w:type="spellStart"/>
      <w:r w:rsidRPr="00576617">
        <w:rPr>
          <w:rFonts w:ascii="Times New Roman" w:eastAsia="Times New Roman" w:hAnsi="Times New Roman" w:cs="Times New Roman"/>
          <w:sz w:val="26"/>
          <w:szCs w:val="26"/>
        </w:rPr>
        <w:t>Высокомачтовые</w:t>
      </w:r>
      <w:proofErr w:type="spellEnd"/>
      <w:r w:rsidRPr="00576617">
        <w:rPr>
          <w:rFonts w:ascii="Times New Roman" w:eastAsia="Times New Roman" w:hAnsi="Times New Roman" w:cs="Times New Roman"/>
          <w:sz w:val="26"/>
          <w:szCs w:val="26"/>
        </w:rPr>
        <w:t xml:space="preserve"> установки использовать для освещения обширных пространств, транспортных развязок и магистралей, открытых паркингов.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13.4.4. Архитектурное освещение.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w:t>
      </w:r>
      <w:r w:rsidRPr="00576617">
        <w:rPr>
          <w:rFonts w:ascii="Times New Roman" w:eastAsia="Times New Roman" w:hAnsi="Times New Roman" w:cs="Times New Roman"/>
          <w:sz w:val="26"/>
          <w:szCs w:val="26"/>
        </w:rPr>
        <w:lastRenderedPageBreak/>
        <w:t>стационарными или временными установками освещения объектов, главным образом, наружного освещения их фасадных поверхностей.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13.4.4.2. К временным установкам АО относится праздничная иллюминация: световые гирлянды, сетки, контурные обтяжки, </w:t>
      </w:r>
      <w:proofErr w:type="spellStart"/>
      <w:r w:rsidRPr="00576617">
        <w:rPr>
          <w:rFonts w:ascii="Times New Roman" w:eastAsia="Times New Roman" w:hAnsi="Times New Roman" w:cs="Times New Roman"/>
          <w:sz w:val="26"/>
          <w:szCs w:val="26"/>
        </w:rPr>
        <w:t>светографические</w:t>
      </w:r>
      <w:proofErr w:type="spellEnd"/>
      <w:r w:rsidRPr="00576617">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576617">
        <w:rPr>
          <w:rFonts w:ascii="Times New Roman" w:eastAsia="Times New Roman" w:hAnsi="Times New Roman" w:cs="Times New Roman"/>
          <w:sz w:val="26"/>
          <w:szCs w:val="26"/>
        </w:rPr>
        <w:t>световодов</w:t>
      </w:r>
      <w:proofErr w:type="spellEnd"/>
      <w:r w:rsidRPr="00576617">
        <w:rPr>
          <w:rFonts w:ascii="Times New Roman" w:eastAsia="Times New Roman" w:hAnsi="Times New Roman" w:cs="Times New Roman"/>
          <w:sz w:val="26"/>
          <w:szCs w:val="26"/>
        </w:rPr>
        <w:t>, световые проекции, лазерные рисунки и т.п.</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13.4.5. Световая информация.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76617">
        <w:rPr>
          <w:rFonts w:ascii="Times New Roman" w:eastAsia="Times New Roman" w:hAnsi="Times New Roman" w:cs="Times New Roman"/>
          <w:sz w:val="26"/>
          <w:szCs w:val="26"/>
        </w:rPr>
        <w:t>светокомпозиционных</w:t>
      </w:r>
      <w:proofErr w:type="spellEnd"/>
      <w:r w:rsidRPr="00576617">
        <w:rPr>
          <w:rFonts w:ascii="Times New Roman" w:eastAsia="Times New Roman" w:hAnsi="Times New Roman" w:cs="Times New Roman"/>
          <w:sz w:val="26"/>
          <w:szCs w:val="26"/>
        </w:rPr>
        <w:t xml:space="preserve"> задач с учетом гармоничности светового ансамбля, не противоречащего действующим правилам дорожного движения.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13.4.6. Источники света.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13.4.6.1. В стационарных установках ФО и АО применять </w:t>
      </w:r>
      <w:proofErr w:type="spellStart"/>
      <w:r w:rsidRPr="00576617">
        <w:rPr>
          <w:rFonts w:ascii="Times New Roman" w:eastAsia="Times New Roman" w:hAnsi="Times New Roman" w:cs="Times New Roman"/>
          <w:sz w:val="26"/>
          <w:szCs w:val="26"/>
        </w:rPr>
        <w:t>энергоэффективные</w:t>
      </w:r>
      <w:proofErr w:type="spellEnd"/>
      <w:r w:rsidRPr="00576617">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13.4.7. Освещение транспортных и пешеходных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13.4.8. Режимы работы осветительных установок.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14. Содержание зданий и сооружений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14.1. Окраска жилых и общественных зданий и сооружений независимо от форм собственности осуществляется в соответствии с проектами или по </w:t>
      </w:r>
      <w:r w:rsidRPr="00576617">
        <w:rPr>
          <w:rFonts w:ascii="Times New Roman" w:eastAsia="Times New Roman" w:hAnsi="Times New Roman" w:cs="Times New Roman"/>
          <w:sz w:val="26"/>
          <w:szCs w:val="26"/>
        </w:rPr>
        <w:lastRenderedPageBreak/>
        <w:t>согласованию с Администрацией Лыковского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14.3. Окраска балконов, лоджий, наружных дверей и окон на уличных фасадах зданий должна выполняться в цвета, предусмотренные проектом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76617">
        <w:rPr>
          <w:rFonts w:ascii="Times New Roman" w:eastAsia="Times New Roman" w:hAnsi="Times New Roman" w:cs="Times New Roman"/>
          <w:sz w:val="26"/>
          <w:szCs w:val="26"/>
        </w:rPr>
        <w:t>отмостки</w:t>
      </w:r>
      <w:proofErr w:type="spellEnd"/>
      <w:r w:rsidRPr="00576617">
        <w:rPr>
          <w:rFonts w:ascii="Times New Roman" w:eastAsia="Times New Roman" w:hAnsi="Times New Roman" w:cs="Times New Roman"/>
          <w:sz w:val="26"/>
          <w:szCs w:val="26"/>
        </w:rPr>
        <w:t>, домовых знаков, защитных сеток.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 (пандусы, перила и пр.).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14.5.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14.5.1 Самовольное осуществление реконструкции фасадов зданий, </w:t>
      </w:r>
      <w:proofErr w:type="gramStart"/>
      <w:r w:rsidRPr="00576617">
        <w:rPr>
          <w:rFonts w:ascii="Times New Roman" w:eastAsia="Times New Roman" w:hAnsi="Times New Roman" w:cs="Times New Roman"/>
          <w:sz w:val="26"/>
          <w:szCs w:val="26"/>
        </w:rPr>
        <w:t>сооружений</w:t>
      </w:r>
      <w:proofErr w:type="gramEnd"/>
      <w:r w:rsidRPr="00576617">
        <w:rPr>
          <w:rFonts w:ascii="Times New Roman" w:eastAsia="Times New Roman" w:hAnsi="Times New Roman" w:cs="Times New Roman"/>
          <w:sz w:val="26"/>
          <w:szCs w:val="26"/>
        </w:rPr>
        <w:t xml:space="preserve"> в том числе самовольное возведение конструкций без разрешительных документов.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14.5.2 Самовольное изменение фасадов (в том числе покраска).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15. Проведение работ по благоустройству и озеленению территории, при строительстве, ремонте, реконструкции коммуникаций</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15.6. До начала производства земляных, строительных, ремонтных работ необходимо: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-установить дорожные знаки в соответствии с согласованной схемой;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Ограждение должно быть сплошным и надежно предотвращать попадание посторонних на стройплощадку.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576617">
        <w:rPr>
          <w:rFonts w:ascii="Times New Roman" w:eastAsia="Times New Roman" w:hAnsi="Times New Roman" w:cs="Times New Roman"/>
          <w:sz w:val="26"/>
          <w:szCs w:val="26"/>
        </w:rPr>
        <w:t>контроль за</w:t>
      </w:r>
      <w:proofErr w:type="gramEnd"/>
      <w:r w:rsidRPr="00576617">
        <w:rPr>
          <w:rFonts w:ascii="Times New Roman" w:eastAsia="Times New Roman" w:hAnsi="Times New Roman" w:cs="Times New Roman"/>
          <w:sz w:val="26"/>
          <w:szCs w:val="26"/>
        </w:rPr>
        <w:t xml:space="preserve"> исполнением настоящих Правил.</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15.9. В разрешении устанавливаются сроки и условия производства работ.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576617">
        <w:rPr>
          <w:rFonts w:ascii="Times New Roman" w:eastAsia="Times New Roman" w:hAnsi="Times New Roman" w:cs="Times New Roman"/>
          <w:sz w:val="26"/>
          <w:szCs w:val="26"/>
        </w:rPr>
        <w:t>топоосновы</w:t>
      </w:r>
      <w:proofErr w:type="spellEnd"/>
      <w:r w:rsidRPr="00576617">
        <w:rPr>
          <w:rFonts w:ascii="Times New Roman" w:eastAsia="Times New Roman" w:hAnsi="Times New Roman" w:cs="Times New Roman"/>
          <w:sz w:val="26"/>
          <w:szCs w:val="26"/>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15.12. Датой окончания работ считается дата подписания уполномоченным представителем </w:t>
      </w:r>
      <w:proofErr w:type="gramStart"/>
      <w:r w:rsidRPr="00576617">
        <w:rPr>
          <w:rFonts w:ascii="Times New Roman" w:eastAsia="Times New Roman" w:hAnsi="Times New Roman" w:cs="Times New Roman"/>
          <w:sz w:val="26"/>
          <w:szCs w:val="26"/>
        </w:rPr>
        <w:t>Администрации сельского поселения Акта обследования участка</w:t>
      </w:r>
      <w:proofErr w:type="gramEnd"/>
      <w:r w:rsidRPr="00576617">
        <w:rPr>
          <w:rFonts w:ascii="Times New Roman" w:eastAsia="Times New Roman" w:hAnsi="Times New Roman" w:cs="Times New Roman"/>
          <w:sz w:val="26"/>
          <w:szCs w:val="26"/>
        </w:rPr>
        <w:t xml:space="preserve"> после проведения восстановительных работ.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w:t>
      </w:r>
      <w:r w:rsidRPr="00576617">
        <w:rPr>
          <w:rFonts w:ascii="Times New Roman" w:eastAsia="Times New Roman" w:hAnsi="Times New Roman" w:cs="Times New Roman"/>
          <w:sz w:val="26"/>
          <w:szCs w:val="26"/>
        </w:rPr>
        <w:lastRenderedPageBreak/>
        <w:t>результатом, должны быть устранены организациями, получившими разрешение на производство работ, в течение суток.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15.15.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-изменять существующее положение подземных сооружений, не предусмотренных утвержденным проектом;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-размещать надземные строения и сооружения на трассах существующих подземных сетей;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-засыпать кюветы и водостоки, а также устраивать переезды через водосточные канавы и кюветы без оборудования </w:t>
      </w:r>
      <w:proofErr w:type="spellStart"/>
      <w:r w:rsidRPr="00576617">
        <w:rPr>
          <w:rFonts w:ascii="Times New Roman" w:eastAsia="Times New Roman" w:hAnsi="Times New Roman" w:cs="Times New Roman"/>
          <w:sz w:val="26"/>
          <w:szCs w:val="26"/>
        </w:rPr>
        <w:t>подмостовых</w:t>
      </w:r>
      <w:proofErr w:type="spellEnd"/>
      <w:r w:rsidRPr="00576617">
        <w:rPr>
          <w:rFonts w:ascii="Times New Roman" w:eastAsia="Times New Roman" w:hAnsi="Times New Roman" w:cs="Times New Roman"/>
          <w:sz w:val="26"/>
          <w:szCs w:val="26"/>
        </w:rPr>
        <w:t xml:space="preserve"> пропусков воды.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16. Содержание животных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16.9. Собаки, находящиеся на улицах и в иных общественных местах без сопровождающего лица, и безнадзорные кошки подлежат отлову.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16.10. Запрещается захоронение животных на придомовых территориях, в скверах, бульварах, парковых зонах, на территориях учреждений.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16.11. Владельцы собак и кошек обязаны: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принимать необходимые меры, обеспечивающие безопасность окружающих людей и животных;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принимать меры к обеспечению тишины в жилых помещениях;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гуманно обращаться с животными, в случае заболевания животного вовремя обращаться за ветеринарной помощью;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немедленно доставлять в ветеринарную станцию собаку и/или кошку, покусавших людей или животных, для дальнейшего их осмотра и лечения.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При выгуле домашнего животного необходимо соблюдать следующие требования: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 обеспечивать уборку продуктов жизнедеятельности животного в местах и на территориях общего 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 не допускать выгул животного вне мест, разрешенных решением органа местного самоуправления для выгула животных.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Перечень потенциально опасных собак утверждается Правительством Российской Федерации.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 xml:space="preserve">17. Требования к доступности сельской среды для </w:t>
      </w:r>
      <w:proofErr w:type="spellStart"/>
      <w:r w:rsidRPr="00576617">
        <w:rPr>
          <w:rFonts w:ascii="Times New Roman" w:eastAsia="Times New Roman" w:hAnsi="Times New Roman" w:cs="Times New Roman"/>
          <w:b/>
          <w:sz w:val="26"/>
          <w:szCs w:val="26"/>
        </w:rPr>
        <w:t>маломобильных</w:t>
      </w:r>
      <w:proofErr w:type="spellEnd"/>
      <w:r w:rsidRPr="00576617">
        <w:rPr>
          <w:rFonts w:ascii="Times New Roman" w:eastAsia="Times New Roman" w:hAnsi="Times New Roman" w:cs="Times New Roman"/>
          <w:b/>
          <w:sz w:val="26"/>
          <w:szCs w:val="26"/>
        </w:rPr>
        <w:t xml:space="preserve"> групп населения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17.1. </w:t>
      </w:r>
      <w:proofErr w:type="gramStart"/>
      <w:r w:rsidRPr="00576617">
        <w:rPr>
          <w:rFonts w:ascii="Times New Roman" w:eastAsia="Times New Roman" w:hAnsi="Times New Roman" w:cs="Times New Roman"/>
          <w:sz w:val="26"/>
          <w:szCs w:val="26"/>
        </w:rPr>
        <w:t xml:space="preserve">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 и невозможности использования их, указанной категорией лиц, не допускаются.</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76617">
          <w:rPr>
            <w:rFonts w:ascii="Times New Roman" w:eastAsia="Times New Roman" w:hAnsi="Times New Roman" w:cs="Times New Roman"/>
            <w:sz w:val="26"/>
            <w:szCs w:val="26"/>
          </w:rPr>
          <w:t>120 мм</w:t>
        </w:r>
      </w:smartTag>
      <w:r w:rsidRPr="00576617">
        <w:rPr>
          <w:rFonts w:ascii="Times New Roman" w:eastAsia="Times New Roman" w:hAnsi="Times New Roman" w:cs="Times New Roman"/>
          <w:sz w:val="26"/>
          <w:szCs w:val="26"/>
        </w:rPr>
        <w:t xml:space="preserve">, ширину - не менее </w:t>
      </w:r>
      <w:smartTag w:uri="urn:schemas-microsoft-com:office:smarttags" w:element="metricconverter">
        <w:smartTagPr>
          <w:attr w:name="ProductID" w:val="400 мм"/>
        </w:smartTagPr>
        <w:r w:rsidRPr="00576617">
          <w:rPr>
            <w:rFonts w:ascii="Times New Roman" w:eastAsia="Times New Roman" w:hAnsi="Times New Roman" w:cs="Times New Roman"/>
            <w:sz w:val="26"/>
            <w:szCs w:val="26"/>
          </w:rPr>
          <w:t>400 мм</w:t>
        </w:r>
      </w:smartTag>
      <w:r w:rsidRPr="00576617">
        <w:rPr>
          <w:rFonts w:ascii="Times New Roman" w:eastAsia="Times New Roman" w:hAnsi="Times New Roman" w:cs="Times New Roman"/>
          <w:sz w:val="26"/>
          <w:szCs w:val="26"/>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76617">
          <w:rPr>
            <w:rFonts w:ascii="Times New Roman" w:eastAsia="Times New Roman" w:hAnsi="Times New Roman" w:cs="Times New Roman"/>
            <w:sz w:val="26"/>
            <w:szCs w:val="26"/>
          </w:rPr>
          <w:t>1,5 м</w:t>
        </w:r>
      </w:smartTag>
      <w:r w:rsidRPr="00576617">
        <w:rPr>
          <w:rFonts w:ascii="Times New Roman" w:eastAsia="Times New Roman" w:hAnsi="Times New Roman" w:cs="Times New Roman"/>
          <w:sz w:val="26"/>
          <w:szCs w:val="26"/>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576617">
        <w:rPr>
          <w:rFonts w:ascii="Times New Roman" w:eastAsia="Times New Roman" w:hAnsi="Times New Roman" w:cs="Times New Roman"/>
          <w:sz w:val="26"/>
          <w:szCs w:val="26"/>
        </w:rPr>
        <w:t>одинаковыми</w:t>
      </w:r>
      <w:proofErr w:type="gramEnd"/>
      <w:r w:rsidRPr="00576617">
        <w:rPr>
          <w:rFonts w:ascii="Times New Roman" w:eastAsia="Times New Roman" w:hAnsi="Times New Roman" w:cs="Times New Roman"/>
          <w:sz w:val="26"/>
          <w:szCs w:val="26"/>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76617">
          <w:rPr>
            <w:rFonts w:ascii="Times New Roman" w:eastAsia="Times New Roman" w:hAnsi="Times New Roman" w:cs="Times New Roman"/>
            <w:sz w:val="26"/>
            <w:szCs w:val="26"/>
          </w:rPr>
          <w:t>150 мм</w:t>
        </w:r>
      </w:smartTag>
      <w:r w:rsidRPr="00576617">
        <w:rPr>
          <w:rFonts w:ascii="Times New Roman" w:eastAsia="Times New Roman" w:hAnsi="Times New Roman" w:cs="Times New Roman"/>
          <w:sz w:val="26"/>
          <w:szCs w:val="26"/>
        </w:rPr>
        <w:t xml:space="preserve">, а ширина ступеней и длина площадки - уменьшена до </w:t>
      </w:r>
      <w:smartTag w:uri="urn:schemas-microsoft-com:office:smarttags" w:element="metricconverter">
        <w:smartTagPr>
          <w:attr w:name="ProductID" w:val="300 мм"/>
        </w:smartTagPr>
        <w:r w:rsidRPr="00576617">
          <w:rPr>
            <w:rFonts w:ascii="Times New Roman" w:eastAsia="Times New Roman" w:hAnsi="Times New Roman" w:cs="Times New Roman"/>
            <w:sz w:val="26"/>
            <w:szCs w:val="26"/>
          </w:rPr>
          <w:t>300 мм</w:t>
        </w:r>
      </w:smartTag>
      <w:r w:rsidRPr="00576617">
        <w:rPr>
          <w:rFonts w:ascii="Times New Roman" w:eastAsia="Times New Roman" w:hAnsi="Times New Roman" w:cs="Times New Roman"/>
          <w:sz w:val="26"/>
          <w:szCs w:val="26"/>
        </w:rPr>
        <w:t xml:space="preserve"> и </w:t>
      </w:r>
      <w:smartTag w:uri="urn:schemas-microsoft-com:office:smarttags" w:element="metricconverter">
        <w:smartTagPr>
          <w:attr w:name="ProductID" w:val="1,0 м"/>
        </w:smartTagPr>
        <w:r w:rsidRPr="00576617">
          <w:rPr>
            <w:rFonts w:ascii="Times New Roman" w:eastAsia="Times New Roman" w:hAnsi="Times New Roman" w:cs="Times New Roman"/>
            <w:sz w:val="26"/>
            <w:szCs w:val="26"/>
          </w:rPr>
          <w:t>1,0 м</w:t>
        </w:r>
      </w:smartTag>
      <w:r w:rsidRPr="00576617">
        <w:rPr>
          <w:rFonts w:ascii="Times New Roman" w:eastAsia="Times New Roman" w:hAnsi="Times New Roman" w:cs="Times New Roman"/>
          <w:sz w:val="26"/>
          <w:szCs w:val="26"/>
        </w:rPr>
        <w:t xml:space="preserve"> соответственно.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17.4. Пандус должен выполняться из нескользкого материала с шероховатой текстурой поверхности без горизонтальных канавок. При </w:t>
      </w:r>
      <w:r w:rsidRPr="00576617">
        <w:rPr>
          <w:rFonts w:ascii="Times New Roman" w:eastAsia="Times New Roman" w:hAnsi="Times New Roman" w:cs="Times New Roman"/>
          <w:sz w:val="26"/>
          <w:szCs w:val="26"/>
        </w:rPr>
        <w:lastRenderedPageBreak/>
        <w:t xml:space="preserve">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76617">
          <w:rPr>
            <w:rFonts w:ascii="Times New Roman" w:eastAsia="Times New Roman" w:hAnsi="Times New Roman" w:cs="Times New Roman"/>
            <w:sz w:val="26"/>
            <w:szCs w:val="26"/>
          </w:rPr>
          <w:t>75 мм</w:t>
        </w:r>
      </w:smartTag>
      <w:r w:rsidRPr="00576617">
        <w:rPr>
          <w:rFonts w:ascii="Times New Roman" w:eastAsia="Times New Roman" w:hAnsi="Times New Roman" w:cs="Times New Roman"/>
          <w:sz w:val="26"/>
          <w:szCs w:val="26"/>
        </w:rPr>
        <w:t xml:space="preserve"> и поручни. Уклон бордюрного пандуса следует, как правило, принимать 1:12.</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17.5. При повороте пандуса или его протяженности более </w:t>
      </w:r>
      <w:smartTag w:uri="urn:schemas-microsoft-com:office:smarttags" w:element="metricconverter">
        <w:smartTagPr>
          <w:attr w:name="ProductID" w:val="9 м"/>
        </w:smartTagPr>
        <w:r w:rsidRPr="00576617">
          <w:rPr>
            <w:rFonts w:ascii="Times New Roman" w:eastAsia="Times New Roman" w:hAnsi="Times New Roman" w:cs="Times New Roman"/>
            <w:sz w:val="26"/>
            <w:szCs w:val="26"/>
          </w:rPr>
          <w:t>9 м</w:t>
        </w:r>
      </w:smartTag>
      <w:r w:rsidRPr="00576617">
        <w:rPr>
          <w:rFonts w:ascii="Times New Roman" w:eastAsia="Times New Roman" w:hAnsi="Times New Roman" w:cs="Times New Roman"/>
          <w:sz w:val="26"/>
          <w:szCs w:val="26"/>
        </w:rPr>
        <w:t xml:space="preserve"> не реже чем через каждые </w:t>
      </w:r>
      <w:smartTag w:uri="urn:schemas-microsoft-com:office:smarttags" w:element="metricconverter">
        <w:smartTagPr>
          <w:attr w:name="ProductID" w:val="9 м"/>
        </w:smartTagPr>
        <w:r w:rsidRPr="00576617">
          <w:rPr>
            <w:rFonts w:ascii="Times New Roman" w:eastAsia="Times New Roman" w:hAnsi="Times New Roman" w:cs="Times New Roman"/>
            <w:sz w:val="26"/>
            <w:szCs w:val="26"/>
          </w:rPr>
          <w:t>9 м</w:t>
        </w:r>
      </w:smartTag>
      <w:r w:rsidRPr="00576617">
        <w:rPr>
          <w:rFonts w:ascii="Times New Roman" w:eastAsia="Times New Roman" w:hAnsi="Times New Roman" w:cs="Times New Roman"/>
          <w:sz w:val="26"/>
          <w:szCs w:val="26"/>
        </w:rPr>
        <w:t xml:space="preserve"> рекомендуется предусматривать горизонтальные площадки размером 1,5 </w:t>
      </w:r>
      <w:proofErr w:type="spellStart"/>
      <w:r w:rsidRPr="00576617">
        <w:rPr>
          <w:rFonts w:ascii="Times New Roman" w:eastAsia="Times New Roman" w:hAnsi="Times New Roman" w:cs="Times New Roman"/>
          <w:sz w:val="26"/>
          <w:szCs w:val="26"/>
        </w:rPr>
        <w:t>x</w:t>
      </w:r>
      <w:proofErr w:type="spellEnd"/>
      <w:r w:rsidRPr="00576617">
        <w:rPr>
          <w:rFonts w:ascii="Times New Roman" w:eastAsia="Times New Roman" w:hAnsi="Times New Roman" w:cs="Times New Roman"/>
          <w:sz w:val="26"/>
          <w:szCs w:val="26"/>
        </w:rPr>
        <w:t xml:space="preserve"> </w:t>
      </w:r>
      <w:smartTag w:uri="urn:schemas-microsoft-com:office:smarttags" w:element="metricconverter">
        <w:smartTagPr>
          <w:attr w:name="ProductID" w:val="1,5 м"/>
        </w:smartTagPr>
        <w:r w:rsidRPr="00576617">
          <w:rPr>
            <w:rFonts w:ascii="Times New Roman" w:eastAsia="Times New Roman" w:hAnsi="Times New Roman" w:cs="Times New Roman"/>
            <w:sz w:val="26"/>
            <w:szCs w:val="26"/>
          </w:rPr>
          <w:t>1,5 м</w:t>
        </w:r>
      </w:smartTag>
      <w:r w:rsidRPr="00576617">
        <w:rPr>
          <w:rFonts w:ascii="Times New Roman" w:eastAsia="Times New Roman" w:hAnsi="Times New Roman" w:cs="Times New Roman"/>
          <w:sz w:val="26"/>
          <w:szCs w:val="26"/>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576617">
        <w:rPr>
          <w:rFonts w:ascii="Times New Roman" w:eastAsia="Times New Roman" w:hAnsi="Times New Roman" w:cs="Times New Roman"/>
          <w:sz w:val="26"/>
          <w:szCs w:val="26"/>
        </w:rPr>
        <w:t>отличающимися</w:t>
      </w:r>
      <w:proofErr w:type="gramEnd"/>
      <w:r w:rsidRPr="00576617">
        <w:rPr>
          <w:rFonts w:ascii="Times New Roman" w:eastAsia="Times New Roman" w:hAnsi="Times New Roman" w:cs="Times New Roman"/>
          <w:sz w:val="26"/>
          <w:szCs w:val="26"/>
        </w:rPr>
        <w:t xml:space="preserve"> от окружающих поверхностей текстурой и цветом.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76617">
          <w:rPr>
            <w:rFonts w:ascii="Times New Roman" w:eastAsia="Times New Roman" w:hAnsi="Times New Roman" w:cs="Times New Roman"/>
            <w:sz w:val="26"/>
            <w:szCs w:val="26"/>
          </w:rPr>
          <w:t>920 мм</w:t>
        </w:r>
      </w:smartTag>
      <w:r w:rsidRPr="00576617">
        <w:rPr>
          <w:rFonts w:ascii="Times New Roman" w:eastAsia="Times New Roman" w:hAnsi="Times New Roman" w:cs="Times New Roman"/>
          <w:sz w:val="26"/>
          <w:szCs w:val="2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6617">
          <w:rPr>
            <w:rFonts w:ascii="Times New Roman" w:eastAsia="Times New Roman" w:hAnsi="Times New Roman" w:cs="Times New Roman"/>
            <w:sz w:val="26"/>
            <w:szCs w:val="26"/>
          </w:rPr>
          <w:t>40 мм</w:t>
        </w:r>
      </w:smartTag>
      <w:r w:rsidRPr="00576617">
        <w:rPr>
          <w:rFonts w:ascii="Times New Roman" w:eastAsia="Times New Roman" w:hAnsi="Times New Roman" w:cs="Times New Roman"/>
          <w:sz w:val="26"/>
          <w:szCs w:val="26"/>
        </w:rPr>
        <w:t xml:space="preserve">. При ширине лестниц </w:t>
      </w:r>
      <w:smartTag w:uri="urn:schemas-microsoft-com:office:smarttags" w:element="metricconverter">
        <w:smartTagPr>
          <w:attr w:name="ProductID" w:val="2,5 м"/>
        </w:smartTagPr>
        <w:r w:rsidRPr="00576617">
          <w:rPr>
            <w:rFonts w:ascii="Times New Roman" w:eastAsia="Times New Roman" w:hAnsi="Times New Roman" w:cs="Times New Roman"/>
            <w:sz w:val="26"/>
            <w:szCs w:val="26"/>
          </w:rPr>
          <w:t>2,5 м</w:t>
        </w:r>
      </w:smartTag>
      <w:r w:rsidRPr="00576617">
        <w:rPr>
          <w:rFonts w:ascii="Times New Roman" w:eastAsia="Times New Roman" w:hAnsi="Times New Roman" w:cs="Times New Roman"/>
          <w:sz w:val="26"/>
          <w:szCs w:val="26"/>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76617">
          <w:rPr>
            <w:rFonts w:ascii="Times New Roman" w:eastAsia="Times New Roman" w:hAnsi="Times New Roman" w:cs="Times New Roman"/>
            <w:sz w:val="26"/>
            <w:szCs w:val="26"/>
          </w:rPr>
          <w:t>0,3 м</w:t>
        </w:r>
      </w:smartTag>
      <w:r w:rsidRPr="00576617">
        <w:rPr>
          <w:rFonts w:ascii="Times New Roman" w:eastAsia="Times New Roman" w:hAnsi="Times New Roman" w:cs="Times New Roman"/>
          <w:sz w:val="26"/>
          <w:szCs w:val="26"/>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18. Праздничное оформление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Оформление зданий, сооружений осуществляется их владельцами в рамках концепции праздничного оформления территории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Лыковского сельского поселения в пределах средств, предусмотренных на эти цели в бюджете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18.3. </w:t>
      </w:r>
      <w:proofErr w:type="gramStart"/>
      <w:r w:rsidRPr="00576617">
        <w:rPr>
          <w:rFonts w:ascii="Times New Roman" w:eastAsia="Times New Roman" w:hAnsi="Times New Roman" w:cs="Times New Roman"/>
          <w:sz w:val="26"/>
          <w:szCs w:val="26"/>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19. Водные устройства</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19.1. В рамках решения задачи обеспечения качества сельской среды, при благоустройстве водных устройств учитывать принципы организации </w:t>
      </w:r>
      <w:r w:rsidRPr="00576617">
        <w:rPr>
          <w:rFonts w:ascii="Times New Roman" w:eastAsia="Times New Roman" w:hAnsi="Times New Roman" w:cs="Times New Roman"/>
          <w:sz w:val="26"/>
          <w:szCs w:val="26"/>
        </w:rPr>
        <w:lastRenderedPageBreak/>
        <w:t>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20. Вертикальная планировка и организация рельефа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20.2. Организация рельефа должна обеспечивать отвод поверхностных вод, а также нормативные уклоны дорог и пешеходных коммуникаций.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21. Размещение и благоустройство парковок, автостоянок и гаражных комплексов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576617">
        <w:rPr>
          <w:rFonts w:ascii="Times New Roman" w:eastAsia="Times New Roman" w:hAnsi="Times New Roman" w:cs="Times New Roman"/>
          <w:sz w:val="26"/>
          <w:szCs w:val="26"/>
        </w:rPr>
        <w:t xml:space="preserve">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w:t>
      </w:r>
      <w:r w:rsidRPr="00576617">
        <w:rPr>
          <w:rFonts w:ascii="Times New Roman" w:eastAsia="Times New Roman" w:hAnsi="Times New Roman" w:cs="Times New Roman"/>
          <w:sz w:val="26"/>
          <w:szCs w:val="26"/>
        </w:rPr>
        <w:lastRenderedPageBreak/>
        <w:t>или малые контейнеры для мусора, осветительное оборудование, информационное оборудование (указатели).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21.4. На пешеходных дорожках рекомендуется предусматривать съезд - бордюрный пандус - на уровень проезда (не менее одного на участок).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21.5. Формировать посадки густого высокорастущего кустарника с высокой степенью </w:t>
      </w:r>
      <w:proofErr w:type="spellStart"/>
      <w:r w:rsidRPr="00576617">
        <w:rPr>
          <w:rFonts w:ascii="Times New Roman" w:eastAsia="Times New Roman" w:hAnsi="Times New Roman" w:cs="Times New Roman"/>
          <w:sz w:val="26"/>
          <w:szCs w:val="26"/>
        </w:rPr>
        <w:t>фитонцидности</w:t>
      </w:r>
      <w:proofErr w:type="spellEnd"/>
      <w:r w:rsidRPr="00576617">
        <w:rPr>
          <w:rFonts w:ascii="Times New Roman" w:eastAsia="Times New Roman" w:hAnsi="Times New Roman" w:cs="Times New Roman"/>
          <w:sz w:val="26"/>
          <w:szCs w:val="26"/>
        </w:rPr>
        <w:t xml:space="preserve"> и посадки деревьев вдоль границ участка.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21.6. На сооружениях для длительного и кратковременного хранения автотранспортных сре</w:t>
      </w:r>
      <w:proofErr w:type="gramStart"/>
      <w:r w:rsidRPr="00576617">
        <w:rPr>
          <w:rFonts w:ascii="Times New Roman" w:eastAsia="Times New Roman" w:hAnsi="Times New Roman" w:cs="Times New Roman"/>
          <w:sz w:val="26"/>
          <w:szCs w:val="26"/>
        </w:rPr>
        <w:t>дств с пл</w:t>
      </w:r>
      <w:proofErr w:type="gramEnd"/>
      <w:r w:rsidRPr="00576617">
        <w:rPr>
          <w:rFonts w:ascii="Times New Roman" w:eastAsia="Times New Roman" w:hAnsi="Times New Roman" w:cs="Times New Roman"/>
          <w:sz w:val="26"/>
          <w:szCs w:val="26"/>
        </w:rPr>
        <w:t xml:space="preserve">оской и </w:t>
      </w:r>
      <w:proofErr w:type="spellStart"/>
      <w:r w:rsidRPr="00576617">
        <w:rPr>
          <w:rFonts w:ascii="Times New Roman" w:eastAsia="Times New Roman" w:hAnsi="Times New Roman" w:cs="Times New Roman"/>
          <w:sz w:val="26"/>
          <w:szCs w:val="26"/>
        </w:rPr>
        <w:t>малоуклонной</w:t>
      </w:r>
      <w:proofErr w:type="spellEnd"/>
      <w:r w:rsidRPr="00576617">
        <w:rPr>
          <w:rFonts w:ascii="Times New Roman" w:eastAsia="Times New Roman" w:hAnsi="Times New Roman" w:cs="Times New Roman"/>
          <w:sz w:val="26"/>
          <w:szCs w:val="26"/>
        </w:rPr>
        <w:t xml:space="preserve"> кровлей, размещенного в многоэтажной жилой и общественной застройке, может предусматриваться </w:t>
      </w:r>
      <w:proofErr w:type="spellStart"/>
      <w:r w:rsidRPr="00576617">
        <w:rPr>
          <w:rFonts w:ascii="Times New Roman" w:eastAsia="Times New Roman" w:hAnsi="Times New Roman" w:cs="Times New Roman"/>
          <w:sz w:val="26"/>
          <w:szCs w:val="26"/>
        </w:rPr>
        <w:t>крышное</w:t>
      </w:r>
      <w:proofErr w:type="spellEnd"/>
      <w:r w:rsidRPr="00576617">
        <w:rPr>
          <w:rFonts w:ascii="Times New Roman" w:eastAsia="Times New Roman" w:hAnsi="Times New Roman" w:cs="Times New Roman"/>
          <w:sz w:val="26"/>
          <w:szCs w:val="26"/>
        </w:rPr>
        <w:t xml:space="preserve"> озеленение. На </w:t>
      </w:r>
      <w:proofErr w:type="spellStart"/>
      <w:r w:rsidRPr="00576617">
        <w:rPr>
          <w:rFonts w:ascii="Times New Roman" w:eastAsia="Times New Roman" w:hAnsi="Times New Roman" w:cs="Times New Roman"/>
          <w:sz w:val="26"/>
          <w:szCs w:val="26"/>
        </w:rPr>
        <w:t>крышном</w:t>
      </w:r>
      <w:proofErr w:type="spellEnd"/>
      <w:r w:rsidRPr="00576617">
        <w:rPr>
          <w:rFonts w:ascii="Times New Roman" w:eastAsia="Times New Roman" w:hAnsi="Times New Roman" w:cs="Times New Roman"/>
          <w:sz w:val="26"/>
          <w:szCs w:val="26"/>
        </w:rPr>
        <w:t xml:space="preserve"> озеленении предусматривать цветочное оформление, площадь которого должна составлять не менее 10% от площади </w:t>
      </w:r>
      <w:proofErr w:type="spellStart"/>
      <w:r w:rsidRPr="00576617">
        <w:rPr>
          <w:rFonts w:ascii="Times New Roman" w:eastAsia="Times New Roman" w:hAnsi="Times New Roman" w:cs="Times New Roman"/>
          <w:sz w:val="26"/>
          <w:szCs w:val="26"/>
        </w:rPr>
        <w:t>крышного</w:t>
      </w:r>
      <w:proofErr w:type="spellEnd"/>
      <w:r w:rsidRPr="00576617">
        <w:rPr>
          <w:rFonts w:ascii="Times New Roman" w:eastAsia="Times New Roman" w:hAnsi="Times New Roman" w:cs="Times New Roman"/>
          <w:sz w:val="26"/>
          <w:szCs w:val="26"/>
        </w:rPr>
        <w:t xml:space="preserve"> озеленения, посадку деревьев и кустарников с плоскостной корневой системой.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576617">
        <w:rPr>
          <w:rFonts w:ascii="Times New Roman" w:eastAsia="Times New Roman" w:hAnsi="Times New Roman" w:cs="Times New Roman"/>
          <w:sz w:val="26"/>
          <w:szCs w:val="26"/>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21.8. Открытые стоянки легкового автотранспорта необходимо размещать, обеспечивая санитарные разрывы до жилой и общественной застройки.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22. Подготовка проекта по благоустройству, уборка и содержание мест торговли, общественного питания и бытового обслуживания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576617">
            <w:rPr>
              <w:rFonts w:ascii="Times New Roman" w:eastAsia="Times New Roman" w:hAnsi="Times New Roman" w:cs="Times New Roman"/>
              <w:sz w:val="26"/>
              <w:szCs w:val="26"/>
            </w:rPr>
            <w:t>10 литров</w:t>
          </w:r>
        </w:smartTag>
        <w:r w:rsidRPr="00576617">
          <w:rPr>
            <w:rFonts w:ascii="Times New Roman" w:eastAsia="Times New Roman" w:hAnsi="Times New Roman" w:cs="Times New Roman"/>
            <w:sz w:val="26"/>
            <w:szCs w:val="26"/>
          </w:rPr>
          <w:t>.</w:t>
        </w:r>
      </w:smartTag>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 Производить на территориях, прилегающих к объектам торговли, общественного питания, бытового обслуживания: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576617">
          <w:rPr>
            <w:rFonts w:ascii="Times New Roman" w:eastAsia="Times New Roman" w:hAnsi="Times New Roman" w:cs="Times New Roman"/>
            <w:sz w:val="26"/>
            <w:szCs w:val="26"/>
          </w:rPr>
          <w:t>15 сантиметров</w:t>
        </w:r>
      </w:smartTag>
      <w:r w:rsidRPr="00576617">
        <w:rPr>
          <w:rFonts w:ascii="Times New Roman" w:eastAsia="Times New Roman" w:hAnsi="Times New Roman" w:cs="Times New Roman"/>
          <w:sz w:val="26"/>
          <w:szCs w:val="26"/>
        </w:rPr>
        <w:t>. Скошенная трава должна быть убрана в течение 3 суток;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без согласования с соответствующими службами устраивать подъездные дороги, пандусы и др.;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складировать и хранить материалы, продукцию и др. на территориях общего 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выбрасывать использованные люминесцентные лампы в непредназначенные для этого места.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22.5. Запрещается складировать тару у магазинов, павильонов, киосков, палаток, лотков.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 выездной торговле тара и прочий упаковочный материал вывозится ежедневно по окончании работы.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22.7. </w:t>
      </w:r>
      <w:proofErr w:type="gramStart"/>
      <w:r w:rsidRPr="00576617">
        <w:rPr>
          <w:rFonts w:ascii="Times New Roman" w:eastAsia="Times New Roman" w:hAnsi="Times New Roman" w:cs="Times New Roman"/>
          <w:sz w:val="26"/>
          <w:szCs w:val="26"/>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76617">
        <w:rPr>
          <w:rFonts w:ascii="Times New Roman" w:eastAsia="Times New Roman" w:hAnsi="Times New Roman" w:cs="Times New Roman"/>
          <w:sz w:val="26"/>
          <w:szCs w:val="26"/>
        </w:rPr>
        <w:t xml:space="preserve"> При остеклении витрин применять безосколочные, </w:t>
      </w:r>
      <w:proofErr w:type="spellStart"/>
      <w:r w:rsidRPr="00576617">
        <w:rPr>
          <w:rFonts w:ascii="Times New Roman" w:eastAsia="Times New Roman" w:hAnsi="Times New Roman" w:cs="Times New Roman"/>
          <w:sz w:val="26"/>
          <w:szCs w:val="26"/>
        </w:rPr>
        <w:t>ударостойкие</w:t>
      </w:r>
      <w:proofErr w:type="spellEnd"/>
      <w:r w:rsidRPr="00576617">
        <w:rPr>
          <w:rFonts w:ascii="Times New Roman" w:eastAsia="Times New Roman" w:hAnsi="Times New Roman" w:cs="Times New Roman"/>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576617">
        <w:rPr>
          <w:rFonts w:ascii="Times New Roman" w:eastAsia="Times New Roman" w:hAnsi="Times New Roman" w:cs="Times New Roman"/>
          <w:sz w:val="26"/>
          <w:szCs w:val="26"/>
        </w:rPr>
        <w:t>мини-маркетов</w:t>
      </w:r>
      <w:proofErr w:type="spellEnd"/>
      <w:r w:rsidRPr="00576617">
        <w:rPr>
          <w:rFonts w:ascii="Times New Roman" w:eastAsia="Times New Roman" w:hAnsi="Times New Roman" w:cs="Times New Roman"/>
          <w:sz w:val="26"/>
          <w:szCs w:val="26"/>
        </w:rPr>
        <w:t>, мини-рынков, торговых рядов применять быстровозводимые модульные комплексы, выполняемые из легких конструкций.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22.7.1. В рамках </w:t>
      </w:r>
      <w:proofErr w:type="gramStart"/>
      <w:r w:rsidRPr="00576617">
        <w:rPr>
          <w:rFonts w:ascii="Times New Roman" w:eastAsia="Times New Roman" w:hAnsi="Times New Roman" w:cs="Times New Roman"/>
          <w:sz w:val="26"/>
          <w:szCs w:val="26"/>
        </w:rPr>
        <w:t>решения задачи обеспечения качества городской среды</w:t>
      </w:r>
      <w:proofErr w:type="gramEnd"/>
      <w:r w:rsidRPr="00576617">
        <w:rPr>
          <w:rFonts w:ascii="Times New Roman" w:eastAsia="Times New Roman" w:hAnsi="Times New Roman" w:cs="Times New Roman"/>
          <w:sz w:val="26"/>
          <w:szCs w:val="26"/>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w:t>
      </w:r>
      <w:r w:rsidRPr="00576617">
        <w:rPr>
          <w:rFonts w:ascii="Times New Roman" w:eastAsia="Times New Roman" w:hAnsi="Times New Roman" w:cs="Times New Roman"/>
          <w:sz w:val="26"/>
          <w:szCs w:val="26"/>
        </w:rPr>
        <w:lastRenderedPageBreak/>
        <w:t>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22.8 Необходимо содержать в чистоте и исправном состоянии витрины, вывески, объекты наружной рекламы. Мойка витрин </w:t>
      </w:r>
      <w:proofErr w:type="gramStart"/>
      <w:r w:rsidRPr="00576617">
        <w:rPr>
          <w:rFonts w:ascii="Times New Roman" w:eastAsia="Times New Roman" w:hAnsi="Times New Roman" w:cs="Times New Roman"/>
          <w:sz w:val="26"/>
          <w:szCs w:val="26"/>
        </w:rPr>
        <w:t>м</w:t>
      </w:r>
      <w:proofErr w:type="gramEnd"/>
      <w:r w:rsidRPr="00576617">
        <w:rPr>
          <w:rFonts w:ascii="Times New Roman" w:eastAsia="Times New Roman" w:hAnsi="Times New Roman" w:cs="Times New Roman"/>
          <w:sz w:val="26"/>
          <w:szCs w:val="26"/>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22.9.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576617">
        <w:rPr>
          <w:rFonts w:ascii="Times New Roman" w:eastAsia="Times New Roman" w:hAnsi="Times New Roman" w:cs="Times New Roman"/>
          <w:sz w:val="26"/>
          <w:szCs w:val="26"/>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23. Содержание общественных туалетов</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23.2. При проведении массовых мероприятий их организаторы обязаны устанавливать мобильные (передвижные) туалеты и </w:t>
      </w:r>
      <w:proofErr w:type="spellStart"/>
      <w:r w:rsidRPr="00576617">
        <w:rPr>
          <w:rFonts w:ascii="Times New Roman" w:eastAsia="Times New Roman" w:hAnsi="Times New Roman" w:cs="Times New Roman"/>
          <w:sz w:val="26"/>
          <w:szCs w:val="26"/>
        </w:rPr>
        <w:t>биотуалеты</w:t>
      </w:r>
      <w:proofErr w:type="spell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биокабины</w:t>
      </w:r>
      <w:proofErr w:type="spellEnd"/>
      <w:r w:rsidRPr="00576617">
        <w:rPr>
          <w:rFonts w:ascii="Times New Roman" w:eastAsia="Times New Roman"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24. Формы и механизмы общественного участия в принятии решений и реализации проектов комплексного благоустройства и развития сельской среды</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24.1. Задачи, эффективность и формы общественного участия.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24.2. Основные решения.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разработка внутренних правил, регулирующих процесс общественного участия;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w:t>
      </w:r>
      <w:r w:rsidRPr="00576617">
        <w:rPr>
          <w:rFonts w:ascii="Times New Roman" w:eastAsia="Times New Roman" w:hAnsi="Times New Roman" w:cs="Times New Roman"/>
          <w:sz w:val="26"/>
          <w:szCs w:val="26"/>
        </w:rPr>
        <w:lastRenderedPageBreak/>
        <w:t>технической сложности решаемых задач и отсутствия достаточной глубины специальных знаний у заинтересованных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24.2.1. </w:t>
      </w:r>
      <w:proofErr w:type="gramStart"/>
      <w:r w:rsidRPr="00576617">
        <w:rPr>
          <w:rFonts w:ascii="Times New Roman" w:eastAsia="Times New Roman" w:hAnsi="Times New Roman" w:cs="Times New Roman"/>
          <w:sz w:val="26"/>
          <w:szCs w:val="26"/>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24.2.4. </w:t>
      </w:r>
      <w:proofErr w:type="gramStart"/>
      <w:r w:rsidRPr="00576617">
        <w:rPr>
          <w:rFonts w:ascii="Times New Roman" w:eastAsia="Times New Roman" w:hAnsi="Times New Roman" w:cs="Times New Roman"/>
          <w:sz w:val="26"/>
          <w:szCs w:val="26"/>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24.3. Формы общественного участия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совместное определение целей и задач по развитию территории, инвентаризация проблем и потенциалов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lastRenderedPageBreak/>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76617">
        <w:rPr>
          <w:rFonts w:ascii="Times New Roman" w:eastAsia="Times New Roman" w:hAnsi="Times New Roman" w:cs="Times New Roman"/>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консультации в выборе типов покрытий, с учетом функционального зонирования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консультации по предполагаемым типам озеленения;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е) консультации по предполагаемым типам освещения и осветительного оборудования;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з</w:t>
      </w:r>
      <w:proofErr w:type="spellEnd"/>
      <w:r w:rsidRPr="00576617">
        <w:rPr>
          <w:rFonts w:ascii="Times New Roman" w:eastAsia="Times New Roman" w:hAnsi="Times New Roman" w:cs="Times New Roman"/>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24.3.2. При реализации проектов информировать общественность о планирующихся изменениях и возможности участия в этом процессе.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24.3.3. Информирование может осуществляться путем: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а) создания единого информационного </w:t>
      </w:r>
      <w:proofErr w:type="spellStart"/>
      <w:r w:rsidRPr="00576617">
        <w:rPr>
          <w:rFonts w:ascii="Times New Roman" w:eastAsia="Times New Roman" w:hAnsi="Times New Roman" w:cs="Times New Roman"/>
          <w:sz w:val="26"/>
          <w:szCs w:val="26"/>
        </w:rPr>
        <w:t>интернет-ресурса</w:t>
      </w:r>
      <w:proofErr w:type="spellEnd"/>
      <w:r w:rsidRPr="00576617">
        <w:rPr>
          <w:rFonts w:ascii="Times New Roman" w:eastAsia="Times New Roman" w:hAnsi="Times New Roman" w:cs="Times New Roman"/>
          <w:sz w:val="26"/>
          <w:szCs w:val="26"/>
        </w:rPr>
        <w:t xml:space="preserve"> (сайта или приложения) который будет решать задачи по сбору информации, обеспечению "</w:t>
      </w:r>
      <w:proofErr w:type="spellStart"/>
      <w:r w:rsidRPr="00576617">
        <w:rPr>
          <w:rFonts w:ascii="Times New Roman" w:eastAsia="Times New Roman" w:hAnsi="Times New Roman" w:cs="Times New Roman"/>
          <w:sz w:val="26"/>
          <w:szCs w:val="26"/>
        </w:rPr>
        <w:t>онлайн</w:t>
      </w:r>
      <w:proofErr w:type="spellEnd"/>
      <w:r w:rsidRPr="00576617">
        <w:rPr>
          <w:rFonts w:ascii="Times New Roman" w:eastAsia="Times New Roman" w:hAnsi="Times New Roman" w:cs="Times New Roman"/>
          <w:sz w:val="26"/>
          <w:szCs w:val="26"/>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w:t>
      </w:r>
      <w:r w:rsidRPr="00576617">
        <w:rPr>
          <w:rFonts w:ascii="Times New Roman" w:eastAsia="Times New Roman" w:hAnsi="Times New Roman" w:cs="Times New Roman"/>
          <w:sz w:val="26"/>
          <w:szCs w:val="26"/>
        </w:rPr>
        <w:lastRenderedPageBreak/>
        <w:t>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индивидуальных приглашений участников встречи лично, по электронной почте или по телефону;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ж) использование социальных сетей и </w:t>
      </w:r>
      <w:proofErr w:type="spellStart"/>
      <w:r w:rsidRPr="00576617">
        <w:rPr>
          <w:rFonts w:ascii="Times New Roman" w:eastAsia="Times New Roman" w:hAnsi="Times New Roman" w:cs="Times New Roman"/>
          <w:sz w:val="26"/>
          <w:szCs w:val="26"/>
        </w:rPr>
        <w:t>интернет-ресурсов</w:t>
      </w:r>
      <w:proofErr w:type="spellEnd"/>
      <w:r w:rsidRPr="00576617">
        <w:rPr>
          <w:rFonts w:ascii="Times New Roman" w:eastAsia="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з</w:t>
      </w:r>
      <w:proofErr w:type="spellEnd"/>
      <w:r w:rsidRPr="00576617">
        <w:rPr>
          <w:rFonts w:ascii="Times New Roman" w:eastAsia="Times New Roman" w:hAnsi="Times New Roman" w:cs="Times New Roman"/>
          <w:sz w:val="26"/>
          <w:szCs w:val="2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 Механизмы общественного участия.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576617">
          <w:rPr>
            <w:rFonts w:ascii="Times New Roman" w:eastAsia="Times New Roman" w:hAnsi="Times New Roman" w:cs="Times New Roman"/>
            <w:sz w:val="26"/>
            <w:szCs w:val="26"/>
          </w:rPr>
          <w:t>2014 г</w:t>
        </w:r>
      </w:smartTag>
      <w:r w:rsidRPr="00576617">
        <w:rPr>
          <w:rFonts w:ascii="Times New Roman" w:eastAsia="Times New Roman" w:hAnsi="Times New Roman" w:cs="Times New Roman"/>
          <w:sz w:val="26"/>
          <w:szCs w:val="26"/>
        </w:rPr>
        <w:t>. N 212-ФЗ "Об основах общественного контроля в Российской Федерации".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24.4.2. </w:t>
      </w:r>
      <w:proofErr w:type="gramStart"/>
      <w:r w:rsidRPr="00576617">
        <w:rPr>
          <w:rFonts w:ascii="Times New Roman" w:eastAsia="Times New Roman" w:hAnsi="Times New Roman" w:cs="Times New Roman"/>
          <w:sz w:val="26"/>
          <w:szCs w:val="26"/>
        </w:rPr>
        <w:t xml:space="preserve">Использовать следующие инструменты: анкетирование, опросы, интервьюирование, картирование, проведение </w:t>
      </w:r>
      <w:proofErr w:type="spellStart"/>
      <w:r w:rsidRPr="00576617">
        <w:rPr>
          <w:rFonts w:ascii="Times New Roman" w:eastAsia="Times New Roman" w:hAnsi="Times New Roman" w:cs="Times New Roman"/>
          <w:sz w:val="26"/>
          <w:szCs w:val="26"/>
        </w:rPr>
        <w:t>фокус-групп</w:t>
      </w:r>
      <w:proofErr w:type="spellEnd"/>
      <w:r w:rsidRPr="00576617">
        <w:rPr>
          <w:rFonts w:ascii="Times New Roman" w:eastAsia="Times New Roman" w:hAnsi="Times New Roman" w:cs="Times New Roman"/>
          <w:sz w:val="26"/>
          <w:szCs w:val="26"/>
        </w:rPr>
        <w:t>, работа с отдельными группами пользователей, организация проектных семинаров, организация проектных мастерских (</w:t>
      </w:r>
      <w:proofErr w:type="spellStart"/>
      <w:r w:rsidRPr="00576617">
        <w:rPr>
          <w:rFonts w:ascii="Times New Roman" w:eastAsia="Times New Roman" w:hAnsi="Times New Roman" w:cs="Times New Roman"/>
          <w:sz w:val="26"/>
          <w:szCs w:val="26"/>
        </w:rPr>
        <w:t>воркшопов</w:t>
      </w:r>
      <w:proofErr w:type="spellEnd"/>
      <w:r w:rsidRPr="00576617">
        <w:rPr>
          <w:rFonts w:ascii="Times New Roman" w:eastAsia="Times New Roman" w:hAnsi="Times New Roman" w:cs="Times New Roman"/>
          <w:sz w:val="26"/>
          <w:szCs w:val="26"/>
        </w:rPr>
        <w:t xml:space="preserve">), проведение общественных обсуждений, проведение </w:t>
      </w:r>
      <w:proofErr w:type="spellStart"/>
      <w:r w:rsidRPr="00576617">
        <w:rPr>
          <w:rFonts w:ascii="Times New Roman" w:eastAsia="Times New Roman" w:hAnsi="Times New Roman" w:cs="Times New Roman"/>
          <w:sz w:val="26"/>
          <w:szCs w:val="26"/>
        </w:rPr>
        <w:t>дизайн-игр</w:t>
      </w:r>
      <w:proofErr w:type="spellEnd"/>
      <w:r w:rsidRPr="00576617">
        <w:rPr>
          <w:rFonts w:ascii="Times New Roman" w:eastAsia="Times New Roman" w:hAnsi="Times New Roman" w:cs="Times New Roman"/>
          <w:sz w:val="26"/>
          <w:szCs w:val="2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24.4.5. По итогам встреч, проектных семинаров, </w:t>
      </w:r>
      <w:proofErr w:type="spellStart"/>
      <w:r w:rsidRPr="00576617">
        <w:rPr>
          <w:rFonts w:ascii="Times New Roman" w:eastAsia="Times New Roman" w:hAnsi="Times New Roman" w:cs="Times New Roman"/>
          <w:sz w:val="26"/>
          <w:szCs w:val="26"/>
        </w:rPr>
        <w:t>воркшопов</w:t>
      </w:r>
      <w:proofErr w:type="spell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дизайн-игр</w:t>
      </w:r>
      <w:proofErr w:type="spellEnd"/>
      <w:r w:rsidRPr="00576617">
        <w:rPr>
          <w:rFonts w:ascii="Times New Roman" w:eastAsia="Times New Roman" w:hAnsi="Times New Roman" w:cs="Times New Roman"/>
          <w:sz w:val="26"/>
          <w:szCs w:val="26"/>
        </w:rPr>
        <w:t xml:space="preserve">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576617">
        <w:rPr>
          <w:rFonts w:ascii="Times New Roman" w:eastAsia="Times New Roman" w:hAnsi="Times New Roman" w:cs="Times New Roman"/>
          <w:sz w:val="26"/>
          <w:szCs w:val="26"/>
        </w:rPr>
        <w:t>доступ</w:t>
      </w:r>
      <w:proofErr w:type="gramEnd"/>
      <w:r w:rsidRPr="00576617">
        <w:rPr>
          <w:rFonts w:ascii="Times New Roman" w:eastAsia="Times New Roman" w:hAnsi="Times New Roman" w:cs="Times New Roman"/>
          <w:sz w:val="26"/>
          <w:szCs w:val="26"/>
        </w:rPr>
        <w:t xml:space="preserve"> как на </w:t>
      </w:r>
      <w:r w:rsidRPr="00576617">
        <w:rPr>
          <w:rFonts w:ascii="Times New Roman" w:eastAsia="Times New Roman" w:hAnsi="Times New Roman" w:cs="Times New Roman"/>
          <w:sz w:val="26"/>
          <w:szCs w:val="26"/>
        </w:rPr>
        <w:lastRenderedPageBreak/>
        <w:t>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76617">
        <w:rPr>
          <w:rFonts w:ascii="Times New Roman" w:eastAsia="Times New Roman" w:hAnsi="Times New Roman" w:cs="Times New Roman"/>
          <w:sz w:val="26"/>
          <w:szCs w:val="26"/>
        </w:rPr>
        <w:t>предпроектного</w:t>
      </w:r>
      <w:proofErr w:type="spellEnd"/>
      <w:r w:rsidRPr="00576617">
        <w:rPr>
          <w:rFonts w:ascii="Times New Roman" w:eastAsia="Times New Roman" w:hAnsi="Times New Roman" w:cs="Times New Roman"/>
          <w:sz w:val="26"/>
          <w:szCs w:val="26"/>
        </w:rPr>
        <w:t xml:space="preserve"> исследования, а также сам проект.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24.4.7. Общественный контроль является одним из механизмов общественного участия.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76617">
        <w:rPr>
          <w:rFonts w:ascii="Times New Roman" w:eastAsia="Times New Roman" w:hAnsi="Times New Roman" w:cs="Times New Roman"/>
          <w:sz w:val="26"/>
          <w:szCs w:val="26"/>
        </w:rPr>
        <w:t>о-</w:t>
      </w:r>
      <w:proofErr w:type="gram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видеофиксации</w:t>
      </w:r>
      <w:proofErr w:type="spellEnd"/>
      <w:r w:rsidRPr="00576617">
        <w:rPr>
          <w:rFonts w:ascii="Times New Roman" w:eastAsia="Times New Roman" w:hAnsi="Times New Roman" w:cs="Times New Roman"/>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24.5.1. Создание комфортной сельской </w:t>
      </w:r>
      <w:proofErr w:type="gramStart"/>
      <w:r w:rsidRPr="00576617">
        <w:rPr>
          <w:rFonts w:ascii="Times New Roman" w:eastAsia="Times New Roman" w:hAnsi="Times New Roman" w:cs="Times New Roman"/>
          <w:sz w:val="26"/>
          <w:szCs w:val="26"/>
        </w:rPr>
        <w:t>среды</w:t>
      </w:r>
      <w:proofErr w:type="gramEnd"/>
      <w:r w:rsidRPr="00576617">
        <w:rPr>
          <w:rFonts w:ascii="Times New Roman" w:eastAsia="Times New Roman" w:hAnsi="Times New Roman" w:cs="Times New Roman"/>
          <w:sz w:val="26"/>
          <w:szCs w:val="26"/>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24.5.2. Участие лиц, осуществляющих предпринимательскую деятельность, в реализации комплексных проектов благоустройства может заключаться: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в создании и предоставлении разного рода услуг и сервисов для посетителей общественных пространств;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в строительстве, реконструкции, реставрации объектов недвижимости;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в производстве или размещении элементов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е) в организации мероприятий, обеспечивающих приток посетителей на создаваемые общественные пространства;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ж) в организации уборки благоустроенных территорий, предоставлении сре</w:t>
      </w:r>
      <w:proofErr w:type="gramStart"/>
      <w:r w:rsidRPr="00576617">
        <w:rPr>
          <w:rFonts w:ascii="Times New Roman" w:eastAsia="Times New Roman" w:hAnsi="Times New Roman" w:cs="Times New Roman"/>
          <w:sz w:val="26"/>
          <w:szCs w:val="26"/>
        </w:rPr>
        <w:t>дств дл</w:t>
      </w:r>
      <w:proofErr w:type="gramEnd"/>
      <w:r w:rsidRPr="00576617">
        <w:rPr>
          <w:rFonts w:ascii="Times New Roman" w:eastAsia="Times New Roman" w:hAnsi="Times New Roman" w:cs="Times New Roman"/>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з</w:t>
      </w:r>
      <w:proofErr w:type="spellEnd"/>
      <w:r w:rsidRPr="00576617">
        <w:rPr>
          <w:rFonts w:ascii="Times New Roman" w:eastAsia="Times New Roman" w:hAnsi="Times New Roman" w:cs="Times New Roman"/>
          <w:sz w:val="26"/>
          <w:szCs w:val="26"/>
        </w:rPr>
        <w:t>) в иных формах.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25. Благоустройство на территориях жилого назначения</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25.4. Возможно размещение средств наружной рекламы, некапитальных нестационарных сооружений.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25.7. Безопасность общественных пространств на территориях жилого назначения обеспечивать их </w:t>
      </w:r>
      <w:proofErr w:type="spellStart"/>
      <w:r w:rsidRPr="00576617">
        <w:rPr>
          <w:rFonts w:ascii="Times New Roman" w:eastAsia="Times New Roman" w:hAnsi="Times New Roman" w:cs="Times New Roman"/>
          <w:sz w:val="26"/>
          <w:szCs w:val="26"/>
        </w:rPr>
        <w:t>просматриваемостью</w:t>
      </w:r>
      <w:proofErr w:type="spellEnd"/>
      <w:r w:rsidRPr="00576617">
        <w:rPr>
          <w:rFonts w:ascii="Times New Roman" w:eastAsia="Times New Roman" w:hAnsi="Times New Roman" w:cs="Times New Roman"/>
          <w:sz w:val="26"/>
          <w:szCs w:val="26"/>
        </w:rPr>
        <w:t xml:space="preserve"> со стороны окон жилых домов, а также со стороны прилегающих общественных пространств в сочетании с освещенностью.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25.9. </w:t>
      </w:r>
      <w:proofErr w:type="gramStart"/>
      <w:r w:rsidRPr="00576617">
        <w:rPr>
          <w:rFonts w:ascii="Times New Roman" w:eastAsia="Times New Roman" w:hAnsi="Times New Roman" w:cs="Times New Roman"/>
          <w:sz w:val="26"/>
          <w:szCs w:val="26"/>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76617">
        <w:rPr>
          <w:rFonts w:ascii="Times New Roman" w:eastAsia="Times New Roman" w:hAnsi="Times New Roman" w:cs="Times New Roman"/>
          <w:sz w:val="26"/>
          <w:szCs w:val="26"/>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25.12. При озеленении территории детских садов и школ не использовать растения с ядовитыми плодами, а также с колючками и шипами.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25.13. Включать в перечень элементов благоустройства на участке длительного и кратковременного хранения автотранспортных сре</w:t>
      </w:r>
      <w:proofErr w:type="gramStart"/>
      <w:r w:rsidRPr="00576617">
        <w:rPr>
          <w:rFonts w:ascii="Times New Roman" w:eastAsia="Times New Roman" w:hAnsi="Times New Roman" w:cs="Times New Roman"/>
          <w:sz w:val="26"/>
          <w:szCs w:val="26"/>
        </w:rPr>
        <w:t>дств тв</w:t>
      </w:r>
      <w:proofErr w:type="gramEnd"/>
      <w:r w:rsidRPr="00576617">
        <w:rPr>
          <w:rFonts w:ascii="Times New Roman" w:eastAsia="Times New Roman" w:hAnsi="Times New Roman" w:cs="Times New Roman"/>
          <w:sz w:val="26"/>
          <w:szCs w:val="26"/>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25.14. Благоустройство участка территории, автостоянок представлять твердым видом покрытия дорожек и проездов, осветительным оборудованием.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26. Благоустройство на территориях транспортной и инженерной инфраструктуры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lastRenderedPageBreak/>
        <w:t>27. Подготовка проекта по благоустройству отдельных объектов и их элементов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27.1. Виды покрытий.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27.1.3. Применяемый в проекте вид покрытия устанавливать </w:t>
      </w:r>
      <w:proofErr w:type="gramStart"/>
      <w:r w:rsidRPr="00576617">
        <w:rPr>
          <w:rFonts w:ascii="Times New Roman" w:eastAsia="Times New Roman" w:hAnsi="Times New Roman" w:cs="Times New Roman"/>
          <w:sz w:val="26"/>
          <w:szCs w:val="26"/>
        </w:rPr>
        <w:t>прочным</w:t>
      </w:r>
      <w:proofErr w:type="gram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ремонтопригодным</w:t>
      </w:r>
      <w:proofErr w:type="spell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экологичным</w:t>
      </w:r>
      <w:proofErr w:type="spellEnd"/>
      <w:r w:rsidRPr="00576617">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27.1.4. Для деревьев, расположенных в мощении, применять различные виды защиты (приствольные решетки, бордюры, </w:t>
      </w:r>
      <w:proofErr w:type="spellStart"/>
      <w:r w:rsidRPr="00576617">
        <w:rPr>
          <w:rFonts w:ascii="Times New Roman" w:eastAsia="Times New Roman" w:hAnsi="Times New Roman" w:cs="Times New Roman"/>
          <w:sz w:val="26"/>
          <w:szCs w:val="26"/>
        </w:rPr>
        <w:t>периметральные</w:t>
      </w:r>
      <w:proofErr w:type="spellEnd"/>
      <w:r w:rsidRPr="00576617">
        <w:rPr>
          <w:rFonts w:ascii="Times New Roman" w:eastAsia="Times New Roman" w:hAnsi="Times New Roman" w:cs="Times New Roman"/>
          <w:sz w:val="26"/>
          <w:szCs w:val="26"/>
        </w:rPr>
        <w:t xml:space="preserve"> скамейки и пр.).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27.2. Ограждения.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27.2.1. </w:t>
      </w:r>
      <w:proofErr w:type="gramStart"/>
      <w:r w:rsidRPr="00576617">
        <w:rPr>
          <w:rFonts w:ascii="Times New Roman" w:eastAsia="Times New Roman" w:hAnsi="Times New Roman" w:cs="Times New Roman"/>
          <w:sz w:val="26"/>
          <w:szCs w:val="26"/>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76617">
        <w:rPr>
          <w:rFonts w:ascii="Times New Roman" w:eastAsia="Times New Roman" w:hAnsi="Times New Roman" w:cs="Times New Roman"/>
          <w:sz w:val="26"/>
          <w:szCs w:val="26"/>
        </w:rPr>
        <w:t>полуприватных</w:t>
      </w:r>
      <w:proofErr w:type="spellEnd"/>
      <w:r w:rsidRPr="00576617">
        <w:rPr>
          <w:rFonts w:ascii="Times New Roman" w:eastAsia="Times New Roman" w:hAnsi="Times New Roman" w:cs="Times New Roman"/>
          <w:sz w:val="26"/>
          <w:szCs w:val="26"/>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576617">
        <w:rPr>
          <w:rFonts w:ascii="Times New Roman" w:eastAsia="Times New Roman" w:hAnsi="Times New Roman" w:cs="Times New Roman"/>
          <w:sz w:val="26"/>
          <w:szCs w:val="26"/>
        </w:rPr>
        <w:t xml:space="preserve"> требований безопасности.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27.2.4. При создании и благоустройстве ограждений учитывать необходимость, в том числе: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разграничения зеленой зоны (газоны, клумбы, парки) с маршрутами пешеходов и транспорта;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проектирования дорожек и тротуаров с учетом потоков людей и маршрутов;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разграничения зеленых зон и транзитных путей с помощью применения приемов </w:t>
      </w:r>
      <w:proofErr w:type="spellStart"/>
      <w:r w:rsidRPr="00576617">
        <w:rPr>
          <w:rFonts w:ascii="Times New Roman" w:eastAsia="Times New Roman" w:hAnsi="Times New Roman" w:cs="Times New Roman"/>
          <w:sz w:val="26"/>
          <w:szCs w:val="26"/>
        </w:rPr>
        <w:t>разноуровневой</w:t>
      </w:r>
      <w:proofErr w:type="spellEnd"/>
      <w:r w:rsidRPr="00576617">
        <w:rPr>
          <w:rFonts w:ascii="Times New Roman" w:eastAsia="Times New Roman" w:hAnsi="Times New Roman" w:cs="Times New Roman"/>
          <w:sz w:val="26"/>
          <w:szCs w:val="26"/>
        </w:rPr>
        <w:t xml:space="preserve"> высоты или создания зеленых кустовых ограждений;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проектирования изменения высоты и геометрии бордюрного камня с учетом сезонных снежных отвалов;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использования бордюрного камня;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использования (в особенности на границах зеленых зон) многолетних всесезонных кустистых растений;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использования по возможности светоотражающих фасадных конструкций для затененных участков газонов;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xml:space="preserve">использования </w:t>
      </w:r>
      <w:proofErr w:type="spellStart"/>
      <w:r w:rsidRPr="00576617">
        <w:rPr>
          <w:rFonts w:ascii="Times New Roman" w:eastAsia="Times New Roman" w:hAnsi="Times New Roman" w:cs="Times New Roman"/>
          <w:sz w:val="26"/>
          <w:szCs w:val="26"/>
        </w:rPr>
        <w:t>цвето-графического</w:t>
      </w:r>
      <w:proofErr w:type="spellEnd"/>
      <w:r w:rsidRPr="00576617">
        <w:rPr>
          <w:rFonts w:ascii="Times New Roman" w:eastAsia="Times New Roman" w:hAnsi="Times New Roman" w:cs="Times New Roman"/>
          <w:sz w:val="26"/>
          <w:szCs w:val="26"/>
        </w:rPr>
        <w:t xml:space="preserve">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27.3. Уличное коммунально-бытовое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27.3.1. В рамках </w:t>
      </w:r>
      <w:proofErr w:type="gramStart"/>
      <w:r w:rsidRPr="00576617">
        <w:rPr>
          <w:rFonts w:ascii="Times New Roman" w:eastAsia="Times New Roman" w:hAnsi="Times New Roman" w:cs="Times New Roman"/>
          <w:sz w:val="26"/>
          <w:szCs w:val="26"/>
        </w:rPr>
        <w:t>решения задачи обеспечения качества сельской среды</w:t>
      </w:r>
      <w:proofErr w:type="gramEnd"/>
      <w:r w:rsidRPr="00576617">
        <w:rPr>
          <w:rFonts w:ascii="Times New Roman" w:eastAsia="Times New Roman" w:hAnsi="Times New Roman" w:cs="Times New Roman"/>
          <w:sz w:val="26"/>
          <w:szCs w:val="26"/>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27.3.4. Количество и объем контейнеров определяется в соответствии с требованиями законодательства об отходах производства и потребления.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27.4. </w:t>
      </w:r>
      <w:proofErr w:type="gramStart"/>
      <w:r w:rsidRPr="00576617">
        <w:rPr>
          <w:rFonts w:ascii="Times New Roman" w:eastAsia="Times New Roman" w:hAnsi="Times New Roman" w:cs="Times New Roman"/>
          <w:sz w:val="26"/>
          <w:szCs w:val="26"/>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576617">
        <w:rPr>
          <w:rFonts w:ascii="Times New Roman" w:eastAsia="Times New Roman" w:hAnsi="Times New Roman" w:cs="Times New Roman"/>
          <w:sz w:val="26"/>
          <w:szCs w:val="26"/>
        </w:rPr>
        <w:t>вендинговые</w:t>
      </w:r>
      <w:proofErr w:type="spellEnd"/>
      <w:r w:rsidRPr="00576617">
        <w:rPr>
          <w:rFonts w:ascii="Times New Roman" w:eastAsia="Times New Roman" w:hAnsi="Times New Roman" w:cs="Times New Roman"/>
          <w:sz w:val="26"/>
          <w:szCs w:val="26"/>
        </w:rPr>
        <w:t xml:space="preserve"> автоматы, элементы инженерного оборудования (подъемные площадки для инвалидных колясок, смотровые люки, решетки </w:t>
      </w:r>
      <w:proofErr w:type="spellStart"/>
      <w:r w:rsidRPr="00576617">
        <w:rPr>
          <w:rFonts w:ascii="Times New Roman" w:eastAsia="Times New Roman" w:hAnsi="Times New Roman" w:cs="Times New Roman"/>
          <w:sz w:val="26"/>
          <w:szCs w:val="26"/>
        </w:rPr>
        <w:t>дождеприемных</w:t>
      </w:r>
      <w:proofErr w:type="spellEnd"/>
      <w:r w:rsidRPr="00576617">
        <w:rPr>
          <w:rFonts w:ascii="Times New Roman" w:eastAsia="Times New Roman" w:hAnsi="Times New Roman" w:cs="Times New Roman"/>
          <w:sz w:val="26"/>
          <w:szCs w:val="26"/>
        </w:rPr>
        <w:t xml:space="preserve"> колодцев, вентиляционные шахты подземных коммуникаций, шкафы телефонной связи и т.п.).</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27.4.1. В рамках </w:t>
      </w:r>
      <w:proofErr w:type="gramStart"/>
      <w:r w:rsidRPr="00576617">
        <w:rPr>
          <w:rFonts w:ascii="Times New Roman" w:eastAsia="Times New Roman" w:hAnsi="Times New Roman" w:cs="Times New Roman"/>
          <w:sz w:val="26"/>
          <w:szCs w:val="26"/>
        </w:rPr>
        <w:t>решения задачи обеспечения качества сельской среды</w:t>
      </w:r>
      <w:proofErr w:type="gramEnd"/>
      <w:r w:rsidRPr="00576617">
        <w:rPr>
          <w:rFonts w:ascii="Times New Roman" w:eastAsia="Times New Roman" w:hAnsi="Times New Roman" w:cs="Times New Roman"/>
          <w:sz w:val="26"/>
          <w:szCs w:val="26"/>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w:t>
      </w:r>
      <w:r w:rsidRPr="00576617">
        <w:rPr>
          <w:rFonts w:ascii="Times New Roman" w:eastAsia="Times New Roman" w:hAnsi="Times New Roman" w:cs="Times New Roman"/>
          <w:sz w:val="26"/>
          <w:szCs w:val="26"/>
        </w:rPr>
        <w:lastRenderedPageBreak/>
        <w:t>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27.5. Игровое и спортивное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27.5.1. В рамках </w:t>
      </w:r>
      <w:proofErr w:type="gramStart"/>
      <w:r w:rsidRPr="00576617">
        <w:rPr>
          <w:rFonts w:ascii="Times New Roman" w:eastAsia="Times New Roman" w:hAnsi="Times New Roman" w:cs="Times New Roman"/>
          <w:sz w:val="26"/>
          <w:szCs w:val="26"/>
        </w:rPr>
        <w:t>решения задачи обеспечения качества сельской среды</w:t>
      </w:r>
      <w:proofErr w:type="gramEnd"/>
      <w:r w:rsidRPr="00576617">
        <w:rPr>
          <w:rFonts w:ascii="Times New Roman" w:eastAsia="Times New Roman" w:hAnsi="Times New Roman" w:cs="Times New Roman"/>
          <w:sz w:val="26"/>
          <w:szCs w:val="26"/>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 Малые архитектурные формы (МАФ), мебель и характерные требования к ним.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27.6.1. </w:t>
      </w:r>
      <w:proofErr w:type="gramStart"/>
      <w:r w:rsidRPr="00576617">
        <w:rPr>
          <w:rFonts w:ascii="Times New Roman" w:eastAsia="Times New Roman" w:hAnsi="Times New Roman" w:cs="Times New Roman"/>
          <w:sz w:val="26"/>
          <w:szCs w:val="26"/>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76617">
        <w:rPr>
          <w:rFonts w:ascii="Times New Roman" w:eastAsia="Times New Roman" w:hAnsi="Times New Roman" w:cs="Times New Roman"/>
          <w:sz w:val="26"/>
          <w:szCs w:val="26"/>
        </w:rPr>
        <w:t>экологичных</w:t>
      </w:r>
      <w:proofErr w:type="spellEnd"/>
      <w:r w:rsidRPr="00576617">
        <w:rPr>
          <w:rFonts w:ascii="Times New Roman" w:eastAsia="Times New Roman" w:hAnsi="Times New Roman" w:cs="Times New Roman"/>
          <w:sz w:val="26"/>
          <w:szCs w:val="26"/>
        </w:rPr>
        <w:t xml:space="preserve"> материалов, привлечения людей к активному и здоровому времяпрепровождению на территории с зелеными насаждениями.</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27.6.3. При проектировании, выборе МАФ учитывать: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соответствие материалов и конструкции МАФ климату и назначению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антивандальную защищенность - от разрушения, оклейки, нанесения надписей и изображений;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возможность ремонта или замены деталей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г) защиту от образования наледи и снежных заносов, обеспечение стока воды;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удобство обслуживания, а также механизированной и ручной очистки территории рядом с МАФ и под конструкцией;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е) эргономичность конструкций (высоту и наклон спинки, высоту урн и прочее);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ж) расцветку, не диссонирующую с окружением;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з</w:t>
      </w:r>
      <w:proofErr w:type="spellEnd"/>
      <w:r w:rsidRPr="00576617">
        <w:rPr>
          <w:rFonts w:ascii="Times New Roman" w:eastAsia="Times New Roman" w:hAnsi="Times New Roman" w:cs="Times New Roman"/>
          <w:sz w:val="26"/>
          <w:szCs w:val="26"/>
        </w:rPr>
        <w:t>) безопасность для потенциальных пользователей;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и) стилистическое сочетание с другими МАФ и окружающей архитектурой;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к) соответствие характеристикам зоны расположения: утилитарный, </w:t>
      </w:r>
      <w:proofErr w:type="spellStart"/>
      <w:r w:rsidRPr="00576617">
        <w:rPr>
          <w:rFonts w:ascii="Times New Roman" w:eastAsia="Times New Roman" w:hAnsi="Times New Roman" w:cs="Times New Roman"/>
          <w:sz w:val="26"/>
          <w:szCs w:val="26"/>
        </w:rPr>
        <w:t>минималистический</w:t>
      </w:r>
      <w:proofErr w:type="spellEnd"/>
      <w:r w:rsidRPr="00576617">
        <w:rPr>
          <w:rFonts w:ascii="Times New Roman" w:eastAsia="Times New Roman" w:hAnsi="Times New Roman" w:cs="Times New Roman"/>
          <w:sz w:val="26"/>
          <w:szCs w:val="26"/>
        </w:rPr>
        <w:t xml:space="preserve"> дизайн для тротуаров дорог, более сложный, с элементами декора - для рекреационных зон и дворов.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27.6.4. Общие рекомендации к установке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 расположение, не создающее препятствий для пешеходов;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компактная установка на минимальной площади в местах большого скопления людей;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устойчивость конструкции;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 надежная фиксация или обеспечение возможности перемещения в зависимости от условий расположения;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д</w:t>
      </w:r>
      <w:proofErr w:type="spellEnd"/>
      <w:r w:rsidRPr="00576617">
        <w:rPr>
          <w:rFonts w:ascii="Times New Roman" w:eastAsia="Times New Roman" w:hAnsi="Times New Roman" w:cs="Times New Roman"/>
          <w:sz w:val="26"/>
          <w:szCs w:val="26"/>
        </w:rPr>
        <w:t>) наличие в каждой конкретной зоне МАФ рекомендуемых типов для такой 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27.6.5. Установка урн: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достаточная высота (максимальная до </w:t>
      </w:r>
      <w:smartTag w:uri="urn:schemas-microsoft-com:office:smarttags" w:element="metricconverter">
        <w:smartTagPr>
          <w:attr w:name="ProductID" w:val="100 см"/>
        </w:smartTagPr>
        <w:r w:rsidRPr="00576617">
          <w:rPr>
            <w:rFonts w:ascii="Times New Roman" w:eastAsia="Times New Roman" w:hAnsi="Times New Roman" w:cs="Times New Roman"/>
            <w:sz w:val="26"/>
            <w:szCs w:val="26"/>
          </w:rPr>
          <w:t>100 см</w:t>
        </w:r>
      </w:smartTag>
      <w:r w:rsidRPr="00576617">
        <w:rPr>
          <w:rFonts w:ascii="Times New Roman" w:eastAsia="Times New Roman" w:hAnsi="Times New Roman" w:cs="Times New Roman"/>
          <w:sz w:val="26"/>
          <w:szCs w:val="26"/>
        </w:rPr>
        <w:t>) и объем;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наличие рельефного </w:t>
      </w:r>
      <w:proofErr w:type="spellStart"/>
      <w:r w:rsidRPr="00576617">
        <w:rPr>
          <w:rFonts w:ascii="Times New Roman" w:eastAsia="Times New Roman" w:hAnsi="Times New Roman" w:cs="Times New Roman"/>
          <w:sz w:val="26"/>
          <w:szCs w:val="26"/>
        </w:rPr>
        <w:t>текстурирования</w:t>
      </w:r>
      <w:proofErr w:type="spellEnd"/>
      <w:r w:rsidRPr="00576617">
        <w:rPr>
          <w:rFonts w:ascii="Times New Roman" w:eastAsia="Times New Roman" w:hAnsi="Times New Roman" w:cs="Times New Roman"/>
          <w:sz w:val="26"/>
          <w:szCs w:val="26"/>
        </w:rPr>
        <w:t xml:space="preserve"> или перфорирования для защиты от графического вандализма;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защита от дождя и снега;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использование и аккуратное расположение вставных ведер и мусорных мешков.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576617">
        <w:rPr>
          <w:rFonts w:ascii="Times New Roman" w:eastAsia="Times New Roman" w:hAnsi="Times New Roman" w:cs="Times New Roman"/>
          <w:sz w:val="26"/>
          <w:szCs w:val="26"/>
        </w:rPr>
        <w:t>выступающими</w:t>
      </w:r>
      <w:proofErr w:type="gramEnd"/>
      <w:r w:rsidRPr="00576617">
        <w:rPr>
          <w:rFonts w:ascii="Times New Roman" w:eastAsia="Times New Roman" w:hAnsi="Times New Roman" w:cs="Times New Roman"/>
          <w:sz w:val="26"/>
          <w:szCs w:val="26"/>
        </w:rPr>
        <w:t xml:space="preserve"> над поверхностью земли.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на территории особо охраняемых природных </w:t>
      </w:r>
      <w:proofErr w:type="gramStart"/>
      <w:r w:rsidRPr="00576617">
        <w:rPr>
          <w:rFonts w:ascii="Times New Roman" w:eastAsia="Times New Roman" w:hAnsi="Times New Roman" w:cs="Times New Roman"/>
          <w:sz w:val="26"/>
          <w:szCs w:val="26"/>
        </w:rPr>
        <w:t>территорий</w:t>
      </w:r>
      <w:proofErr w:type="gramEnd"/>
      <w:r w:rsidRPr="00576617">
        <w:rPr>
          <w:rFonts w:ascii="Times New Roman" w:eastAsia="Times New Roman" w:hAnsi="Times New Roman" w:cs="Times New Roman"/>
          <w:sz w:val="26"/>
          <w:szCs w:val="26"/>
        </w:rPr>
        <w:t xml:space="preserve"> возможно выполнять скамьи и столы из древесных пней-срубов, бревен и плах, не имеющих сколов и острых углов.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27.6.7. Установка цветочниц (вазонов), в том числе навесных: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высота цветочниц (вазонов) обеспечивает предотвращение случайного наезда автомобилей и попадания мусора;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дизайн (цвет, форма) цветочниц (вазонов) не отвлекает внимание от растений;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27.6.8. При установке ограждений учитывать следующее: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прочность, обеспечивающая защиту пешеходов от наезда автомобилей;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модульность, позволяющая создавать конструкции любой формы;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наличие светоотражающих элементов, в местах возможного наезда автомобиля;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расположение ограды не далее </w:t>
      </w:r>
      <w:smartTag w:uri="urn:schemas-microsoft-com:office:smarttags" w:element="metricconverter">
        <w:smartTagPr>
          <w:attr w:name="ProductID" w:val="10 см"/>
        </w:smartTagPr>
        <w:r w:rsidRPr="00576617">
          <w:rPr>
            <w:rFonts w:ascii="Times New Roman" w:eastAsia="Times New Roman" w:hAnsi="Times New Roman" w:cs="Times New Roman"/>
            <w:sz w:val="26"/>
            <w:szCs w:val="26"/>
          </w:rPr>
          <w:t>10 см</w:t>
        </w:r>
      </w:smartTag>
      <w:r w:rsidRPr="00576617">
        <w:rPr>
          <w:rFonts w:ascii="Times New Roman" w:eastAsia="Times New Roman" w:hAnsi="Times New Roman" w:cs="Times New Roman"/>
          <w:sz w:val="26"/>
          <w:szCs w:val="26"/>
        </w:rPr>
        <w:t xml:space="preserve"> от края газона;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использование нейтральных цветов или естественного цвета используемого материала.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27.6.9. На тротуарах автомобильных дорог использовать </w:t>
      </w:r>
      <w:proofErr w:type="gramStart"/>
      <w:r w:rsidRPr="00576617">
        <w:rPr>
          <w:rFonts w:ascii="Times New Roman" w:eastAsia="Times New Roman" w:hAnsi="Times New Roman" w:cs="Times New Roman"/>
          <w:sz w:val="26"/>
          <w:szCs w:val="26"/>
        </w:rPr>
        <w:t>следующие</w:t>
      </w:r>
      <w:proofErr w:type="gramEnd"/>
      <w:r w:rsidRPr="00576617">
        <w:rPr>
          <w:rFonts w:ascii="Times New Roman" w:eastAsia="Times New Roman" w:hAnsi="Times New Roman" w:cs="Times New Roman"/>
          <w:sz w:val="26"/>
          <w:szCs w:val="26"/>
        </w:rPr>
        <w:t xml:space="preserve">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скамейки без спинки с местом для сумок;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опоры у скамеек для людей с ограниченными возможностями;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заграждения, обеспечивающие защиту пешеходов от наезда автомобилей;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навесные кашпо, навесные цветочницы и вазоны;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высокие цветочницы (вазоны) и урны.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27.6.11. Для пешеходных зон использовать </w:t>
      </w:r>
      <w:proofErr w:type="gramStart"/>
      <w:r w:rsidRPr="00576617">
        <w:rPr>
          <w:rFonts w:ascii="Times New Roman" w:eastAsia="Times New Roman" w:hAnsi="Times New Roman" w:cs="Times New Roman"/>
          <w:sz w:val="26"/>
          <w:szCs w:val="26"/>
        </w:rPr>
        <w:t>следующие</w:t>
      </w:r>
      <w:proofErr w:type="gramEnd"/>
      <w:r w:rsidRPr="00576617">
        <w:rPr>
          <w:rFonts w:ascii="Times New Roman" w:eastAsia="Times New Roman" w:hAnsi="Times New Roman" w:cs="Times New Roman"/>
          <w:sz w:val="26"/>
          <w:szCs w:val="26"/>
        </w:rPr>
        <w:t xml:space="preserve"> МАФ:</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уличные фонари, высота которых соотносима с ростом человека;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скамейки, предполагающие длительное сидение;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цветочницы и кашпо (вазоны);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информационные стенды;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защитные ограждения;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столы для игр.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27.6.12. Принципы антивандальной защиты малых архитектурных форм от графического вандализма.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27.6.14. Глухие заборы заменять просматриваемыми. Если нет возможности убрать забор или заменить </w:t>
      </w:r>
      <w:proofErr w:type="gramStart"/>
      <w:r w:rsidRPr="00576617">
        <w:rPr>
          <w:rFonts w:ascii="Times New Roman" w:eastAsia="Times New Roman" w:hAnsi="Times New Roman" w:cs="Times New Roman"/>
          <w:sz w:val="26"/>
          <w:szCs w:val="26"/>
        </w:rPr>
        <w:t>на</w:t>
      </w:r>
      <w:proofErr w:type="gramEnd"/>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просматриваемый</w:t>
      </w:r>
      <w:proofErr w:type="gramEnd"/>
      <w:r w:rsidRPr="00576617">
        <w:rPr>
          <w:rFonts w:ascii="Times New Roman" w:eastAsia="Times New Roman" w:hAnsi="Times New Roman" w:cs="Times New Roman"/>
          <w:sz w:val="26"/>
          <w:szCs w:val="26"/>
        </w:rPr>
        <w:t xml:space="preserve">, он может быть изменен визуально (например, с помощью </w:t>
      </w:r>
      <w:proofErr w:type="spellStart"/>
      <w:r w:rsidRPr="00576617">
        <w:rPr>
          <w:rFonts w:ascii="Times New Roman" w:eastAsia="Times New Roman" w:hAnsi="Times New Roman" w:cs="Times New Roman"/>
          <w:sz w:val="26"/>
          <w:szCs w:val="26"/>
        </w:rPr>
        <w:t>стрит-арта</w:t>
      </w:r>
      <w:proofErr w:type="spellEnd"/>
      <w:r w:rsidRPr="00576617">
        <w:rPr>
          <w:rFonts w:ascii="Times New Roman" w:eastAsia="Times New Roman" w:hAnsi="Times New Roman" w:cs="Times New Roman"/>
          <w:sz w:val="26"/>
          <w:szCs w:val="26"/>
        </w:rPr>
        <w:t xml:space="preserve"> с контрастным рисунком) или закрыт визуально с использованием зеленых насаждений.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27.6.15. Для защиты малообъемных объектов (коммутационных шкафов и других) размещать на поверхности малоформатной рекламы. Также возможно использование </w:t>
      </w:r>
      <w:proofErr w:type="spellStart"/>
      <w:r w:rsidRPr="00576617">
        <w:rPr>
          <w:rFonts w:ascii="Times New Roman" w:eastAsia="Times New Roman" w:hAnsi="Times New Roman" w:cs="Times New Roman"/>
          <w:sz w:val="26"/>
          <w:szCs w:val="26"/>
        </w:rPr>
        <w:t>стрит-арта</w:t>
      </w:r>
      <w:proofErr w:type="spellEnd"/>
      <w:r w:rsidRPr="00576617">
        <w:rPr>
          <w:rFonts w:ascii="Times New Roman" w:eastAsia="Times New Roman" w:hAnsi="Times New Roman" w:cs="Times New Roman"/>
          <w:sz w:val="26"/>
          <w:szCs w:val="26"/>
        </w:rPr>
        <w:t xml:space="preserve"> или размещение их внутри афишной тумбы.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576617">
          <w:rPr>
            <w:rFonts w:ascii="Times New Roman" w:eastAsia="Times New Roman" w:hAnsi="Times New Roman" w:cs="Times New Roman"/>
            <w:sz w:val="26"/>
            <w:szCs w:val="26"/>
          </w:rPr>
          <w:t>200 сантиметров</w:t>
        </w:r>
      </w:smartTag>
      <w:r w:rsidRPr="00576617">
        <w:rPr>
          <w:rFonts w:ascii="Times New Roman" w:eastAsia="Times New Roman" w:hAnsi="Times New Roman" w:cs="Times New Roman"/>
          <w:sz w:val="26"/>
          <w:szCs w:val="26"/>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27.6.18. При проектировании оборудования предусматривать его </w:t>
      </w:r>
      <w:proofErr w:type="spellStart"/>
      <w:r w:rsidRPr="00576617">
        <w:rPr>
          <w:rFonts w:ascii="Times New Roman" w:eastAsia="Times New Roman" w:hAnsi="Times New Roman" w:cs="Times New Roman"/>
          <w:sz w:val="26"/>
          <w:szCs w:val="26"/>
        </w:rPr>
        <w:t>вандалозащищенность</w:t>
      </w:r>
      <w:proofErr w:type="spellEnd"/>
      <w:r w:rsidRPr="00576617">
        <w:rPr>
          <w:rFonts w:ascii="Times New Roman" w:eastAsia="Times New Roman" w:hAnsi="Times New Roman" w:cs="Times New Roman"/>
          <w:sz w:val="26"/>
          <w:szCs w:val="26"/>
        </w:rPr>
        <w:t>, в том числе: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использовать легко очищающиеся и не боящиеся абразивных и растворяющих веществ материалы.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использовать на плоских поверхностях оборудования и МАФ перфорирование или рельефное </w:t>
      </w:r>
      <w:proofErr w:type="spellStart"/>
      <w:r w:rsidRPr="00576617">
        <w:rPr>
          <w:rFonts w:ascii="Times New Roman" w:eastAsia="Times New Roman" w:hAnsi="Times New Roman" w:cs="Times New Roman"/>
          <w:sz w:val="26"/>
          <w:szCs w:val="26"/>
        </w:rPr>
        <w:t>текстурирование</w:t>
      </w:r>
      <w:proofErr w:type="spellEnd"/>
      <w:r w:rsidRPr="00576617">
        <w:rPr>
          <w:rFonts w:ascii="Times New Roman" w:eastAsia="Times New Roman" w:hAnsi="Times New Roman" w:cs="Times New Roman"/>
          <w:sz w:val="26"/>
          <w:szCs w:val="26"/>
        </w:rPr>
        <w:t>, которое мешает расклейке объявлений и разрисовыванию поверхности и облегчает очистку;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576617">
        <w:rPr>
          <w:rFonts w:ascii="Times New Roman" w:eastAsia="Times New Roman" w:hAnsi="Times New Roman" w:cs="Times New Roman"/>
          <w:sz w:val="26"/>
          <w:szCs w:val="26"/>
        </w:rPr>
        <w:t>вандалозащищенность</w:t>
      </w:r>
      <w:proofErr w:type="spellEnd"/>
      <w:r w:rsidRPr="00576617">
        <w:rPr>
          <w:rFonts w:ascii="Times New Roman" w:eastAsia="Times New Roman" w:hAnsi="Times New Roman" w:cs="Times New Roman"/>
          <w:sz w:val="26"/>
          <w:szCs w:val="26"/>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576617">
        <w:rPr>
          <w:rFonts w:ascii="Times New Roman" w:eastAsia="Times New Roman" w:hAnsi="Times New Roman" w:cs="Times New Roman"/>
          <w:sz w:val="26"/>
          <w:szCs w:val="26"/>
        </w:rPr>
        <w:t>стрит-арта</w:t>
      </w:r>
      <w:proofErr w:type="spellEnd"/>
      <w:r w:rsidRPr="00576617">
        <w:rPr>
          <w:rFonts w:ascii="Times New Roman" w:eastAsia="Times New Roman" w:hAnsi="Times New Roman" w:cs="Times New Roman"/>
          <w:sz w:val="26"/>
          <w:szCs w:val="26"/>
        </w:rPr>
        <w:t xml:space="preserve"> и рекламного </w:t>
      </w:r>
      <w:proofErr w:type="spellStart"/>
      <w:r w:rsidRPr="00576617">
        <w:rPr>
          <w:rFonts w:ascii="Times New Roman" w:eastAsia="Times New Roman" w:hAnsi="Times New Roman" w:cs="Times New Roman"/>
          <w:sz w:val="26"/>
          <w:szCs w:val="26"/>
        </w:rPr>
        <w:t>графити</w:t>
      </w:r>
      <w:proofErr w:type="spellEnd"/>
      <w:r w:rsidRPr="00576617">
        <w:rPr>
          <w:rFonts w:ascii="Times New Roman" w:eastAsia="Times New Roman" w:hAnsi="Times New Roman" w:cs="Times New Roman"/>
          <w:sz w:val="26"/>
          <w:szCs w:val="26"/>
        </w:rPr>
        <w:t>, озеленения.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 Организация площадок.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27.7.2. Организация детских площадок.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w:t>
      </w:r>
      <w:proofErr w:type="spellStart"/>
      <w:r w:rsidRPr="00576617">
        <w:rPr>
          <w:rFonts w:ascii="Times New Roman" w:eastAsia="Times New Roman" w:hAnsi="Times New Roman" w:cs="Times New Roman"/>
          <w:sz w:val="26"/>
          <w:szCs w:val="26"/>
        </w:rPr>
        <w:t>микро-скалодромы</w:t>
      </w:r>
      <w:proofErr w:type="spellEnd"/>
      <w:r w:rsidRPr="00576617">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w:t>
      </w:r>
      <w:r w:rsidRPr="00576617">
        <w:rPr>
          <w:rFonts w:ascii="Times New Roman" w:eastAsia="Times New Roman" w:hAnsi="Times New Roman" w:cs="Times New Roman"/>
          <w:sz w:val="26"/>
          <w:szCs w:val="26"/>
        </w:rPr>
        <w:lastRenderedPageBreak/>
        <w:t>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27.7.3. Организация площадок для отдыха и досуга.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27.7.3.3. Функционирование осветительного оборудования обеспечивать в режиме освещения территории, на которой расположена площадка.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27.7.4. Организация спортивных площадок.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76617">
        <w:rPr>
          <w:rFonts w:ascii="Times New Roman" w:eastAsia="Times New Roman" w:hAnsi="Times New Roman" w:cs="Times New Roman"/>
          <w:sz w:val="26"/>
          <w:szCs w:val="26"/>
        </w:rPr>
        <w:t>площадки</w:t>
      </w:r>
      <w:proofErr w:type="gramEnd"/>
      <w:r w:rsidRPr="00576617">
        <w:rPr>
          <w:rFonts w:ascii="Times New Roman" w:eastAsia="Times New Roman" w:hAnsi="Times New Roman" w:cs="Times New Roman"/>
          <w:sz w:val="26"/>
          <w:szCs w:val="26"/>
        </w:rPr>
        <w:t xml:space="preserve"> возможно применять вертикальное озеленение.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27.7.5. Площадки для установки контейнеров для сборки твердых коммунальных отходов.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27.8. Площадки автостоянок.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27.8.3. На площадках для хранения автомобилей населения и </w:t>
      </w:r>
      <w:proofErr w:type="spellStart"/>
      <w:r w:rsidRPr="00576617">
        <w:rPr>
          <w:rFonts w:ascii="Times New Roman" w:eastAsia="Times New Roman" w:hAnsi="Times New Roman" w:cs="Times New Roman"/>
          <w:sz w:val="26"/>
          <w:szCs w:val="26"/>
        </w:rPr>
        <w:t>приобъектных</w:t>
      </w:r>
      <w:proofErr w:type="spellEnd"/>
      <w:r w:rsidRPr="00576617">
        <w:rPr>
          <w:rFonts w:ascii="Times New Roman" w:eastAsia="Times New Roman" w:hAnsi="Times New Roman" w:cs="Times New Roman"/>
          <w:sz w:val="26"/>
          <w:szCs w:val="26"/>
        </w:rPr>
        <w:t xml:space="preserve"> желательно предусмотреть возможность зарядки электрического транспорта.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76617">
        <w:rPr>
          <w:rFonts w:ascii="Times New Roman" w:eastAsia="Times New Roman" w:hAnsi="Times New Roman" w:cs="Times New Roman"/>
          <w:sz w:val="26"/>
          <w:szCs w:val="26"/>
        </w:rPr>
        <w:t>маломобильные</w:t>
      </w:r>
      <w:proofErr w:type="spellEnd"/>
      <w:r w:rsidRPr="00576617">
        <w:rPr>
          <w:rFonts w:ascii="Times New Roman" w:eastAsia="Times New Roman" w:hAnsi="Times New Roman" w:cs="Times New Roman"/>
          <w:sz w:val="26"/>
          <w:szCs w:val="26"/>
        </w:rPr>
        <w:t xml:space="preserve">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 в соответствии с требованиями СП 59.13330.</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27.9.4. </w:t>
      </w:r>
      <w:proofErr w:type="gramStart"/>
      <w:r w:rsidRPr="00576617">
        <w:rPr>
          <w:rFonts w:ascii="Times New Roman" w:eastAsia="Times New Roman" w:hAnsi="Times New Roman" w:cs="Times New Roman"/>
          <w:sz w:val="26"/>
          <w:szCs w:val="26"/>
        </w:rPr>
        <w:t>Исходя из схемы движения пешеходных потоков по маршрутам выделить</w:t>
      </w:r>
      <w:proofErr w:type="gramEnd"/>
      <w:r w:rsidRPr="00576617">
        <w:rPr>
          <w:rFonts w:ascii="Times New Roman" w:eastAsia="Times New Roman" w:hAnsi="Times New Roman" w:cs="Times New Roman"/>
          <w:sz w:val="26"/>
          <w:szCs w:val="26"/>
        </w:rPr>
        <w:t xml:space="preserve"> участки по следующим типам: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образованные при проектировании микрорайона и </w:t>
      </w:r>
      <w:proofErr w:type="gramStart"/>
      <w:r w:rsidRPr="00576617">
        <w:rPr>
          <w:rFonts w:ascii="Times New Roman" w:eastAsia="Times New Roman" w:hAnsi="Times New Roman" w:cs="Times New Roman"/>
          <w:sz w:val="26"/>
          <w:szCs w:val="26"/>
        </w:rPr>
        <w:t>созданные</w:t>
      </w:r>
      <w:proofErr w:type="gramEnd"/>
      <w:r w:rsidRPr="00576617">
        <w:rPr>
          <w:rFonts w:ascii="Times New Roman" w:eastAsia="Times New Roman" w:hAnsi="Times New Roman" w:cs="Times New Roman"/>
          <w:sz w:val="26"/>
          <w:szCs w:val="26"/>
        </w:rPr>
        <w:t xml:space="preserve"> в том числе застройщиком;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стихийно образованные вследствие движения пешеходов по оптимальным для них маршрутам и используемые постоянно;</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стихийно образованные вследствие движения пешеходов по оптимальным для них маршрутам и неиспользуемые в настоящее время.</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27.9.9. При создании пешеходных тротуаров учитывать следующее: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исходя из текущих планировочных решений по транспортным путям осуществлять</w:t>
      </w:r>
      <w:proofErr w:type="gramEnd"/>
      <w:r w:rsidRPr="00576617">
        <w:rPr>
          <w:rFonts w:ascii="Times New Roman" w:eastAsia="Times New Roman" w:hAnsi="Times New Roman" w:cs="Times New Roman"/>
          <w:sz w:val="26"/>
          <w:szCs w:val="26"/>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27.9.10. Покрытие пешеходных дорожек предусматривать </w:t>
      </w:r>
      <w:proofErr w:type="gramStart"/>
      <w:r w:rsidRPr="00576617">
        <w:rPr>
          <w:rFonts w:ascii="Times New Roman" w:eastAsia="Times New Roman" w:hAnsi="Times New Roman" w:cs="Times New Roman"/>
          <w:sz w:val="26"/>
          <w:szCs w:val="26"/>
        </w:rPr>
        <w:t>удобным</w:t>
      </w:r>
      <w:proofErr w:type="gramEnd"/>
      <w:r w:rsidRPr="00576617">
        <w:rPr>
          <w:rFonts w:ascii="Times New Roman" w:eastAsia="Times New Roman" w:hAnsi="Times New Roman" w:cs="Times New Roman"/>
          <w:sz w:val="26"/>
          <w:szCs w:val="26"/>
        </w:rPr>
        <w:t xml:space="preserve"> при ходьбе и устойчивым к износу.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27.9.11. Пешеходные дорожки и тротуары в составе активно используемых общественных простран</w:t>
      </w:r>
      <w:proofErr w:type="gramStart"/>
      <w:r w:rsidRPr="00576617">
        <w:rPr>
          <w:rFonts w:ascii="Times New Roman" w:eastAsia="Times New Roman" w:hAnsi="Times New Roman" w:cs="Times New Roman"/>
          <w:sz w:val="26"/>
          <w:szCs w:val="26"/>
        </w:rPr>
        <w:t>ств пр</w:t>
      </w:r>
      <w:proofErr w:type="gramEnd"/>
      <w:r w:rsidRPr="00576617">
        <w:rPr>
          <w:rFonts w:ascii="Times New Roman" w:eastAsia="Times New Roman" w:hAnsi="Times New Roman" w:cs="Times New Roman"/>
          <w:sz w:val="26"/>
          <w:szCs w:val="26"/>
        </w:rPr>
        <w:t>едусматривать шириной, позволяющей избежать образования толпы.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27.9.12. Пешеходные маршруты в составе общественных и </w:t>
      </w:r>
      <w:proofErr w:type="spellStart"/>
      <w:r w:rsidRPr="00576617">
        <w:rPr>
          <w:rFonts w:ascii="Times New Roman" w:eastAsia="Times New Roman" w:hAnsi="Times New Roman" w:cs="Times New Roman"/>
          <w:sz w:val="26"/>
          <w:szCs w:val="26"/>
        </w:rPr>
        <w:t>полуприватных</w:t>
      </w:r>
      <w:proofErr w:type="spellEnd"/>
      <w:r w:rsidRPr="00576617">
        <w:rPr>
          <w:rFonts w:ascii="Times New Roman" w:eastAsia="Times New Roman" w:hAnsi="Times New Roman" w:cs="Times New Roman"/>
          <w:sz w:val="26"/>
          <w:szCs w:val="26"/>
        </w:rPr>
        <w:t xml:space="preserve"> пространств предусмотреть хорошо </w:t>
      </w:r>
      <w:proofErr w:type="gramStart"/>
      <w:r w:rsidRPr="00576617">
        <w:rPr>
          <w:rFonts w:ascii="Times New Roman" w:eastAsia="Times New Roman" w:hAnsi="Times New Roman" w:cs="Times New Roman"/>
          <w:sz w:val="26"/>
          <w:szCs w:val="26"/>
        </w:rPr>
        <w:t>просматриваемыми</w:t>
      </w:r>
      <w:proofErr w:type="gramEnd"/>
      <w:r w:rsidRPr="00576617">
        <w:rPr>
          <w:rFonts w:ascii="Times New Roman" w:eastAsia="Times New Roman" w:hAnsi="Times New Roman" w:cs="Times New Roman"/>
          <w:sz w:val="26"/>
          <w:szCs w:val="26"/>
        </w:rPr>
        <w:t xml:space="preserve"> на всем протяжении из окон жилых домов.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27.9.13. Пешеходные маршруты обеспечить освещением.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27.9.14. Пешеходные маршруты целесообразно выполнять не </w:t>
      </w:r>
      <w:proofErr w:type="gramStart"/>
      <w:r w:rsidRPr="00576617">
        <w:rPr>
          <w:rFonts w:ascii="Times New Roman" w:eastAsia="Times New Roman" w:hAnsi="Times New Roman" w:cs="Times New Roman"/>
          <w:sz w:val="26"/>
          <w:szCs w:val="26"/>
        </w:rPr>
        <w:t>прямолинейными</w:t>
      </w:r>
      <w:proofErr w:type="gramEnd"/>
      <w:r w:rsidRPr="00576617">
        <w:rPr>
          <w:rFonts w:ascii="Times New Roman" w:eastAsia="Times New Roman" w:hAnsi="Times New Roman" w:cs="Times New Roman"/>
          <w:sz w:val="26"/>
          <w:szCs w:val="26"/>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27.9.15. При планировании пешеходных маршрутов рекомендуется создание мест для кратковременного отдыха (скамейки и пр.) для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групп населения.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27.9.17. Пешеходные маршруты рекомендуется озеленять.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w:t>
      </w:r>
      <w:r w:rsidRPr="00576617">
        <w:rPr>
          <w:rFonts w:ascii="Times New Roman" w:eastAsia="Times New Roman" w:hAnsi="Times New Roman" w:cs="Times New Roman"/>
          <w:sz w:val="26"/>
          <w:szCs w:val="26"/>
        </w:rPr>
        <w:lastRenderedPageBreak/>
        <w:t>обслуживания, рекреационными территориями, а также связь между основными пунктами тяготения в составе общественных зон и объектов рекреации.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27.9.18.1. Трассировка основных пешеходных коммуникаций может осуществляться вдоль улиц и дорог (тротуары) или независимо от них.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27.9.19.1. Перечень элементов благоустройства на территории второстепенных пешеходных коммуникаций обычно включает различные виды покрытия.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27.9.19.2. На дорожках скверов, бульваров, садов населенного пункта предусматривать твердые виды покрытия с элементами сопряжения.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27.9.19.3. На дорожках крупных рекреационных объектов (парков, лесопарков) предусматривать различные виды </w:t>
      </w:r>
      <w:proofErr w:type="gramStart"/>
      <w:r w:rsidRPr="00576617">
        <w:rPr>
          <w:rFonts w:ascii="Times New Roman" w:eastAsia="Times New Roman" w:hAnsi="Times New Roman" w:cs="Times New Roman"/>
          <w:sz w:val="26"/>
          <w:szCs w:val="26"/>
        </w:rPr>
        <w:t>мягкого</w:t>
      </w:r>
      <w:proofErr w:type="gramEnd"/>
      <w:r w:rsidRPr="00576617">
        <w:rPr>
          <w:rFonts w:ascii="Times New Roman" w:eastAsia="Times New Roman" w:hAnsi="Times New Roman" w:cs="Times New Roman"/>
          <w:sz w:val="26"/>
          <w:szCs w:val="26"/>
        </w:rPr>
        <w:t xml:space="preserve"> или комбинированных покрытий, пешеходные тропы с естественным грунтовым покрытием.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27.9.20. Организация транзитных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27.9.20.1. На тротуарах с активным потоком пешеходов городскую мебель располагать в порядке, способствующем свободному движению пешеходов.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 Организация пешеходных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w:t>
      </w:r>
      <w:proofErr w:type="spellStart"/>
      <w:r w:rsidRPr="00576617">
        <w:rPr>
          <w:rFonts w:ascii="Times New Roman" w:eastAsia="Times New Roman" w:hAnsi="Times New Roman" w:cs="Times New Roman"/>
          <w:sz w:val="26"/>
          <w:szCs w:val="26"/>
        </w:rPr>
        <w:t>маломобильных</w:t>
      </w:r>
      <w:proofErr w:type="spellEnd"/>
      <w:r w:rsidRPr="00576617">
        <w:rPr>
          <w:rFonts w:ascii="Times New Roman" w:eastAsia="Times New Roman" w:hAnsi="Times New Roman" w:cs="Times New Roman"/>
          <w:sz w:val="26"/>
          <w:szCs w:val="26"/>
        </w:rPr>
        <w:t xml:space="preserve"> пешеходов.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76617">
        <w:rPr>
          <w:rFonts w:ascii="Times New Roman" w:eastAsia="Times New Roman" w:hAnsi="Times New Roman" w:cs="Times New Roman"/>
          <w:sz w:val="26"/>
          <w:szCs w:val="26"/>
        </w:rPr>
        <w:t>велодвижение</w:t>
      </w:r>
      <w:proofErr w:type="spellEnd"/>
      <w:r w:rsidRPr="00576617">
        <w:rPr>
          <w:rFonts w:ascii="Times New Roman" w:eastAsia="Times New Roman" w:hAnsi="Times New Roman" w:cs="Times New Roman"/>
          <w:sz w:val="26"/>
          <w:szCs w:val="26"/>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576617">
        <w:rPr>
          <w:rFonts w:ascii="Times New Roman" w:eastAsia="Times New Roman" w:hAnsi="Times New Roman" w:cs="Times New Roman"/>
          <w:sz w:val="26"/>
          <w:szCs w:val="26"/>
        </w:rPr>
        <w:t>велополос</w:t>
      </w:r>
      <w:proofErr w:type="spellEnd"/>
      <w:r w:rsidRPr="00576617">
        <w:rPr>
          <w:rFonts w:ascii="Times New Roman" w:eastAsia="Times New Roman" w:hAnsi="Times New Roman" w:cs="Times New Roman"/>
          <w:sz w:val="26"/>
          <w:szCs w:val="26"/>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576617">
          <w:rPr>
            <w:rFonts w:ascii="Times New Roman" w:eastAsia="Times New Roman" w:hAnsi="Times New Roman" w:cs="Times New Roman"/>
            <w:sz w:val="26"/>
            <w:szCs w:val="26"/>
          </w:rPr>
          <w:t>30 км/ч</w:t>
        </w:r>
      </w:smartTag>
      <w:r w:rsidRPr="00576617">
        <w:rPr>
          <w:rFonts w:ascii="Times New Roman" w:eastAsia="Times New Roman"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27.9.21.9. Для эффективного использования велосипедного передвижения применить следующие меры: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маршруты велодорожек, интегрированные в единую замкнутую систему;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комфортные и безопасные пересечения </w:t>
      </w:r>
      <w:proofErr w:type="spellStart"/>
      <w:r w:rsidRPr="00576617">
        <w:rPr>
          <w:rFonts w:ascii="Times New Roman" w:eastAsia="Times New Roman" w:hAnsi="Times New Roman" w:cs="Times New Roman"/>
          <w:sz w:val="26"/>
          <w:szCs w:val="26"/>
        </w:rPr>
        <w:t>веломаршрутов</w:t>
      </w:r>
      <w:proofErr w:type="spellEnd"/>
      <w:r w:rsidRPr="00576617">
        <w:rPr>
          <w:rFonts w:ascii="Times New Roman" w:eastAsia="Times New Roman" w:hAnsi="Times New Roman" w:cs="Times New Roman"/>
          <w:sz w:val="26"/>
          <w:szCs w:val="26"/>
        </w:rPr>
        <w:t xml:space="preserve"> на перекрестках пешеходного и автомобильного движения (например, проезды под интенсивными автомобильными перекрестками);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организация </w:t>
      </w:r>
      <w:proofErr w:type="spellStart"/>
      <w:r w:rsidRPr="00576617">
        <w:rPr>
          <w:rFonts w:ascii="Times New Roman" w:eastAsia="Times New Roman" w:hAnsi="Times New Roman" w:cs="Times New Roman"/>
          <w:sz w:val="26"/>
          <w:szCs w:val="26"/>
        </w:rPr>
        <w:t>безбарьерной</w:t>
      </w:r>
      <w:proofErr w:type="spellEnd"/>
      <w:r w:rsidRPr="00576617">
        <w:rPr>
          <w:rFonts w:ascii="Times New Roman" w:eastAsia="Times New Roman" w:hAnsi="Times New Roman" w:cs="Times New Roman"/>
          <w:sz w:val="26"/>
          <w:szCs w:val="26"/>
        </w:rPr>
        <w:t xml:space="preserve"> среды в зонах перепада высот на маршруте;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безопасные </w:t>
      </w:r>
      <w:proofErr w:type="spellStart"/>
      <w:r w:rsidRPr="00576617">
        <w:rPr>
          <w:rFonts w:ascii="Times New Roman" w:eastAsia="Times New Roman" w:hAnsi="Times New Roman" w:cs="Times New Roman"/>
          <w:sz w:val="26"/>
          <w:szCs w:val="26"/>
        </w:rPr>
        <w:t>велопарковки</w:t>
      </w:r>
      <w:proofErr w:type="spellEnd"/>
      <w:r w:rsidRPr="00576617">
        <w:rPr>
          <w:rFonts w:ascii="Times New Roman" w:eastAsia="Times New Roman" w:hAnsi="Times New Roman" w:cs="Times New Roman"/>
          <w:sz w:val="26"/>
          <w:szCs w:val="26"/>
        </w:rPr>
        <w:t xml:space="preserve"> с ответственным хранением в зонах ТПУ и остановок внеуличного транспорта, а также в районных центрах активности.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28. Благоустройство территорий общественного назначения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76617">
        <w:rPr>
          <w:rFonts w:ascii="Times New Roman" w:eastAsia="Times New Roman" w:hAnsi="Times New Roman" w:cs="Times New Roman"/>
          <w:sz w:val="26"/>
          <w:szCs w:val="26"/>
        </w:rPr>
        <w:t>примагистральные</w:t>
      </w:r>
      <w:proofErr w:type="spellEnd"/>
      <w:r w:rsidRPr="00576617">
        <w:rPr>
          <w:rFonts w:ascii="Times New Roman" w:eastAsia="Times New Roman" w:hAnsi="Times New Roman" w:cs="Times New Roman"/>
          <w:sz w:val="26"/>
          <w:szCs w:val="26"/>
        </w:rPr>
        <w:t xml:space="preserve"> и специализированные общественные зоны муниципального образования.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76617">
        <w:rPr>
          <w:rFonts w:ascii="Times New Roman" w:eastAsia="Times New Roman" w:hAnsi="Times New Roman" w:cs="Times New Roman"/>
          <w:sz w:val="26"/>
          <w:szCs w:val="26"/>
        </w:rPr>
        <w:t>маломобильные</w:t>
      </w:r>
      <w:proofErr w:type="spellEnd"/>
      <w:r w:rsidRPr="00576617">
        <w:rPr>
          <w:rFonts w:ascii="Times New Roman" w:eastAsia="Times New Roman" w:hAnsi="Times New Roman" w:cs="Times New Roman"/>
          <w:sz w:val="26"/>
          <w:szCs w:val="2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28.3. Проекты благоустройства территорий общественных пространств разрабатывать на основании предварительных </w:t>
      </w:r>
      <w:proofErr w:type="spellStart"/>
      <w:r w:rsidRPr="00576617">
        <w:rPr>
          <w:rFonts w:ascii="Times New Roman" w:eastAsia="Times New Roman" w:hAnsi="Times New Roman" w:cs="Times New Roman"/>
          <w:sz w:val="26"/>
          <w:szCs w:val="26"/>
        </w:rPr>
        <w:t>предпроектных</w:t>
      </w:r>
      <w:proofErr w:type="spellEnd"/>
      <w:r w:rsidRPr="00576617">
        <w:rPr>
          <w:rFonts w:ascii="Times New Roman" w:eastAsia="Times New Roman" w:hAnsi="Times New Roman" w:cs="Times New Roman"/>
          <w:sz w:val="26"/>
          <w:szCs w:val="26"/>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75829" w:rsidRPr="00575829" w:rsidRDefault="00575829" w:rsidP="00575829">
      <w:pPr>
        <w:spacing w:after="0" w:line="240" w:lineRule="auto"/>
        <w:ind w:right="283" w:firstLine="709"/>
        <w:jc w:val="both"/>
        <w:rPr>
          <w:rFonts w:ascii="Times New Roman" w:eastAsia="Times New Roman" w:hAnsi="Times New Roman" w:cs="Times New Roman"/>
          <w:sz w:val="28"/>
          <w:szCs w:val="28"/>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29. Благоустройство территорий рекреационного назначения</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29.3. При реконструкции объектов рекреации предусматривать: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для парков и садов: реконструкцию планировочной структуры (например, изменение плотности дорожной сети), </w:t>
      </w:r>
      <w:proofErr w:type="spellStart"/>
      <w:r w:rsidRPr="00576617">
        <w:rPr>
          <w:rFonts w:ascii="Times New Roman" w:eastAsia="Times New Roman" w:hAnsi="Times New Roman" w:cs="Times New Roman"/>
          <w:sz w:val="26"/>
          <w:szCs w:val="26"/>
        </w:rPr>
        <w:t>разреживание</w:t>
      </w:r>
      <w:proofErr w:type="spellEnd"/>
      <w:r w:rsidRPr="00576617">
        <w:rPr>
          <w:rFonts w:ascii="Times New Roman" w:eastAsia="Times New Roman" w:hAnsi="Times New Roman" w:cs="Times New Roman"/>
          <w:sz w:val="26"/>
          <w:szCs w:val="26"/>
        </w:rPr>
        <w:t xml:space="preserve"> участков с </w:t>
      </w:r>
      <w:r w:rsidRPr="00576617">
        <w:rPr>
          <w:rFonts w:ascii="Times New Roman" w:eastAsia="Times New Roman" w:hAnsi="Times New Roman" w:cs="Times New Roman"/>
          <w:sz w:val="26"/>
          <w:szCs w:val="26"/>
        </w:rPr>
        <w:lastRenderedPageBreak/>
        <w:t>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29.5. </w:t>
      </w:r>
      <w:proofErr w:type="gramStart"/>
      <w:r w:rsidRPr="00576617">
        <w:rPr>
          <w:rFonts w:ascii="Times New Roman" w:eastAsia="Times New Roman" w:hAnsi="Times New Roman" w:cs="Times New Roman"/>
          <w:sz w:val="26"/>
          <w:szCs w:val="26"/>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29.6. При проектировании озеленения территории объектов рекомендуется: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произвести оценку существующей растительности, состояния древесных растений и травянистого покрова;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произвести выявление сухих поврежденных вредителями древесных растений, разработать мероприятия по их удалению с объектов;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обеспечивать сохранение травяного покрова, древесно-кустарниковой и прибрежной растительности не менее</w:t>
      </w:r>
      <w:proofErr w:type="gramStart"/>
      <w:r w:rsidRPr="00576617">
        <w:rPr>
          <w:rFonts w:ascii="Times New Roman" w:eastAsia="Times New Roman" w:hAnsi="Times New Roman" w:cs="Times New Roman"/>
          <w:sz w:val="26"/>
          <w:szCs w:val="26"/>
        </w:rPr>
        <w:t>,</w:t>
      </w:r>
      <w:proofErr w:type="gramEnd"/>
      <w:r w:rsidRPr="00576617">
        <w:rPr>
          <w:rFonts w:ascii="Times New Roman" w:eastAsia="Times New Roman" w:hAnsi="Times New Roman" w:cs="Times New Roman"/>
          <w:sz w:val="26"/>
          <w:szCs w:val="26"/>
        </w:rPr>
        <w:t xml:space="preserve"> чем на 80% общей площади зоны отдыха;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576617">
        <w:rPr>
          <w:rFonts w:ascii="Times New Roman" w:eastAsia="Times New Roman" w:hAnsi="Times New Roman" w:cs="Times New Roman"/>
          <w:sz w:val="26"/>
          <w:szCs w:val="26"/>
        </w:rPr>
        <w:t>Применять различные виды и приемы озеленения: вертикальные (</w:t>
      </w:r>
      <w:proofErr w:type="spellStart"/>
      <w:r w:rsidRPr="00576617">
        <w:rPr>
          <w:rFonts w:ascii="Times New Roman" w:eastAsia="Times New Roman" w:hAnsi="Times New Roman" w:cs="Times New Roman"/>
          <w:sz w:val="26"/>
          <w:szCs w:val="26"/>
        </w:rPr>
        <w:t>перголы</w:t>
      </w:r>
      <w:proofErr w:type="spellEnd"/>
      <w:r w:rsidRPr="00576617">
        <w:rPr>
          <w:rFonts w:ascii="Times New Roman" w:eastAsia="Times New Roman" w:hAnsi="Times New Roman" w:cs="Times New Roman"/>
          <w:sz w:val="26"/>
          <w:szCs w:val="26"/>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29.14. </w:t>
      </w:r>
      <w:proofErr w:type="gramStart"/>
      <w:r w:rsidRPr="00576617">
        <w:rPr>
          <w:rFonts w:ascii="Times New Roman" w:eastAsia="Times New Roman" w:hAnsi="Times New Roman" w:cs="Times New Roman"/>
          <w:sz w:val="26"/>
          <w:szCs w:val="26"/>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576617">
        <w:rPr>
          <w:rFonts w:ascii="Times New Roman" w:eastAsia="Times New Roman" w:hAnsi="Times New Roman" w:cs="Times New Roman"/>
          <w:sz w:val="26"/>
          <w:szCs w:val="26"/>
        </w:rPr>
        <w:t xml:space="preserve"> др.</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29.17. </w:t>
      </w:r>
      <w:proofErr w:type="gramStart"/>
      <w:r w:rsidRPr="00576617">
        <w:rPr>
          <w:rFonts w:ascii="Times New Roman" w:eastAsia="Times New Roman" w:hAnsi="Times New Roman" w:cs="Times New Roman"/>
          <w:sz w:val="26"/>
          <w:szCs w:val="26"/>
        </w:rPr>
        <w:t>Возможно</w:t>
      </w:r>
      <w:proofErr w:type="gramEnd"/>
      <w:r w:rsidRPr="00576617">
        <w:rPr>
          <w:rFonts w:ascii="Times New Roman" w:eastAsia="Times New Roman" w:hAnsi="Times New Roman" w:cs="Times New Roman"/>
          <w:sz w:val="26"/>
          <w:szCs w:val="26"/>
        </w:rPr>
        <w:t xml:space="preserve"> предусматривать размещение ограждения, некапитальных нестационарных сооружений питания (летние кафе).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Pr="00576617">
        <w:rPr>
          <w:rFonts w:ascii="Times New Roman" w:eastAsia="Times New Roman" w:hAnsi="Times New Roman" w:cs="Times New Roman"/>
          <w:sz w:val="26"/>
          <w:szCs w:val="26"/>
        </w:rPr>
        <w:lastRenderedPageBreak/>
        <w:t xml:space="preserve">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576617">
        <w:rPr>
          <w:rFonts w:ascii="Times New Roman" w:eastAsia="Times New Roman" w:hAnsi="Times New Roman" w:cs="Times New Roman"/>
          <w:sz w:val="26"/>
          <w:szCs w:val="26"/>
        </w:rPr>
        <w:t>баланса территории участка объекта благоустройства</w:t>
      </w:r>
      <w:proofErr w:type="gramEnd"/>
      <w:r w:rsidRPr="00576617">
        <w:rPr>
          <w:rFonts w:ascii="Times New Roman" w:eastAsia="Times New Roman"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30. Благоустройство территорий производственного назначения</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31. Границы прилегающих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31.2. Границы прилегающей территории определяются в следующем порядке: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576617">
          <w:rPr>
            <w:rFonts w:ascii="Times New Roman" w:eastAsia="Times New Roman" w:hAnsi="Times New Roman" w:cs="Times New Roman"/>
            <w:sz w:val="26"/>
            <w:szCs w:val="26"/>
          </w:rPr>
          <w:t>10 м</w:t>
        </w:r>
      </w:smartTag>
      <w:r w:rsidRPr="00576617">
        <w:rPr>
          <w:rFonts w:ascii="Times New Roman" w:eastAsia="Times New Roman" w:hAnsi="Times New Roman" w:cs="Times New Roman"/>
          <w:sz w:val="26"/>
          <w:szCs w:val="26"/>
        </w:rPr>
        <w:t xml:space="preserve"> за проезжей частью;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576617">
          <w:rPr>
            <w:rFonts w:ascii="Times New Roman" w:eastAsia="Times New Roman" w:hAnsi="Times New Roman" w:cs="Times New Roman"/>
            <w:sz w:val="26"/>
            <w:szCs w:val="26"/>
          </w:rPr>
          <w:t>10 метров</w:t>
        </w:r>
      </w:smartTag>
      <w:r w:rsidRPr="00576617">
        <w:rPr>
          <w:rFonts w:ascii="Times New Roman" w:eastAsia="Times New Roman" w:hAnsi="Times New Roman" w:cs="Times New Roman"/>
          <w:sz w:val="26"/>
          <w:szCs w:val="26"/>
        </w:rPr>
        <w:t xml:space="preserve"> от границы земельного участка, занятого этим объектом;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31.2.6. для строительных площадок – территория шириной </w:t>
      </w:r>
      <w:smartTag w:uri="urn:schemas-microsoft-com:office:smarttags" w:element="metricconverter">
        <w:smartTagPr>
          <w:attr w:name="ProductID" w:val="15 м"/>
        </w:smartTagPr>
        <w:r w:rsidRPr="00576617">
          <w:rPr>
            <w:rFonts w:ascii="Times New Roman" w:eastAsia="Times New Roman" w:hAnsi="Times New Roman" w:cs="Times New Roman"/>
            <w:sz w:val="26"/>
            <w:szCs w:val="26"/>
          </w:rPr>
          <w:t>15 м</w:t>
        </w:r>
      </w:smartTag>
      <w:r w:rsidRPr="00576617">
        <w:rPr>
          <w:rFonts w:ascii="Times New Roman" w:eastAsia="Times New Roman" w:hAnsi="Times New Roman" w:cs="Times New Roman"/>
          <w:sz w:val="26"/>
          <w:szCs w:val="26"/>
        </w:rPr>
        <w:t xml:space="preserve"> от ограждения стройки и по всему периметру, кроме прилегающей территории иных объектов;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576617">
          <w:rPr>
            <w:rFonts w:ascii="Times New Roman" w:eastAsia="Times New Roman" w:hAnsi="Times New Roman" w:cs="Times New Roman"/>
            <w:sz w:val="26"/>
            <w:szCs w:val="26"/>
          </w:rPr>
          <w:t>15 м</w:t>
        </w:r>
      </w:smartTag>
      <w:r w:rsidRPr="00576617">
        <w:rPr>
          <w:rFonts w:ascii="Times New Roman" w:eastAsia="Times New Roman" w:hAnsi="Times New Roman" w:cs="Times New Roman"/>
          <w:sz w:val="26"/>
          <w:szCs w:val="26"/>
        </w:rPr>
        <w:t xml:space="preserve"> от ограждения площадки и по всему периметру;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31.2.8. для земельных участков находящихся между двумя землевладениями – до середины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576617">
          <w:rPr>
            <w:rFonts w:ascii="Times New Roman" w:eastAsia="Times New Roman" w:hAnsi="Times New Roman" w:cs="Times New Roman"/>
            <w:sz w:val="26"/>
            <w:szCs w:val="26"/>
          </w:rPr>
          <w:t>15 м</w:t>
        </w:r>
      </w:smartTag>
      <w:r w:rsidRPr="00576617">
        <w:rPr>
          <w:rFonts w:ascii="Times New Roman" w:eastAsia="Times New Roman" w:hAnsi="Times New Roman" w:cs="Times New Roman"/>
          <w:sz w:val="26"/>
          <w:szCs w:val="26"/>
        </w:rPr>
        <w:t xml:space="preserve"> от границы земельного участка (собственного ограждения).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576617">
          <w:rPr>
            <w:rFonts w:ascii="Times New Roman" w:eastAsia="Times New Roman" w:hAnsi="Times New Roman" w:cs="Times New Roman"/>
            <w:sz w:val="26"/>
            <w:szCs w:val="26"/>
          </w:rPr>
          <w:t>30 метров</w:t>
        </w:r>
      </w:smartTag>
      <w:r w:rsidRPr="00576617">
        <w:rPr>
          <w:rFonts w:ascii="Times New Roman" w:eastAsia="Times New Roman" w:hAnsi="Times New Roman" w:cs="Times New Roman"/>
          <w:sz w:val="26"/>
          <w:szCs w:val="26"/>
        </w:rPr>
        <w:t xml:space="preserve"> по периметру собственной территории.</w:t>
      </w:r>
    </w:p>
    <w:p w:rsidR="00575829" w:rsidRPr="00576617" w:rsidRDefault="00575829" w:rsidP="003322CC">
      <w:pPr>
        <w:spacing w:after="0" w:line="240" w:lineRule="auto"/>
        <w:ind w:right="283"/>
        <w:rPr>
          <w:rFonts w:ascii="Times New Roman" w:eastAsia="Times New Roman" w:hAnsi="Times New Roman" w:cs="Times New Roman"/>
          <w:b/>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32. Мероприятия по удалению борщевика Сосновского</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Мероприятия по удалению борщевика Сосновского могут проводиться следующими способами: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химическим</w:t>
      </w:r>
      <w:proofErr w:type="gramEnd"/>
      <w:r w:rsidRPr="00576617">
        <w:rPr>
          <w:rFonts w:ascii="Times New Roman" w:eastAsia="Times New Roman" w:hAnsi="Times New Roman" w:cs="Times New Roman"/>
          <w:sz w:val="26"/>
          <w:szCs w:val="26"/>
        </w:rPr>
        <w:t xml:space="preserve"> – опрыскивание очагов произрастания гербицидами (или) арборицидами;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механическим</w:t>
      </w:r>
      <w:proofErr w:type="gramEnd"/>
      <w:r w:rsidRPr="00576617">
        <w:rPr>
          <w:rFonts w:ascii="Times New Roman" w:eastAsia="Times New Roman" w:hAnsi="Times New Roman" w:cs="Times New Roman"/>
          <w:sz w:val="26"/>
          <w:szCs w:val="26"/>
        </w:rPr>
        <w:t xml:space="preserve"> - скашивание, уборка сухих растений, выкапывание корневой системы;</w:t>
      </w:r>
    </w:p>
    <w:p w:rsidR="00575829" w:rsidRPr="00576617" w:rsidRDefault="00575829" w:rsidP="00575829">
      <w:pPr>
        <w:spacing w:line="240" w:lineRule="auto"/>
        <w:ind w:right="284"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агротехническим</w:t>
      </w:r>
      <w:proofErr w:type="gramEnd"/>
      <w:r w:rsidRPr="00576617">
        <w:rPr>
          <w:rFonts w:ascii="Times New Roman" w:eastAsia="Times New Roman" w:hAnsi="Times New Roman" w:cs="Times New Roman"/>
          <w:sz w:val="26"/>
          <w:szCs w:val="26"/>
        </w:rPr>
        <w:t xml:space="preserve"> – обработка почвы, посев многолетних трав.</w:t>
      </w:r>
    </w:p>
    <w:p w:rsidR="00575829" w:rsidRPr="00576617" w:rsidRDefault="00575829" w:rsidP="00575829">
      <w:pPr>
        <w:spacing w:line="240" w:lineRule="auto"/>
        <w:ind w:right="284"/>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33. Требования к содержанию наружной рекламы и информации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Подгоренского муниципального района, Размещение рекламы и информации рекомендуется производить согласно ГОСТ </w:t>
      </w:r>
      <w:proofErr w:type="gramStart"/>
      <w:r w:rsidRPr="00576617">
        <w:rPr>
          <w:rFonts w:ascii="Times New Roman" w:eastAsia="Times New Roman" w:hAnsi="Times New Roman" w:cs="Times New Roman"/>
          <w:sz w:val="26"/>
          <w:szCs w:val="26"/>
        </w:rPr>
        <w:t>Р</w:t>
      </w:r>
      <w:proofErr w:type="gramEnd"/>
      <w:r w:rsidRPr="00576617">
        <w:rPr>
          <w:rFonts w:ascii="Times New Roman" w:eastAsia="Times New Roman" w:hAnsi="Times New Roman" w:cs="Times New Roman"/>
          <w:sz w:val="26"/>
          <w:szCs w:val="26"/>
        </w:rPr>
        <w:t xml:space="preserve"> 52044.</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Размещение </w:t>
      </w:r>
      <w:proofErr w:type="spellStart"/>
      <w:r w:rsidRPr="00576617">
        <w:rPr>
          <w:rFonts w:ascii="Times New Roman" w:eastAsia="Times New Roman" w:hAnsi="Times New Roman" w:cs="Times New Roman"/>
          <w:sz w:val="26"/>
          <w:szCs w:val="26"/>
        </w:rPr>
        <w:t>штендеров</w:t>
      </w:r>
      <w:proofErr w:type="spellEnd"/>
      <w:r w:rsidRPr="00576617">
        <w:rPr>
          <w:rFonts w:ascii="Times New Roman" w:eastAsia="Times New Roman" w:hAnsi="Times New Roman" w:cs="Times New Roman"/>
          <w:sz w:val="26"/>
          <w:szCs w:val="26"/>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33.2. Средства наружной рекламы, информации, </w:t>
      </w:r>
      <w:proofErr w:type="spellStart"/>
      <w:r w:rsidRPr="00576617">
        <w:rPr>
          <w:rFonts w:ascii="Times New Roman" w:eastAsia="Times New Roman" w:hAnsi="Times New Roman" w:cs="Times New Roman"/>
          <w:sz w:val="26"/>
          <w:szCs w:val="26"/>
        </w:rPr>
        <w:t>штендеры</w:t>
      </w:r>
      <w:proofErr w:type="spellEnd"/>
      <w:r w:rsidRPr="00576617">
        <w:rPr>
          <w:rFonts w:ascii="Times New Roman" w:eastAsia="Times New Roman" w:hAnsi="Times New Roman" w:cs="Times New Roman"/>
          <w:sz w:val="26"/>
          <w:szCs w:val="26"/>
        </w:rPr>
        <w:t xml:space="preserve"> должны содержаться в чистоте и порядке.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33.3. Запрещается: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распределительных </w:t>
      </w:r>
      <w:proofErr w:type="gramStart"/>
      <w:r w:rsidRPr="00576617">
        <w:rPr>
          <w:rFonts w:ascii="Times New Roman" w:eastAsia="Times New Roman" w:hAnsi="Times New Roman" w:cs="Times New Roman"/>
          <w:sz w:val="26"/>
          <w:szCs w:val="26"/>
        </w:rPr>
        <w:t>щитах</w:t>
      </w:r>
      <w:proofErr w:type="gramEnd"/>
      <w:r w:rsidRPr="00576617">
        <w:rPr>
          <w:rFonts w:ascii="Times New Roman" w:eastAsia="Times New Roman" w:hAnsi="Times New Roman" w:cs="Times New Roman"/>
          <w:sz w:val="26"/>
          <w:szCs w:val="26"/>
        </w:rPr>
        <w:t>, остановочных пунктах и сооружениях, и других местах, не предназначенных для этих целей, без получения разрешения.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576617">
        <w:rPr>
          <w:rFonts w:ascii="Times New Roman" w:eastAsia="Times New Roman" w:hAnsi="Times New Roman" w:cs="Times New Roman"/>
          <w:sz w:val="26"/>
          <w:szCs w:val="26"/>
        </w:rPr>
        <w:t>,</w:t>
      </w:r>
      <w:proofErr w:type="gramEnd"/>
      <w:r w:rsidRPr="00576617">
        <w:rPr>
          <w:rFonts w:ascii="Times New Roman" w:eastAsia="Times New Roman" w:hAnsi="Times New Roman" w:cs="Times New Roman"/>
          <w:sz w:val="26"/>
          <w:szCs w:val="26"/>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33.4. Расклейку газет, афиш, плакатов, различного рода объявлений и реклам разрешается на специально установленных стендах.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Times New Roman" w:hAnsi="Times New Roman" w:cs="Times New Roman"/>
          <w:sz w:val="26"/>
          <w:szCs w:val="26"/>
        </w:rPr>
        <w:t xml:space="preserve">33.7. Объекты для размещения информации – конструкции, размещаемые на фасадах зданий, сооружений с целью раскрытия информации, </w:t>
      </w:r>
      <w:r w:rsidRPr="00576617">
        <w:rPr>
          <w:rFonts w:ascii="Times New Roman" w:eastAsia="CharterITC-Regular" w:hAnsi="Times New Roman" w:cs="Times New Roman"/>
          <w:sz w:val="26"/>
          <w:szCs w:val="26"/>
        </w:rPr>
        <w:t xml:space="preserve">указание которой является обязательным в соответствии со статьей 9 Федерального закона </w:t>
      </w:r>
      <w:r w:rsidRPr="00576617">
        <w:rPr>
          <w:rFonts w:ascii="Times New Roman" w:eastAsia="Times New Roman" w:hAnsi="Times New Roman" w:cs="Times New Roman"/>
          <w:sz w:val="26"/>
          <w:szCs w:val="26"/>
        </w:rPr>
        <w:t xml:space="preserve">от 07.02.1992 г. №2300-1 </w:t>
      </w:r>
      <w:r w:rsidRPr="00576617">
        <w:rPr>
          <w:rFonts w:ascii="Times New Roman" w:eastAsia="CharterITC-Regular" w:hAnsi="Times New Roman" w:cs="Times New Roman"/>
          <w:sz w:val="26"/>
          <w:szCs w:val="26"/>
        </w:rPr>
        <w:t>«О защите прав потребителей».</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33.8. </w:t>
      </w:r>
      <w:r w:rsidRPr="00576617">
        <w:rPr>
          <w:rFonts w:ascii="Times New Roman" w:eastAsia="Times New Roman" w:hAnsi="Times New Roman" w:cs="Times New Roman"/>
          <w:sz w:val="26"/>
          <w:szCs w:val="26"/>
        </w:rPr>
        <w:t>Основные виды объектов для размещения информации по характеру размещения: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lastRenderedPageBreak/>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576617">
        <w:rPr>
          <w:rFonts w:ascii="Times New Roman" w:eastAsia="CharterITC-Regular" w:hAnsi="Times New Roman" w:cs="Times New Roman"/>
          <w:sz w:val="26"/>
          <w:szCs w:val="26"/>
        </w:rPr>
        <w:t>2</w:t>
      </w:r>
      <w:proofErr w:type="gramEnd"/>
      <w:r w:rsidRPr="00576617">
        <w:rPr>
          <w:rFonts w:ascii="Times New Roman" w:eastAsia="CharterITC-Regular"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576617">
        <w:rPr>
          <w:rFonts w:ascii="Times New Roman" w:eastAsia="CharterITC-Regular" w:hAnsi="Times New Roman" w:cs="Times New Roman"/>
          <w:sz w:val="26"/>
          <w:szCs w:val="26"/>
        </w:rPr>
        <w:t xml:space="preserve"> либо непосредственно на остеклении входных групп (режимная табличка);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б) </w:t>
      </w:r>
      <w:proofErr w:type="spellStart"/>
      <w:r w:rsidRPr="00576617">
        <w:rPr>
          <w:rFonts w:ascii="Times New Roman" w:eastAsia="CharterITC-Regular" w:hAnsi="Times New Roman" w:cs="Times New Roman"/>
          <w:sz w:val="26"/>
          <w:szCs w:val="26"/>
        </w:rPr>
        <w:t>крышная</w:t>
      </w:r>
      <w:proofErr w:type="spellEnd"/>
      <w:r w:rsidRPr="00576617">
        <w:rPr>
          <w:rFonts w:ascii="Times New Roman" w:eastAsia="CharterITC-Regular" w:hAnsi="Times New Roman" w:cs="Times New Roman"/>
          <w:sz w:val="26"/>
          <w:szCs w:val="26"/>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576617">
        <w:rPr>
          <w:rFonts w:ascii="Times New Roman" w:eastAsia="CharterITC-Regular" w:hAnsi="Times New Roman" w:cs="Times New Roman"/>
          <w:sz w:val="26"/>
          <w:szCs w:val="26"/>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576617">
        <w:rPr>
          <w:rFonts w:ascii="Times New Roman" w:eastAsia="CharterITC-Regular" w:hAnsi="Times New Roman" w:cs="Times New Roman"/>
          <w:sz w:val="26"/>
          <w:szCs w:val="26"/>
        </w:rPr>
        <w:t>2</w:t>
      </w:r>
      <w:proofErr w:type="gramEnd"/>
      <w:r w:rsidRPr="00576617">
        <w:rPr>
          <w:rFonts w:ascii="Times New Roman" w:eastAsia="CharterITC-Regular"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г) отдельно стоящие (носители информации расположены вне поверхности фасада, но композиционно и функционально связаны с ней</w:t>
      </w:r>
      <w:proofErr w:type="gramStart"/>
      <w:r w:rsidRPr="00576617">
        <w:rPr>
          <w:rFonts w:ascii="Times New Roman" w:eastAsia="CharterITC-Regular" w:hAnsi="Times New Roman" w:cs="Times New Roman"/>
          <w:sz w:val="26"/>
          <w:szCs w:val="26"/>
        </w:rPr>
        <w:t xml:space="preserve"> (, ), </w:t>
      </w:r>
      <w:proofErr w:type="gramEnd"/>
      <w:r w:rsidRPr="00576617">
        <w:rPr>
          <w:rFonts w:ascii="Times New Roman" w:eastAsia="CharterITC-Regular" w:hAnsi="Times New Roman" w:cs="Times New Roman"/>
          <w:sz w:val="26"/>
          <w:szCs w:val="26"/>
        </w:rPr>
        <w:t>в том числе:</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Pr="00576617">
        <w:rPr>
          <w:rFonts w:ascii="Times New Roman" w:eastAsia="CharterITC-Regular" w:hAnsi="Times New Roman" w:cs="Times New Roman"/>
          <w:sz w:val="26"/>
          <w:szCs w:val="26"/>
        </w:rPr>
        <w:lastRenderedPageBreak/>
        <w:t>содержащего краткую информацию о фирменном наименовании организации, о товарах и услугах (название, логотип);</w:t>
      </w:r>
      <w:proofErr w:type="gramEnd"/>
      <w:r w:rsidRPr="00576617">
        <w:rPr>
          <w:rFonts w:ascii="Times New Roman" w:eastAsia="CharterITC-Regular" w:hAnsi="Times New Roman" w:cs="Times New Roman"/>
          <w:sz w:val="26"/>
          <w:szCs w:val="26"/>
        </w:rPr>
        <w:t xml:space="preserve"> </w:t>
      </w:r>
      <w:proofErr w:type="gramStart"/>
      <w:r w:rsidRPr="00576617">
        <w:rPr>
          <w:rFonts w:ascii="Times New Roman" w:eastAsia="CharterITC-Regular" w:hAnsi="Times New Roman" w:cs="Times New Roman"/>
          <w:sz w:val="26"/>
          <w:szCs w:val="26"/>
        </w:rPr>
        <w:t>включены в композицию входов, навесов, ограждений и т.п.; пространственно и композиционно тяготеют к композиции фасада.</w:t>
      </w:r>
      <w:proofErr w:type="gramEnd"/>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 </w:t>
      </w:r>
      <w:proofErr w:type="spellStart"/>
      <w:r w:rsidRPr="00576617">
        <w:rPr>
          <w:rFonts w:ascii="Times New Roman" w:eastAsia="CharterITC-Regular" w:hAnsi="Times New Roman" w:cs="Times New Roman"/>
          <w:sz w:val="26"/>
          <w:szCs w:val="26"/>
        </w:rPr>
        <w:t>штендеры</w:t>
      </w:r>
      <w:proofErr w:type="spellEnd"/>
      <w:r w:rsidRPr="00576617">
        <w:rPr>
          <w:rFonts w:ascii="Times New Roman" w:eastAsia="CharterITC-Regular" w:hAnsi="Times New Roman" w:cs="Times New Roman"/>
          <w:sz w:val="26"/>
          <w:szCs w:val="26"/>
        </w:rPr>
        <w:t xml:space="preserve"> </w:t>
      </w:r>
      <w:proofErr w:type="gramStart"/>
      <w:r w:rsidRPr="00576617">
        <w:rPr>
          <w:rFonts w:ascii="Times New Roman" w:eastAsia="CharterITC-Regular" w:hAnsi="Times New Roman" w:cs="Times New Roman"/>
          <w:sz w:val="26"/>
          <w:szCs w:val="26"/>
        </w:rPr>
        <w:t>-к</w:t>
      </w:r>
      <w:proofErr w:type="gramEnd"/>
      <w:r w:rsidRPr="00576617">
        <w:rPr>
          <w:rFonts w:ascii="Times New Roman" w:eastAsia="CharterITC-Regular" w:hAnsi="Times New Roman" w:cs="Times New Roman"/>
          <w:sz w:val="26"/>
          <w:szCs w:val="26"/>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Times New Roman" w:hAnsi="Times New Roman" w:cs="Times New Roman"/>
          <w:sz w:val="26"/>
          <w:szCs w:val="26"/>
        </w:rPr>
        <w:t>33.9. Основные виды объектов для размещения информации по характеру информационного поля: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а) крупные настенные конструкции: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располагаются между 1-м и 2-м этажами или </w:t>
      </w:r>
      <w:proofErr w:type="spellStart"/>
      <w:r w:rsidRPr="00576617">
        <w:rPr>
          <w:rFonts w:ascii="Times New Roman" w:eastAsia="CharterITC-Regular" w:hAnsi="Times New Roman" w:cs="Times New Roman"/>
          <w:sz w:val="26"/>
          <w:szCs w:val="26"/>
        </w:rPr>
        <w:t>крышные</w:t>
      </w:r>
      <w:proofErr w:type="spellEnd"/>
      <w:r w:rsidRPr="00576617">
        <w:rPr>
          <w:rFonts w:ascii="Times New Roman" w:eastAsia="CharterITC-Regular"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формируют основную горизонталь рекламно-информационного поля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б) малые настенные конструкции (учрежденческая доска; режимная табличка):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располагаются в плоскости стены в пределах 1-го этажа рядом с входом в учреждение; площадь – согласно Таблице 1.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в) малые консольные конструкции: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г) вертикальные консольные конструкции: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spellStart"/>
      <w:r w:rsidRPr="00576617">
        <w:rPr>
          <w:rFonts w:ascii="Times New Roman" w:eastAsia="CharterITC-Regular" w:hAnsi="Times New Roman" w:cs="Times New Roman"/>
          <w:sz w:val="26"/>
          <w:szCs w:val="26"/>
        </w:rPr>
        <w:t>д</w:t>
      </w:r>
      <w:proofErr w:type="spellEnd"/>
      <w:r w:rsidRPr="00576617">
        <w:rPr>
          <w:rFonts w:ascii="Times New Roman" w:eastAsia="CharterITC-Regular" w:hAnsi="Times New Roman" w:cs="Times New Roman"/>
          <w:sz w:val="26"/>
          <w:szCs w:val="26"/>
        </w:rPr>
        <w:t>) флаги, баннеры:</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spellStart"/>
      <w:r w:rsidRPr="00576617">
        <w:rPr>
          <w:rFonts w:ascii="Times New Roman" w:eastAsia="CharterITC-Regular" w:hAnsi="Times New Roman" w:cs="Times New Roman"/>
          <w:sz w:val="26"/>
          <w:szCs w:val="26"/>
        </w:rPr>
        <w:t>рекламоносителем</w:t>
      </w:r>
      <w:proofErr w:type="spellEnd"/>
      <w:r w:rsidRPr="00576617">
        <w:rPr>
          <w:rFonts w:ascii="Times New Roman" w:eastAsia="CharterITC-Regular" w:hAnsi="Times New Roman" w:cs="Times New Roman"/>
          <w:sz w:val="26"/>
          <w:szCs w:val="26"/>
        </w:rPr>
        <w:t xml:space="preserve"> является мягкое полотнище; располагаются рядом </w:t>
      </w:r>
      <w:proofErr w:type="gramStart"/>
      <w:r w:rsidRPr="00576617">
        <w:rPr>
          <w:rFonts w:ascii="Times New Roman" w:eastAsia="CharterITC-Regular" w:hAnsi="Times New Roman" w:cs="Times New Roman"/>
          <w:sz w:val="26"/>
          <w:szCs w:val="26"/>
        </w:rPr>
        <w:t>со</w:t>
      </w:r>
      <w:proofErr w:type="gramEnd"/>
      <w:r w:rsidRPr="00576617">
        <w:rPr>
          <w:rFonts w:ascii="Times New Roman" w:eastAsia="CharterITC-Regular" w:hAnsi="Times New Roman" w:cs="Times New Roman"/>
          <w:sz w:val="26"/>
          <w:szCs w:val="26"/>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ж) маркизы: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сочетают функции солнцезащитных устройств и </w:t>
      </w:r>
      <w:proofErr w:type="spellStart"/>
      <w:r w:rsidRPr="00576617">
        <w:rPr>
          <w:rFonts w:ascii="Times New Roman" w:eastAsia="CharterITC-Regular" w:hAnsi="Times New Roman" w:cs="Times New Roman"/>
          <w:sz w:val="26"/>
          <w:szCs w:val="26"/>
        </w:rPr>
        <w:t>рекламоносителей</w:t>
      </w:r>
      <w:proofErr w:type="spellEnd"/>
      <w:r w:rsidRPr="00576617">
        <w:rPr>
          <w:rFonts w:ascii="Times New Roman" w:eastAsia="CharterITC-Regular" w:hAnsi="Times New Roman" w:cs="Times New Roman"/>
          <w:sz w:val="26"/>
          <w:szCs w:val="26"/>
        </w:rPr>
        <w:t>;</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имеют преимущественно сезонный характер использования;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располагаются в проемах витрин, над входом;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информация размещается в нижней части у кромки маркизы.</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33.10. По характеру устройства различаются: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фоновые вывески (буквы и знаки расположены на поверхности фона);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spellStart"/>
      <w:r w:rsidRPr="00576617">
        <w:rPr>
          <w:rFonts w:ascii="Times New Roman" w:eastAsia="CharterITC-Regular" w:hAnsi="Times New Roman" w:cs="Times New Roman"/>
          <w:sz w:val="26"/>
          <w:szCs w:val="26"/>
        </w:rPr>
        <w:lastRenderedPageBreak/>
        <w:t>безфоновые</w:t>
      </w:r>
      <w:proofErr w:type="spellEnd"/>
      <w:r w:rsidRPr="00576617">
        <w:rPr>
          <w:rFonts w:ascii="Times New Roman" w:eastAsia="CharterITC-Regular" w:hAnsi="Times New Roman" w:cs="Times New Roman"/>
          <w:sz w:val="26"/>
          <w:szCs w:val="26"/>
        </w:rPr>
        <w:t xml:space="preserve"> вывески (состоят из отдельных букв и знаков);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световые короба (представляют собой единый объем или ряд объемных элементов с внутренней подсветкой).</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bookmarkStart w:id="1" w:name="_Toc440900781"/>
      <w:r w:rsidRPr="00576617">
        <w:rPr>
          <w:rFonts w:ascii="Times New Roman" w:eastAsia="CharterITC-Regular" w:hAnsi="Times New Roman" w:cs="Times New Roman"/>
          <w:sz w:val="26"/>
          <w:szCs w:val="26"/>
        </w:rPr>
        <w:t>33.11. Требования к содержанию информации, распространяемой посредством объектов для размещения информации.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33.11.3. Не </w:t>
      </w:r>
      <w:proofErr w:type="gramStart"/>
      <w:r w:rsidRPr="00576617">
        <w:rPr>
          <w:rFonts w:ascii="Times New Roman" w:eastAsia="CharterITC-Regular" w:hAnsi="Times New Roman" w:cs="Times New Roman"/>
          <w:sz w:val="26"/>
          <w:szCs w:val="26"/>
        </w:rPr>
        <w:t>допускается в размещение в составе ОРИ</w:t>
      </w:r>
      <w:proofErr w:type="gramEnd"/>
      <w:r w:rsidRPr="00576617">
        <w:rPr>
          <w:rFonts w:ascii="Times New Roman" w:eastAsia="CharterITC-Regular" w:hAnsi="Times New Roman" w:cs="Times New Roman"/>
          <w:sz w:val="26"/>
          <w:szCs w:val="26"/>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33.11.4. Информация, размещаемая </w:t>
      </w:r>
      <w:proofErr w:type="gramStart"/>
      <w:r w:rsidRPr="00576617">
        <w:rPr>
          <w:rFonts w:ascii="Times New Roman" w:eastAsia="CharterITC-Regular" w:hAnsi="Times New Roman" w:cs="Times New Roman"/>
          <w:sz w:val="26"/>
          <w:szCs w:val="26"/>
        </w:rPr>
        <w:t>на</w:t>
      </w:r>
      <w:proofErr w:type="gramEnd"/>
      <w:r w:rsidRPr="00576617">
        <w:rPr>
          <w:rFonts w:ascii="Times New Roman" w:eastAsia="CharterITC-Regular" w:hAnsi="Times New Roman" w:cs="Times New Roman"/>
          <w:sz w:val="26"/>
          <w:szCs w:val="26"/>
        </w:rPr>
        <w:t xml:space="preserve"> ОРИ должна быть достоверной.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33.12. Правила размещения</w:t>
      </w:r>
      <w:bookmarkEnd w:id="1"/>
      <w:r w:rsidRPr="00576617">
        <w:rPr>
          <w:rFonts w:ascii="Times New Roman" w:eastAsia="CharterITC-Regular" w:hAnsi="Times New Roman" w:cs="Times New Roman"/>
          <w:sz w:val="26"/>
          <w:szCs w:val="26"/>
        </w:rPr>
        <w:t xml:space="preserve">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33.12.1. Общими требованиями к размещению вывесок на фасадах зданий являются: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соответствие расположению объекта;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размещение без ущерба композиции, стилистике, отделке, декоративному убранству фасада, эстетическим качествам уличной среды;</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привязка к композиционным осям и ритмической организации фасада, соответствие логике архитектурного решения;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координация вертикального расположения и высотных габаритов в пределах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spellStart"/>
      <w:r w:rsidRPr="00576617">
        <w:rPr>
          <w:rFonts w:ascii="Times New Roman" w:eastAsia="CharterITC-Regular" w:hAnsi="Times New Roman" w:cs="Times New Roman"/>
          <w:sz w:val="26"/>
          <w:szCs w:val="26"/>
        </w:rPr>
        <w:t>сомасштабность</w:t>
      </w:r>
      <w:proofErr w:type="spellEnd"/>
      <w:r w:rsidRPr="00576617">
        <w:rPr>
          <w:rFonts w:ascii="Times New Roman" w:eastAsia="CharterITC-Regular" w:hAnsi="Times New Roman" w:cs="Times New Roman"/>
          <w:sz w:val="26"/>
          <w:szCs w:val="26"/>
        </w:rPr>
        <w:t xml:space="preserve"> фасаду и архитектурно-пространственному окружению;</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согласованность в пределах фасада независимо от принадлежности объектов;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соответствие условиям восприятия (визуальная доступность, читаемость информации);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приоритет мемориальных объектов (мемориальных и памятных досок, знаков и т.п.);</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безопасность для людей;</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безопасность для физического состояния архитектурных объектов;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удобство эксплуатации и ремонта.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33.12.2. Правила размещения ОРИ (Таблица</w:t>
      </w:r>
      <w:proofErr w:type="gramStart"/>
      <w:r w:rsidRPr="00576617">
        <w:rPr>
          <w:rFonts w:ascii="Times New Roman" w:eastAsia="CharterITC-Regular" w:hAnsi="Times New Roman" w:cs="Times New Roman"/>
          <w:sz w:val="26"/>
          <w:szCs w:val="26"/>
        </w:rPr>
        <w:t>1</w:t>
      </w:r>
      <w:proofErr w:type="gramEnd"/>
      <w:r w:rsidRPr="00576617">
        <w:rPr>
          <w:rFonts w:ascii="Times New Roman" w:eastAsia="CharterITC-Regular" w:hAnsi="Times New Roman" w:cs="Times New Roman"/>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не допустимо размещение</w:t>
            </w:r>
            <w:proofErr w:type="gramEnd"/>
          </w:p>
        </w:tc>
      </w:tr>
      <w:tr w:rsidR="00575829" w:rsidRPr="00576617" w:rsidTr="00575829">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фасадах зданий, коммерческих центров и т.д., с учетом большого числа арендаторов;</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основе единой концепции;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бетонных козырьках над входами и витринами – в виде </w:t>
            </w:r>
            <w:r w:rsidRPr="00576617">
              <w:rPr>
                <w:rFonts w:ascii="Times New Roman" w:eastAsia="Times New Roman" w:hAnsi="Times New Roman" w:cs="Times New Roman"/>
                <w:sz w:val="26"/>
                <w:szCs w:val="26"/>
              </w:rPr>
              <w:lastRenderedPageBreak/>
              <w:t>единого фриза;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глухих стенах и брандмауэрах – только при наличии входа в учреждение, на высоте, соответствующей уровню между 1-м и 2-м этажами;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На расстоянии более 0,3 м от стены;</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ограждениях балконов, лоджий;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воротах, оградах;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Над арочными проемами (за </w:t>
            </w:r>
            <w:r w:rsidRPr="00576617">
              <w:rPr>
                <w:rFonts w:ascii="Times New Roman" w:eastAsia="Times New Roman" w:hAnsi="Times New Roman" w:cs="Times New Roman"/>
                <w:sz w:val="26"/>
                <w:szCs w:val="26"/>
              </w:rPr>
              <w:lastRenderedPageBreak/>
              <w:t xml:space="preserve">исключением названных условий); </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более 2/3 от высоты простенка между окнами этажей здания, нестационарного торгового объекта;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более 0,5 м на козырьке;</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длину более 15 м и более 70% от длины фасада;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 размещении между проемами первого этажа высотой более 0,5 м и длиной более 50% такого проема;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применением не идентичных размеров и шрифтов надписей на разных языках;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Выше второго этажа при наличии проемов, при отсутствии сплошного остекления, фриза, фронтона;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Со сменной информацией;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использованием динамического способа передачи информации;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фронтоне, фризе верхнего этажа при наличии </w:t>
            </w:r>
            <w:proofErr w:type="spellStart"/>
            <w:r w:rsidRPr="00576617">
              <w:rPr>
                <w:rFonts w:ascii="Times New Roman" w:eastAsia="Times New Roman" w:hAnsi="Times New Roman" w:cs="Times New Roman"/>
                <w:sz w:val="26"/>
                <w:szCs w:val="26"/>
              </w:rPr>
              <w:t>крышной</w:t>
            </w:r>
            <w:proofErr w:type="spellEnd"/>
            <w:r w:rsidRPr="00576617">
              <w:rPr>
                <w:rFonts w:ascii="Times New Roman" w:eastAsia="Times New Roman" w:hAnsi="Times New Roman" w:cs="Times New Roman"/>
                <w:sz w:val="26"/>
                <w:szCs w:val="26"/>
              </w:rPr>
              <w:t xml:space="preserve"> конструкции на данном здании;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Высотой более 0,5 м на объектах </w:t>
            </w:r>
            <w:r w:rsidRPr="00576617">
              <w:rPr>
                <w:rFonts w:ascii="Times New Roman" w:eastAsia="Times New Roman" w:hAnsi="Times New Roman" w:cs="Times New Roman"/>
                <w:sz w:val="26"/>
                <w:szCs w:val="26"/>
              </w:rPr>
              <w:lastRenderedPageBreak/>
              <w:t>культурного наследия, на исторических зданиях;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более 1,0 м в границах исторических территорий населенного пункта.</w:t>
            </w: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Малые настенные конструкции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простенках рядом с входом упорядоченно, с соблюдением вертикальных осей, симметрии, архитектурных границ;</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высоте не менее 1,5 м и не более 2,2 м от уровня пола до нижнего края вывески;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Выше уровня 1-го этажа;</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Беспорядочно, без соблюдения вертикальной координации, симметрии, архитектурных границ и осей;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местах расположения архитектурных деталей, декора; Рядом с мемориальными досками и памятными знаками;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Длиной более 0,6 м и высотой более 0,8 м (учрежденческая доска);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Длиной более 0,4 м и высотой более 0,6 м (режимная табличка);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Длиной более 0,3 м и высотой более 0,2 м (режимная табличка, размещаемая на остеклении входных групп методом нанесения трафаретной печати);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Отличающихся</w:t>
            </w:r>
            <w:proofErr w:type="gramEnd"/>
            <w:r w:rsidRPr="00576617">
              <w:rPr>
                <w:rFonts w:ascii="Times New Roman" w:eastAsia="Times New Roman" w:hAnsi="Times New Roman" w:cs="Times New Roman"/>
                <w:sz w:val="26"/>
                <w:szCs w:val="26"/>
              </w:rPr>
              <w:t xml:space="preserve"> по размеру, не идентичных по материалу, из которого изготовлена конструкция;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Более одной на остеклении входных групп (двери), выполненной методом нанесения трафаретной печати;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использованием подсветки;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строительных, прозрачных ограждениях, ограждениях лестниц, балконов, лоджий.</w:t>
            </w:r>
          </w:p>
        </w:tc>
      </w:tr>
      <w:tr w:rsidR="00575829" w:rsidRPr="00576617" w:rsidTr="00575829">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Между 1-м и 2-м этажами;</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Рядом с входом, на угловом участке фасада (для объектов, расположенных во дворе);</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расстоянии не менее 10 м </w:t>
            </w:r>
            <w:r w:rsidRPr="00576617">
              <w:rPr>
                <w:rFonts w:ascii="Times New Roman" w:eastAsia="Times New Roman" w:hAnsi="Times New Roman" w:cs="Times New Roman"/>
                <w:sz w:val="26"/>
                <w:szCs w:val="26"/>
              </w:rPr>
              <w:lastRenderedPageBreak/>
              <w:t>между соседними консолями;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высоте не менее 2,5 м от уровня тротуара до нижнего края вывески;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единой высоте в пределах фасада;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уровне размещения настенной вывески;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от стены не более 0,3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выступанием внешнего края вывески от стены не более 1,1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соответствии с архитектурным ритмом фасада;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Выше уровня между 1-м и 2-м этажами;</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 xml:space="preserve">В непосредственной близости от окон, эркеров, балконов, порталов, элементов </w:t>
            </w:r>
            <w:r w:rsidRPr="00576617">
              <w:rPr>
                <w:rFonts w:ascii="Times New Roman" w:eastAsia="Times New Roman" w:hAnsi="Times New Roman" w:cs="Times New Roman"/>
                <w:sz w:val="26"/>
                <w:szCs w:val="26"/>
              </w:rPr>
              <w:lastRenderedPageBreak/>
              <w:t>скульптурного декора;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балконах, эркерах, витринных конструкциях, оконных рамах;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колоннах, пилястрах;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Вблизи мест расположения дорожных знаков, указателей остановок городского пассажирского транспорта;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Рядом с мемориальными досками и памятными знаками;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и длиной более 1,0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Высотой и длиной более 0,5 м на объектах культурного наследия, исторических зданиях;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менее 10 м между соседними вывесками;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высоте менее 2,5 м от уровня тротуара;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разных уровнях, без соблюдения вертикальной координации;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Вертикальные консольные конструкции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 боковых границ, на угловых участках фасада или на границе соседних фасадов;</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Не более двух в границах фасада протяженностью до 25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пределах 2-го и 3-го этажей;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единой высоте в пределах фасада, с координацией по нижнему краю консоли;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от стены не более 0,3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выступанием внешнего края вывески от стены не более 0,9 м в границах исторического центра и не более 1,1 м – на остальных территориях;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границах архитектурных ансамблей, охранных зон, исторических ландшафтов и т.п.;</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В центральной части фасада;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Без согласования с вертикальными членениями, пропорциями, архитектурным ритмом фасада;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нарушением установленных пределов выступания от поверхности стены;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эркерах;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колоннах, пилястрах;</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Рядом с эркерами, балконами и другими выступающими частями фасада.</w:t>
            </w: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Крышные</w:t>
            </w:r>
            <w:proofErr w:type="spellEnd"/>
            <w:r w:rsidRPr="00576617">
              <w:rPr>
                <w:rFonts w:ascii="Times New Roman" w:eastAsia="Times New Roman" w:hAnsi="Times New Roman" w:cs="Times New Roman"/>
                <w:sz w:val="26"/>
                <w:szCs w:val="26"/>
              </w:rPr>
              <w:t xml:space="preserve"> конструкц</w:t>
            </w:r>
            <w:r w:rsidRPr="00576617">
              <w:rPr>
                <w:rFonts w:ascii="Times New Roman" w:eastAsia="Times New Roman" w:hAnsi="Times New Roman" w:cs="Times New Roman"/>
                <w:sz w:val="26"/>
                <w:szCs w:val="26"/>
              </w:rPr>
              <w:lastRenderedPageBreak/>
              <w:t>ии</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Для учреждений с высоким общественным статусом, </w:t>
            </w:r>
            <w:r w:rsidRPr="00576617">
              <w:rPr>
                <w:rFonts w:ascii="Times New Roman" w:eastAsia="Times New Roman" w:hAnsi="Times New Roman" w:cs="Times New Roman"/>
                <w:sz w:val="26"/>
                <w:szCs w:val="26"/>
              </w:rPr>
              <w:lastRenderedPageBreak/>
              <w:t>занимающих все здание или большую его часть;</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площадях и широких улицах, обеспечивающих условия восприятия;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зданиях, не имеющих выразительного силуэта;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 неравномерной высоте застройки – на здании меньшей высоты;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Согласованно с архитектурой фасада (композиционными осями, симметрией);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от карниза не более 1,0 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xml:space="preserve">В границах архитектурных ансамблей, ценных исторических </w:t>
            </w:r>
            <w:r w:rsidRPr="00576617">
              <w:rPr>
                <w:rFonts w:ascii="Times New Roman" w:eastAsia="Times New Roman" w:hAnsi="Times New Roman" w:cs="Times New Roman"/>
                <w:sz w:val="26"/>
                <w:szCs w:val="26"/>
              </w:rPr>
              <w:lastRenderedPageBreak/>
              <w:t>ландшафтов;</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памятниках истории и культуры по особому согласованию с уполномоченным органом;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балюстрадах, декоративных ограждениях кровли;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изменением сложившегося силуэта застройки;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высотой текстовой информации: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более 0,5 м </w:t>
            </w:r>
            <w:proofErr w:type="gramStart"/>
            <w:r w:rsidRPr="00576617">
              <w:rPr>
                <w:rFonts w:ascii="Times New Roman" w:eastAsia="Times New Roman" w:hAnsi="Times New Roman" w:cs="Times New Roman"/>
                <w:sz w:val="26"/>
                <w:szCs w:val="26"/>
              </w:rPr>
              <w:t>для</w:t>
            </w:r>
            <w:proofErr w:type="gramEnd"/>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одно</w:t>
            </w:r>
            <w:proofErr w:type="gramEnd"/>
            <w:r w:rsidRPr="00576617">
              <w:rPr>
                <w:rFonts w:ascii="Times New Roman" w:eastAsia="Times New Roman" w:hAnsi="Times New Roman" w:cs="Times New Roman"/>
                <w:sz w:val="26"/>
                <w:szCs w:val="26"/>
              </w:rPr>
              <w:t>-, двухэтажных зданий, нестационарных торговых объектов;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длиной:</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более 1/2 длины прямого завершения фасада, по отношению к которому они размещены;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более 2/3 длины фрагмента завершения при перепаде высот завершающей части фасада (парапета);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 наличии на данном здании установленной настенной конструкции на фронтоне, фризе верхнего этажа.</w:t>
            </w: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плоскости остекления;</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 внутренней поверхности витрины;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пространстве витрины;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сохранением архитектурной формы проема;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основе единого решения всех витрин, принадлежащих владельцу (арендатору);</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изменением формы проема; Неорганизованно, без единого решения всех витрин;</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В оконном проеме площадью менее 2,0 м</w:t>
            </w:r>
            <w:proofErr w:type="gramStart"/>
            <w:r w:rsidRPr="00576617">
              <w:rPr>
                <w:rFonts w:ascii="Times New Roman" w:eastAsia="Times New Roman" w:hAnsi="Times New Roman" w:cs="Times New Roman"/>
                <w:sz w:val="26"/>
                <w:szCs w:val="26"/>
              </w:rPr>
              <w:t>2</w:t>
            </w:r>
            <w:proofErr w:type="gramEnd"/>
            <w:r w:rsidRPr="00576617">
              <w:rPr>
                <w:rFonts w:ascii="Times New Roman" w:eastAsia="Times New Roman" w:hAnsi="Times New Roman" w:cs="Times New Roman"/>
                <w:sz w:val="26"/>
                <w:szCs w:val="26"/>
              </w:rPr>
              <w:t>;</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от остекления витрины до витринной конструкции менее 0,15 м со стороны помещения;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Без учета членений оконного переплета;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виде окраски;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Путем замены остекления витрин световыми коробами.</w:t>
            </w:r>
          </w:p>
        </w:tc>
      </w:tr>
      <w:tr w:rsidR="00575829" w:rsidRPr="00576617" w:rsidTr="00575829">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Для объектов с высоким общественным статусом;</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У входа, в простенках между витринами;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С использованием специально </w:t>
            </w:r>
            <w:proofErr w:type="gramStart"/>
            <w:r w:rsidRPr="00576617">
              <w:rPr>
                <w:rFonts w:ascii="Times New Roman" w:eastAsia="Times New Roman" w:hAnsi="Times New Roman" w:cs="Times New Roman"/>
                <w:sz w:val="26"/>
                <w:szCs w:val="26"/>
              </w:rPr>
              <w:t>установленных</w:t>
            </w:r>
            <w:proofErr w:type="gramEnd"/>
            <w:r w:rsidRPr="00576617">
              <w:rPr>
                <w:rFonts w:ascii="Times New Roman" w:eastAsia="Times New Roman" w:hAnsi="Times New Roman" w:cs="Times New Roman"/>
                <w:sz w:val="26"/>
                <w:szCs w:val="26"/>
              </w:rPr>
              <w:t xml:space="preserve"> </w:t>
            </w:r>
            <w:proofErr w:type="spellStart"/>
            <w:r w:rsidRPr="00576617">
              <w:rPr>
                <w:rFonts w:ascii="Times New Roman" w:eastAsia="Times New Roman" w:hAnsi="Times New Roman" w:cs="Times New Roman"/>
                <w:sz w:val="26"/>
                <w:szCs w:val="26"/>
              </w:rPr>
              <w:t>флагодержателей</w:t>
            </w:r>
            <w:proofErr w:type="spellEnd"/>
            <w:r w:rsidRPr="00576617">
              <w:rPr>
                <w:rFonts w:ascii="Times New Roman" w:eastAsia="Times New Roman" w:hAnsi="Times New Roman" w:cs="Times New Roman"/>
                <w:sz w:val="26"/>
                <w:szCs w:val="26"/>
              </w:rPr>
              <w:t>.</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Вне установленных сроков;</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В местах расположения архитектурных деталей, элементов декора;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С использованием </w:t>
            </w:r>
            <w:proofErr w:type="spellStart"/>
            <w:r w:rsidRPr="00576617">
              <w:rPr>
                <w:rFonts w:ascii="Times New Roman" w:eastAsia="Times New Roman" w:hAnsi="Times New Roman" w:cs="Times New Roman"/>
                <w:sz w:val="26"/>
                <w:szCs w:val="26"/>
              </w:rPr>
              <w:t>флагодержателей</w:t>
            </w:r>
            <w:proofErr w:type="spellEnd"/>
            <w:r w:rsidRPr="00576617">
              <w:rPr>
                <w:rFonts w:ascii="Times New Roman" w:eastAsia="Times New Roman" w:hAnsi="Times New Roman" w:cs="Times New Roman"/>
                <w:sz w:val="26"/>
                <w:szCs w:val="26"/>
              </w:rPr>
              <w:t>, предназначенных для установки государственных флагов;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Без учета архитектурной композиции фасада.</w:t>
            </w:r>
          </w:p>
        </w:tc>
      </w:tr>
      <w:tr w:rsidR="00575829" w:rsidRPr="00576617" w:rsidTr="00575829">
        <w:trPr>
          <w:trHeight w:val="3388"/>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На период проведения рекламных акций, по особому согласованию с уполномоченным органом; </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Настенные – при временном отсутствии (на период ремонта, замены) постоянной вывески;</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t>Вертикальные</w:t>
            </w:r>
            <w:proofErr w:type="gramEnd"/>
            <w:r w:rsidRPr="00576617">
              <w:rPr>
                <w:rFonts w:ascii="Times New Roman" w:eastAsia="Times New Roman" w:hAnsi="Times New Roman" w:cs="Times New Roman"/>
                <w:sz w:val="26"/>
                <w:szCs w:val="26"/>
              </w:rPr>
              <w:t xml:space="preserve"> консольные – при отсутствии постоянных консольных вывесок;</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Вне установленных сроков;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Без соблюдения правил размещения, установленных </w:t>
            </w:r>
            <w:proofErr w:type="gramStart"/>
            <w:r w:rsidRPr="00576617">
              <w:rPr>
                <w:rFonts w:ascii="Times New Roman" w:eastAsia="Times New Roman" w:hAnsi="Times New Roman" w:cs="Times New Roman"/>
                <w:sz w:val="26"/>
                <w:szCs w:val="26"/>
              </w:rPr>
              <w:t>для</w:t>
            </w:r>
            <w:proofErr w:type="gramEnd"/>
            <w:r w:rsidRPr="00576617">
              <w:rPr>
                <w:rFonts w:ascii="Times New Roman" w:eastAsia="Times New Roman" w:hAnsi="Times New Roman" w:cs="Times New Roman"/>
                <w:sz w:val="26"/>
                <w:szCs w:val="26"/>
              </w:rPr>
              <w:t xml:space="preserve"> постоянных ОРИ.</w:t>
            </w: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установленный период;</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В пределах 1-го этажа, не ниже 2,2 м от уровня тротуара до нижней кромки маркизы;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соответствии с формой проемов;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основе единого решения всех проемов;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Надписи и логотипы – в нижней части у кромки маркизы;</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нарушением архитектурной композиции фасада;</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Без единого решения всех проемов;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 превышением установленного размерного соотношения.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tc>
      </w:tr>
      <w:tr w:rsidR="00575829" w:rsidRPr="00576617" w:rsidTr="00575829">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границах земельного участка, принадлежащего собственнику, владельцу, пользователю, на котором располагается здание.</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p>
        </w:tc>
        <w:tc>
          <w:tcPr>
            <w:tcW w:w="4111" w:type="dxa"/>
            <w:tcBorders>
              <w:top w:val="outset" w:sz="6" w:space="0" w:color="auto"/>
              <w:left w:val="outset" w:sz="6" w:space="0" w:color="auto"/>
              <w:bottom w:val="outset" w:sz="6" w:space="0" w:color="auto"/>
              <w:right w:val="outset" w:sz="6" w:space="0" w:color="auto"/>
            </w:tcBorders>
            <w:hideMark/>
          </w:tcPr>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75829" w:rsidRPr="00576617" w:rsidRDefault="00575829" w:rsidP="00575829">
            <w:pPr>
              <w:spacing w:after="0" w:line="240" w:lineRule="auto"/>
              <w:ind w:right="283"/>
              <w:jc w:val="both"/>
              <w:rPr>
                <w:rFonts w:ascii="Times New Roman" w:eastAsia="Calibri" w:hAnsi="Times New Roman" w:cs="Times New Roman"/>
                <w:sz w:val="26"/>
                <w:szCs w:val="26"/>
              </w:rPr>
            </w:pPr>
            <w:r w:rsidRPr="00576617">
              <w:rPr>
                <w:rFonts w:ascii="Times New Roman" w:eastAsia="Times New Roman" w:hAnsi="Times New Roman" w:cs="Times New Roman"/>
                <w:sz w:val="26"/>
                <w:szCs w:val="26"/>
              </w:rPr>
              <w:t>В случаях, когда отсутствует техническая возможность заглубления фундамента без его декоративного оформления;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Ограничивающих восприятие объектов культурного наследия, исторических зданий, культовых объектов;</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границах земельного участка, занимаемого нестационарным торговым объектом, индивидуальным или многоквартирным жилым домом;</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расстоянии ближе 6,0 м от фундамента конструкции до фундамента здания;</w:t>
            </w:r>
          </w:p>
          <w:p w:rsidR="00575829" w:rsidRPr="00576617" w:rsidRDefault="00575829" w:rsidP="00575829">
            <w:pPr>
              <w:spacing w:after="0" w:line="240" w:lineRule="auto"/>
              <w:ind w:right="283"/>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На тротуарах и пешеходных дорожках, проездах, местах, предназначенных для парковки и стоянки автомобилей.</w:t>
            </w:r>
          </w:p>
        </w:tc>
      </w:tr>
    </w:tbl>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lastRenderedPageBreak/>
        <w:t>33.13. Требования к дизайну вывесок.</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33.13.1. Общими требованиями к дизайну вывесок являются: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качественный уровень художественного и технического исполнения;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использование качественных материалов с высокими декоративными и эксплуатационными свойствами;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композиционная согласованность в пределах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масштабность по отношению к архитектурному окружению;</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цветовая гармония с архитектурным фоном.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33.13.2. Материалы, применяемые для изготовления вывесок, должны:</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выдерживать длительный срок службы без изменения декоративных и эксплуатационных качеств, с учетом климатических условий территории;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иметь гарантированно длительную антикоррозийную стойкость, светостойкость и влагостойкость.</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33.13.3. Конструкции вывесок должны обеспечивать:</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наименьшее число точек крепления и сопряжения с фасадом;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легкость монтажа и демонтажа;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ремонтопригодность (возможность замены элементов, блоков, элементов подсветки и т.п.);</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безопасность эксплуатации и обслуживания.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33.13.4. Технологии, применяемые при изготовлении вывесок, должны обеспечивать:</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ровную окраску;</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равномерные зазоры между элементами;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отсутствие внешнего технологического крепежа;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качественную </w:t>
      </w:r>
      <w:proofErr w:type="spellStart"/>
      <w:r w:rsidRPr="00576617">
        <w:rPr>
          <w:rFonts w:ascii="Times New Roman" w:eastAsia="CharterITC-Regular" w:hAnsi="Times New Roman" w:cs="Times New Roman"/>
          <w:sz w:val="26"/>
          <w:szCs w:val="26"/>
        </w:rPr>
        <w:t>цвето</w:t>
      </w:r>
      <w:proofErr w:type="spellEnd"/>
      <w:r w:rsidRPr="00576617">
        <w:rPr>
          <w:rFonts w:ascii="Times New Roman" w:eastAsia="CharterITC-Regular" w:hAnsi="Times New Roman" w:cs="Times New Roman"/>
          <w:sz w:val="26"/>
          <w:szCs w:val="26"/>
        </w:rPr>
        <w:t xml:space="preserve"> - и светопередачу надписей и изображений.</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lastRenderedPageBreak/>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33.13.8. </w:t>
      </w:r>
      <w:proofErr w:type="gramStart"/>
      <w:r w:rsidRPr="00576617">
        <w:rPr>
          <w:rFonts w:ascii="Times New Roman" w:eastAsia="CharterITC-Regular" w:hAnsi="Times New Roman" w:cs="Times New Roman"/>
          <w:sz w:val="26"/>
          <w:szCs w:val="26"/>
        </w:rPr>
        <w:t>Не допустимо применение</w:t>
      </w:r>
      <w:proofErr w:type="gramEnd"/>
      <w:r w:rsidRPr="00576617">
        <w:rPr>
          <w:rFonts w:ascii="Times New Roman" w:eastAsia="CharterITC-Regular" w:hAnsi="Times New Roman" w:cs="Times New Roman"/>
          <w:sz w:val="26"/>
          <w:szCs w:val="26"/>
        </w:rPr>
        <w:t xml:space="preserve"> переносных стендов, форма которых имеет изобразительный характер (фигуры людей, животных и т.п.).</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proofErr w:type="gramStart"/>
      <w:r w:rsidRPr="00576617">
        <w:rPr>
          <w:rFonts w:ascii="Times New Roman" w:eastAsia="CharterITC-Regular" w:hAnsi="Times New Roman" w:cs="Times New Roman"/>
          <w:sz w:val="26"/>
          <w:szCs w:val="26"/>
        </w:rPr>
        <w:t>свето-цветовое</w:t>
      </w:r>
      <w:proofErr w:type="spellEnd"/>
      <w:proofErr w:type="gramEnd"/>
      <w:r w:rsidRPr="00576617">
        <w:rPr>
          <w:rFonts w:ascii="Times New Roman" w:eastAsia="CharterITC-Regular" w:hAnsi="Times New Roman" w:cs="Times New Roman"/>
          <w:sz w:val="26"/>
          <w:szCs w:val="26"/>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33.13.12. Не допускается: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окраска поверхности остекления витрин;</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использование некачественных наклеек;</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неупорядоченное размещение наклеек, «засорение» поверхности остекления.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33.13.13. </w:t>
      </w:r>
      <w:proofErr w:type="spellStart"/>
      <w:r w:rsidRPr="00576617">
        <w:rPr>
          <w:rFonts w:ascii="Times New Roman" w:eastAsia="CharterITC-Regular" w:hAnsi="Times New Roman" w:cs="Times New Roman"/>
          <w:sz w:val="26"/>
          <w:szCs w:val="26"/>
        </w:rPr>
        <w:t>Колористика</w:t>
      </w:r>
      <w:proofErr w:type="spellEnd"/>
      <w:r w:rsidRPr="00576617">
        <w:rPr>
          <w:rFonts w:ascii="Times New Roman" w:eastAsia="CharterITC-Regular" w:hAnsi="Times New Roman" w:cs="Times New Roman"/>
          <w:sz w:val="26"/>
          <w:szCs w:val="26"/>
        </w:rPr>
        <w:t xml:space="preserve"> ОРИ должна отвечать следующим требованиям: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гармония с цветовой гаммой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ограниченное использование фирменных цветов и цветосочетаний; </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согласованность в пределах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33.13.14</w:t>
      </w:r>
      <w:proofErr w:type="gramStart"/>
      <w:r w:rsidRPr="00576617">
        <w:rPr>
          <w:rFonts w:ascii="Times New Roman" w:eastAsia="CharterITC-Regular" w:hAnsi="Times New Roman" w:cs="Times New Roman"/>
          <w:sz w:val="26"/>
          <w:szCs w:val="26"/>
        </w:rPr>
        <w:t xml:space="preserve"> Н</w:t>
      </w:r>
      <w:proofErr w:type="gramEnd"/>
      <w:r w:rsidRPr="00576617">
        <w:rPr>
          <w:rFonts w:ascii="Times New Roman" w:eastAsia="CharterITC-Regular" w:hAnsi="Times New Roman" w:cs="Times New Roman"/>
          <w:sz w:val="26"/>
          <w:szCs w:val="26"/>
        </w:rPr>
        <w:t>е допускается: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использование цветов, диссонирующих с </w:t>
      </w:r>
      <w:proofErr w:type="spellStart"/>
      <w:r w:rsidRPr="00576617">
        <w:rPr>
          <w:rFonts w:ascii="Times New Roman" w:eastAsia="CharterITC-Regular" w:hAnsi="Times New Roman" w:cs="Times New Roman"/>
          <w:sz w:val="26"/>
          <w:szCs w:val="26"/>
        </w:rPr>
        <w:t>колористикой</w:t>
      </w:r>
      <w:proofErr w:type="spellEnd"/>
      <w:r w:rsidRPr="00576617">
        <w:rPr>
          <w:rFonts w:ascii="Times New Roman" w:eastAsia="CharterITC-Regular" w:hAnsi="Times New Roman" w:cs="Times New Roman"/>
          <w:sz w:val="26"/>
          <w:szCs w:val="26"/>
        </w:rPr>
        <w:t xml:space="preserve">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применение флуоресцентных составов;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цветовое решение малых консольных ОРИ, близкое к цветовой символике дорожных знаков.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33.13.15. Не рекомендуется: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lastRenderedPageBreak/>
        <w:t>использование темных насыщенных цветов в качестве фона вертикальных консольных ОРИ;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доминирование больших поверхностей белого и черного.</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33.14. Декоративная подсветка - является эстетически и утилитарно значимым элементом дизайна вывесок. К основным видам подсветки относятся:</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наружная подсветка;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внутренняя подсветка знаков;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внутренняя подсветка коробов;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эффект контражура (подсветка фона, обеспечивающая силуэтную читаемость знаков);</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proofErr w:type="gramStart"/>
      <w:r w:rsidRPr="00576617">
        <w:rPr>
          <w:rFonts w:ascii="Times New Roman" w:eastAsia="CharterITC-Regular" w:hAnsi="Times New Roman" w:cs="Times New Roman"/>
          <w:sz w:val="26"/>
          <w:szCs w:val="26"/>
        </w:rPr>
        <w:t>газосветные устройства (контурная и линейная подсветка.</w:t>
      </w:r>
      <w:proofErr w:type="gramEnd"/>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33.14.2. Подсветка должна быть равномерной, обеспечивать ясную читаемость информации, композиционное единство вывески и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33.14.3. Световые акценты должны быть скоординированы с архитектурным ритмом и общей </w:t>
      </w:r>
      <w:proofErr w:type="spellStart"/>
      <w:proofErr w:type="gramStart"/>
      <w:r w:rsidRPr="00576617">
        <w:rPr>
          <w:rFonts w:ascii="Times New Roman" w:eastAsia="CharterITC-Regular" w:hAnsi="Times New Roman" w:cs="Times New Roman"/>
          <w:sz w:val="26"/>
          <w:szCs w:val="26"/>
        </w:rPr>
        <w:t>свето-цветовой</w:t>
      </w:r>
      <w:proofErr w:type="spellEnd"/>
      <w:proofErr w:type="gramEnd"/>
      <w:r w:rsidRPr="00576617">
        <w:rPr>
          <w:rFonts w:ascii="Times New Roman" w:eastAsia="CharterITC-Regular" w:hAnsi="Times New Roman" w:cs="Times New Roman"/>
          <w:sz w:val="26"/>
          <w:szCs w:val="26"/>
        </w:rPr>
        <w:t xml:space="preserve"> композицией фасада.</w:t>
      </w:r>
    </w:p>
    <w:p w:rsidR="00575829" w:rsidRPr="00576617" w:rsidRDefault="00575829" w:rsidP="00575829">
      <w:pPr>
        <w:spacing w:after="0" w:line="240" w:lineRule="auto"/>
        <w:ind w:right="283" w:firstLine="709"/>
        <w:jc w:val="both"/>
        <w:rPr>
          <w:rFonts w:ascii="Times New Roman" w:eastAsia="CharterITC-Regular" w:hAnsi="Times New Roman" w:cs="Times New Roman"/>
          <w:sz w:val="26"/>
          <w:szCs w:val="26"/>
        </w:rPr>
      </w:pPr>
      <w:r w:rsidRPr="00576617">
        <w:rPr>
          <w:rFonts w:ascii="Times New Roman" w:eastAsia="CharterITC-Regular" w:hAnsi="Times New Roman" w:cs="Times New Roman"/>
          <w:sz w:val="26"/>
          <w:szCs w:val="26"/>
        </w:rPr>
        <w:t xml:space="preserve">33.14.4. Использование </w:t>
      </w:r>
      <w:proofErr w:type="spellStart"/>
      <w:r w:rsidRPr="00576617">
        <w:rPr>
          <w:rFonts w:ascii="Times New Roman" w:eastAsia="CharterITC-Regular" w:hAnsi="Times New Roman" w:cs="Times New Roman"/>
          <w:sz w:val="26"/>
          <w:szCs w:val="26"/>
        </w:rPr>
        <w:t>светодинамических</w:t>
      </w:r>
      <w:proofErr w:type="spellEnd"/>
      <w:r w:rsidRPr="00576617">
        <w:rPr>
          <w:rFonts w:ascii="Times New Roman" w:eastAsia="CharterITC-Regular" w:hAnsi="Times New Roman" w:cs="Times New Roman"/>
          <w:sz w:val="26"/>
          <w:szCs w:val="26"/>
        </w:rPr>
        <w:t xml:space="preserve"> эффектов (мигания, бегущей строки и т.п.) разрешается только для зрелищно-развлекательных объектов.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CharterITC-Regular" w:hAnsi="Times New Roman" w:cs="Times New Roman"/>
          <w:sz w:val="26"/>
          <w:szCs w:val="26"/>
        </w:rPr>
        <w:t>33.14.</w:t>
      </w:r>
      <w:r w:rsidRPr="00576617">
        <w:rPr>
          <w:rFonts w:ascii="Times New Roman" w:eastAsia="Times New Roman" w:hAnsi="Times New Roman" w:cs="Times New Roman"/>
          <w:sz w:val="26"/>
          <w:szCs w:val="26"/>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CharterITC-Regular" w:hAnsi="Times New Roman" w:cs="Times New Roman"/>
          <w:sz w:val="26"/>
          <w:szCs w:val="26"/>
        </w:rPr>
        <w:t>33.14.</w:t>
      </w:r>
      <w:r w:rsidRPr="00576617">
        <w:rPr>
          <w:rFonts w:ascii="Times New Roman" w:eastAsia="Times New Roman" w:hAnsi="Times New Roman" w:cs="Times New Roman"/>
          <w:sz w:val="26"/>
          <w:szCs w:val="26"/>
        </w:rPr>
        <w:t>6. В случае неисправности отдельных знаков световая реклама или световые вывески должны выключаться полностью.</w:t>
      </w:r>
    </w:p>
    <w:p w:rsidR="00575829" w:rsidRPr="00576617" w:rsidRDefault="00575829" w:rsidP="00575829">
      <w:pPr>
        <w:spacing w:after="0" w:line="240" w:lineRule="auto"/>
        <w:ind w:left="5103" w:right="283"/>
        <w:jc w:val="both"/>
        <w:rPr>
          <w:rFonts w:ascii="Times New Roman" w:eastAsia="Times New Roman" w:hAnsi="Times New Roman" w:cs="Times New Roman"/>
          <w:sz w:val="26"/>
          <w:szCs w:val="26"/>
        </w:rPr>
      </w:pPr>
    </w:p>
    <w:p w:rsidR="00575829" w:rsidRPr="00576617" w:rsidRDefault="00575829" w:rsidP="00575829">
      <w:pPr>
        <w:tabs>
          <w:tab w:val="left" w:pos="2200"/>
        </w:tabs>
        <w:spacing w:line="240" w:lineRule="auto"/>
        <w:jc w:val="center"/>
        <w:rPr>
          <w:rFonts w:ascii="Times New Roman" w:eastAsia="Times New Roman" w:hAnsi="Times New Roman" w:cs="Times New Roman"/>
          <w:b/>
          <w:color w:val="000000"/>
          <w:sz w:val="26"/>
          <w:szCs w:val="26"/>
        </w:rPr>
      </w:pPr>
      <w:r w:rsidRPr="00576617">
        <w:rPr>
          <w:rFonts w:ascii="Times New Roman" w:eastAsia="Times New Roman" w:hAnsi="Times New Roman" w:cs="Times New Roman"/>
          <w:b/>
          <w:color w:val="000000"/>
          <w:sz w:val="26"/>
          <w:szCs w:val="26"/>
        </w:rPr>
        <w:t>34.Ремонт и содержание зданий и сооружений</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Повреждения отделки фасадов зданий не должны превышать более одного процента общей площади фасада.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34.3. Содержание фасадов зданий, строений и сооружений включает:</w:t>
      </w:r>
    </w:p>
    <w:p w:rsidR="00575829" w:rsidRPr="00576617" w:rsidRDefault="00575829" w:rsidP="00575829">
      <w:pPr>
        <w:numPr>
          <w:ilvl w:val="0"/>
          <w:numId w:val="26"/>
        </w:numPr>
        <w:tabs>
          <w:tab w:val="left" w:pos="126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осуществление </w:t>
      </w:r>
      <w:proofErr w:type="gramStart"/>
      <w:r w:rsidRPr="00576617">
        <w:rPr>
          <w:rFonts w:ascii="Times New Roman" w:eastAsia="Times New Roman" w:hAnsi="Times New Roman" w:cs="Times New Roman"/>
          <w:sz w:val="26"/>
          <w:szCs w:val="26"/>
        </w:rPr>
        <w:t>контроля за</w:t>
      </w:r>
      <w:proofErr w:type="gramEnd"/>
      <w:r w:rsidRPr="00576617">
        <w:rPr>
          <w:rFonts w:ascii="Times New Roman" w:eastAsia="Times New Roman" w:hAnsi="Times New Roman" w:cs="Times New Roman"/>
          <w:sz w:val="26"/>
          <w:szCs w:val="26"/>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576617">
        <w:rPr>
          <w:rFonts w:ascii="Times New Roman" w:eastAsia="Times New Roman" w:hAnsi="Times New Roman" w:cs="Times New Roman"/>
          <w:sz w:val="26"/>
          <w:szCs w:val="26"/>
        </w:rPr>
        <w:t>отмостков</w:t>
      </w:r>
      <w:proofErr w:type="spellEnd"/>
      <w:r w:rsidRPr="00576617">
        <w:rPr>
          <w:rFonts w:ascii="Times New Roman" w:eastAsia="Times New Roman" w:hAnsi="Times New Roman" w:cs="Times New Roman"/>
          <w:sz w:val="26"/>
          <w:szCs w:val="26"/>
        </w:rPr>
        <w:t xml:space="preserve">, входов в подвалы; </w:t>
      </w:r>
    </w:p>
    <w:p w:rsidR="00575829" w:rsidRPr="00576617" w:rsidRDefault="00575829" w:rsidP="00575829">
      <w:pPr>
        <w:numPr>
          <w:ilvl w:val="0"/>
          <w:numId w:val="26"/>
        </w:numPr>
        <w:tabs>
          <w:tab w:val="left" w:pos="1563"/>
        </w:tabs>
        <w:spacing w:after="0" w:line="240" w:lineRule="auto"/>
        <w:ind w:firstLine="709"/>
        <w:jc w:val="both"/>
        <w:rPr>
          <w:rFonts w:ascii="Times New Roman" w:eastAsia="Times New Roman" w:hAnsi="Times New Roman" w:cs="Times New Roman"/>
          <w:sz w:val="26"/>
          <w:szCs w:val="26"/>
        </w:rPr>
      </w:pPr>
      <w:proofErr w:type="gramStart"/>
      <w:r w:rsidRPr="00576617">
        <w:rPr>
          <w:rFonts w:ascii="Times New Roman" w:eastAsia="Times New Roman" w:hAnsi="Times New Roman" w:cs="Times New Roman"/>
          <w:sz w:val="26"/>
          <w:szCs w:val="26"/>
        </w:rPr>
        <w:lastRenderedPageBreak/>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575829" w:rsidRPr="00576617" w:rsidRDefault="00575829" w:rsidP="00575829">
      <w:pPr>
        <w:numPr>
          <w:ilvl w:val="0"/>
          <w:numId w:val="26"/>
        </w:numPr>
        <w:tabs>
          <w:tab w:val="left" w:pos="114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герметизацию, заделку и расшивку швов, трещин, выбоин;</w:t>
      </w:r>
    </w:p>
    <w:p w:rsidR="00575829" w:rsidRPr="00576617" w:rsidRDefault="00575829" w:rsidP="00575829">
      <w:pPr>
        <w:numPr>
          <w:ilvl w:val="0"/>
          <w:numId w:val="26"/>
        </w:numPr>
        <w:tabs>
          <w:tab w:val="left" w:pos="133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восстановление, ремонт и своевременную очистку </w:t>
      </w:r>
      <w:proofErr w:type="spellStart"/>
      <w:r w:rsidRPr="00576617">
        <w:rPr>
          <w:rFonts w:ascii="Times New Roman" w:eastAsia="Times New Roman" w:hAnsi="Times New Roman" w:cs="Times New Roman"/>
          <w:sz w:val="26"/>
          <w:szCs w:val="26"/>
        </w:rPr>
        <w:t>отмосток</w:t>
      </w:r>
      <w:proofErr w:type="spellEnd"/>
      <w:r w:rsidRPr="00576617">
        <w:rPr>
          <w:rFonts w:ascii="Times New Roman" w:eastAsia="Times New Roman" w:hAnsi="Times New Roman" w:cs="Times New Roman"/>
          <w:sz w:val="26"/>
          <w:szCs w:val="26"/>
        </w:rPr>
        <w:t xml:space="preserve">, приямков, цокольных окон и входов в подвалы; </w:t>
      </w:r>
    </w:p>
    <w:p w:rsidR="00575829" w:rsidRPr="00576617" w:rsidRDefault="00575829" w:rsidP="00575829">
      <w:pPr>
        <w:numPr>
          <w:ilvl w:val="0"/>
          <w:numId w:val="26"/>
        </w:numPr>
        <w:tabs>
          <w:tab w:val="left" w:pos="11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содержание в исправном состоянии водостоков, водосточных труб 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сливов;</w:t>
      </w:r>
    </w:p>
    <w:p w:rsidR="00575829" w:rsidRPr="00576617" w:rsidRDefault="00575829" w:rsidP="00575829">
      <w:pPr>
        <w:numPr>
          <w:ilvl w:val="0"/>
          <w:numId w:val="26"/>
        </w:numPr>
        <w:tabs>
          <w:tab w:val="left" w:pos="1167"/>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очистку от снега и льда крыш, козырьков, удаление наледи, снега и сосулек с карнизов;</w:t>
      </w:r>
    </w:p>
    <w:p w:rsidR="00575829" w:rsidRPr="00576617" w:rsidRDefault="00575829" w:rsidP="00575829">
      <w:pPr>
        <w:numPr>
          <w:ilvl w:val="0"/>
          <w:numId w:val="26"/>
        </w:numPr>
        <w:tabs>
          <w:tab w:val="left" w:pos="1258"/>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поддержание в исправном состоянии размещенного на фасадах электроосвещения, технического и инженерного оборудования; </w:t>
      </w:r>
    </w:p>
    <w:p w:rsidR="00575829" w:rsidRPr="00576617" w:rsidRDefault="00575829" w:rsidP="00575829">
      <w:pPr>
        <w:numPr>
          <w:ilvl w:val="0"/>
          <w:numId w:val="27"/>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575829" w:rsidRPr="00576617" w:rsidRDefault="00575829" w:rsidP="00575829">
      <w:pPr>
        <w:numPr>
          <w:ilvl w:val="0"/>
          <w:numId w:val="26"/>
        </w:num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выполнение иных требований, предусмотренных нормами и правилами технической эксплуатации зданий, строений и сооружений.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34.4. Порядок проведения ремонта и окраски фасадов зданий и сооружений:</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34.4.5.Требования к составу </w:t>
      </w:r>
      <w:proofErr w:type="gramStart"/>
      <w:r w:rsidRPr="00576617">
        <w:rPr>
          <w:rFonts w:ascii="Times New Roman" w:eastAsia="Times New Roman" w:hAnsi="Times New Roman" w:cs="Times New Roman"/>
          <w:color w:val="000000"/>
          <w:sz w:val="26"/>
          <w:szCs w:val="26"/>
        </w:rPr>
        <w:t>архитектурного решения</w:t>
      </w:r>
      <w:proofErr w:type="gramEnd"/>
      <w:r w:rsidRPr="00576617">
        <w:rPr>
          <w:rFonts w:ascii="Times New Roman" w:eastAsia="Times New Roman" w:hAnsi="Times New Roman" w:cs="Times New Roman"/>
          <w:color w:val="000000"/>
          <w:sz w:val="26"/>
          <w:szCs w:val="26"/>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lastRenderedPageBreak/>
        <w:t xml:space="preserve">34.4.6.Формирование </w:t>
      </w:r>
      <w:proofErr w:type="gramStart"/>
      <w:r w:rsidRPr="00576617">
        <w:rPr>
          <w:rFonts w:ascii="Times New Roman" w:eastAsia="Times New Roman" w:hAnsi="Times New Roman" w:cs="Times New Roman"/>
          <w:color w:val="000000"/>
          <w:sz w:val="26"/>
          <w:szCs w:val="26"/>
        </w:rPr>
        <w:t>архитектурного решения</w:t>
      </w:r>
      <w:proofErr w:type="gramEnd"/>
      <w:r w:rsidRPr="00576617">
        <w:rPr>
          <w:rFonts w:ascii="Times New Roman" w:eastAsia="Times New Roman" w:hAnsi="Times New Roman" w:cs="Times New Roman"/>
          <w:color w:val="000000"/>
          <w:sz w:val="26"/>
          <w:szCs w:val="26"/>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576617">
        <w:rPr>
          <w:rFonts w:ascii="Times New Roman" w:eastAsia="Times New Roman" w:hAnsi="Times New Roman" w:cs="Times New Roman"/>
          <w:sz w:val="26"/>
          <w:szCs w:val="26"/>
        </w:rPr>
        <w:t>выдаваемыми</w:t>
      </w:r>
      <w:proofErr w:type="gramEnd"/>
      <w:r w:rsidRPr="00576617">
        <w:rPr>
          <w:rFonts w:ascii="Times New Roman" w:eastAsia="Times New Roman" w:hAnsi="Times New Roman" w:cs="Times New Roman"/>
          <w:sz w:val="26"/>
          <w:szCs w:val="26"/>
        </w:rPr>
        <w:t xml:space="preserve"> администрацией сельского поселения.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Без выполнения проекта могут производиться следующие виды работ:</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временное праздничное оформление внутриквартальных пространств;</w:t>
      </w:r>
    </w:p>
    <w:p w:rsidR="00575829" w:rsidRPr="00576617" w:rsidRDefault="00575829" w:rsidP="00575829">
      <w:pPr>
        <w:adjustRightInd w:val="0"/>
        <w:spacing w:after="0" w:line="240" w:lineRule="auto"/>
        <w:ind w:firstLine="709"/>
        <w:jc w:val="both"/>
        <w:rPr>
          <w:rFonts w:ascii="Times New Roman" w:eastAsia="Calibri" w:hAnsi="Times New Roman" w:cs="Times New Roman"/>
          <w:color w:val="000000"/>
          <w:sz w:val="26"/>
          <w:szCs w:val="26"/>
        </w:rPr>
      </w:pPr>
      <w:r w:rsidRPr="00576617">
        <w:rPr>
          <w:rFonts w:ascii="Times New Roman" w:eastAsia="Calibri" w:hAnsi="Times New Roman" w:cs="Times New Roman"/>
          <w:color w:val="000000"/>
          <w:sz w:val="26"/>
          <w:szCs w:val="26"/>
        </w:rPr>
        <w:t>- установка временных конструкций, поддерживающих детали фасада от возможного обрушения (при аварийном состоянии);</w:t>
      </w:r>
    </w:p>
    <w:p w:rsidR="00575829" w:rsidRPr="00576617" w:rsidRDefault="00575829" w:rsidP="00575829">
      <w:pPr>
        <w:adjustRightInd w:val="0"/>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Calibri" w:hAnsi="Times New Roman" w:cs="Times New Roman"/>
          <w:color w:val="000000"/>
          <w:sz w:val="26"/>
          <w:szCs w:val="26"/>
        </w:rPr>
        <w:t>- временное удаление деталей фасадов, находящихся в аварийном состоянии.</w:t>
      </w:r>
    </w:p>
    <w:p w:rsidR="00575829" w:rsidRPr="00576617" w:rsidRDefault="00575829" w:rsidP="00575829">
      <w:pPr>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34.5. Содержание и ремонт индивидуальных жилых домов: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34.5.2. При решении вопроса о ремонте фасадов индивидуальных жилых домов применяются нормы федерального законодательства.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34.6 Порядок проведения ремонта окон и витрин:</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34.6.1. Ремонт окон, витрин, изменение их внешнего вида, габаритов, конфигурации и цветового решения, установка оконных и витринных конструкций, </w:t>
      </w:r>
      <w:r w:rsidRPr="00576617">
        <w:rPr>
          <w:rFonts w:ascii="Times New Roman" w:eastAsia="Times New Roman" w:hAnsi="Times New Roman" w:cs="Times New Roman"/>
          <w:sz w:val="26"/>
          <w:szCs w:val="26"/>
        </w:rPr>
        <w:lastRenderedPageBreak/>
        <w:t xml:space="preserve">ликвидация существующих, а также устройство новых оконных проёмов должны быть согласованы с уполномоченным органом.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34.6.2. Внешний вид окон и витрин должен иметь единый характер в соответствии с </w:t>
      </w:r>
      <w:proofErr w:type="gramStart"/>
      <w:r w:rsidRPr="00576617">
        <w:rPr>
          <w:rFonts w:ascii="Times New Roman" w:eastAsia="Times New Roman" w:hAnsi="Times New Roman" w:cs="Times New Roman"/>
          <w:sz w:val="26"/>
          <w:szCs w:val="26"/>
        </w:rPr>
        <w:t>архитектурным решением</w:t>
      </w:r>
      <w:proofErr w:type="gramEnd"/>
      <w:r w:rsidRPr="00576617">
        <w:rPr>
          <w:rFonts w:ascii="Times New Roman" w:eastAsia="Times New Roman" w:hAnsi="Times New Roman" w:cs="Times New Roman"/>
          <w:sz w:val="26"/>
          <w:szCs w:val="26"/>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575829" w:rsidRPr="00576617" w:rsidRDefault="00575829" w:rsidP="00575829">
      <w:pPr>
        <w:numPr>
          <w:ilvl w:val="1"/>
          <w:numId w:val="28"/>
        </w:numPr>
        <w:tabs>
          <w:tab w:val="left" w:pos="1142"/>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575829" w:rsidRPr="00576617" w:rsidRDefault="00575829" w:rsidP="00575829">
      <w:pPr>
        <w:numPr>
          <w:ilvl w:val="1"/>
          <w:numId w:val="28"/>
        </w:numPr>
        <w:tabs>
          <w:tab w:val="left" w:pos="114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окраска поверхностей, облицованных камнем;</w:t>
      </w:r>
    </w:p>
    <w:p w:rsidR="00575829" w:rsidRPr="00576617" w:rsidRDefault="00575829" w:rsidP="00575829">
      <w:pPr>
        <w:numPr>
          <w:ilvl w:val="0"/>
          <w:numId w:val="29"/>
        </w:numPr>
        <w:tabs>
          <w:tab w:val="left" w:pos="-42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облицовка поверхностей откосов, не соответствующая отделке фасада;</w:t>
      </w:r>
    </w:p>
    <w:p w:rsidR="00575829" w:rsidRPr="00576617" w:rsidRDefault="00575829" w:rsidP="00575829">
      <w:pPr>
        <w:numPr>
          <w:ilvl w:val="0"/>
          <w:numId w:val="29"/>
        </w:num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повреждение поверхностей и отделки откосов, элементов архитектурного оформления проёма (наличников, профилей, элементов декора).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34.7. Ремонт входов в здания и сооружения.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576617">
        <w:rPr>
          <w:rFonts w:ascii="Times New Roman" w:eastAsia="Times New Roman" w:hAnsi="Times New Roman" w:cs="Times New Roman"/>
          <w:sz w:val="26"/>
          <w:szCs w:val="26"/>
        </w:rPr>
        <w:t>архитектурного проекта</w:t>
      </w:r>
      <w:proofErr w:type="gramEnd"/>
      <w:r w:rsidRPr="00576617">
        <w:rPr>
          <w:rFonts w:ascii="Times New Roman" w:eastAsia="Times New Roman" w:hAnsi="Times New Roman" w:cs="Times New Roman"/>
          <w:sz w:val="26"/>
          <w:szCs w:val="26"/>
        </w:rPr>
        <w:t xml:space="preserve">, согласованного с уполномоченным органом.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575829" w:rsidRPr="00576617" w:rsidRDefault="00575829" w:rsidP="00575829">
      <w:pPr>
        <w:numPr>
          <w:ilvl w:val="0"/>
          <w:numId w:val="29"/>
        </w:numPr>
        <w:tabs>
          <w:tab w:val="left" w:pos="120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окраска откосов и наличников, фрагментарная окраска, облицовка участка фасада вокруг входа, не </w:t>
      </w:r>
      <w:proofErr w:type="gramStart"/>
      <w:r w:rsidRPr="00576617">
        <w:rPr>
          <w:rFonts w:ascii="Times New Roman" w:eastAsia="Times New Roman" w:hAnsi="Times New Roman" w:cs="Times New Roman"/>
          <w:sz w:val="26"/>
          <w:szCs w:val="26"/>
        </w:rPr>
        <w:t>соответствующие</w:t>
      </w:r>
      <w:proofErr w:type="gramEnd"/>
      <w:r w:rsidRPr="00576617">
        <w:rPr>
          <w:rFonts w:ascii="Times New Roman" w:eastAsia="Times New Roman" w:hAnsi="Times New Roman" w:cs="Times New Roman"/>
          <w:sz w:val="26"/>
          <w:szCs w:val="26"/>
        </w:rPr>
        <w:t xml:space="preserve"> колеру и отделке фасада;</w:t>
      </w:r>
    </w:p>
    <w:p w:rsidR="00575829" w:rsidRPr="00576617" w:rsidRDefault="00575829" w:rsidP="00575829">
      <w:pPr>
        <w:numPr>
          <w:ilvl w:val="0"/>
          <w:numId w:val="29"/>
        </w:numPr>
        <w:tabs>
          <w:tab w:val="left" w:pos="114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окраска поверхностей, облицованных камнем;</w:t>
      </w:r>
    </w:p>
    <w:p w:rsidR="00575829" w:rsidRPr="00576617" w:rsidRDefault="00575829" w:rsidP="00575829">
      <w:pPr>
        <w:numPr>
          <w:ilvl w:val="0"/>
          <w:numId w:val="29"/>
        </w:numPr>
        <w:tabs>
          <w:tab w:val="left" w:pos="114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облицовка поверхностей откосов керамической плиткой;</w:t>
      </w:r>
    </w:p>
    <w:p w:rsidR="00575829" w:rsidRPr="00576617" w:rsidRDefault="00575829" w:rsidP="00575829">
      <w:pPr>
        <w:numPr>
          <w:ilvl w:val="0"/>
          <w:numId w:val="29"/>
        </w:numPr>
        <w:tabs>
          <w:tab w:val="left" w:pos="1396"/>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повреждение поверхностей и отделки откосов, элементов архитектурного оформления дверных проемов.</w:t>
      </w:r>
    </w:p>
    <w:p w:rsidR="00575829" w:rsidRPr="00576617" w:rsidRDefault="00575829" w:rsidP="00575829">
      <w:pPr>
        <w:tabs>
          <w:tab w:val="left" w:pos="851"/>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34.7.3.При проектировании входных групп, изменении фасадов зданий, сооружений не допускается:</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устройство опорных элементов (колонн, стоек), препятствующих движению пешеходов;</w:t>
      </w:r>
    </w:p>
    <w:p w:rsidR="00575829" w:rsidRPr="00576617" w:rsidRDefault="00575829" w:rsidP="00575829">
      <w:pPr>
        <w:numPr>
          <w:ilvl w:val="0"/>
          <w:numId w:val="29"/>
        </w:numPr>
        <w:tabs>
          <w:tab w:val="left" w:pos="1396"/>
        </w:tabs>
        <w:spacing w:after="0" w:line="240" w:lineRule="auto"/>
        <w:ind w:firstLine="709"/>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прокладка сетей инженерно-технического обеспечения открытым способом по фасаду здания, выходящему на улицу.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34.8. При содержании фасадов зданий, строений и сооружений запрещается:</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34.8.1. При содержании, окраске фасада зданий и сооружений запрещается:</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Самовольное изменение внешнего вида фасада зданий и сооружений в нарушение требований, установленных настоящим разделом;</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уничтожение, порча, искажение конструктивных элементов и архитектурных деталей фасадов зданий и сооружений;</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proofErr w:type="gramStart"/>
      <w:r w:rsidRPr="00576617">
        <w:rPr>
          <w:rFonts w:ascii="Times New Roman" w:eastAsia="Times New Roman" w:hAnsi="Times New Roman" w:cs="Times New Roman"/>
          <w:color w:val="000000"/>
          <w:sz w:val="26"/>
          <w:szCs w:val="26"/>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576617">
        <w:rPr>
          <w:rFonts w:ascii="Times New Roman" w:eastAsia="Times New Roman" w:hAnsi="Times New Roman" w:cs="Times New Roman"/>
          <w:color w:val="000000"/>
          <w:sz w:val="26"/>
          <w:szCs w:val="26"/>
        </w:rPr>
        <w:lastRenderedPageBreak/>
        <w:t>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самовольное произведение надписей на фасадах зданий (сооружений);</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 xml:space="preserve">использование </w:t>
      </w:r>
      <w:proofErr w:type="spellStart"/>
      <w:r w:rsidRPr="00576617">
        <w:rPr>
          <w:rFonts w:ascii="Times New Roman" w:eastAsia="Times New Roman" w:hAnsi="Times New Roman" w:cs="Times New Roman"/>
          <w:color w:val="000000"/>
          <w:sz w:val="26"/>
          <w:szCs w:val="26"/>
        </w:rPr>
        <w:t>профнастила</w:t>
      </w:r>
      <w:proofErr w:type="spellEnd"/>
      <w:r w:rsidRPr="00576617">
        <w:rPr>
          <w:rFonts w:ascii="Times New Roman" w:eastAsia="Times New Roman" w:hAnsi="Times New Roman" w:cs="Times New Roman"/>
          <w:color w:val="000000"/>
          <w:sz w:val="26"/>
          <w:szCs w:val="26"/>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proofErr w:type="gramStart"/>
      <w:r w:rsidRPr="00576617">
        <w:rPr>
          <w:rFonts w:ascii="Times New Roman" w:eastAsia="Times New Roman" w:hAnsi="Times New Roman" w:cs="Times New Roman"/>
          <w:color w:val="000000"/>
          <w:sz w:val="26"/>
          <w:szCs w:val="26"/>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575829" w:rsidRPr="00576617" w:rsidRDefault="00575829" w:rsidP="00575829">
      <w:pPr>
        <w:numPr>
          <w:ilvl w:val="0"/>
          <w:numId w:val="30"/>
        </w:numPr>
        <w:tabs>
          <w:tab w:val="left" w:pos="851"/>
        </w:tabs>
        <w:spacing w:after="0" w:line="240" w:lineRule="auto"/>
        <w:ind w:firstLine="709"/>
        <w:contextualSpacing/>
        <w:jc w:val="both"/>
        <w:rPr>
          <w:rFonts w:ascii="Times New Roman" w:eastAsia="Times New Roman" w:hAnsi="Times New Roman" w:cs="Times New Roman"/>
          <w:color w:val="000000"/>
          <w:sz w:val="26"/>
          <w:szCs w:val="26"/>
        </w:rPr>
      </w:pPr>
      <w:r w:rsidRPr="00576617">
        <w:rPr>
          <w:rFonts w:ascii="Times New Roman" w:eastAsia="Times New Roman" w:hAnsi="Times New Roman" w:cs="Times New Roman"/>
          <w:color w:val="000000"/>
          <w:sz w:val="26"/>
          <w:szCs w:val="26"/>
        </w:rPr>
        <w:t>размещение наружных кондиционеров и антенн на архитектурных деталях, элементах декора, поверхностях с ценной архитектурной отделкой.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34.8.3. Декорирование фасадов </w:t>
      </w:r>
      <w:proofErr w:type="spellStart"/>
      <w:r w:rsidRPr="00576617">
        <w:rPr>
          <w:rFonts w:ascii="Times New Roman" w:eastAsia="Times New Roman" w:hAnsi="Times New Roman" w:cs="Times New Roman"/>
          <w:sz w:val="26"/>
          <w:szCs w:val="26"/>
        </w:rPr>
        <w:t>баннерной</w:t>
      </w:r>
      <w:proofErr w:type="spellEnd"/>
      <w:r w:rsidRPr="00576617">
        <w:rPr>
          <w:rFonts w:ascii="Times New Roman" w:eastAsia="Times New Roman" w:hAnsi="Times New Roman" w:cs="Times New Roman"/>
          <w:sz w:val="26"/>
          <w:szCs w:val="26"/>
        </w:rPr>
        <w:t xml:space="preserve"> тканью;</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34.8.4.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576617">
        <w:rPr>
          <w:rFonts w:ascii="Times New Roman" w:eastAsia="Times New Roman" w:hAnsi="Times New Roman" w:cs="Times New Roman"/>
          <w:sz w:val="26"/>
          <w:szCs w:val="26"/>
        </w:rPr>
        <w:t>баннерной</w:t>
      </w:r>
      <w:proofErr w:type="spellEnd"/>
      <w:r w:rsidRPr="00576617">
        <w:rPr>
          <w:rFonts w:ascii="Times New Roman" w:eastAsia="Times New Roman" w:hAnsi="Times New Roman" w:cs="Times New Roman"/>
          <w:sz w:val="26"/>
          <w:szCs w:val="26"/>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34.8.5. На фасадах зданий оборудование архитектурно-художественной подсветки устанавливается в соответствии с проектной документацией.</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34.9. На фасадах зданий, строений и сооружений допускается установка следующих домовых знаков:</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угловой указатель улицы, площади,</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указатель номера дома, строения;</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указатель номера подъезда и номеров квартир в подъезде;</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флагодержатель</w:t>
      </w:r>
      <w:proofErr w:type="spellEnd"/>
      <w:r w:rsidRPr="00576617">
        <w:rPr>
          <w:rFonts w:ascii="Times New Roman" w:eastAsia="Times New Roman" w:hAnsi="Times New Roman" w:cs="Times New Roman"/>
          <w:sz w:val="26"/>
          <w:szCs w:val="26"/>
        </w:rPr>
        <w:t>;</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памятная доска;</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указатель пожарного гидранта;</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указатель канализации и водопровода;</w:t>
      </w:r>
    </w:p>
    <w:p w:rsidR="00575829" w:rsidRPr="00576617" w:rsidRDefault="00575829" w:rsidP="00575829">
      <w:pPr>
        <w:numPr>
          <w:ilvl w:val="0"/>
          <w:numId w:val="31"/>
        </w:numPr>
        <w:tabs>
          <w:tab w:val="left" w:pos="960"/>
        </w:tabs>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указатель подземного газопровода.</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34.10. Кровли:</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w:t>
      </w:r>
      <w:r w:rsidRPr="00576617">
        <w:rPr>
          <w:rFonts w:ascii="Times New Roman" w:eastAsia="Times New Roman" w:hAnsi="Times New Roman" w:cs="Times New Roman"/>
          <w:sz w:val="26"/>
          <w:szCs w:val="26"/>
        </w:rPr>
        <w:lastRenderedPageBreak/>
        <w:t xml:space="preserve">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576617">
        <w:rPr>
          <w:rFonts w:ascii="Times New Roman" w:eastAsia="Times New Roman" w:hAnsi="Times New Roman" w:cs="Times New Roman"/>
          <w:sz w:val="26"/>
          <w:szCs w:val="26"/>
        </w:rPr>
        <w:t>Сброшенные</w:t>
      </w:r>
      <w:proofErr w:type="gramEnd"/>
      <w:r w:rsidRPr="00576617">
        <w:rPr>
          <w:rFonts w:ascii="Times New Roman" w:eastAsia="Times New Roman" w:hAnsi="Times New Roman" w:cs="Times New Roman"/>
          <w:sz w:val="26"/>
          <w:szCs w:val="26"/>
        </w:rPr>
        <w:t xml:space="preserve"> с кровель на пешеходную дорожку, проезжую часть снег и наледь подлежат немедленной уборке.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575829" w:rsidRPr="00576617" w:rsidRDefault="00575829" w:rsidP="00575829">
      <w:pPr>
        <w:spacing w:after="0" w:line="240" w:lineRule="auto"/>
        <w:ind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575829" w:rsidRPr="00576617" w:rsidRDefault="00575829" w:rsidP="00575829">
      <w:pPr>
        <w:spacing w:after="0" w:line="240" w:lineRule="auto"/>
        <w:ind w:left="5103" w:right="283"/>
        <w:jc w:val="both"/>
        <w:rPr>
          <w:rFonts w:ascii="Times New Roman" w:eastAsia="Times New Roman" w:hAnsi="Times New Roman" w:cs="Times New Roman"/>
        </w:rPr>
      </w:pPr>
      <w:r w:rsidRPr="00576617">
        <w:rPr>
          <w:rFonts w:ascii="Times New Roman" w:eastAsia="Times New Roman" w:hAnsi="Times New Roman" w:cs="Times New Roman"/>
          <w:sz w:val="26"/>
          <w:szCs w:val="26"/>
        </w:rPr>
        <w:br w:type="page"/>
      </w:r>
      <w:r w:rsidRPr="00576617">
        <w:rPr>
          <w:rFonts w:ascii="Times New Roman" w:eastAsia="Times New Roman" w:hAnsi="Times New Roman" w:cs="Times New Roman"/>
        </w:rPr>
        <w:lastRenderedPageBreak/>
        <w:t xml:space="preserve">Приложение </w:t>
      </w:r>
    </w:p>
    <w:p w:rsidR="00575829" w:rsidRPr="00576617" w:rsidRDefault="00575829" w:rsidP="00575829">
      <w:pPr>
        <w:spacing w:after="0" w:line="240" w:lineRule="auto"/>
        <w:ind w:left="5103" w:right="283"/>
        <w:jc w:val="both"/>
        <w:rPr>
          <w:rFonts w:ascii="Times New Roman" w:eastAsia="Times New Roman" w:hAnsi="Times New Roman" w:cs="Times New Roman"/>
        </w:rPr>
      </w:pPr>
      <w:r w:rsidRPr="00576617">
        <w:rPr>
          <w:rFonts w:ascii="Times New Roman" w:eastAsia="Times New Roman" w:hAnsi="Times New Roman" w:cs="Times New Roman"/>
        </w:rPr>
        <w:t>к Правилам благоустройства территории Лыковского сельского поселения Подгоренского муниципального района Воронежской области</w:t>
      </w:r>
    </w:p>
    <w:p w:rsidR="00575829" w:rsidRPr="00575829" w:rsidRDefault="00575829" w:rsidP="00575829">
      <w:pPr>
        <w:spacing w:after="0" w:line="240" w:lineRule="auto"/>
        <w:ind w:left="5103" w:right="283"/>
        <w:jc w:val="both"/>
        <w:rPr>
          <w:rFonts w:ascii="Times New Roman" w:eastAsia="Times New Roman" w:hAnsi="Times New Roman" w:cs="Times New Roman"/>
          <w:sz w:val="28"/>
          <w:szCs w:val="28"/>
        </w:rPr>
      </w:pPr>
    </w:p>
    <w:p w:rsidR="00575829" w:rsidRPr="00575829" w:rsidRDefault="00575829" w:rsidP="00575829">
      <w:pPr>
        <w:spacing w:after="0" w:line="240" w:lineRule="auto"/>
        <w:ind w:right="283" w:firstLine="709"/>
        <w:jc w:val="both"/>
        <w:rPr>
          <w:rFonts w:ascii="Times New Roman" w:eastAsia="Times New Roman" w:hAnsi="Times New Roman" w:cs="Times New Roman"/>
          <w:b/>
          <w:sz w:val="28"/>
          <w:szCs w:val="28"/>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Концепция общего цветового решения застройки улиц и территорий</w:t>
      </w:r>
    </w:p>
    <w:p w:rsidR="00575829" w:rsidRPr="00576617" w:rsidRDefault="00575829" w:rsidP="00576617">
      <w:pPr>
        <w:spacing w:after="0" w:line="240" w:lineRule="auto"/>
        <w:ind w:right="283" w:firstLine="709"/>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Концепция общего цветового решения застройки улиц и территорий Лыковского сельского поселения (дале</w:t>
      </w:r>
      <w:proofErr w:type="gramStart"/>
      <w:r w:rsidRPr="00576617">
        <w:rPr>
          <w:rFonts w:ascii="Times New Roman" w:eastAsia="Times New Roman" w:hAnsi="Times New Roman" w:cs="Times New Roman"/>
          <w:sz w:val="26"/>
          <w:szCs w:val="26"/>
        </w:rPr>
        <w:t>е-</w:t>
      </w:r>
      <w:proofErr w:type="gramEnd"/>
      <w:r w:rsidRPr="00576617">
        <w:rPr>
          <w:rFonts w:ascii="Times New Roman" w:eastAsia="Times New Roman" w:hAnsi="Times New Roman" w:cs="Times New Roman"/>
          <w:sz w:val="26"/>
          <w:szCs w:val="26"/>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Лыковского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Лыковского сельского поселения (далее- улиц и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Концепция является основой для разработки и реализации муниципальных программ, планов действий, практической деятельности Администрации Лыковского сельского поселения, организаций, осуществляющих свою деятельность на территории Лыковского сельского поселения, а также общественных организаций и средств массовой информации.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w:t>
      </w: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1. Основные термины и определения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Концепция – генеральный замысел, определяющий стратегию действий при осуществлении преобразований, проектов, планов, программ.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Комплексное благоустройство территори</w:t>
      </w:r>
      <w:proofErr w:type="gramStart"/>
      <w:r w:rsidRPr="00576617">
        <w:rPr>
          <w:rFonts w:ascii="Times New Roman" w:eastAsia="Times New Roman" w:hAnsi="Times New Roman" w:cs="Times New Roman"/>
          <w:sz w:val="26"/>
          <w:szCs w:val="26"/>
        </w:rPr>
        <w:t>и-</w:t>
      </w:r>
      <w:proofErr w:type="gramEnd"/>
      <w:r w:rsidRPr="00576617">
        <w:rPr>
          <w:rFonts w:ascii="Times New Roman" w:eastAsia="Times New Roman" w:hAnsi="Times New Roman" w:cs="Times New Roman"/>
          <w:sz w:val="26"/>
          <w:szCs w:val="26"/>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Арт-объект</w:t>
      </w:r>
      <w:proofErr w:type="spellEnd"/>
      <w:r w:rsidRPr="00576617">
        <w:rPr>
          <w:rFonts w:ascii="Times New Roman" w:eastAsia="Times New Roman" w:hAnsi="Times New Roman" w:cs="Times New Roman"/>
          <w:sz w:val="26"/>
          <w:szCs w:val="26"/>
        </w:rPr>
        <w:t xml:space="preserve"> – произведение искусства, вещь (объект), которые представляют собой художественную и материальную ценность.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Архитектурно-</w:t>
      </w:r>
      <w:proofErr w:type="gramStart"/>
      <w:r w:rsidRPr="00576617">
        <w:rPr>
          <w:rFonts w:ascii="Times New Roman" w:eastAsia="Times New Roman" w:hAnsi="Times New Roman" w:cs="Times New Roman"/>
          <w:sz w:val="26"/>
          <w:szCs w:val="26"/>
        </w:rPr>
        <w:t>дизайнерское решение</w:t>
      </w:r>
      <w:proofErr w:type="gramEnd"/>
      <w:r w:rsidRPr="00576617">
        <w:rPr>
          <w:rFonts w:ascii="Times New Roman" w:eastAsia="Times New Roman" w:hAnsi="Times New Roman" w:cs="Times New Roman"/>
          <w:sz w:val="26"/>
          <w:szCs w:val="26"/>
        </w:rPr>
        <w:t xml:space="preserve"> временного сооружения – объёмно-пространственные характеристики временного объекта, включающие описание цветового решения.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Цветовая среда – элемент среды обитания человека, оказывающий на него психофизическое и </w:t>
      </w:r>
      <w:proofErr w:type="spellStart"/>
      <w:r w:rsidRPr="00576617">
        <w:rPr>
          <w:rFonts w:ascii="Times New Roman" w:eastAsia="Times New Roman" w:hAnsi="Times New Roman" w:cs="Times New Roman"/>
          <w:sz w:val="26"/>
          <w:szCs w:val="26"/>
        </w:rPr>
        <w:t>психоэмоциональное</w:t>
      </w:r>
      <w:proofErr w:type="spellEnd"/>
      <w:r w:rsidRPr="00576617">
        <w:rPr>
          <w:rFonts w:ascii="Times New Roman" w:eastAsia="Times New Roman" w:hAnsi="Times New Roman" w:cs="Times New Roman"/>
          <w:sz w:val="26"/>
          <w:szCs w:val="26"/>
        </w:rPr>
        <w:t xml:space="preserve"> воздействие и зрительно воспринимаемый во времени и пространстве.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2. Обоснование и механизм реализации Концепции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Механизмом реализации Концепции являются: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федеральные целевые, областные, муниципальные программы;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Правила благоустройства Лыковского сельского поселения и принимаемые в соответствии с ними муниципальные правовые акты.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3. Формирование среды населённых пунктов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Облик населённых пунктов Лыковского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Главными целями для создания основных направлений развития облика застроенных территорий Лыковского сельского поселения являются: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сохранение единства архитектурного пространства и стиля населённых пунктов, направленного на создание индивидуального бренда;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улучшение качества условий для комфортного и благоприятного проживания в существующей застройке населённых пунктов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lastRenderedPageBreak/>
        <w:t>Колористика</w:t>
      </w:r>
      <w:proofErr w:type="spellEnd"/>
      <w:r w:rsidRPr="00576617">
        <w:rPr>
          <w:rFonts w:ascii="Times New Roman" w:eastAsia="Times New Roman" w:hAnsi="Times New Roman" w:cs="Times New Roman"/>
          <w:sz w:val="26"/>
          <w:szCs w:val="26"/>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4. Архитектурная и цветовая среда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576617">
        <w:rPr>
          <w:rFonts w:ascii="Times New Roman" w:eastAsia="Times New Roman" w:hAnsi="Times New Roman" w:cs="Times New Roman"/>
          <w:sz w:val="26"/>
          <w:szCs w:val="26"/>
        </w:rPr>
        <w:t>Архитектурное решение</w:t>
      </w:r>
      <w:proofErr w:type="gramEnd"/>
      <w:r w:rsidRPr="00576617">
        <w:rPr>
          <w:rFonts w:ascii="Times New Roman" w:eastAsia="Times New Roman" w:hAnsi="Times New Roman" w:cs="Times New Roman"/>
          <w:sz w:val="26"/>
          <w:szCs w:val="26"/>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roofErr w:type="spellStart"/>
      <w:r w:rsidRPr="00576617">
        <w:rPr>
          <w:rFonts w:ascii="Times New Roman" w:eastAsia="Times New Roman" w:hAnsi="Times New Roman" w:cs="Times New Roman"/>
          <w:sz w:val="26"/>
          <w:szCs w:val="26"/>
        </w:rPr>
        <w:t>Колористика</w:t>
      </w:r>
      <w:proofErr w:type="spellEnd"/>
      <w:r w:rsidRPr="00576617">
        <w:rPr>
          <w:rFonts w:ascii="Times New Roman" w:eastAsia="Times New Roman" w:hAnsi="Times New Roman" w:cs="Times New Roman"/>
          <w:sz w:val="26"/>
          <w:szCs w:val="26"/>
        </w:rPr>
        <w:t xml:space="preserve"> населённых пунктов характеризуется совокупностью множества </w:t>
      </w:r>
      <w:proofErr w:type="spellStart"/>
      <w:r w:rsidRPr="00576617">
        <w:rPr>
          <w:rFonts w:ascii="Times New Roman" w:eastAsia="Times New Roman" w:hAnsi="Times New Roman" w:cs="Times New Roman"/>
          <w:sz w:val="26"/>
          <w:szCs w:val="26"/>
        </w:rPr>
        <w:t>цветоносителей</w:t>
      </w:r>
      <w:proofErr w:type="spellEnd"/>
      <w:r w:rsidRPr="00576617">
        <w:rPr>
          <w:rFonts w:ascii="Times New Roman" w:eastAsia="Times New Roman" w:hAnsi="Times New Roman" w:cs="Times New Roman"/>
          <w:sz w:val="26"/>
          <w:szCs w:val="26"/>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Основными принципами в построении комплексной системы цветочной среды являются: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 выявление функциональных зон;</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 выделение цветом пространственных ориентиров;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 соблюдение стилистики архитектурного сооружения;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4) создание «переменных» (изменяющаяся цветовая гамма рекламы, витрин, входов и вывесок организаций) и «постоянных» цветов цветовой среды;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5) влияние географического расположения на колористическое решение различных участков населённых пунктов.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Цвет придаёт пространству населенных пунктов конкретную стилевую направленность, объединяет разнохарактерные и </w:t>
      </w:r>
      <w:proofErr w:type="spellStart"/>
      <w:r w:rsidRPr="00576617">
        <w:rPr>
          <w:rFonts w:ascii="Times New Roman" w:eastAsia="Times New Roman" w:hAnsi="Times New Roman" w:cs="Times New Roman"/>
          <w:sz w:val="26"/>
          <w:szCs w:val="26"/>
        </w:rPr>
        <w:t>разностилевые</w:t>
      </w:r>
      <w:proofErr w:type="spellEnd"/>
      <w:r w:rsidRPr="00576617">
        <w:rPr>
          <w:rFonts w:ascii="Times New Roman" w:eastAsia="Times New Roman" w:hAnsi="Times New Roman" w:cs="Times New Roman"/>
          <w:sz w:val="26"/>
          <w:szCs w:val="26"/>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5. Колористическое решение фасадов застройки населённых пунктов и иных сооружений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Лыковского сельского поселения.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576617">
        <w:rPr>
          <w:rFonts w:ascii="Times New Roman" w:eastAsia="Times New Roman" w:hAnsi="Times New Roman" w:cs="Times New Roman"/>
          <w:sz w:val="26"/>
          <w:szCs w:val="26"/>
        </w:rPr>
        <w:t>белый</w:t>
      </w:r>
      <w:proofErr w:type="gramEnd"/>
      <w:r w:rsidRPr="00576617">
        <w:rPr>
          <w:rFonts w:ascii="Times New Roman" w:eastAsia="Times New Roman" w:hAnsi="Times New Roman" w:cs="Times New Roman"/>
          <w:sz w:val="26"/>
          <w:szCs w:val="26"/>
        </w:rPr>
        <w:t>, бежевый, кирпичный, бледно-желтый, контрастно основному цвету фасадов.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576617">
        <w:rPr>
          <w:rFonts w:ascii="Times New Roman" w:eastAsia="Times New Roman" w:hAnsi="Times New Roman" w:cs="Times New Roman"/>
          <w:sz w:val="26"/>
          <w:szCs w:val="26"/>
        </w:rPr>
        <w:t>.</w:t>
      </w:r>
      <w:proofErr w:type="gramEnd"/>
      <w:r w:rsidRPr="00576617">
        <w:rPr>
          <w:rFonts w:ascii="Times New Roman" w:eastAsia="Times New Roman" w:hAnsi="Times New Roman" w:cs="Times New Roman"/>
          <w:sz w:val="26"/>
          <w:szCs w:val="26"/>
        </w:rPr>
        <w:t xml:space="preserve"> </w:t>
      </w:r>
      <w:proofErr w:type="gramStart"/>
      <w:r w:rsidRPr="00576617">
        <w:rPr>
          <w:rFonts w:ascii="Times New Roman" w:eastAsia="Times New Roman" w:hAnsi="Times New Roman" w:cs="Times New Roman"/>
          <w:sz w:val="26"/>
          <w:szCs w:val="26"/>
        </w:rPr>
        <w:t>б</w:t>
      </w:r>
      <w:proofErr w:type="gramEnd"/>
      <w:r w:rsidRPr="00576617">
        <w:rPr>
          <w:rFonts w:ascii="Times New Roman" w:eastAsia="Times New Roman" w:hAnsi="Times New Roman" w:cs="Times New Roman"/>
          <w:sz w:val="26"/>
          <w:szCs w:val="26"/>
        </w:rPr>
        <w:t>ежевого, а также белый цвет, а дополнительные элементы окрашены в коричневый и тёмные оттенки основных цветов.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Существует иной подход к </w:t>
      </w:r>
      <w:proofErr w:type="spellStart"/>
      <w:r w:rsidRPr="00576617">
        <w:rPr>
          <w:rFonts w:ascii="Times New Roman" w:eastAsia="Times New Roman" w:hAnsi="Times New Roman" w:cs="Times New Roman"/>
          <w:sz w:val="26"/>
          <w:szCs w:val="26"/>
        </w:rPr>
        <w:t>колористике</w:t>
      </w:r>
      <w:proofErr w:type="spellEnd"/>
      <w:r w:rsidRPr="00576617">
        <w:rPr>
          <w:rFonts w:ascii="Times New Roman" w:eastAsia="Times New Roman" w:hAnsi="Times New Roman" w:cs="Times New Roman"/>
          <w:sz w:val="26"/>
          <w:szCs w:val="26"/>
        </w:rPr>
        <w:t xml:space="preserve">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576617">
        <w:rPr>
          <w:rFonts w:ascii="Times New Roman" w:eastAsia="Times New Roman" w:hAnsi="Times New Roman" w:cs="Times New Roman"/>
          <w:sz w:val="26"/>
          <w:szCs w:val="26"/>
        </w:rPr>
        <w:t>цветонасыщение</w:t>
      </w:r>
      <w:proofErr w:type="spellEnd"/>
      <w:r w:rsidRPr="00576617">
        <w:rPr>
          <w:rFonts w:ascii="Times New Roman" w:eastAsia="Times New Roman" w:hAnsi="Times New Roman" w:cs="Times New Roman"/>
          <w:sz w:val="26"/>
          <w:szCs w:val="26"/>
        </w:rPr>
        <w:t xml:space="preserve"> сельского экстерьера.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Лыковского сельского поселения и в соответствии с действующим законодательством Российской Федерации.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6. Комплексное благоустройство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576617">
        <w:rPr>
          <w:rFonts w:ascii="Times New Roman" w:eastAsia="Times New Roman" w:hAnsi="Times New Roman" w:cs="Times New Roman"/>
          <w:sz w:val="26"/>
          <w:szCs w:val="26"/>
        </w:rPr>
        <w:t>художественного решения</w:t>
      </w:r>
      <w:proofErr w:type="gramEnd"/>
      <w:r w:rsidRPr="00576617">
        <w:rPr>
          <w:rFonts w:ascii="Times New Roman" w:eastAsia="Times New Roman" w:hAnsi="Times New Roman" w:cs="Times New Roman"/>
          <w:sz w:val="26"/>
          <w:szCs w:val="26"/>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2) оборудование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уличная мебель (скамейки, светильники и т.п.);</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 средства благоустройства (пандусы, лестницы на откосах, покрытие дорожек);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ограждения (ворота, заборы, турникеты, шлагбаумы, в том числе декоративные ограждения);</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осветительные устройства (декоративные светильники, газонные светильники, прожекторные установки), в том числе кабельное хозяйство;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оборудование спортивных и детских площадок;</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носители визуальной информации (стенды, указатели, флагштоки, информационные знаки, подвески, таблички на зданиях;</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хозяйственное оборудование (урны, контейнеры для мусора);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3) декоративное убранство территорий: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 декоративные скульптуры (бюсты, камни, стелы, фигуры людей и животных различных жанровых направлений, </w:t>
      </w:r>
      <w:proofErr w:type="spellStart"/>
      <w:r w:rsidRPr="00576617">
        <w:rPr>
          <w:rFonts w:ascii="Times New Roman" w:eastAsia="Times New Roman" w:hAnsi="Times New Roman" w:cs="Times New Roman"/>
          <w:sz w:val="26"/>
          <w:szCs w:val="26"/>
        </w:rPr>
        <w:t>ар</w:t>
      </w:r>
      <w:proofErr w:type="gramStart"/>
      <w:r w:rsidRPr="00576617">
        <w:rPr>
          <w:rFonts w:ascii="Times New Roman" w:eastAsia="Times New Roman" w:hAnsi="Times New Roman" w:cs="Times New Roman"/>
          <w:sz w:val="26"/>
          <w:szCs w:val="26"/>
        </w:rPr>
        <w:t>т</w:t>
      </w:r>
      <w:proofErr w:type="spellEnd"/>
      <w:r w:rsidRPr="00576617">
        <w:rPr>
          <w:rFonts w:ascii="Times New Roman" w:eastAsia="Times New Roman" w:hAnsi="Times New Roman" w:cs="Times New Roman"/>
          <w:sz w:val="26"/>
          <w:szCs w:val="26"/>
        </w:rPr>
        <w:t>-</w:t>
      </w:r>
      <w:proofErr w:type="gramEnd"/>
      <w:r w:rsidRPr="00576617">
        <w:rPr>
          <w:rFonts w:ascii="Times New Roman" w:eastAsia="Times New Roman" w:hAnsi="Times New Roman" w:cs="Times New Roman"/>
          <w:sz w:val="26"/>
          <w:szCs w:val="26"/>
        </w:rPr>
        <w:t xml:space="preserve"> объекты);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декоративные водные устройства (фонтаны различных типов, бассейны);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емкости для цветов (вазоны, цветочницы различных конструктивных решений).</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7. Архитектурно-</w:t>
      </w:r>
      <w:proofErr w:type="gramStart"/>
      <w:r w:rsidRPr="00576617">
        <w:rPr>
          <w:rFonts w:ascii="Times New Roman" w:eastAsia="Times New Roman" w:hAnsi="Times New Roman" w:cs="Times New Roman"/>
          <w:b/>
          <w:sz w:val="26"/>
          <w:szCs w:val="26"/>
        </w:rPr>
        <w:t>художественное решение</w:t>
      </w:r>
      <w:proofErr w:type="gramEnd"/>
      <w:r w:rsidRPr="00576617">
        <w:rPr>
          <w:rFonts w:ascii="Times New Roman" w:eastAsia="Times New Roman" w:hAnsi="Times New Roman" w:cs="Times New Roman"/>
          <w:b/>
          <w:sz w:val="26"/>
          <w:szCs w:val="26"/>
        </w:rPr>
        <w:t xml:space="preserve"> временных сооружений (объекты некапитального строительства)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Основными целями архитектурно-</w:t>
      </w:r>
      <w:proofErr w:type="gramStart"/>
      <w:r w:rsidRPr="00576617">
        <w:rPr>
          <w:rFonts w:ascii="Times New Roman" w:eastAsia="Times New Roman" w:hAnsi="Times New Roman" w:cs="Times New Roman"/>
          <w:sz w:val="26"/>
          <w:szCs w:val="26"/>
        </w:rPr>
        <w:t>художественного решения</w:t>
      </w:r>
      <w:proofErr w:type="gramEnd"/>
      <w:r w:rsidRPr="00576617">
        <w:rPr>
          <w:rFonts w:ascii="Times New Roman" w:eastAsia="Times New Roman" w:hAnsi="Times New Roman" w:cs="Times New Roman"/>
          <w:sz w:val="26"/>
          <w:szCs w:val="26"/>
        </w:rPr>
        <w:t xml:space="preserve"> являются приведение к единому архитектурному облику улиц населённых пунктов и сохранение дизайна окружающей среды. </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Для достижения этих целей необходимо:</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повышение уровня благоустройства и сохранение своеобразия облика населенных пунктов;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В случае</w:t>
      </w:r>
      <w:proofErr w:type="gramStart"/>
      <w:r w:rsidRPr="00576617">
        <w:rPr>
          <w:rFonts w:ascii="Times New Roman" w:eastAsia="Times New Roman" w:hAnsi="Times New Roman" w:cs="Times New Roman"/>
          <w:sz w:val="26"/>
          <w:szCs w:val="26"/>
        </w:rPr>
        <w:t>,</w:t>
      </w:r>
      <w:proofErr w:type="gramEnd"/>
      <w:r w:rsidRPr="00576617">
        <w:rPr>
          <w:rFonts w:ascii="Times New Roman" w:eastAsia="Times New Roman" w:hAnsi="Times New Roman" w:cs="Times New Roman"/>
          <w:sz w:val="26"/>
          <w:szCs w:val="26"/>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lastRenderedPageBreak/>
        <w:t>Архитектурно-</w:t>
      </w:r>
      <w:proofErr w:type="gramStart"/>
      <w:r w:rsidRPr="00576617">
        <w:rPr>
          <w:rFonts w:ascii="Times New Roman" w:eastAsia="Times New Roman" w:hAnsi="Times New Roman" w:cs="Times New Roman"/>
          <w:sz w:val="26"/>
          <w:szCs w:val="26"/>
        </w:rPr>
        <w:t>дизайнерское решение</w:t>
      </w:r>
      <w:proofErr w:type="gramEnd"/>
      <w:r w:rsidRPr="00576617">
        <w:rPr>
          <w:rFonts w:ascii="Times New Roman" w:eastAsia="Times New Roman" w:hAnsi="Times New Roman" w:cs="Times New Roman"/>
          <w:sz w:val="26"/>
          <w:szCs w:val="26"/>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jc w:val="center"/>
        <w:rPr>
          <w:rFonts w:ascii="Times New Roman" w:eastAsia="Times New Roman" w:hAnsi="Times New Roman" w:cs="Times New Roman"/>
          <w:b/>
          <w:sz w:val="26"/>
          <w:szCs w:val="26"/>
        </w:rPr>
      </w:pPr>
      <w:r w:rsidRPr="00576617">
        <w:rPr>
          <w:rFonts w:ascii="Times New Roman" w:eastAsia="Times New Roman" w:hAnsi="Times New Roman" w:cs="Times New Roman"/>
          <w:b/>
          <w:sz w:val="26"/>
          <w:szCs w:val="26"/>
        </w:rPr>
        <w:t>8. Организация реализации Концепции</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 xml:space="preserve">Функции координации и </w:t>
      </w:r>
      <w:proofErr w:type="gramStart"/>
      <w:r w:rsidRPr="00576617">
        <w:rPr>
          <w:rFonts w:ascii="Times New Roman" w:eastAsia="Times New Roman" w:hAnsi="Times New Roman" w:cs="Times New Roman"/>
          <w:sz w:val="26"/>
          <w:szCs w:val="26"/>
        </w:rPr>
        <w:t>контроля за</w:t>
      </w:r>
      <w:proofErr w:type="gramEnd"/>
      <w:r w:rsidRPr="00576617">
        <w:rPr>
          <w:rFonts w:ascii="Times New Roman" w:eastAsia="Times New Roman" w:hAnsi="Times New Roman" w:cs="Times New Roman"/>
          <w:sz w:val="26"/>
          <w:szCs w:val="26"/>
        </w:rPr>
        <w:t xml:space="preserve"> реализацией Концепции осуществляется Администрацией Лыковского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r w:rsidRPr="00576617">
        <w:rPr>
          <w:rFonts w:ascii="Times New Roman" w:eastAsia="Times New Roman" w:hAnsi="Times New Roman" w:cs="Times New Roman"/>
          <w:sz w:val="26"/>
          <w:szCs w:val="26"/>
        </w:rPr>
        <w:t>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Лыковского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575829" w:rsidRPr="00576617" w:rsidRDefault="00575829" w:rsidP="00575829">
      <w:pPr>
        <w:spacing w:after="0" w:line="240" w:lineRule="auto"/>
        <w:ind w:right="283" w:firstLine="709"/>
        <w:jc w:val="both"/>
        <w:rPr>
          <w:rFonts w:ascii="Times New Roman" w:eastAsia="Times New Roman" w:hAnsi="Times New Roman" w:cs="Times New Roman"/>
          <w:sz w:val="26"/>
          <w:szCs w:val="26"/>
        </w:rPr>
      </w:pPr>
    </w:p>
    <w:p w:rsidR="00575829" w:rsidRPr="00576617" w:rsidRDefault="00575829" w:rsidP="00575829">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575829" w:rsidRPr="00576617" w:rsidRDefault="00575829" w:rsidP="00575829">
      <w:pPr>
        <w:autoSpaceDE w:val="0"/>
        <w:autoSpaceDN w:val="0"/>
        <w:adjustRightInd w:val="0"/>
        <w:spacing w:after="0" w:line="240" w:lineRule="auto"/>
        <w:ind w:firstLine="709"/>
        <w:jc w:val="both"/>
        <w:rPr>
          <w:rFonts w:ascii="Times New Roman" w:eastAsia="Times New Roman" w:hAnsi="Times New Roman" w:cs="Times New Roman"/>
          <w:bCs/>
          <w:sz w:val="26"/>
          <w:szCs w:val="26"/>
        </w:rPr>
      </w:pPr>
    </w:p>
    <w:p w:rsidR="00575829" w:rsidRPr="00576617" w:rsidRDefault="00575829" w:rsidP="00575829">
      <w:pPr>
        <w:spacing w:after="0"/>
        <w:jc w:val="both"/>
        <w:rPr>
          <w:rFonts w:ascii="Times New Roman" w:eastAsia="Times New Roman" w:hAnsi="Times New Roman" w:cs="Times New Roman"/>
          <w:sz w:val="26"/>
          <w:szCs w:val="26"/>
          <w:lang w:bidi="en-US"/>
        </w:rPr>
      </w:pPr>
    </w:p>
    <w:p w:rsidR="00575829" w:rsidRPr="00576617" w:rsidRDefault="00575829" w:rsidP="001402B5">
      <w:pPr>
        <w:ind w:firstLine="709"/>
        <w:jc w:val="both"/>
        <w:rPr>
          <w:rFonts w:ascii="Times New Roman" w:eastAsia="Times New Roman" w:hAnsi="Times New Roman" w:cs="Times New Roman"/>
          <w:sz w:val="26"/>
          <w:szCs w:val="26"/>
        </w:rPr>
      </w:pPr>
    </w:p>
    <w:p w:rsidR="001402B5" w:rsidRPr="001402B5" w:rsidRDefault="001402B5" w:rsidP="001402B5">
      <w:pPr>
        <w:ind w:firstLine="709"/>
        <w:jc w:val="both"/>
        <w:rPr>
          <w:rFonts w:ascii="Times New Roman" w:eastAsia="Times New Roman" w:hAnsi="Times New Roman" w:cs="Times New Roman"/>
          <w:sz w:val="28"/>
          <w:szCs w:val="28"/>
        </w:rPr>
      </w:pPr>
    </w:p>
    <w:p w:rsidR="001402B5" w:rsidRPr="001402B5" w:rsidRDefault="001402B5" w:rsidP="001402B5">
      <w:pPr>
        <w:ind w:firstLine="709"/>
        <w:jc w:val="both"/>
        <w:rPr>
          <w:rFonts w:ascii="Times New Roman" w:eastAsia="Times New Roman" w:hAnsi="Times New Roman" w:cs="Times New Roman"/>
          <w:sz w:val="26"/>
          <w:szCs w:val="26"/>
        </w:rPr>
      </w:pPr>
    </w:p>
    <w:p w:rsidR="001402B5" w:rsidRPr="00E13A26" w:rsidRDefault="001402B5" w:rsidP="00E13A26">
      <w:pPr>
        <w:ind w:firstLine="709"/>
        <w:jc w:val="both"/>
        <w:rPr>
          <w:rFonts w:ascii="Times New Roman" w:eastAsia="Times New Roman" w:hAnsi="Times New Roman" w:cs="Times New Roman"/>
          <w:sz w:val="26"/>
          <w:szCs w:val="26"/>
        </w:rPr>
      </w:pPr>
    </w:p>
    <w:p w:rsidR="00E13A26" w:rsidRDefault="00E13A26"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4705C7" w:rsidRDefault="004705C7" w:rsidP="00E13A26">
      <w:pPr>
        <w:ind w:firstLine="709"/>
        <w:jc w:val="both"/>
        <w:rPr>
          <w:rFonts w:ascii="Times New Roman" w:eastAsia="Times New Roman" w:hAnsi="Times New Roman" w:cs="Times New Roman"/>
          <w:sz w:val="26"/>
          <w:szCs w:val="26"/>
        </w:rPr>
      </w:pPr>
    </w:p>
    <w:p w:rsidR="00B153D7" w:rsidRPr="00E13A26" w:rsidRDefault="00B153D7" w:rsidP="00E13A26">
      <w:pPr>
        <w:jc w:val="both"/>
        <w:rPr>
          <w:sz w:val="26"/>
          <w:szCs w:val="26"/>
        </w:rPr>
      </w:pPr>
    </w:p>
    <w:sectPr w:rsidR="00B153D7" w:rsidRPr="00E13A26" w:rsidSect="00A70C98">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2390" w:hanging="405"/>
      </w:pPr>
    </w:lvl>
    <w:lvl w:ilvl="1" w:tplc="04190019">
      <w:start w:val="1"/>
      <w:numFmt w:val="decimal"/>
      <w:lvlText w:val="%2."/>
      <w:lvlJc w:val="left"/>
      <w:pPr>
        <w:tabs>
          <w:tab w:val="num" w:pos="2716"/>
        </w:tabs>
        <w:ind w:left="2716" w:hanging="360"/>
      </w:pPr>
    </w:lvl>
    <w:lvl w:ilvl="2" w:tplc="0419001B">
      <w:start w:val="1"/>
      <w:numFmt w:val="decimal"/>
      <w:lvlText w:val="%3."/>
      <w:lvlJc w:val="left"/>
      <w:pPr>
        <w:tabs>
          <w:tab w:val="num" w:pos="3436"/>
        </w:tabs>
        <w:ind w:left="3436" w:hanging="360"/>
      </w:pPr>
    </w:lvl>
    <w:lvl w:ilvl="3" w:tplc="0419000F">
      <w:start w:val="1"/>
      <w:numFmt w:val="decimal"/>
      <w:lvlText w:val="%4."/>
      <w:lvlJc w:val="left"/>
      <w:pPr>
        <w:tabs>
          <w:tab w:val="num" w:pos="4156"/>
        </w:tabs>
        <w:ind w:left="4156" w:hanging="360"/>
      </w:pPr>
    </w:lvl>
    <w:lvl w:ilvl="4" w:tplc="04190019">
      <w:start w:val="1"/>
      <w:numFmt w:val="decimal"/>
      <w:lvlText w:val="%5."/>
      <w:lvlJc w:val="left"/>
      <w:pPr>
        <w:tabs>
          <w:tab w:val="num" w:pos="4876"/>
        </w:tabs>
        <w:ind w:left="4876" w:hanging="360"/>
      </w:pPr>
    </w:lvl>
    <w:lvl w:ilvl="5" w:tplc="0419001B">
      <w:start w:val="1"/>
      <w:numFmt w:val="decimal"/>
      <w:lvlText w:val="%6."/>
      <w:lvlJc w:val="left"/>
      <w:pPr>
        <w:tabs>
          <w:tab w:val="num" w:pos="5596"/>
        </w:tabs>
        <w:ind w:left="5596" w:hanging="360"/>
      </w:pPr>
    </w:lvl>
    <w:lvl w:ilvl="6" w:tplc="0419000F">
      <w:start w:val="1"/>
      <w:numFmt w:val="decimal"/>
      <w:lvlText w:val="%7."/>
      <w:lvlJc w:val="left"/>
      <w:pPr>
        <w:tabs>
          <w:tab w:val="num" w:pos="6316"/>
        </w:tabs>
        <w:ind w:left="6316" w:hanging="360"/>
      </w:pPr>
    </w:lvl>
    <w:lvl w:ilvl="7" w:tplc="04190019">
      <w:start w:val="1"/>
      <w:numFmt w:val="decimal"/>
      <w:lvlText w:val="%8."/>
      <w:lvlJc w:val="left"/>
      <w:pPr>
        <w:tabs>
          <w:tab w:val="num" w:pos="7036"/>
        </w:tabs>
        <w:ind w:left="7036" w:hanging="360"/>
      </w:pPr>
    </w:lvl>
    <w:lvl w:ilvl="8" w:tplc="0419001B">
      <w:start w:val="1"/>
      <w:numFmt w:val="decimal"/>
      <w:lvlText w:val="%9."/>
      <w:lvlJc w:val="left"/>
      <w:pPr>
        <w:tabs>
          <w:tab w:val="num" w:pos="7756"/>
        </w:tabs>
        <w:ind w:left="7756"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5F63"/>
    <w:rsid w:val="001402B5"/>
    <w:rsid w:val="001D2482"/>
    <w:rsid w:val="002A476E"/>
    <w:rsid w:val="003322CC"/>
    <w:rsid w:val="00442690"/>
    <w:rsid w:val="004705C7"/>
    <w:rsid w:val="004B1243"/>
    <w:rsid w:val="00575829"/>
    <w:rsid w:val="00576617"/>
    <w:rsid w:val="00881A52"/>
    <w:rsid w:val="008D5F63"/>
    <w:rsid w:val="00A70C98"/>
    <w:rsid w:val="00B153D7"/>
    <w:rsid w:val="00BF3A97"/>
    <w:rsid w:val="00D4333C"/>
    <w:rsid w:val="00E13A26"/>
    <w:rsid w:val="00E9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1F"/>
  </w:style>
  <w:style w:type="paragraph" w:styleId="1">
    <w:name w:val="heading 1"/>
    <w:aliases w:val="!Части документа"/>
    <w:basedOn w:val="a"/>
    <w:next w:val="a"/>
    <w:link w:val="10"/>
    <w:qFormat/>
    <w:rsid w:val="00575829"/>
    <w:pPr>
      <w:spacing w:after="0" w:line="240" w:lineRule="auto"/>
      <w:ind w:firstLine="567"/>
      <w:jc w:val="center"/>
      <w:outlineLvl w:val="0"/>
    </w:pPr>
    <w:rPr>
      <w:rFonts w:ascii="Arial" w:eastAsia="Times New Roman" w:hAnsi="Arial" w:cs="Times New Roman"/>
      <w:b/>
      <w:bCs/>
      <w:kern w:val="32"/>
      <w:sz w:val="32"/>
      <w:szCs w:val="32"/>
    </w:rPr>
  </w:style>
  <w:style w:type="paragraph" w:styleId="2">
    <w:name w:val="heading 2"/>
    <w:aliases w:val="!Разделы документа"/>
    <w:basedOn w:val="a"/>
    <w:link w:val="20"/>
    <w:qFormat/>
    <w:rsid w:val="00575829"/>
    <w:pPr>
      <w:spacing w:after="0" w:line="240" w:lineRule="auto"/>
      <w:ind w:firstLine="567"/>
      <w:jc w:val="center"/>
      <w:outlineLvl w:val="1"/>
    </w:pPr>
    <w:rPr>
      <w:rFonts w:ascii="Arial" w:eastAsia="Times New Roman" w:hAnsi="Arial" w:cs="Times New Roman"/>
      <w:b/>
      <w:bCs/>
      <w:iCs/>
      <w:sz w:val="30"/>
      <w:szCs w:val="28"/>
    </w:rPr>
  </w:style>
  <w:style w:type="paragraph" w:styleId="3">
    <w:name w:val="heading 3"/>
    <w:aliases w:val="!Главы документа"/>
    <w:basedOn w:val="a"/>
    <w:link w:val="30"/>
    <w:qFormat/>
    <w:rsid w:val="00575829"/>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575829"/>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5829"/>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575829"/>
    <w:rPr>
      <w:rFonts w:ascii="Arial" w:eastAsia="Times New Roman" w:hAnsi="Arial" w:cs="Times New Roman"/>
      <w:b/>
      <w:bCs/>
      <w:iCs/>
      <w:sz w:val="30"/>
      <w:szCs w:val="28"/>
    </w:rPr>
  </w:style>
  <w:style w:type="character" w:customStyle="1" w:styleId="30">
    <w:name w:val="Заголовок 3 Знак"/>
    <w:aliases w:val="!Главы документа Знак"/>
    <w:basedOn w:val="a0"/>
    <w:link w:val="3"/>
    <w:rsid w:val="00575829"/>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575829"/>
    <w:rPr>
      <w:rFonts w:ascii="Arial" w:eastAsia="Times New Roman" w:hAnsi="Arial" w:cs="Times New Roman"/>
      <w:b/>
      <w:bCs/>
      <w:sz w:val="26"/>
      <w:szCs w:val="28"/>
    </w:rPr>
  </w:style>
  <w:style w:type="numbering" w:customStyle="1" w:styleId="11">
    <w:name w:val="Нет списка1"/>
    <w:next w:val="a2"/>
    <w:uiPriority w:val="99"/>
    <w:semiHidden/>
    <w:rsid w:val="00575829"/>
  </w:style>
  <w:style w:type="character" w:customStyle="1" w:styleId="110">
    <w:name w:val="Заголовок 1 Знак1"/>
    <w:aliases w:val="!Части документа Знак"/>
    <w:uiPriority w:val="9"/>
    <w:rsid w:val="00575829"/>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575829"/>
    <w:rPr>
      <w:rFonts w:ascii="Courier" w:eastAsia="Times New Roman" w:hAnsi="Courier"/>
    </w:rPr>
  </w:style>
  <w:style w:type="paragraph" w:styleId="a4">
    <w:name w:val="annotation text"/>
    <w:aliases w:val="!Равноширинный текст документа"/>
    <w:basedOn w:val="a"/>
    <w:link w:val="a3"/>
    <w:semiHidden/>
    <w:rsid w:val="00575829"/>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link w:val="a4"/>
    <w:uiPriority w:val="99"/>
    <w:semiHidden/>
    <w:rsid w:val="00575829"/>
    <w:rPr>
      <w:sz w:val="20"/>
      <w:szCs w:val="20"/>
    </w:rPr>
  </w:style>
  <w:style w:type="paragraph" w:styleId="a5">
    <w:name w:val="header"/>
    <w:basedOn w:val="a"/>
    <w:link w:val="13"/>
    <w:uiPriority w:val="99"/>
    <w:unhideWhenUsed/>
    <w:rsid w:val="0057582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Верхний колонтитул Знак"/>
    <w:basedOn w:val="a0"/>
    <w:link w:val="a5"/>
    <w:rsid w:val="00575829"/>
  </w:style>
  <w:style w:type="character" w:customStyle="1" w:styleId="13">
    <w:name w:val="Верхний колонтитул Знак1"/>
    <w:link w:val="a5"/>
    <w:uiPriority w:val="99"/>
    <w:locked/>
    <w:rsid w:val="00575829"/>
    <w:rPr>
      <w:rFonts w:ascii="Arial" w:eastAsia="Times New Roman" w:hAnsi="Arial" w:cs="Times New Roman"/>
      <w:sz w:val="24"/>
      <w:szCs w:val="24"/>
    </w:rPr>
  </w:style>
  <w:style w:type="paragraph" w:styleId="a7">
    <w:name w:val="footer"/>
    <w:basedOn w:val="a"/>
    <w:link w:val="14"/>
    <w:uiPriority w:val="99"/>
    <w:unhideWhenUsed/>
    <w:rsid w:val="0057582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8">
    <w:name w:val="Нижний колонтитул Знак"/>
    <w:basedOn w:val="a0"/>
    <w:link w:val="a7"/>
    <w:rsid w:val="00575829"/>
  </w:style>
  <w:style w:type="character" w:customStyle="1" w:styleId="14">
    <w:name w:val="Нижний колонтитул Знак1"/>
    <w:link w:val="a7"/>
    <w:uiPriority w:val="99"/>
    <w:locked/>
    <w:rsid w:val="00575829"/>
    <w:rPr>
      <w:rFonts w:ascii="Arial" w:eastAsia="Times New Roman" w:hAnsi="Arial" w:cs="Times New Roman"/>
      <w:sz w:val="24"/>
      <w:szCs w:val="24"/>
    </w:rPr>
  </w:style>
  <w:style w:type="paragraph" w:styleId="a9">
    <w:name w:val="Title"/>
    <w:basedOn w:val="a"/>
    <w:link w:val="aa"/>
    <w:qFormat/>
    <w:rsid w:val="00575829"/>
    <w:pPr>
      <w:spacing w:after="0" w:line="240" w:lineRule="auto"/>
      <w:ind w:firstLine="567"/>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575829"/>
    <w:rPr>
      <w:rFonts w:ascii="Times New Roman" w:eastAsia="Times New Roman" w:hAnsi="Times New Roman" w:cs="Times New Roman"/>
      <w:b/>
      <w:sz w:val="28"/>
      <w:szCs w:val="20"/>
    </w:rPr>
  </w:style>
  <w:style w:type="character" w:customStyle="1" w:styleId="ab">
    <w:name w:val="Основной текст Знак"/>
    <w:link w:val="ac"/>
    <w:semiHidden/>
    <w:rsid w:val="00575829"/>
    <w:rPr>
      <w:rFonts w:ascii="Times New Roman" w:eastAsia="Times New Roman" w:hAnsi="Times New Roman" w:cs="Times New Roman"/>
      <w:sz w:val="24"/>
      <w:szCs w:val="24"/>
    </w:rPr>
  </w:style>
  <w:style w:type="paragraph" w:styleId="ac">
    <w:name w:val="Body Text"/>
    <w:basedOn w:val="a"/>
    <w:link w:val="ab"/>
    <w:semiHidden/>
    <w:unhideWhenUsed/>
    <w:rsid w:val="00575829"/>
    <w:pPr>
      <w:spacing w:after="120" w:line="240" w:lineRule="auto"/>
      <w:ind w:firstLine="567"/>
      <w:jc w:val="both"/>
    </w:pPr>
    <w:rPr>
      <w:rFonts w:ascii="Times New Roman" w:eastAsia="Times New Roman" w:hAnsi="Times New Roman" w:cs="Times New Roman"/>
      <w:sz w:val="24"/>
      <w:szCs w:val="24"/>
    </w:rPr>
  </w:style>
  <w:style w:type="character" w:customStyle="1" w:styleId="15">
    <w:name w:val="Основной текст Знак1"/>
    <w:basedOn w:val="a0"/>
    <w:link w:val="ac"/>
    <w:uiPriority w:val="99"/>
    <w:semiHidden/>
    <w:rsid w:val="00575829"/>
  </w:style>
  <w:style w:type="paragraph" w:styleId="21">
    <w:name w:val="Body Text 2"/>
    <w:basedOn w:val="a"/>
    <w:link w:val="22"/>
    <w:unhideWhenUsed/>
    <w:rsid w:val="00575829"/>
    <w:pPr>
      <w:spacing w:after="0" w:line="240" w:lineRule="auto"/>
      <w:ind w:firstLine="567"/>
      <w:jc w:val="both"/>
    </w:pPr>
    <w:rPr>
      <w:rFonts w:ascii="Times New Roman" w:eastAsia="Times New Roman" w:hAnsi="Times New Roman" w:cs="Times New Roman"/>
      <w:bCs/>
      <w:sz w:val="28"/>
      <w:szCs w:val="20"/>
    </w:rPr>
  </w:style>
  <w:style w:type="character" w:customStyle="1" w:styleId="22">
    <w:name w:val="Основной текст 2 Знак"/>
    <w:basedOn w:val="a0"/>
    <w:link w:val="21"/>
    <w:rsid w:val="00575829"/>
    <w:rPr>
      <w:rFonts w:ascii="Times New Roman" w:eastAsia="Times New Roman" w:hAnsi="Times New Roman" w:cs="Times New Roman"/>
      <w:bCs/>
      <w:sz w:val="28"/>
      <w:szCs w:val="20"/>
    </w:rPr>
  </w:style>
  <w:style w:type="paragraph" w:styleId="ad">
    <w:name w:val="Balloon Text"/>
    <w:basedOn w:val="a"/>
    <w:link w:val="16"/>
    <w:uiPriority w:val="99"/>
    <w:semiHidden/>
    <w:unhideWhenUsed/>
    <w:rsid w:val="00575829"/>
    <w:pPr>
      <w:spacing w:after="0" w:line="240" w:lineRule="auto"/>
      <w:ind w:firstLine="567"/>
      <w:jc w:val="both"/>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575829"/>
    <w:rPr>
      <w:rFonts w:ascii="Tahoma" w:hAnsi="Tahoma" w:cs="Tahoma"/>
      <w:sz w:val="16"/>
      <w:szCs w:val="16"/>
    </w:rPr>
  </w:style>
  <w:style w:type="character" w:customStyle="1" w:styleId="16">
    <w:name w:val="Текст выноски Знак1"/>
    <w:link w:val="ad"/>
    <w:uiPriority w:val="99"/>
    <w:semiHidden/>
    <w:locked/>
    <w:rsid w:val="00575829"/>
    <w:rPr>
      <w:rFonts w:ascii="Tahoma" w:eastAsia="Times New Roman" w:hAnsi="Tahoma" w:cs="Times New Roman"/>
      <w:sz w:val="16"/>
      <w:szCs w:val="16"/>
    </w:rPr>
  </w:style>
  <w:style w:type="paragraph" w:styleId="af">
    <w:name w:val="No Spacing"/>
    <w:uiPriority w:val="1"/>
    <w:qFormat/>
    <w:rsid w:val="00575829"/>
    <w:pPr>
      <w:spacing w:after="0" w:line="240" w:lineRule="auto"/>
    </w:pPr>
    <w:rPr>
      <w:rFonts w:ascii="Calibri" w:eastAsia="Times New Roman" w:hAnsi="Calibri" w:cs="Times New Roman"/>
      <w:lang w:eastAsia="en-US"/>
    </w:rPr>
  </w:style>
  <w:style w:type="paragraph" w:styleId="af0">
    <w:name w:val="List Paragraph"/>
    <w:basedOn w:val="a"/>
    <w:uiPriority w:val="34"/>
    <w:qFormat/>
    <w:rsid w:val="00575829"/>
    <w:pPr>
      <w:ind w:left="720" w:firstLine="567"/>
      <w:contextualSpacing/>
      <w:jc w:val="both"/>
    </w:pPr>
    <w:rPr>
      <w:rFonts w:ascii="Calibri" w:eastAsia="Times New Roman" w:hAnsi="Calibri" w:cs="Times New Roman"/>
    </w:rPr>
  </w:style>
  <w:style w:type="paragraph" w:customStyle="1" w:styleId="ConsPlusNormal">
    <w:name w:val="ConsPlusNormal"/>
    <w:rsid w:val="0057582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75829"/>
    <w:pPr>
      <w:autoSpaceDE w:val="0"/>
      <w:autoSpaceDN w:val="0"/>
      <w:adjustRightInd w:val="0"/>
      <w:spacing w:after="0" w:line="240" w:lineRule="auto"/>
    </w:pPr>
    <w:rPr>
      <w:rFonts w:ascii="Arial" w:eastAsia="Times New Roman" w:hAnsi="Arial" w:cs="Arial"/>
      <w:b/>
      <w:bCs/>
      <w:sz w:val="20"/>
      <w:szCs w:val="20"/>
    </w:rPr>
  </w:style>
  <w:style w:type="paragraph" w:customStyle="1" w:styleId="Title">
    <w:name w:val="Title!Название НПА"/>
    <w:basedOn w:val="a"/>
    <w:rsid w:val="00575829"/>
    <w:pPr>
      <w:spacing w:before="240" w:after="60" w:line="240" w:lineRule="auto"/>
      <w:ind w:firstLine="567"/>
      <w:jc w:val="center"/>
      <w:outlineLvl w:val="0"/>
    </w:pPr>
    <w:rPr>
      <w:rFonts w:ascii="Arial" w:eastAsia="Times New Roman" w:hAnsi="Arial" w:cs="Arial"/>
      <w:b/>
      <w:bCs/>
      <w:kern w:val="28"/>
      <w:sz w:val="32"/>
      <w:szCs w:val="32"/>
    </w:rPr>
  </w:style>
  <w:style w:type="character" w:styleId="HTML">
    <w:name w:val="HTML Variable"/>
    <w:aliases w:val="!Ссылки в документе"/>
    <w:rsid w:val="00575829"/>
    <w:rPr>
      <w:rFonts w:ascii="Arial" w:hAnsi="Arial"/>
      <w:b w:val="0"/>
      <w:i w:val="0"/>
      <w:iCs/>
      <w:color w:val="0000FF"/>
      <w:sz w:val="24"/>
      <w:u w:val="none"/>
    </w:rPr>
  </w:style>
  <w:style w:type="character" w:styleId="af1">
    <w:name w:val="Hyperlink"/>
    <w:rsid w:val="00575829"/>
    <w:rPr>
      <w:color w:val="0000FF"/>
      <w:u w:val="none"/>
    </w:rPr>
  </w:style>
  <w:style w:type="paragraph" w:customStyle="1" w:styleId="Application">
    <w:name w:val="Application!Приложение"/>
    <w:rsid w:val="00575829"/>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575829"/>
    <w:pPr>
      <w:spacing w:after="0" w:line="240" w:lineRule="auto"/>
    </w:pPr>
    <w:rPr>
      <w:rFonts w:ascii="Arial" w:eastAsia="Times New Roman" w:hAnsi="Arial" w:cs="Arial"/>
      <w:bCs/>
      <w:kern w:val="28"/>
      <w:sz w:val="24"/>
      <w:szCs w:val="32"/>
    </w:rPr>
  </w:style>
  <w:style w:type="paragraph" w:customStyle="1" w:styleId="Table0">
    <w:name w:val="Table!"/>
    <w:next w:val="Table"/>
    <w:rsid w:val="00575829"/>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5829"/>
    <w:pPr>
      <w:spacing w:after="0" w:line="240" w:lineRule="auto"/>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34980</Words>
  <Characters>199391</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2022-11-08T07:13:00Z</cp:lastPrinted>
  <dcterms:created xsi:type="dcterms:W3CDTF">2022-10-13T12:19:00Z</dcterms:created>
  <dcterms:modified xsi:type="dcterms:W3CDTF">2022-11-08T07:13:00Z</dcterms:modified>
</cp:coreProperties>
</file>