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EF333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EF3339">
        <w:rPr>
          <w:rFonts w:ascii="Times New Roman" w:hAnsi="Times New Roman" w:cs="Times New Roman"/>
          <w:b/>
          <w:sz w:val="26"/>
          <w:szCs w:val="26"/>
        </w:rPr>
        <w:t>Вертное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294" w:rsidRDefault="00D34294" w:rsidP="00D34294">
      <w:pPr>
        <w:tabs>
          <w:tab w:val="left" w:pos="180"/>
          <w:tab w:val="left" w:pos="7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08.10.2020 г.</w:t>
      </w:r>
      <w:r>
        <w:rPr>
          <w:rFonts w:ascii="Times New Roman" w:hAnsi="Times New Roman" w:cs="Times New Roman"/>
          <w:sz w:val="26"/>
          <w:szCs w:val="26"/>
        </w:rPr>
        <w:tab/>
        <w:t>№33</w:t>
      </w:r>
    </w:p>
    <w:p w:rsidR="00D34294" w:rsidRPr="00845A86" w:rsidRDefault="00D34294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A5267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</w:t>
            </w:r>
            <w:r w:rsidR="00EF3339">
              <w:rPr>
                <w:rFonts w:ascii="Times New Roman" w:hAnsi="Times New Roman"/>
                <w:b/>
                <w:sz w:val="26"/>
                <w:szCs w:val="26"/>
              </w:rPr>
              <w:t xml:space="preserve">кого поселения «Село </w:t>
            </w:r>
            <w:proofErr w:type="spellStart"/>
            <w:r w:rsidR="00EF3339">
              <w:rPr>
                <w:rFonts w:ascii="Times New Roman" w:hAnsi="Times New Roman"/>
                <w:b/>
                <w:sz w:val="26"/>
                <w:szCs w:val="26"/>
              </w:rPr>
              <w:t>Вертное</w:t>
            </w:r>
            <w:proofErr w:type="spell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</w:t>
      </w:r>
      <w:r w:rsidR="00EF3339">
        <w:rPr>
          <w:rFonts w:ascii="Times New Roman" w:hAnsi="Times New Roman"/>
          <w:sz w:val="26"/>
          <w:szCs w:val="26"/>
        </w:rPr>
        <w:t xml:space="preserve">    сельского поселения «Село </w:t>
      </w:r>
      <w:proofErr w:type="spellStart"/>
      <w:r w:rsidR="00EF3339">
        <w:rPr>
          <w:rFonts w:ascii="Times New Roman" w:hAnsi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</w:t>
      </w:r>
      <w:r w:rsidR="00EF3339"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spellStart"/>
      <w:r w:rsidR="00EF3339">
        <w:rPr>
          <w:rFonts w:ascii="Times New Roman" w:hAnsi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EF333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EF3339">
        <w:rPr>
          <w:rFonts w:ascii="Times New Roman" w:hAnsi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proofErr w:type="spellStart"/>
      <w:r w:rsidR="00EF3339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  <w:proofErr w:type="spellStart"/>
      <w:r w:rsidRPr="004B1BC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F6C2C" w:rsidRPr="004B1BC5" w:rsidRDefault="00DF6C2C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EF3339" w:rsidRDefault="00D34294" w:rsidP="00DF6C2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gramStart"/>
      <w:r w:rsidR="00EF333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F3339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DF6C2C" w:rsidRPr="004B1BC5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А.П.Полиданова</w:t>
      </w:r>
      <w:proofErr w:type="spellEnd"/>
      <w:r w:rsidR="00EF333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34749E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49E" w:rsidRDefault="0034749E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34749E" w:rsidRDefault="0034749E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34749E" w:rsidRDefault="0034749E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EF333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F3339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</w:t>
      </w:r>
      <w:r w:rsidR="00EF3339">
        <w:rPr>
          <w:rFonts w:ascii="Times New Roman" w:hAnsi="Times New Roman" w:cs="Times New Roman"/>
          <w:b/>
          <w:sz w:val="26"/>
          <w:szCs w:val="26"/>
        </w:rPr>
        <w:t xml:space="preserve">кого поселения «Село </w:t>
      </w:r>
      <w:proofErr w:type="spellStart"/>
      <w:r w:rsidR="00EF3339">
        <w:rPr>
          <w:rFonts w:ascii="Times New Roman" w:hAnsi="Times New Roman" w:cs="Times New Roman"/>
          <w:b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EF333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</w:t>
      </w:r>
      <w:r w:rsidR="00EF3339">
        <w:rPr>
          <w:rFonts w:ascii="Times New Roman" w:hAnsi="Times New Roman" w:cs="Times New Roman"/>
          <w:sz w:val="26"/>
          <w:szCs w:val="26"/>
        </w:rPr>
        <w:t xml:space="preserve">ет  сельского поселения «Село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</w:t>
      </w:r>
      <w:r w:rsidR="00EF3339">
        <w:rPr>
          <w:rFonts w:ascii="Times New Roman" w:hAnsi="Times New Roman" w:cs="Times New Roman"/>
          <w:sz w:val="26"/>
          <w:szCs w:val="26"/>
        </w:rPr>
        <w:t xml:space="preserve">по начислению, учёту и </w:t>
      </w:r>
      <w:proofErr w:type="gramStart"/>
      <w:r w:rsidR="00EF3339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Pr="004B1BC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EF3339">
        <w:rPr>
          <w:rFonts w:ascii="Times New Roman" w:hAnsi="Times New Roman" w:cs="Times New Roman"/>
          <w:sz w:val="26"/>
          <w:szCs w:val="26"/>
        </w:rPr>
        <w:t xml:space="preserve">поселении «Село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96B8A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</w:t>
      </w:r>
      <w:r w:rsidR="00096B8A">
        <w:rPr>
          <w:rFonts w:ascii="Times New Roman" w:hAnsi="Times New Roman" w:cs="Times New Roman"/>
          <w:sz w:val="26"/>
          <w:szCs w:val="26"/>
        </w:rPr>
        <w:t>–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плательщика</w:t>
      </w:r>
    </w:p>
    <w:p w:rsidR="00096B8A" w:rsidRDefault="00096B8A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F3339">
        <w:rPr>
          <w:rFonts w:ascii="Times New Roman" w:hAnsi="Times New Roman" w:cs="Times New Roman"/>
          <w:sz w:val="26"/>
          <w:szCs w:val="26"/>
          <w:lang w:bidi="ru-RU"/>
        </w:rPr>
        <w:t xml:space="preserve"> «Село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  <w:lang w:bidi="ru-RU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F3339">
        <w:rPr>
          <w:rFonts w:ascii="Times New Roman" w:hAnsi="Times New Roman" w:cs="Times New Roman"/>
          <w:color w:val="000000"/>
          <w:sz w:val="26"/>
          <w:szCs w:val="26"/>
        </w:rPr>
        <w:t xml:space="preserve"> «Село </w:t>
      </w:r>
      <w:proofErr w:type="spellStart"/>
      <w:r w:rsidR="00EF3339">
        <w:rPr>
          <w:rFonts w:ascii="Times New Roman" w:hAnsi="Times New Roman" w:cs="Times New Roman"/>
          <w:color w:val="000000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EF3339">
        <w:rPr>
          <w:rFonts w:ascii="Times New Roman" w:hAnsi="Times New Roman" w:cs="Times New Roman"/>
          <w:sz w:val="26"/>
          <w:szCs w:val="26"/>
          <w:lang w:bidi="ru-RU"/>
        </w:rPr>
        <w:t xml:space="preserve"> «Село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  <w:lang w:bidi="ru-RU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</w:t>
      </w:r>
      <w:r w:rsidR="00EF3339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учае равенства голосов решающим 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r w:rsidR="00EF333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3339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EF3339">
        <w:rPr>
          <w:rFonts w:ascii="Times New Roman" w:hAnsi="Times New Roman" w:cs="Times New Roman"/>
          <w:sz w:val="26"/>
          <w:szCs w:val="26"/>
        </w:rPr>
        <w:t>Вертное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3339" w:rsidRDefault="00EF3339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6B8A" w:rsidRDefault="00096B8A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6B8A" w:rsidRDefault="00096B8A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6B8A" w:rsidRDefault="00096B8A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6B8A" w:rsidRDefault="00096B8A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6B8A" w:rsidRDefault="00096B8A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 w:rsidR="00EF3339">
        <w:rPr>
          <w:rFonts w:ascii="Times New Roman" w:hAnsi="Times New Roman" w:cs="Times New Roman"/>
        </w:rPr>
        <w:t xml:space="preserve">«Село </w:t>
      </w:r>
      <w:proofErr w:type="spellStart"/>
      <w:r w:rsidR="00EF3339">
        <w:rPr>
          <w:rFonts w:ascii="Times New Roman" w:hAnsi="Times New Roman" w:cs="Times New Roman"/>
        </w:rPr>
        <w:t>Вертное</w:t>
      </w:r>
      <w:proofErr w:type="spellEnd"/>
      <w:r>
        <w:rPr>
          <w:rFonts w:ascii="Times New Roman" w:hAnsi="Times New Roman" w:cs="Times New Roman"/>
        </w:rPr>
        <w:t>»</w:t>
      </w:r>
    </w:p>
    <w:p w:rsidR="00EF3339" w:rsidRDefault="00EF333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F3339" w:rsidRDefault="00EF333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F3339" w:rsidRDefault="00EF333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в бюджет сельс</w:t>
      </w:r>
      <w:r w:rsidR="00EF3339">
        <w:rPr>
          <w:rFonts w:ascii="Times New Roman" w:hAnsi="Times New Roman" w:cs="Times New Roman"/>
          <w:sz w:val="24"/>
          <w:szCs w:val="24"/>
        </w:rPr>
        <w:t xml:space="preserve">кого поселения «Село </w:t>
      </w:r>
      <w:proofErr w:type="spellStart"/>
      <w:r w:rsidR="00EF3339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="00EF3339">
        <w:rPr>
          <w:rFonts w:ascii="Times New Roman" w:hAnsi="Times New Roman" w:cs="Times New Roman"/>
        </w:rPr>
        <w:t xml:space="preserve">«Село </w:t>
      </w:r>
      <w:proofErr w:type="spellStart"/>
      <w:r w:rsidR="00EF3339">
        <w:rPr>
          <w:rFonts w:ascii="Times New Roman" w:hAnsi="Times New Roman" w:cs="Times New Roman"/>
        </w:rPr>
        <w:t>Вертное</w:t>
      </w:r>
      <w:proofErr w:type="spellEnd"/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</w:t>
      </w:r>
      <w:r w:rsidR="00EF3339">
        <w:rPr>
          <w:rFonts w:ascii="Times New Roman" w:hAnsi="Times New Roman" w:cs="Times New Roman"/>
          <w:b/>
          <w:sz w:val="24"/>
          <w:szCs w:val="24"/>
        </w:rPr>
        <w:t xml:space="preserve">кого поселения «Село </w:t>
      </w:r>
      <w:proofErr w:type="spellStart"/>
      <w:r w:rsidR="00EF3339">
        <w:rPr>
          <w:rFonts w:ascii="Times New Roman" w:hAnsi="Times New Roman" w:cs="Times New Roman"/>
          <w:b/>
          <w:sz w:val="24"/>
          <w:szCs w:val="24"/>
        </w:rPr>
        <w:t>Вертное</w:t>
      </w:r>
      <w:proofErr w:type="spellEnd"/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096B8A">
          <w:pgSz w:w="11907" w:h="16840"/>
          <w:pgMar w:top="1134" w:right="567" w:bottom="851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="00EF3339">
        <w:rPr>
          <w:rFonts w:ascii="Times New Roman" w:hAnsi="Times New Roman" w:cs="Times New Roman"/>
        </w:rPr>
        <w:t xml:space="preserve"> «Село </w:t>
      </w:r>
      <w:proofErr w:type="spellStart"/>
      <w:r w:rsidR="00EF3339">
        <w:rPr>
          <w:rFonts w:ascii="Times New Roman" w:hAnsi="Times New Roman" w:cs="Times New Roman"/>
        </w:rPr>
        <w:t>Вертное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EF3339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«Село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Вертное</w:t>
      </w:r>
      <w:proofErr w:type="spellEnd"/>
      <w:r w:rsidR="00DF6C2C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EF333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«Село </w:t>
      </w:r>
      <w:proofErr w:type="spellStart"/>
      <w:r w:rsidR="00EF333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Вертное</w:t>
      </w:r>
      <w:proofErr w:type="spellEnd"/>
      <w:r w:rsidR="00EF333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EF333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«Село </w:t>
      </w:r>
      <w:proofErr w:type="spellStart"/>
      <w:r w:rsidR="00EF333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Вертное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</w:t>
      </w:r>
      <w:r w:rsidR="00EF3339">
        <w:rPr>
          <w:rFonts w:ascii="Times New Roman" w:hAnsi="Times New Roman"/>
          <w:sz w:val="24"/>
          <w:szCs w:val="24"/>
        </w:rPr>
        <w:t xml:space="preserve">ия «Село </w:t>
      </w:r>
      <w:proofErr w:type="spellStart"/>
      <w:r w:rsidR="00EF3339">
        <w:rPr>
          <w:rFonts w:ascii="Times New Roman" w:hAnsi="Times New Roman"/>
          <w:sz w:val="24"/>
          <w:szCs w:val="24"/>
        </w:rPr>
        <w:t>Вертное</w:t>
      </w:r>
      <w:proofErr w:type="spellEnd"/>
      <w:r w:rsidR="00EF3339">
        <w:rPr>
          <w:rFonts w:ascii="Times New Roman" w:hAnsi="Times New Roman"/>
          <w:sz w:val="24"/>
          <w:szCs w:val="24"/>
        </w:rPr>
        <w:t>»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EF3339" w:rsidP="00EF333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F6C2C"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="00DF6C2C"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="00DF6C2C"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F6C2C" w:rsidRPr="000D6826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F6C2C" w:rsidRPr="000D682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C2C" w:rsidRPr="000D6826">
        <w:rPr>
          <w:rFonts w:ascii="Times New Roman" w:hAnsi="Times New Roman" w:cs="Times New Roman"/>
          <w:sz w:val="24"/>
          <w:szCs w:val="24"/>
        </w:rPr>
        <w:t>рублей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0D6826">
        <w:rPr>
          <w:rFonts w:ascii="Times New Roman" w:hAnsi="Times New Roman" w:cs="Times New Roman"/>
          <w:sz w:val="24"/>
          <w:szCs w:val="24"/>
        </w:rPr>
        <w:t>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пени - ______________________________________ рублей _____ </w:t>
      </w:r>
      <w:r w:rsidR="00EF3339"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</w:t>
      </w:r>
      <w:r w:rsidR="00EF3339">
        <w:rPr>
          <w:rFonts w:ascii="Times New Roman" w:hAnsi="Times New Roman" w:cs="Times New Roman"/>
          <w:sz w:val="24"/>
          <w:szCs w:val="24"/>
        </w:rPr>
        <w:t xml:space="preserve">_   </w:t>
      </w:r>
      <w:r w:rsidRPr="000D6826">
        <w:rPr>
          <w:rFonts w:ascii="Times New Roman" w:hAnsi="Times New Roman" w:cs="Times New Roman"/>
          <w:sz w:val="24"/>
          <w:szCs w:val="24"/>
        </w:rPr>
        <w:t>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Pr="000D6826">
        <w:rPr>
          <w:rFonts w:cs="Angsana New"/>
        </w:rPr>
        <w:t xml:space="preserve">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 w:rsidR="00EF3339">
        <w:rPr>
          <w:rFonts w:ascii="Times New Roman CYR" w:eastAsia="Times New Roman CYR" w:hAnsi="Times New Roman CYR" w:cs="Times New Roman CYR"/>
          <w:lang w:bidi="ru-RU"/>
        </w:rPr>
        <w:t xml:space="preserve"> «Село </w:t>
      </w:r>
      <w:proofErr w:type="spellStart"/>
      <w:r w:rsidR="00EF3339">
        <w:rPr>
          <w:rFonts w:ascii="Times New Roman CYR" w:eastAsia="Times New Roman CYR" w:hAnsi="Times New Roman CYR" w:cs="Times New Roman CYR"/>
          <w:lang w:bidi="ru-RU"/>
        </w:rPr>
        <w:t>Вертное</w:t>
      </w:r>
      <w:proofErr w:type="spellEnd"/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339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="00EF3339">
        <w:rPr>
          <w:rFonts w:ascii="Times New Roman" w:hAnsi="Times New Roman" w:cs="Times New Roman"/>
          <w:b/>
          <w:sz w:val="24"/>
          <w:szCs w:val="24"/>
        </w:rPr>
        <w:t>Вертное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="00EF3339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EF3339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66EC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66EC5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 w:rsidR="00E66EC5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E66EC5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6EC5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E66EC5">
        <w:rPr>
          <w:rFonts w:ascii="Times New Roman" w:hAnsi="Times New Roman"/>
          <w:sz w:val="24"/>
          <w:szCs w:val="24"/>
        </w:rPr>
        <w:t>Вертное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6EC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66EC5">
        <w:rPr>
          <w:rFonts w:ascii="Times New Roman" w:hAnsi="Times New Roman" w:cs="Times New Roman"/>
          <w:sz w:val="24"/>
          <w:szCs w:val="24"/>
        </w:rPr>
        <w:t>Вертное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 w:rsidR="00E66EC5">
        <w:rPr>
          <w:rFonts w:ascii="Times New Roman" w:hAnsi="Times New Roman"/>
        </w:rPr>
        <w:t xml:space="preserve"> «Село </w:t>
      </w:r>
      <w:proofErr w:type="spellStart"/>
      <w:r w:rsidR="00E66EC5">
        <w:rPr>
          <w:rFonts w:ascii="Times New Roman" w:hAnsi="Times New Roman"/>
        </w:rPr>
        <w:t>Вертное</w:t>
      </w:r>
      <w:proofErr w:type="spellEnd"/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r w:rsidR="00E66EC5">
        <w:rPr>
          <w:rFonts w:eastAsia="Calibri" w:cs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="00E66EC5">
        <w:rPr>
          <w:rFonts w:eastAsia="Calibri" w:cs="Times New Roman"/>
          <w:color w:val="000000" w:themeColor="text1"/>
          <w:sz w:val="24"/>
          <w:szCs w:val="24"/>
          <w:u w:val="single"/>
        </w:rPr>
        <w:t>Вертное</w:t>
      </w:r>
      <w:proofErr w:type="spellEnd"/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2C"/>
    <w:rsid w:val="00096B8A"/>
    <w:rsid w:val="001753E0"/>
    <w:rsid w:val="001C166D"/>
    <w:rsid w:val="0034749E"/>
    <w:rsid w:val="003819CB"/>
    <w:rsid w:val="00400D2F"/>
    <w:rsid w:val="004B0578"/>
    <w:rsid w:val="00635FF6"/>
    <w:rsid w:val="00637325"/>
    <w:rsid w:val="007B59B3"/>
    <w:rsid w:val="00890E74"/>
    <w:rsid w:val="00903D71"/>
    <w:rsid w:val="00951BE5"/>
    <w:rsid w:val="00A34F03"/>
    <w:rsid w:val="00D34294"/>
    <w:rsid w:val="00DD5D26"/>
    <w:rsid w:val="00DF6C2C"/>
    <w:rsid w:val="00E66EC5"/>
    <w:rsid w:val="00E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17</cp:revision>
  <cp:lastPrinted>2020-10-08T12:30:00Z</cp:lastPrinted>
  <dcterms:created xsi:type="dcterms:W3CDTF">2020-09-21T13:32:00Z</dcterms:created>
  <dcterms:modified xsi:type="dcterms:W3CDTF">2020-10-08T12:31:00Z</dcterms:modified>
</cp:coreProperties>
</file>