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F4" w:rsidRDefault="006F66F4" w:rsidP="00F14C1C">
      <w:pPr>
        <w:jc w:val="center"/>
        <w:rPr>
          <w:b/>
          <w:sz w:val="28"/>
          <w:szCs w:val="28"/>
          <w:lang w:val="ru-RU"/>
        </w:rPr>
      </w:pPr>
      <w:r>
        <w:rPr>
          <w:b/>
          <w:sz w:val="28"/>
          <w:szCs w:val="28"/>
          <w:lang w:val="ru-RU"/>
        </w:rPr>
        <w:t>РОССИЙСКАЯ  ФЕДЕРАЦИЯ</w:t>
      </w:r>
    </w:p>
    <w:p w:rsidR="006F66F4" w:rsidRDefault="006F66F4" w:rsidP="006F66F4">
      <w:pPr>
        <w:jc w:val="center"/>
        <w:rPr>
          <w:b/>
          <w:sz w:val="28"/>
          <w:szCs w:val="28"/>
          <w:lang w:val="ru-RU"/>
        </w:rPr>
      </w:pPr>
      <w:r>
        <w:rPr>
          <w:b/>
          <w:sz w:val="28"/>
          <w:szCs w:val="28"/>
          <w:lang w:val="ru-RU"/>
        </w:rPr>
        <w:t>ОРЛОВСКАЯ  ОБЛАСТЬ</w:t>
      </w:r>
    </w:p>
    <w:p w:rsidR="00D47ADB" w:rsidRDefault="00D47ADB" w:rsidP="006F66F4">
      <w:pPr>
        <w:jc w:val="center"/>
        <w:rPr>
          <w:b/>
          <w:sz w:val="28"/>
          <w:szCs w:val="28"/>
          <w:lang w:val="ru-RU"/>
        </w:rPr>
      </w:pPr>
    </w:p>
    <w:p w:rsidR="006F66F4" w:rsidRDefault="002B5A19" w:rsidP="006F66F4">
      <w:pPr>
        <w:jc w:val="center"/>
        <w:rPr>
          <w:b/>
          <w:sz w:val="28"/>
          <w:szCs w:val="28"/>
          <w:lang w:val="ru-RU"/>
        </w:rPr>
      </w:pPr>
      <w:r>
        <w:rPr>
          <w:b/>
          <w:sz w:val="28"/>
          <w:szCs w:val="28"/>
          <w:lang w:val="ru-RU"/>
        </w:rPr>
        <w:t xml:space="preserve">  АДМИНИСТРАЦИ</w:t>
      </w:r>
      <w:r w:rsidR="00C13549">
        <w:rPr>
          <w:b/>
          <w:sz w:val="28"/>
          <w:szCs w:val="28"/>
          <w:lang w:val="ru-RU"/>
        </w:rPr>
        <w:t>Я</w:t>
      </w:r>
      <w:r w:rsidR="006F66F4">
        <w:rPr>
          <w:b/>
          <w:sz w:val="28"/>
          <w:szCs w:val="28"/>
          <w:lang w:val="ru-RU"/>
        </w:rPr>
        <w:t xml:space="preserve">  ПОСЕЛКА  ВЕРХОВЬЕ</w:t>
      </w:r>
      <w:r w:rsidR="006F66F4">
        <w:rPr>
          <w:b/>
          <w:sz w:val="28"/>
          <w:szCs w:val="28"/>
          <w:lang w:val="ru-RU"/>
        </w:rPr>
        <w:br/>
        <w:t>ВЕРХОВСКОГО  РАЙОНА</w:t>
      </w:r>
    </w:p>
    <w:p w:rsidR="006F66F4" w:rsidRDefault="006F66F4" w:rsidP="006F66F4">
      <w:pPr>
        <w:jc w:val="center"/>
        <w:rPr>
          <w:b/>
          <w:sz w:val="28"/>
          <w:szCs w:val="28"/>
          <w:lang w:val="ru-RU"/>
        </w:rPr>
      </w:pPr>
    </w:p>
    <w:p w:rsidR="00822345" w:rsidRDefault="00822345" w:rsidP="006F66F4">
      <w:pPr>
        <w:jc w:val="center"/>
        <w:rPr>
          <w:b/>
          <w:sz w:val="28"/>
          <w:szCs w:val="28"/>
          <w:lang w:val="ru-RU"/>
        </w:rPr>
      </w:pPr>
    </w:p>
    <w:p w:rsidR="00F73254" w:rsidRDefault="006F66F4" w:rsidP="00C13549">
      <w:pPr>
        <w:jc w:val="center"/>
        <w:rPr>
          <w:b/>
          <w:sz w:val="28"/>
          <w:szCs w:val="28"/>
          <w:lang w:val="ru-RU"/>
        </w:rPr>
      </w:pPr>
      <w:r>
        <w:rPr>
          <w:b/>
          <w:sz w:val="28"/>
          <w:szCs w:val="28"/>
          <w:lang w:val="ru-RU"/>
        </w:rPr>
        <w:t>ПОСТАНОВЛЕНИЕ</w:t>
      </w:r>
    </w:p>
    <w:p w:rsidR="00545D2E" w:rsidRPr="00C13549" w:rsidRDefault="00545D2E" w:rsidP="00C13549">
      <w:pPr>
        <w:jc w:val="center"/>
        <w:rPr>
          <w:b/>
          <w:sz w:val="28"/>
          <w:szCs w:val="28"/>
          <w:lang w:val="ru-RU"/>
        </w:rPr>
      </w:pPr>
    </w:p>
    <w:p w:rsidR="00D47ADB" w:rsidRPr="00B0277F" w:rsidRDefault="005F295C" w:rsidP="00B0277F">
      <w:pPr>
        <w:spacing w:line="240" w:lineRule="atLeast"/>
        <w:rPr>
          <w:sz w:val="28"/>
          <w:szCs w:val="28"/>
          <w:lang w:val="ru-RU"/>
        </w:rPr>
      </w:pPr>
      <w:r>
        <w:rPr>
          <w:sz w:val="28"/>
          <w:szCs w:val="28"/>
          <w:lang w:val="ru-RU"/>
        </w:rPr>
        <w:t>27</w:t>
      </w:r>
      <w:r w:rsidR="00EB3A86">
        <w:rPr>
          <w:sz w:val="28"/>
          <w:szCs w:val="28"/>
          <w:lang w:val="ru-RU"/>
        </w:rPr>
        <w:t xml:space="preserve"> марта  2017 </w:t>
      </w:r>
      <w:r w:rsidR="00D47ADB" w:rsidRPr="00B0277F">
        <w:rPr>
          <w:sz w:val="28"/>
          <w:szCs w:val="28"/>
          <w:lang w:val="ru-RU"/>
        </w:rPr>
        <w:t xml:space="preserve">г.                      </w:t>
      </w:r>
      <w:r w:rsidR="00F73254" w:rsidRPr="00B0277F">
        <w:rPr>
          <w:sz w:val="28"/>
          <w:szCs w:val="28"/>
        </w:rPr>
        <w:t>                          </w:t>
      </w:r>
      <w:r w:rsidR="00A53D1F" w:rsidRPr="00B0277F">
        <w:rPr>
          <w:sz w:val="28"/>
          <w:szCs w:val="28"/>
          <w:lang w:val="ru-RU"/>
        </w:rPr>
        <w:t xml:space="preserve">  </w:t>
      </w:r>
      <w:r w:rsidR="00D82DEA">
        <w:rPr>
          <w:sz w:val="28"/>
          <w:szCs w:val="28"/>
          <w:lang w:val="ru-RU"/>
        </w:rPr>
        <w:t xml:space="preserve">    </w:t>
      </w:r>
      <w:r w:rsidR="00A53D1F" w:rsidRPr="00B0277F">
        <w:rPr>
          <w:sz w:val="28"/>
          <w:szCs w:val="28"/>
          <w:lang w:val="ru-RU"/>
        </w:rPr>
        <w:t xml:space="preserve">        </w:t>
      </w:r>
      <w:r w:rsidR="00B0277F">
        <w:rPr>
          <w:sz w:val="28"/>
          <w:szCs w:val="28"/>
          <w:lang w:val="ru-RU"/>
        </w:rPr>
        <w:t xml:space="preserve">                         </w:t>
      </w:r>
      <w:r w:rsidR="00F73254" w:rsidRPr="00B0277F">
        <w:rPr>
          <w:sz w:val="28"/>
          <w:szCs w:val="28"/>
        </w:rPr>
        <w:t>  </w:t>
      </w:r>
      <w:r w:rsidR="00F73254" w:rsidRPr="00B0277F">
        <w:rPr>
          <w:sz w:val="28"/>
          <w:szCs w:val="28"/>
          <w:lang w:val="ru-RU"/>
        </w:rPr>
        <w:t xml:space="preserve"> </w:t>
      </w:r>
      <w:r w:rsidR="00EB3A86">
        <w:rPr>
          <w:sz w:val="28"/>
          <w:szCs w:val="28"/>
          <w:lang w:val="ru-RU"/>
        </w:rPr>
        <w:t xml:space="preserve"> </w:t>
      </w:r>
      <w:r w:rsidR="00F73254" w:rsidRPr="00B0277F">
        <w:rPr>
          <w:sz w:val="28"/>
          <w:szCs w:val="28"/>
          <w:lang w:val="ru-RU"/>
        </w:rPr>
        <w:t>№</w:t>
      </w:r>
      <w:r w:rsidR="00F138DC">
        <w:rPr>
          <w:sz w:val="28"/>
          <w:szCs w:val="28"/>
          <w:lang w:val="ru-RU"/>
        </w:rPr>
        <w:t>_</w:t>
      </w:r>
      <w:r w:rsidR="00F138DC" w:rsidRPr="00F138DC">
        <w:rPr>
          <w:sz w:val="40"/>
          <w:szCs w:val="40"/>
          <w:u w:val="single"/>
          <w:lang w:val="ru-RU"/>
        </w:rPr>
        <w:t>26</w:t>
      </w:r>
      <w:r w:rsidR="003E1FE2" w:rsidRPr="00B0277F">
        <w:rPr>
          <w:sz w:val="28"/>
          <w:szCs w:val="28"/>
          <w:lang w:val="ru-RU"/>
        </w:rPr>
        <w:t>_</w:t>
      </w:r>
    </w:p>
    <w:p w:rsidR="00C13549" w:rsidRPr="004037B1" w:rsidRDefault="00A53D1F" w:rsidP="00B0277F">
      <w:pPr>
        <w:spacing w:line="240" w:lineRule="atLeast"/>
        <w:rPr>
          <w:sz w:val="26"/>
          <w:szCs w:val="26"/>
          <w:lang w:val="ru-RU"/>
        </w:rPr>
      </w:pPr>
      <w:r w:rsidRPr="004037B1">
        <w:rPr>
          <w:sz w:val="26"/>
          <w:szCs w:val="26"/>
          <w:lang w:val="ru-RU"/>
        </w:rPr>
        <w:t xml:space="preserve">                                 </w:t>
      </w:r>
      <w:r w:rsidR="00B0277F" w:rsidRPr="004037B1">
        <w:rPr>
          <w:sz w:val="26"/>
          <w:szCs w:val="26"/>
          <w:lang w:val="ru-RU"/>
        </w:rPr>
        <w:t xml:space="preserve">                      </w:t>
      </w:r>
      <w:r w:rsidRPr="004037B1">
        <w:rPr>
          <w:sz w:val="26"/>
          <w:szCs w:val="26"/>
          <w:lang w:val="ru-RU"/>
        </w:rPr>
        <w:t xml:space="preserve">   </w:t>
      </w:r>
      <w:r w:rsidR="00C13549" w:rsidRPr="004037B1">
        <w:rPr>
          <w:sz w:val="26"/>
          <w:szCs w:val="26"/>
          <w:lang w:val="ru-RU"/>
        </w:rPr>
        <w:t>п</w:t>
      </w:r>
      <w:r w:rsidR="003E1FE2" w:rsidRPr="004037B1">
        <w:rPr>
          <w:sz w:val="26"/>
          <w:szCs w:val="26"/>
          <w:lang w:val="ru-RU"/>
        </w:rPr>
        <w:t>гт</w:t>
      </w:r>
      <w:r w:rsidR="00C13549" w:rsidRPr="004037B1">
        <w:rPr>
          <w:sz w:val="26"/>
          <w:szCs w:val="26"/>
          <w:lang w:val="ru-RU"/>
        </w:rPr>
        <w:t>. Верховье</w:t>
      </w:r>
    </w:p>
    <w:p w:rsidR="00071B3E" w:rsidRPr="00F14C1C" w:rsidRDefault="00071B3E" w:rsidP="00071B3E">
      <w:pPr>
        <w:pStyle w:val="ConsPlusTitle"/>
        <w:widowControl/>
        <w:rPr>
          <w:b w:val="0"/>
        </w:rPr>
      </w:pPr>
    </w:p>
    <w:p w:rsidR="00071B3E" w:rsidRDefault="00071B3E" w:rsidP="00071B3E">
      <w:pPr>
        <w:pStyle w:val="ConsPlusTitle"/>
        <w:widowControl/>
        <w:rPr>
          <w:b w:val="0"/>
        </w:rPr>
      </w:pPr>
      <w:r w:rsidRPr="00071B3E">
        <w:rPr>
          <w:b w:val="0"/>
        </w:rPr>
        <w:t xml:space="preserve">Об охране линий </w:t>
      </w:r>
      <w:r>
        <w:rPr>
          <w:b w:val="0"/>
        </w:rPr>
        <w:t xml:space="preserve">и сооружений </w:t>
      </w:r>
      <w:r w:rsidRPr="00071B3E">
        <w:rPr>
          <w:b w:val="0"/>
        </w:rPr>
        <w:t>связи</w:t>
      </w:r>
      <w:r>
        <w:rPr>
          <w:b w:val="0"/>
        </w:rPr>
        <w:t xml:space="preserve"> </w:t>
      </w:r>
      <w:r w:rsidRPr="00071B3E">
        <w:rPr>
          <w:b w:val="0"/>
        </w:rPr>
        <w:t xml:space="preserve"> </w:t>
      </w:r>
    </w:p>
    <w:p w:rsidR="00071B3E" w:rsidRDefault="00071B3E" w:rsidP="00071B3E">
      <w:pPr>
        <w:pStyle w:val="ConsPlusTitle"/>
        <w:widowControl/>
        <w:rPr>
          <w:b w:val="0"/>
        </w:rPr>
      </w:pPr>
      <w:r w:rsidRPr="00071B3E">
        <w:rPr>
          <w:b w:val="0"/>
        </w:rPr>
        <w:t>на территории</w:t>
      </w:r>
      <w:r>
        <w:rPr>
          <w:b w:val="0"/>
        </w:rPr>
        <w:t xml:space="preserve"> </w:t>
      </w:r>
      <w:r w:rsidRPr="00071B3E">
        <w:rPr>
          <w:b w:val="0"/>
        </w:rPr>
        <w:t xml:space="preserve">муниципального образования </w:t>
      </w:r>
    </w:p>
    <w:p w:rsidR="00F14C1C" w:rsidRDefault="00071B3E" w:rsidP="00071B3E">
      <w:pPr>
        <w:jc w:val="both"/>
        <w:rPr>
          <w:lang w:val="ru-RU"/>
        </w:rPr>
      </w:pPr>
      <w:r>
        <w:rPr>
          <w:lang w:val="ru-RU"/>
        </w:rPr>
        <w:t xml:space="preserve">поселок Верховье </w:t>
      </w:r>
    </w:p>
    <w:p w:rsidR="00F14C1C" w:rsidRDefault="00F14C1C" w:rsidP="00071B3E">
      <w:pPr>
        <w:jc w:val="both"/>
        <w:rPr>
          <w:lang w:val="ru-RU"/>
        </w:rPr>
      </w:pPr>
    </w:p>
    <w:p w:rsidR="00F14C1C" w:rsidRDefault="00F14C1C" w:rsidP="00071B3E">
      <w:pPr>
        <w:jc w:val="both"/>
        <w:rPr>
          <w:lang w:val="ru-RU"/>
        </w:rPr>
      </w:pPr>
    </w:p>
    <w:p w:rsidR="00071B3E" w:rsidRDefault="00071B3E" w:rsidP="004037B1">
      <w:pPr>
        <w:pStyle w:val="a5"/>
        <w:spacing w:before="0" w:beforeAutospacing="0" w:after="0" w:afterAutospacing="0"/>
        <w:ind w:firstLine="709"/>
        <w:jc w:val="both"/>
        <w:rPr>
          <w:sz w:val="28"/>
          <w:szCs w:val="28"/>
        </w:rPr>
      </w:pPr>
      <w:r>
        <w:rPr>
          <w:sz w:val="28"/>
          <w:szCs w:val="28"/>
        </w:rPr>
        <w:t xml:space="preserve">      </w:t>
      </w:r>
    </w:p>
    <w:p w:rsidR="00F14C1C" w:rsidRPr="00F14C1C" w:rsidRDefault="00D47ADB" w:rsidP="00F14C1C">
      <w:pPr>
        <w:pStyle w:val="a5"/>
        <w:spacing w:before="0" w:beforeAutospacing="0" w:after="0" w:afterAutospacing="0"/>
        <w:ind w:firstLine="709"/>
        <w:jc w:val="both"/>
        <w:rPr>
          <w:color w:val="000000"/>
          <w:sz w:val="28"/>
          <w:szCs w:val="28"/>
        </w:rPr>
      </w:pPr>
      <w:r w:rsidRPr="00F14C1C">
        <w:rPr>
          <w:sz w:val="28"/>
          <w:szCs w:val="28"/>
        </w:rPr>
        <w:t xml:space="preserve"> </w:t>
      </w:r>
      <w:proofErr w:type="gramStart"/>
      <w:r w:rsidR="00071B3E" w:rsidRPr="00F14C1C">
        <w:rPr>
          <w:sz w:val="28"/>
          <w:szCs w:val="28"/>
        </w:rPr>
        <w:t>В соответствии с Земельным кодексом Российской Федерации,</w:t>
      </w:r>
      <w:r w:rsidR="00071B3E" w:rsidRPr="00F14C1C">
        <w:rPr>
          <w:bCs/>
          <w:color w:val="000000"/>
          <w:sz w:val="28"/>
          <w:szCs w:val="28"/>
          <w:shd w:val="clear" w:color="auto" w:fill="FFFFFF"/>
        </w:rPr>
        <w:t xml:space="preserve"> Постановлением Правительства РФ от 9 июня 1995 г. № 578</w:t>
      </w:r>
      <w:r w:rsidR="00071B3E" w:rsidRPr="00F14C1C">
        <w:rPr>
          <w:bCs/>
          <w:color w:val="000000"/>
          <w:sz w:val="28"/>
          <w:szCs w:val="28"/>
        </w:rPr>
        <w:t xml:space="preserve"> </w:t>
      </w:r>
      <w:r w:rsidR="00071B3E" w:rsidRPr="00F14C1C">
        <w:rPr>
          <w:bCs/>
          <w:color w:val="000000"/>
          <w:sz w:val="28"/>
          <w:szCs w:val="28"/>
          <w:shd w:val="clear" w:color="auto" w:fill="FFFFFF"/>
        </w:rPr>
        <w:t>"Об утверждении Правил охраны линий и сооружений связи Российской Федерации"</w:t>
      </w:r>
      <w:r w:rsidR="00071B3E" w:rsidRPr="00F14C1C">
        <w:rPr>
          <w:bCs/>
          <w:color w:val="000000"/>
          <w:sz w:val="28"/>
          <w:szCs w:val="28"/>
        </w:rPr>
        <w:t xml:space="preserve">, </w:t>
      </w:r>
      <w:r w:rsidR="00071B3E" w:rsidRPr="00F14C1C">
        <w:rPr>
          <w:sz w:val="28"/>
          <w:szCs w:val="28"/>
        </w:rPr>
        <w:t xml:space="preserve">а также в </w:t>
      </w:r>
      <w:r w:rsidR="00071B3E" w:rsidRPr="00F14C1C">
        <w:rPr>
          <w:color w:val="000000"/>
          <w:sz w:val="28"/>
          <w:szCs w:val="28"/>
        </w:rPr>
        <w:t>целях обеспечения сохранности линий и сооружений связи, повышения ответственности юридических</w:t>
      </w:r>
      <w:r w:rsidR="00271A03">
        <w:rPr>
          <w:color w:val="000000"/>
          <w:sz w:val="28"/>
          <w:szCs w:val="28"/>
        </w:rPr>
        <w:t xml:space="preserve"> и физических</w:t>
      </w:r>
      <w:r w:rsidR="00071B3E" w:rsidRPr="00F14C1C">
        <w:rPr>
          <w:color w:val="000000"/>
          <w:sz w:val="28"/>
          <w:szCs w:val="28"/>
        </w:rPr>
        <w:t xml:space="preserve"> лиц при производстве работ в зоне прохождения линий и сооружений связи,</w:t>
      </w:r>
      <w:proofErr w:type="gramEnd"/>
    </w:p>
    <w:p w:rsidR="00F14C1C" w:rsidRPr="00F14C1C" w:rsidRDefault="00F14C1C" w:rsidP="00F14C1C">
      <w:pPr>
        <w:pStyle w:val="a5"/>
        <w:spacing w:before="0" w:beforeAutospacing="0" w:after="0" w:afterAutospacing="0"/>
        <w:ind w:firstLine="709"/>
        <w:jc w:val="both"/>
        <w:rPr>
          <w:color w:val="000000"/>
          <w:sz w:val="28"/>
          <w:szCs w:val="28"/>
        </w:rPr>
      </w:pPr>
      <w:r w:rsidRPr="00F14C1C">
        <w:rPr>
          <w:color w:val="000000"/>
          <w:sz w:val="28"/>
          <w:szCs w:val="28"/>
        </w:rPr>
        <w:t xml:space="preserve">        </w:t>
      </w:r>
    </w:p>
    <w:p w:rsidR="0008302F" w:rsidRPr="00F14C1C" w:rsidRDefault="0008302F" w:rsidP="00F14C1C">
      <w:pPr>
        <w:pStyle w:val="a5"/>
        <w:spacing w:before="0" w:beforeAutospacing="0" w:after="0" w:afterAutospacing="0"/>
        <w:ind w:firstLine="709"/>
        <w:jc w:val="center"/>
        <w:rPr>
          <w:sz w:val="28"/>
          <w:szCs w:val="28"/>
        </w:rPr>
      </w:pPr>
      <w:r w:rsidRPr="00F14C1C">
        <w:rPr>
          <w:sz w:val="28"/>
          <w:szCs w:val="28"/>
        </w:rPr>
        <w:t>ПОСТАНОВЛЯЮ:</w:t>
      </w:r>
    </w:p>
    <w:p w:rsidR="00F14C1C" w:rsidRPr="00F14C1C" w:rsidRDefault="00F14C1C" w:rsidP="00F14C1C">
      <w:pPr>
        <w:pStyle w:val="a5"/>
        <w:spacing w:before="0" w:beforeAutospacing="0" w:after="0" w:afterAutospacing="0"/>
        <w:ind w:firstLine="709"/>
        <w:jc w:val="both"/>
        <w:rPr>
          <w:color w:val="000000"/>
          <w:sz w:val="28"/>
          <w:szCs w:val="28"/>
        </w:rPr>
      </w:pPr>
    </w:p>
    <w:p w:rsidR="004037B1" w:rsidRPr="00F14C1C" w:rsidRDefault="004037B1" w:rsidP="004037B1">
      <w:pPr>
        <w:ind w:firstLine="709"/>
        <w:jc w:val="both"/>
        <w:rPr>
          <w:sz w:val="28"/>
          <w:szCs w:val="28"/>
          <w:lang w:val="ru-RU"/>
        </w:rPr>
      </w:pPr>
      <w:r w:rsidRPr="00F14C1C">
        <w:rPr>
          <w:sz w:val="28"/>
          <w:szCs w:val="28"/>
          <w:lang w:val="ru-RU"/>
        </w:rPr>
        <w:t xml:space="preserve">1. Принимать все зависящие от администрации поселка Верховье Верховского </w:t>
      </w:r>
      <w:r w:rsidR="005B7325" w:rsidRPr="00F14C1C">
        <w:rPr>
          <w:sz w:val="28"/>
          <w:szCs w:val="28"/>
          <w:lang w:val="ru-RU"/>
        </w:rPr>
        <w:t>района Орловской области меры</w:t>
      </w:r>
      <w:r w:rsidRPr="00F14C1C">
        <w:rPr>
          <w:sz w:val="28"/>
          <w:szCs w:val="28"/>
          <w:lang w:val="ru-RU"/>
        </w:rPr>
        <w:t xml:space="preserve"> по обеспечению сохранности линий и сооружений связи.</w:t>
      </w:r>
    </w:p>
    <w:p w:rsidR="00F14C1C" w:rsidRPr="00F14C1C" w:rsidRDefault="00F14C1C" w:rsidP="004037B1">
      <w:pPr>
        <w:ind w:firstLine="709"/>
        <w:jc w:val="both"/>
        <w:rPr>
          <w:sz w:val="28"/>
          <w:szCs w:val="28"/>
          <w:lang w:val="ru-RU"/>
        </w:rPr>
      </w:pPr>
    </w:p>
    <w:p w:rsidR="00F14C1C" w:rsidRPr="00F14C1C" w:rsidRDefault="00F14C1C" w:rsidP="004037B1">
      <w:pPr>
        <w:ind w:firstLine="709"/>
        <w:jc w:val="both"/>
        <w:rPr>
          <w:sz w:val="28"/>
          <w:szCs w:val="28"/>
          <w:lang w:val="ru-RU"/>
        </w:rPr>
      </w:pPr>
      <w:r w:rsidRPr="00F14C1C">
        <w:rPr>
          <w:sz w:val="28"/>
          <w:szCs w:val="28"/>
          <w:lang w:val="ru-RU"/>
        </w:rPr>
        <w:t>2. Рекомендовать юридическим и физическим лицам проводить работы на трассах кабельных линий, являющихся охранными зонами – зонами с особыми условиями использования, только по техническим условиям предприятия связи ТЦ-040 Орловского филиала ПАО «Ростелеком».</w:t>
      </w:r>
    </w:p>
    <w:p w:rsidR="004037B1" w:rsidRPr="00F14C1C" w:rsidRDefault="004037B1" w:rsidP="005B7325">
      <w:pPr>
        <w:jc w:val="both"/>
        <w:rPr>
          <w:sz w:val="28"/>
          <w:szCs w:val="28"/>
          <w:lang w:val="ru-RU"/>
        </w:rPr>
      </w:pPr>
    </w:p>
    <w:p w:rsidR="004037B1" w:rsidRPr="00F14C1C" w:rsidRDefault="00F14C1C" w:rsidP="004037B1">
      <w:pPr>
        <w:ind w:firstLine="709"/>
        <w:jc w:val="both"/>
        <w:rPr>
          <w:sz w:val="28"/>
          <w:szCs w:val="28"/>
          <w:lang w:val="ru-RU"/>
        </w:rPr>
      </w:pPr>
      <w:r w:rsidRPr="00F14C1C">
        <w:rPr>
          <w:sz w:val="28"/>
          <w:szCs w:val="28"/>
          <w:lang w:val="ru-RU"/>
        </w:rPr>
        <w:t>3</w:t>
      </w:r>
      <w:r w:rsidR="004037B1" w:rsidRPr="00F14C1C">
        <w:rPr>
          <w:sz w:val="28"/>
          <w:szCs w:val="28"/>
          <w:lang w:val="ru-RU"/>
        </w:rPr>
        <w:t>. По вопросам согласования любого рода работ в пределах охранной зоны кабеля (2 метра от кабеля с каждой стороны) или вблизи неё (25 метр</w:t>
      </w:r>
      <w:r w:rsidR="00E80306">
        <w:rPr>
          <w:sz w:val="28"/>
          <w:szCs w:val="28"/>
          <w:lang w:val="ru-RU"/>
        </w:rPr>
        <w:t xml:space="preserve">ов от кабеля с каждой стороны) </w:t>
      </w:r>
      <w:r w:rsidR="004037B1" w:rsidRPr="00F14C1C">
        <w:rPr>
          <w:sz w:val="28"/>
          <w:szCs w:val="28"/>
          <w:lang w:val="ru-RU"/>
        </w:rPr>
        <w:t>обращаться по адресу: г. Орел, ул. Автовокзальная, д.5, т. 72-21-18; 77-24-47.</w:t>
      </w:r>
    </w:p>
    <w:p w:rsidR="004037B1" w:rsidRPr="00F14C1C" w:rsidRDefault="004037B1" w:rsidP="002628FD">
      <w:pPr>
        <w:jc w:val="both"/>
        <w:rPr>
          <w:sz w:val="28"/>
          <w:szCs w:val="28"/>
          <w:lang w:val="ru-RU"/>
        </w:rPr>
      </w:pPr>
    </w:p>
    <w:p w:rsidR="00071B3E" w:rsidRPr="00F14C1C" w:rsidRDefault="002628FD" w:rsidP="004037B1">
      <w:pPr>
        <w:ind w:firstLine="709"/>
        <w:jc w:val="both"/>
        <w:rPr>
          <w:sz w:val="28"/>
          <w:szCs w:val="28"/>
          <w:lang w:val="ru-RU"/>
        </w:rPr>
      </w:pPr>
      <w:r w:rsidRPr="00F14C1C">
        <w:rPr>
          <w:sz w:val="28"/>
          <w:szCs w:val="28"/>
          <w:lang w:val="ru-RU"/>
        </w:rPr>
        <w:t>4</w:t>
      </w:r>
      <w:r w:rsidR="004037B1" w:rsidRPr="00F14C1C">
        <w:rPr>
          <w:sz w:val="28"/>
          <w:szCs w:val="28"/>
          <w:lang w:val="ru-RU"/>
        </w:rPr>
        <w:t xml:space="preserve">. Юридические и физические лица, производящие земляные работы или строительные работы без разрешения, согласования ТЦ-040 Орловского филиала ПАО «Ростелеком» </w:t>
      </w:r>
      <w:r w:rsidR="00E80306">
        <w:rPr>
          <w:sz w:val="28"/>
          <w:szCs w:val="28"/>
          <w:lang w:val="ru-RU"/>
        </w:rPr>
        <w:t xml:space="preserve"> </w:t>
      </w:r>
      <w:r w:rsidR="004037B1" w:rsidRPr="00F14C1C">
        <w:rPr>
          <w:sz w:val="28"/>
          <w:szCs w:val="28"/>
          <w:lang w:val="ru-RU"/>
        </w:rPr>
        <w:t>несут установленную законом ответственность.</w:t>
      </w:r>
    </w:p>
    <w:p w:rsidR="004037B1" w:rsidRPr="00F14C1C" w:rsidRDefault="004037B1" w:rsidP="004037B1">
      <w:pPr>
        <w:ind w:firstLine="709"/>
        <w:jc w:val="both"/>
        <w:rPr>
          <w:sz w:val="28"/>
          <w:szCs w:val="28"/>
          <w:lang w:val="ru-RU"/>
        </w:rPr>
      </w:pPr>
    </w:p>
    <w:p w:rsidR="004037B1" w:rsidRPr="00F14C1C" w:rsidRDefault="002628FD" w:rsidP="004037B1">
      <w:pPr>
        <w:pStyle w:val="a5"/>
        <w:spacing w:before="0" w:beforeAutospacing="0" w:after="0" w:afterAutospacing="0"/>
        <w:ind w:firstLine="709"/>
        <w:jc w:val="both"/>
        <w:rPr>
          <w:sz w:val="28"/>
          <w:szCs w:val="28"/>
        </w:rPr>
      </w:pPr>
      <w:r w:rsidRPr="00F14C1C">
        <w:rPr>
          <w:sz w:val="28"/>
          <w:szCs w:val="28"/>
        </w:rPr>
        <w:lastRenderedPageBreak/>
        <w:t>5</w:t>
      </w:r>
      <w:r w:rsidR="004037B1" w:rsidRPr="00F14C1C">
        <w:rPr>
          <w:sz w:val="28"/>
          <w:szCs w:val="28"/>
        </w:rPr>
        <w:t xml:space="preserve">. </w:t>
      </w:r>
      <w:proofErr w:type="gramStart"/>
      <w:r w:rsidR="00071B3E" w:rsidRPr="00F14C1C">
        <w:rPr>
          <w:sz w:val="28"/>
          <w:szCs w:val="28"/>
        </w:rPr>
        <w:t>Контроль за</w:t>
      </w:r>
      <w:proofErr w:type="gramEnd"/>
      <w:r w:rsidR="00071B3E" w:rsidRPr="00F14C1C">
        <w:rPr>
          <w:sz w:val="28"/>
          <w:szCs w:val="28"/>
        </w:rPr>
        <w:t xml:space="preserve"> исполнением возложить на заместителя главы администрации поселка Верховье Кузина Е.Ю.</w:t>
      </w:r>
    </w:p>
    <w:p w:rsidR="004037B1" w:rsidRPr="00F14C1C" w:rsidRDefault="004037B1" w:rsidP="004037B1">
      <w:pPr>
        <w:pStyle w:val="a5"/>
        <w:spacing w:before="0" w:beforeAutospacing="0" w:after="0" w:afterAutospacing="0"/>
        <w:ind w:firstLine="709"/>
        <w:jc w:val="both"/>
        <w:rPr>
          <w:sz w:val="28"/>
          <w:szCs w:val="28"/>
        </w:rPr>
      </w:pPr>
    </w:p>
    <w:p w:rsidR="00071B3E" w:rsidRPr="00F14C1C" w:rsidRDefault="002628FD" w:rsidP="004037B1">
      <w:pPr>
        <w:pStyle w:val="a5"/>
        <w:spacing w:before="0" w:beforeAutospacing="0" w:after="0" w:afterAutospacing="0"/>
        <w:ind w:firstLine="709"/>
        <w:jc w:val="both"/>
        <w:rPr>
          <w:sz w:val="28"/>
          <w:szCs w:val="28"/>
        </w:rPr>
      </w:pPr>
      <w:r w:rsidRPr="00F14C1C">
        <w:rPr>
          <w:sz w:val="28"/>
          <w:szCs w:val="28"/>
        </w:rPr>
        <w:t>6</w:t>
      </w:r>
      <w:r w:rsidR="004037B1" w:rsidRPr="00F14C1C">
        <w:rPr>
          <w:sz w:val="28"/>
          <w:szCs w:val="28"/>
        </w:rPr>
        <w:t xml:space="preserve">. </w:t>
      </w:r>
      <w:r w:rsidR="00071B3E" w:rsidRPr="00F14C1C">
        <w:rPr>
          <w:sz w:val="28"/>
          <w:szCs w:val="28"/>
        </w:rPr>
        <w:t xml:space="preserve">Постановление вступает в силу с момента официального опубликования и подлежит размещению на официальном сайте </w:t>
      </w:r>
      <w:r w:rsidR="004037B1" w:rsidRPr="00F14C1C">
        <w:rPr>
          <w:sz w:val="28"/>
          <w:szCs w:val="28"/>
        </w:rPr>
        <w:t xml:space="preserve">администрации поселка Верховье </w:t>
      </w:r>
      <w:proofErr w:type="spellStart"/>
      <w:r w:rsidR="004037B1" w:rsidRPr="00F14C1C">
        <w:rPr>
          <w:sz w:val="28"/>
          <w:szCs w:val="28"/>
        </w:rPr>
        <w:t>Верховского</w:t>
      </w:r>
      <w:proofErr w:type="spellEnd"/>
      <w:r w:rsidR="004037B1" w:rsidRPr="00F14C1C">
        <w:rPr>
          <w:sz w:val="28"/>
          <w:szCs w:val="28"/>
        </w:rPr>
        <w:t xml:space="preserve"> района Орловской области</w:t>
      </w:r>
      <w:r w:rsidR="00071B3E" w:rsidRPr="00F14C1C">
        <w:rPr>
          <w:sz w:val="28"/>
          <w:szCs w:val="28"/>
        </w:rPr>
        <w:t>.</w:t>
      </w:r>
    </w:p>
    <w:p w:rsidR="00071B3E" w:rsidRDefault="00071B3E" w:rsidP="00071B3E">
      <w:pPr>
        <w:jc w:val="both"/>
        <w:rPr>
          <w:sz w:val="28"/>
          <w:szCs w:val="28"/>
          <w:lang w:val="ru-RU"/>
        </w:rPr>
      </w:pPr>
    </w:p>
    <w:p w:rsidR="00F14C1C" w:rsidRPr="00F14C1C" w:rsidRDefault="00F14C1C" w:rsidP="00071B3E">
      <w:pPr>
        <w:jc w:val="both"/>
        <w:rPr>
          <w:sz w:val="28"/>
          <w:szCs w:val="28"/>
          <w:lang w:val="ru-RU"/>
        </w:rPr>
      </w:pPr>
    </w:p>
    <w:p w:rsidR="002628FD" w:rsidRPr="00F14C1C" w:rsidRDefault="002628FD" w:rsidP="00071B3E">
      <w:pPr>
        <w:jc w:val="both"/>
        <w:rPr>
          <w:b/>
          <w:sz w:val="28"/>
          <w:szCs w:val="28"/>
          <w:lang w:val="ru-RU"/>
        </w:rPr>
      </w:pPr>
    </w:p>
    <w:p w:rsidR="00353EBE" w:rsidRPr="00F14C1C" w:rsidRDefault="006631CE" w:rsidP="002628FD">
      <w:pPr>
        <w:jc w:val="both"/>
        <w:rPr>
          <w:b/>
          <w:sz w:val="28"/>
          <w:szCs w:val="28"/>
          <w:lang w:val="ru-RU"/>
        </w:rPr>
      </w:pPr>
      <w:r w:rsidRPr="00F14C1C">
        <w:rPr>
          <w:b/>
          <w:sz w:val="28"/>
          <w:szCs w:val="28"/>
          <w:lang w:val="ru-RU"/>
        </w:rPr>
        <w:t xml:space="preserve">Глава городского поселения Верховье                      </w:t>
      </w:r>
      <w:r w:rsidR="00F14C1C">
        <w:rPr>
          <w:b/>
          <w:sz w:val="28"/>
          <w:szCs w:val="28"/>
          <w:lang w:val="ru-RU"/>
        </w:rPr>
        <w:t xml:space="preserve">        </w:t>
      </w:r>
      <w:r w:rsidRPr="00F14C1C">
        <w:rPr>
          <w:b/>
          <w:sz w:val="28"/>
          <w:szCs w:val="28"/>
          <w:lang w:val="ru-RU"/>
        </w:rPr>
        <w:t xml:space="preserve">        С.Н. Данилов</w:t>
      </w:r>
      <w:bookmarkStart w:id="0" w:name="_GoBack"/>
      <w:bookmarkEnd w:id="0"/>
    </w:p>
    <w:sectPr w:rsidR="00353EBE" w:rsidRPr="00F14C1C" w:rsidSect="00F14C1C">
      <w:pgSz w:w="11906" w:h="16838"/>
      <w:pgMar w:top="1135"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6719"/>
    <w:multiLevelType w:val="hybridMultilevel"/>
    <w:tmpl w:val="BF26B1F8"/>
    <w:lvl w:ilvl="0" w:tplc="F2EE421C">
      <w:start w:val="1"/>
      <w:numFmt w:val="decimal"/>
      <w:lvlText w:val="%1."/>
      <w:lvlJc w:val="left"/>
      <w:pPr>
        <w:ind w:left="1647" w:hanging="936"/>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
    <w:nsid w:val="180F295E"/>
    <w:multiLevelType w:val="multilevel"/>
    <w:tmpl w:val="4096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2A1500"/>
    <w:multiLevelType w:val="hybridMultilevel"/>
    <w:tmpl w:val="0826D3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66F4"/>
    <w:rsid w:val="000057A1"/>
    <w:rsid w:val="0003067F"/>
    <w:rsid w:val="00071B3E"/>
    <w:rsid w:val="0008302F"/>
    <w:rsid w:val="0008376F"/>
    <w:rsid w:val="0009394D"/>
    <w:rsid w:val="00096420"/>
    <w:rsid w:val="000A47E0"/>
    <w:rsid w:val="000D1D73"/>
    <w:rsid w:val="00102730"/>
    <w:rsid w:val="001255B6"/>
    <w:rsid w:val="00185B2F"/>
    <w:rsid w:val="001A49FE"/>
    <w:rsid w:val="001C2487"/>
    <w:rsid w:val="001C276E"/>
    <w:rsid w:val="001F0A85"/>
    <w:rsid w:val="00214563"/>
    <w:rsid w:val="002427B7"/>
    <w:rsid w:val="002559F3"/>
    <w:rsid w:val="002628FD"/>
    <w:rsid w:val="00270EF7"/>
    <w:rsid w:val="00271A03"/>
    <w:rsid w:val="0028533F"/>
    <w:rsid w:val="002868C9"/>
    <w:rsid w:val="002A1F71"/>
    <w:rsid w:val="002A28DE"/>
    <w:rsid w:val="002B5A19"/>
    <w:rsid w:val="002C4157"/>
    <w:rsid w:val="002C51EC"/>
    <w:rsid w:val="002D3786"/>
    <w:rsid w:val="003157D5"/>
    <w:rsid w:val="003455F3"/>
    <w:rsid w:val="00353EBE"/>
    <w:rsid w:val="003607F8"/>
    <w:rsid w:val="003720FA"/>
    <w:rsid w:val="0038219B"/>
    <w:rsid w:val="00390372"/>
    <w:rsid w:val="00390BAC"/>
    <w:rsid w:val="003A307D"/>
    <w:rsid w:val="003D18D5"/>
    <w:rsid w:val="003E1FE2"/>
    <w:rsid w:val="003F2F0D"/>
    <w:rsid w:val="004037B1"/>
    <w:rsid w:val="00422368"/>
    <w:rsid w:val="00440670"/>
    <w:rsid w:val="00441AB2"/>
    <w:rsid w:val="00447C4F"/>
    <w:rsid w:val="00463668"/>
    <w:rsid w:val="004661CD"/>
    <w:rsid w:val="004820EE"/>
    <w:rsid w:val="00495F2D"/>
    <w:rsid w:val="004A6EEC"/>
    <w:rsid w:val="005251D3"/>
    <w:rsid w:val="0053336C"/>
    <w:rsid w:val="005429EC"/>
    <w:rsid w:val="00545D2E"/>
    <w:rsid w:val="00562541"/>
    <w:rsid w:val="00580E1E"/>
    <w:rsid w:val="005B7325"/>
    <w:rsid w:val="005F295C"/>
    <w:rsid w:val="005F7740"/>
    <w:rsid w:val="006027E2"/>
    <w:rsid w:val="00603913"/>
    <w:rsid w:val="00624425"/>
    <w:rsid w:val="006409D5"/>
    <w:rsid w:val="006631CE"/>
    <w:rsid w:val="006A788D"/>
    <w:rsid w:val="006B43D9"/>
    <w:rsid w:val="006C41A8"/>
    <w:rsid w:val="006F66F4"/>
    <w:rsid w:val="00703609"/>
    <w:rsid w:val="0075742E"/>
    <w:rsid w:val="00766782"/>
    <w:rsid w:val="00775D52"/>
    <w:rsid w:val="00790036"/>
    <w:rsid w:val="007943E3"/>
    <w:rsid w:val="007A4EA9"/>
    <w:rsid w:val="007A5A39"/>
    <w:rsid w:val="007C7834"/>
    <w:rsid w:val="007F1D0C"/>
    <w:rsid w:val="00813080"/>
    <w:rsid w:val="008145B7"/>
    <w:rsid w:val="00822345"/>
    <w:rsid w:val="00846C88"/>
    <w:rsid w:val="008540E6"/>
    <w:rsid w:val="008671D5"/>
    <w:rsid w:val="00876436"/>
    <w:rsid w:val="008A00A9"/>
    <w:rsid w:val="008F46F4"/>
    <w:rsid w:val="00936717"/>
    <w:rsid w:val="00947B7F"/>
    <w:rsid w:val="00972C66"/>
    <w:rsid w:val="009960CF"/>
    <w:rsid w:val="00996655"/>
    <w:rsid w:val="009A2C14"/>
    <w:rsid w:val="00A01428"/>
    <w:rsid w:val="00A03FEA"/>
    <w:rsid w:val="00A05719"/>
    <w:rsid w:val="00A4367D"/>
    <w:rsid w:val="00A52F43"/>
    <w:rsid w:val="00A53D1F"/>
    <w:rsid w:val="00A71D69"/>
    <w:rsid w:val="00A95AD2"/>
    <w:rsid w:val="00AB197F"/>
    <w:rsid w:val="00AB7274"/>
    <w:rsid w:val="00AC659D"/>
    <w:rsid w:val="00AD6F78"/>
    <w:rsid w:val="00AF61E5"/>
    <w:rsid w:val="00B0277F"/>
    <w:rsid w:val="00B2303A"/>
    <w:rsid w:val="00B33E72"/>
    <w:rsid w:val="00B44225"/>
    <w:rsid w:val="00BA7C9B"/>
    <w:rsid w:val="00BC0090"/>
    <w:rsid w:val="00BD7679"/>
    <w:rsid w:val="00C13549"/>
    <w:rsid w:val="00C759BB"/>
    <w:rsid w:val="00C86F00"/>
    <w:rsid w:val="00CA2C24"/>
    <w:rsid w:val="00CC3C80"/>
    <w:rsid w:val="00CC53C2"/>
    <w:rsid w:val="00CD01F2"/>
    <w:rsid w:val="00D10F79"/>
    <w:rsid w:val="00D40A3A"/>
    <w:rsid w:val="00D47ADB"/>
    <w:rsid w:val="00D510CD"/>
    <w:rsid w:val="00D7316B"/>
    <w:rsid w:val="00D8234E"/>
    <w:rsid w:val="00D82DEA"/>
    <w:rsid w:val="00DA295C"/>
    <w:rsid w:val="00DA3784"/>
    <w:rsid w:val="00E16BCF"/>
    <w:rsid w:val="00E27864"/>
    <w:rsid w:val="00E356BB"/>
    <w:rsid w:val="00E46E52"/>
    <w:rsid w:val="00E52417"/>
    <w:rsid w:val="00E7513D"/>
    <w:rsid w:val="00E80306"/>
    <w:rsid w:val="00EA0BCC"/>
    <w:rsid w:val="00EB3A86"/>
    <w:rsid w:val="00ED11B3"/>
    <w:rsid w:val="00EE467B"/>
    <w:rsid w:val="00F138DC"/>
    <w:rsid w:val="00F14C1C"/>
    <w:rsid w:val="00F219B9"/>
    <w:rsid w:val="00F42C15"/>
    <w:rsid w:val="00F567FE"/>
    <w:rsid w:val="00F73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6F4"/>
    <w:rPr>
      <w:noProof/>
      <w:sz w:val="24"/>
      <w:szCs w:val="24"/>
      <w:lang w:val="en-US"/>
    </w:rPr>
  </w:style>
  <w:style w:type="paragraph" w:styleId="1">
    <w:name w:val="heading 1"/>
    <w:basedOn w:val="a"/>
    <w:qFormat/>
    <w:rsid w:val="003607F8"/>
    <w:pPr>
      <w:spacing w:after="300"/>
      <w:outlineLvl w:val="0"/>
    </w:pPr>
    <w:rPr>
      <w:b/>
      <w:bCs/>
      <w:noProof w:val="0"/>
      <w:color w:val="635950"/>
      <w:kern w:val="36"/>
      <w:sz w:val="34"/>
      <w:szCs w:val="34"/>
      <w:lang w:val="ru-RU"/>
    </w:rPr>
  </w:style>
  <w:style w:type="paragraph" w:styleId="2">
    <w:name w:val="heading 2"/>
    <w:basedOn w:val="a"/>
    <w:next w:val="a"/>
    <w:qFormat/>
    <w:rsid w:val="008540E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03609"/>
    <w:rPr>
      <w:rFonts w:ascii="Tahoma" w:hAnsi="Tahoma" w:cs="Tahoma"/>
      <w:sz w:val="16"/>
      <w:szCs w:val="16"/>
    </w:rPr>
  </w:style>
  <w:style w:type="character" w:styleId="a4">
    <w:name w:val="Hyperlink"/>
    <w:rsid w:val="003607F8"/>
    <w:rPr>
      <w:strike w:val="0"/>
      <w:dstrike w:val="0"/>
      <w:color w:val="000000"/>
      <w:sz w:val="24"/>
      <w:szCs w:val="24"/>
      <w:u w:val="none"/>
      <w:effect w:val="none"/>
      <w:bdr w:val="none" w:sz="0" w:space="0" w:color="auto" w:frame="1"/>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607F8"/>
    <w:pPr>
      <w:spacing w:before="100" w:beforeAutospacing="1" w:after="100" w:afterAutospacing="1"/>
    </w:pPr>
    <w:rPr>
      <w:noProof w:val="0"/>
      <w:lang w:val="ru-RU"/>
    </w:rPr>
  </w:style>
  <w:style w:type="character" w:styleId="a6">
    <w:name w:val="Strong"/>
    <w:qFormat/>
    <w:rsid w:val="003607F8"/>
    <w:rPr>
      <w:b/>
      <w:bCs/>
    </w:rPr>
  </w:style>
  <w:style w:type="paragraph" w:customStyle="1" w:styleId="stoglavl">
    <w:name w:val="st_oglavl"/>
    <w:basedOn w:val="a"/>
    <w:rsid w:val="002868C9"/>
    <w:pPr>
      <w:spacing w:before="75" w:after="75"/>
      <w:ind w:left="75" w:right="75"/>
    </w:pPr>
    <w:rPr>
      <w:rFonts w:ascii="Verdana" w:hAnsi="Verdana"/>
      <w:noProof w:val="0"/>
      <w:color w:val="424242"/>
      <w:sz w:val="21"/>
      <w:szCs w:val="21"/>
      <w:lang w:val="ru-RU"/>
    </w:rPr>
  </w:style>
  <w:style w:type="character" w:styleId="a7">
    <w:name w:val="Emphasis"/>
    <w:qFormat/>
    <w:rsid w:val="007F1D0C"/>
    <w:rPr>
      <w:i/>
      <w:iCs/>
    </w:rPr>
  </w:style>
  <w:style w:type="paragraph" w:customStyle="1" w:styleId="ConsPlusTitle">
    <w:name w:val="ConsPlusTitle"/>
    <w:rsid w:val="00071B3E"/>
    <w:pPr>
      <w:widowControl w:val="0"/>
      <w:autoSpaceDE w:val="0"/>
      <w:autoSpaceDN w:val="0"/>
      <w:adjustRightInd w:val="0"/>
    </w:pPr>
    <w:rPr>
      <w:b/>
      <w:bCs/>
      <w:sz w:val="24"/>
      <w:szCs w:val="24"/>
    </w:rPr>
  </w:style>
  <w:style w:type="character" w:customStyle="1" w:styleId="apple-converted-space">
    <w:name w:val="apple-converted-space"/>
    <w:basedOn w:val="a0"/>
    <w:rsid w:val="00071B3E"/>
  </w:style>
  <w:style w:type="paragraph" w:styleId="a8">
    <w:name w:val="Body Text"/>
    <w:basedOn w:val="a"/>
    <w:link w:val="a9"/>
    <w:rsid w:val="00071B3E"/>
    <w:pPr>
      <w:spacing w:after="120"/>
    </w:pPr>
    <w:rPr>
      <w:noProof w:val="0"/>
      <w:lang w:val="ru-RU"/>
    </w:rPr>
  </w:style>
  <w:style w:type="character" w:customStyle="1" w:styleId="a9">
    <w:name w:val="Основной текст Знак"/>
    <w:basedOn w:val="a0"/>
    <w:link w:val="a8"/>
    <w:rsid w:val="00071B3E"/>
    <w:rPr>
      <w:sz w:val="24"/>
      <w:szCs w:val="24"/>
    </w:rPr>
  </w:style>
</w:styles>
</file>

<file path=word/webSettings.xml><?xml version="1.0" encoding="utf-8"?>
<w:webSettings xmlns:r="http://schemas.openxmlformats.org/officeDocument/2006/relationships" xmlns:w="http://schemas.openxmlformats.org/wordprocessingml/2006/main">
  <w:divs>
    <w:div w:id="62947019">
      <w:bodyDiv w:val="1"/>
      <w:marLeft w:val="0"/>
      <w:marRight w:val="0"/>
      <w:marTop w:val="0"/>
      <w:marBottom w:val="0"/>
      <w:divBdr>
        <w:top w:val="none" w:sz="0" w:space="0" w:color="auto"/>
        <w:left w:val="none" w:sz="0" w:space="0" w:color="auto"/>
        <w:bottom w:val="none" w:sz="0" w:space="0" w:color="auto"/>
        <w:right w:val="none" w:sz="0" w:space="0" w:color="auto"/>
      </w:divBdr>
      <w:divsChild>
        <w:div w:id="1570581110">
          <w:marLeft w:val="0"/>
          <w:marRight w:val="0"/>
          <w:marTop w:val="0"/>
          <w:marBottom w:val="0"/>
          <w:divBdr>
            <w:top w:val="none" w:sz="0" w:space="0" w:color="auto"/>
            <w:left w:val="none" w:sz="0" w:space="0" w:color="auto"/>
            <w:bottom w:val="none" w:sz="0" w:space="0" w:color="auto"/>
            <w:right w:val="none" w:sz="0" w:space="0" w:color="auto"/>
          </w:divBdr>
          <w:divsChild>
            <w:div w:id="468866477">
              <w:marLeft w:val="0"/>
              <w:marRight w:val="0"/>
              <w:marTop w:val="0"/>
              <w:marBottom w:val="0"/>
              <w:divBdr>
                <w:top w:val="none" w:sz="0" w:space="0" w:color="auto"/>
                <w:left w:val="none" w:sz="0" w:space="0" w:color="auto"/>
                <w:bottom w:val="none" w:sz="0" w:space="0" w:color="auto"/>
                <w:right w:val="none" w:sz="0" w:space="0" w:color="auto"/>
              </w:divBdr>
              <w:divsChild>
                <w:div w:id="3978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0908">
      <w:bodyDiv w:val="1"/>
      <w:marLeft w:val="0"/>
      <w:marRight w:val="0"/>
      <w:marTop w:val="0"/>
      <w:marBottom w:val="0"/>
      <w:divBdr>
        <w:top w:val="none" w:sz="0" w:space="0" w:color="auto"/>
        <w:left w:val="none" w:sz="0" w:space="0" w:color="auto"/>
        <w:bottom w:val="none" w:sz="0" w:space="0" w:color="auto"/>
        <w:right w:val="none" w:sz="0" w:space="0" w:color="auto"/>
      </w:divBdr>
      <w:divsChild>
        <w:div w:id="121390245">
          <w:marLeft w:val="0"/>
          <w:marRight w:val="0"/>
          <w:marTop w:val="0"/>
          <w:marBottom w:val="0"/>
          <w:divBdr>
            <w:top w:val="none" w:sz="0" w:space="0" w:color="auto"/>
            <w:left w:val="none" w:sz="0" w:space="0" w:color="auto"/>
            <w:bottom w:val="none" w:sz="0" w:space="0" w:color="auto"/>
            <w:right w:val="none" w:sz="0" w:space="0" w:color="auto"/>
          </w:divBdr>
        </w:div>
      </w:divsChild>
    </w:div>
    <w:div w:id="240456151">
      <w:bodyDiv w:val="1"/>
      <w:marLeft w:val="0"/>
      <w:marRight w:val="0"/>
      <w:marTop w:val="0"/>
      <w:marBottom w:val="0"/>
      <w:divBdr>
        <w:top w:val="none" w:sz="0" w:space="0" w:color="auto"/>
        <w:left w:val="none" w:sz="0" w:space="0" w:color="auto"/>
        <w:bottom w:val="none" w:sz="0" w:space="0" w:color="auto"/>
        <w:right w:val="none" w:sz="0" w:space="0" w:color="auto"/>
      </w:divBdr>
      <w:divsChild>
        <w:div w:id="4132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43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184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062865">
      <w:bodyDiv w:val="1"/>
      <w:marLeft w:val="0"/>
      <w:marRight w:val="0"/>
      <w:marTop w:val="0"/>
      <w:marBottom w:val="0"/>
      <w:divBdr>
        <w:top w:val="none" w:sz="0" w:space="0" w:color="auto"/>
        <w:left w:val="none" w:sz="0" w:space="0" w:color="auto"/>
        <w:bottom w:val="none" w:sz="0" w:space="0" w:color="auto"/>
        <w:right w:val="none" w:sz="0" w:space="0" w:color="auto"/>
      </w:divBdr>
      <w:divsChild>
        <w:div w:id="580721913">
          <w:marLeft w:val="0"/>
          <w:marRight w:val="0"/>
          <w:marTop w:val="150"/>
          <w:marBottom w:val="150"/>
          <w:divBdr>
            <w:top w:val="none" w:sz="0" w:space="0" w:color="auto"/>
            <w:left w:val="none" w:sz="0" w:space="0" w:color="auto"/>
            <w:bottom w:val="none" w:sz="0" w:space="0" w:color="auto"/>
            <w:right w:val="none" w:sz="0" w:space="0" w:color="auto"/>
          </w:divBdr>
          <w:divsChild>
            <w:div w:id="253520567">
              <w:marLeft w:val="0"/>
              <w:marRight w:val="0"/>
              <w:marTop w:val="0"/>
              <w:marBottom w:val="0"/>
              <w:divBdr>
                <w:top w:val="none" w:sz="0" w:space="0" w:color="auto"/>
                <w:left w:val="none" w:sz="0" w:space="0" w:color="auto"/>
                <w:bottom w:val="none" w:sz="0" w:space="0" w:color="auto"/>
                <w:right w:val="none" w:sz="0" w:space="0" w:color="auto"/>
              </w:divBdr>
              <w:divsChild>
                <w:div w:id="543758865">
                  <w:marLeft w:val="0"/>
                  <w:marRight w:val="0"/>
                  <w:marTop w:val="150"/>
                  <w:marBottom w:val="0"/>
                  <w:divBdr>
                    <w:top w:val="none" w:sz="0" w:space="0" w:color="auto"/>
                    <w:left w:val="none" w:sz="0" w:space="0" w:color="auto"/>
                    <w:bottom w:val="none" w:sz="0" w:space="0" w:color="auto"/>
                    <w:right w:val="none" w:sz="0" w:space="0" w:color="auto"/>
                  </w:divBdr>
                  <w:divsChild>
                    <w:div w:id="1770195175">
                      <w:marLeft w:val="0"/>
                      <w:marRight w:val="0"/>
                      <w:marTop w:val="0"/>
                      <w:marBottom w:val="150"/>
                      <w:divBdr>
                        <w:top w:val="none" w:sz="0" w:space="0" w:color="auto"/>
                        <w:left w:val="none" w:sz="0" w:space="0" w:color="auto"/>
                        <w:bottom w:val="none" w:sz="0" w:space="0" w:color="auto"/>
                        <w:right w:val="none" w:sz="0" w:space="0" w:color="auto"/>
                      </w:divBdr>
                      <w:divsChild>
                        <w:div w:id="1463576022">
                          <w:marLeft w:val="0"/>
                          <w:marRight w:val="0"/>
                          <w:marTop w:val="0"/>
                          <w:marBottom w:val="150"/>
                          <w:divBdr>
                            <w:top w:val="none" w:sz="0" w:space="0" w:color="auto"/>
                            <w:left w:val="none" w:sz="0" w:space="0" w:color="auto"/>
                            <w:bottom w:val="none" w:sz="0" w:space="0" w:color="auto"/>
                            <w:right w:val="none" w:sz="0" w:space="0" w:color="auto"/>
                          </w:divBdr>
                          <w:divsChild>
                            <w:div w:id="831993085">
                              <w:marLeft w:val="0"/>
                              <w:marRight w:val="0"/>
                              <w:marTop w:val="0"/>
                              <w:marBottom w:val="0"/>
                              <w:divBdr>
                                <w:top w:val="none" w:sz="0" w:space="0" w:color="auto"/>
                                <w:left w:val="none" w:sz="0" w:space="0" w:color="auto"/>
                                <w:bottom w:val="none" w:sz="0" w:space="0" w:color="auto"/>
                                <w:right w:val="none" w:sz="0" w:space="0" w:color="auto"/>
                              </w:divBdr>
                              <w:divsChild>
                                <w:div w:id="432745129">
                                  <w:marLeft w:val="0"/>
                                  <w:marRight w:val="0"/>
                                  <w:marTop w:val="0"/>
                                  <w:marBottom w:val="0"/>
                                  <w:divBdr>
                                    <w:top w:val="none" w:sz="0" w:space="0" w:color="auto"/>
                                    <w:left w:val="none" w:sz="0" w:space="0" w:color="auto"/>
                                    <w:bottom w:val="none" w:sz="0" w:space="0" w:color="auto"/>
                                    <w:right w:val="none" w:sz="0" w:space="0" w:color="auto"/>
                                  </w:divBdr>
                                  <w:divsChild>
                                    <w:div w:id="282882423">
                                      <w:marLeft w:val="0"/>
                                      <w:marRight w:val="0"/>
                                      <w:marTop w:val="0"/>
                                      <w:marBottom w:val="0"/>
                                      <w:divBdr>
                                        <w:top w:val="none" w:sz="0" w:space="0" w:color="auto"/>
                                        <w:left w:val="none" w:sz="0" w:space="0" w:color="auto"/>
                                        <w:bottom w:val="none" w:sz="0" w:space="0" w:color="auto"/>
                                        <w:right w:val="none" w:sz="0" w:space="0" w:color="auto"/>
                                      </w:divBdr>
                                      <w:divsChild>
                                        <w:div w:id="593131485">
                                          <w:marLeft w:val="0"/>
                                          <w:marRight w:val="0"/>
                                          <w:marTop w:val="0"/>
                                          <w:marBottom w:val="0"/>
                                          <w:divBdr>
                                            <w:top w:val="none" w:sz="0" w:space="0" w:color="auto"/>
                                            <w:left w:val="none" w:sz="0" w:space="0" w:color="auto"/>
                                            <w:bottom w:val="none" w:sz="0" w:space="0" w:color="auto"/>
                                            <w:right w:val="none" w:sz="0" w:space="0" w:color="auto"/>
                                          </w:divBdr>
                                        </w:div>
                                        <w:div w:id="1479149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621256">
      <w:bodyDiv w:val="1"/>
      <w:marLeft w:val="0"/>
      <w:marRight w:val="0"/>
      <w:marTop w:val="0"/>
      <w:marBottom w:val="0"/>
      <w:divBdr>
        <w:top w:val="none" w:sz="0" w:space="0" w:color="auto"/>
        <w:left w:val="none" w:sz="0" w:space="0" w:color="auto"/>
        <w:bottom w:val="none" w:sz="0" w:space="0" w:color="auto"/>
        <w:right w:val="none" w:sz="0" w:space="0" w:color="auto"/>
      </w:divBdr>
    </w:div>
    <w:div w:id="1026178375">
      <w:bodyDiv w:val="1"/>
      <w:marLeft w:val="0"/>
      <w:marRight w:val="0"/>
      <w:marTop w:val="0"/>
      <w:marBottom w:val="0"/>
      <w:divBdr>
        <w:top w:val="none" w:sz="0" w:space="0" w:color="auto"/>
        <w:left w:val="none" w:sz="0" w:space="0" w:color="auto"/>
        <w:bottom w:val="none" w:sz="0" w:space="0" w:color="auto"/>
        <w:right w:val="none" w:sz="0" w:space="0" w:color="auto"/>
      </w:divBdr>
      <w:divsChild>
        <w:div w:id="1634021307">
          <w:marLeft w:val="120"/>
          <w:marRight w:val="120"/>
          <w:marTop w:val="0"/>
          <w:marBottom w:val="300"/>
          <w:divBdr>
            <w:top w:val="none" w:sz="0" w:space="0" w:color="auto"/>
            <w:left w:val="none" w:sz="0" w:space="0" w:color="auto"/>
            <w:bottom w:val="none" w:sz="0" w:space="0" w:color="auto"/>
            <w:right w:val="none" w:sz="0" w:space="0" w:color="auto"/>
          </w:divBdr>
          <w:divsChild>
            <w:div w:id="1698697113">
              <w:marLeft w:val="0"/>
              <w:marRight w:val="0"/>
              <w:marTop w:val="0"/>
              <w:marBottom w:val="45"/>
              <w:divBdr>
                <w:top w:val="none" w:sz="0" w:space="0" w:color="auto"/>
                <w:left w:val="none" w:sz="0" w:space="0" w:color="auto"/>
                <w:bottom w:val="none" w:sz="0" w:space="0" w:color="auto"/>
                <w:right w:val="none" w:sz="0" w:space="0" w:color="auto"/>
              </w:divBdr>
              <w:divsChild>
                <w:div w:id="16944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6357">
      <w:bodyDiv w:val="1"/>
      <w:marLeft w:val="0"/>
      <w:marRight w:val="0"/>
      <w:marTop w:val="0"/>
      <w:marBottom w:val="0"/>
      <w:divBdr>
        <w:top w:val="none" w:sz="0" w:space="0" w:color="auto"/>
        <w:left w:val="none" w:sz="0" w:space="0" w:color="auto"/>
        <w:bottom w:val="none" w:sz="0" w:space="0" w:color="auto"/>
        <w:right w:val="none" w:sz="0" w:space="0" w:color="auto"/>
      </w:divBdr>
    </w:div>
    <w:div w:id="1303001005">
      <w:bodyDiv w:val="1"/>
      <w:marLeft w:val="0"/>
      <w:marRight w:val="0"/>
      <w:marTop w:val="0"/>
      <w:marBottom w:val="0"/>
      <w:divBdr>
        <w:top w:val="none" w:sz="0" w:space="0" w:color="auto"/>
        <w:left w:val="none" w:sz="0" w:space="0" w:color="auto"/>
        <w:bottom w:val="none" w:sz="0" w:space="0" w:color="auto"/>
        <w:right w:val="none" w:sz="0" w:space="0" w:color="auto"/>
      </w:divBdr>
    </w:div>
    <w:div w:id="1540237689">
      <w:bodyDiv w:val="1"/>
      <w:marLeft w:val="0"/>
      <w:marRight w:val="0"/>
      <w:marTop w:val="0"/>
      <w:marBottom w:val="0"/>
      <w:divBdr>
        <w:top w:val="none" w:sz="0" w:space="0" w:color="auto"/>
        <w:left w:val="none" w:sz="0" w:space="0" w:color="auto"/>
        <w:bottom w:val="none" w:sz="0" w:space="0" w:color="auto"/>
        <w:right w:val="none" w:sz="0" w:space="0" w:color="auto"/>
      </w:divBdr>
    </w:div>
    <w:div w:id="1585608739">
      <w:bodyDiv w:val="1"/>
      <w:marLeft w:val="0"/>
      <w:marRight w:val="0"/>
      <w:marTop w:val="750"/>
      <w:marBottom w:val="750"/>
      <w:divBdr>
        <w:top w:val="none" w:sz="0" w:space="0" w:color="auto"/>
        <w:left w:val="none" w:sz="0" w:space="0" w:color="auto"/>
        <w:bottom w:val="none" w:sz="0" w:space="0" w:color="auto"/>
        <w:right w:val="none" w:sz="0" w:space="0" w:color="auto"/>
      </w:divBdr>
      <w:divsChild>
        <w:div w:id="5405439">
          <w:marLeft w:val="0"/>
          <w:marRight w:val="0"/>
          <w:marTop w:val="0"/>
          <w:marBottom w:val="0"/>
          <w:divBdr>
            <w:top w:val="none" w:sz="0" w:space="0" w:color="auto"/>
            <w:left w:val="none" w:sz="0" w:space="0" w:color="auto"/>
            <w:bottom w:val="none" w:sz="0" w:space="0" w:color="auto"/>
            <w:right w:val="none" w:sz="0" w:space="0" w:color="auto"/>
          </w:divBdr>
        </w:div>
        <w:div w:id="20013700">
          <w:marLeft w:val="0"/>
          <w:marRight w:val="0"/>
          <w:marTop w:val="0"/>
          <w:marBottom w:val="0"/>
          <w:divBdr>
            <w:top w:val="none" w:sz="0" w:space="0" w:color="auto"/>
            <w:left w:val="none" w:sz="0" w:space="0" w:color="auto"/>
            <w:bottom w:val="none" w:sz="0" w:space="0" w:color="auto"/>
            <w:right w:val="none" w:sz="0" w:space="0" w:color="auto"/>
          </w:divBdr>
        </w:div>
        <w:div w:id="62528853">
          <w:marLeft w:val="0"/>
          <w:marRight w:val="0"/>
          <w:marTop w:val="0"/>
          <w:marBottom w:val="0"/>
          <w:divBdr>
            <w:top w:val="none" w:sz="0" w:space="0" w:color="auto"/>
            <w:left w:val="none" w:sz="0" w:space="0" w:color="auto"/>
            <w:bottom w:val="none" w:sz="0" w:space="0" w:color="auto"/>
            <w:right w:val="none" w:sz="0" w:space="0" w:color="auto"/>
          </w:divBdr>
        </w:div>
        <w:div w:id="152068914">
          <w:marLeft w:val="0"/>
          <w:marRight w:val="0"/>
          <w:marTop w:val="0"/>
          <w:marBottom w:val="0"/>
          <w:divBdr>
            <w:top w:val="none" w:sz="0" w:space="0" w:color="auto"/>
            <w:left w:val="none" w:sz="0" w:space="0" w:color="auto"/>
            <w:bottom w:val="none" w:sz="0" w:space="0" w:color="auto"/>
            <w:right w:val="none" w:sz="0" w:space="0" w:color="auto"/>
          </w:divBdr>
        </w:div>
        <w:div w:id="345716455">
          <w:marLeft w:val="0"/>
          <w:marRight w:val="0"/>
          <w:marTop w:val="0"/>
          <w:marBottom w:val="0"/>
          <w:divBdr>
            <w:top w:val="none" w:sz="0" w:space="0" w:color="auto"/>
            <w:left w:val="none" w:sz="0" w:space="0" w:color="auto"/>
            <w:bottom w:val="none" w:sz="0" w:space="0" w:color="auto"/>
            <w:right w:val="none" w:sz="0" w:space="0" w:color="auto"/>
          </w:divBdr>
        </w:div>
        <w:div w:id="475029187">
          <w:marLeft w:val="0"/>
          <w:marRight w:val="0"/>
          <w:marTop w:val="0"/>
          <w:marBottom w:val="0"/>
          <w:divBdr>
            <w:top w:val="none" w:sz="0" w:space="0" w:color="auto"/>
            <w:left w:val="none" w:sz="0" w:space="0" w:color="auto"/>
            <w:bottom w:val="none" w:sz="0" w:space="0" w:color="auto"/>
            <w:right w:val="none" w:sz="0" w:space="0" w:color="auto"/>
          </w:divBdr>
        </w:div>
        <w:div w:id="533887718">
          <w:marLeft w:val="0"/>
          <w:marRight w:val="0"/>
          <w:marTop w:val="0"/>
          <w:marBottom w:val="0"/>
          <w:divBdr>
            <w:top w:val="none" w:sz="0" w:space="0" w:color="auto"/>
            <w:left w:val="none" w:sz="0" w:space="0" w:color="auto"/>
            <w:bottom w:val="none" w:sz="0" w:space="0" w:color="auto"/>
            <w:right w:val="none" w:sz="0" w:space="0" w:color="auto"/>
          </w:divBdr>
        </w:div>
        <w:div w:id="775099467">
          <w:marLeft w:val="0"/>
          <w:marRight w:val="0"/>
          <w:marTop w:val="0"/>
          <w:marBottom w:val="0"/>
          <w:divBdr>
            <w:top w:val="none" w:sz="0" w:space="0" w:color="auto"/>
            <w:left w:val="none" w:sz="0" w:space="0" w:color="auto"/>
            <w:bottom w:val="none" w:sz="0" w:space="0" w:color="auto"/>
            <w:right w:val="none" w:sz="0" w:space="0" w:color="auto"/>
          </w:divBdr>
        </w:div>
        <w:div w:id="829368336">
          <w:marLeft w:val="0"/>
          <w:marRight w:val="0"/>
          <w:marTop w:val="0"/>
          <w:marBottom w:val="0"/>
          <w:divBdr>
            <w:top w:val="none" w:sz="0" w:space="0" w:color="auto"/>
            <w:left w:val="none" w:sz="0" w:space="0" w:color="auto"/>
            <w:bottom w:val="none" w:sz="0" w:space="0" w:color="auto"/>
            <w:right w:val="none" w:sz="0" w:space="0" w:color="auto"/>
          </w:divBdr>
        </w:div>
        <w:div w:id="886574000">
          <w:marLeft w:val="0"/>
          <w:marRight w:val="0"/>
          <w:marTop w:val="0"/>
          <w:marBottom w:val="0"/>
          <w:divBdr>
            <w:top w:val="none" w:sz="0" w:space="0" w:color="auto"/>
            <w:left w:val="none" w:sz="0" w:space="0" w:color="auto"/>
            <w:bottom w:val="none" w:sz="0" w:space="0" w:color="auto"/>
            <w:right w:val="none" w:sz="0" w:space="0" w:color="auto"/>
          </w:divBdr>
        </w:div>
        <w:div w:id="1341158474">
          <w:marLeft w:val="0"/>
          <w:marRight w:val="0"/>
          <w:marTop w:val="0"/>
          <w:marBottom w:val="0"/>
          <w:divBdr>
            <w:top w:val="none" w:sz="0" w:space="0" w:color="auto"/>
            <w:left w:val="none" w:sz="0" w:space="0" w:color="auto"/>
            <w:bottom w:val="none" w:sz="0" w:space="0" w:color="auto"/>
            <w:right w:val="none" w:sz="0" w:space="0" w:color="auto"/>
          </w:divBdr>
        </w:div>
        <w:div w:id="1385444697">
          <w:marLeft w:val="0"/>
          <w:marRight w:val="0"/>
          <w:marTop w:val="0"/>
          <w:marBottom w:val="0"/>
          <w:divBdr>
            <w:top w:val="none" w:sz="0" w:space="0" w:color="auto"/>
            <w:left w:val="none" w:sz="0" w:space="0" w:color="auto"/>
            <w:bottom w:val="none" w:sz="0" w:space="0" w:color="auto"/>
            <w:right w:val="none" w:sz="0" w:space="0" w:color="auto"/>
          </w:divBdr>
        </w:div>
        <w:div w:id="1464036781">
          <w:marLeft w:val="0"/>
          <w:marRight w:val="0"/>
          <w:marTop w:val="0"/>
          <w:marBottom w:val="0"/>
          <w:divBdr>
            <w:top w:val="none" w:sz="0" w:space="0" w:color="auto"/>
            <w:left w:val="none" w:sz="0" w:space="0" w:color="auto"/>
            <w:bottom w:val="none" w:sz="0" w:space="0" w:color="auto"/>
            <w:right w:val="none" w:sz="0" w:space="0" w:color="auto"/>
          </w:divBdr>
        </w:div>
        <w:div w:id="1645281440">
          <w:marLeft w:val="0"/>
          <w:marRight w:val="0"/>
          <w:marTop w:val="0"/>
          <w:marBottom w:val="0"/>
          <w:divBdr>
            <w:top w:val="none" w:sz="0" w:space="0" w:color="auto"/>
            <w:left w:val="none" w:sz="0" w:space="0" w:color="auto"/>
            <w:bottom w:val="none" w:sz="0" w:space="0" w:color="auto"/>
            <w:right w:val="none" w:sz="0" w:space="0" w:color="auto"/>
          </w:divBdr>
        </w:div>
        <w:div w:id="2017417492">
          <w:marLeft w:val="0"/>
          <w:marRight w:val="0"/>
          <w:marTop w:val="0"/>
          <w:marBottom w:val="0"/>
          <w:divBdr>
            <w:top w:val="none" w:sz="0" w:space="0" w:color="auto"/>
            <w:left w:val="none" w:sz="0" w:space="0" w:color="auto"/>
            <w:bottom w:val="none" w:sz="0" w:space="0" w:color="auto"/>
            <w:right w:val="none" w:sz="0" w:space="0" w:color="auto"/>
          </w:divBdr>
        </w:div>
      </w:divsChild>
    </w:div>
    <w:div w:id="1671328014">
      <w:bodyDiv w:val="1"/>
      <w:marLeft w:val="0"/>
      <w:marRight w:val="0"/>
      <w:marTop w:val="0"/>
      <w:marBottom w:val="0"/>
      <w:divBdr>
        <w:top w:val="none" w:sz="0" w:space="0" w:color="auto"/>
        <w:left w:val="none" w:sz="0" w:space="0" w:color="auto"/>
        <w:bottom w:val="none" w:sz="0" w:space="0" w:color="auto"/>
        <w:right w:val="none" w:sz="0" w:space="0" w:color="auto"/>
      </w:divBdr>
    </w:div>
    <w:div w:id="1878351429">
      <w:bodyDiv w:val="1"/>
      <w:marLeft w:val="0"/>
      <w:marRight w:val="0"/>
      <w:marTop w:val="0"/>
      <w:marBottom w:val="0"/>
      <w:divBdr>
        <w:top w:val="none" w:sz="0" w:space="0" w:color="auto"/>
        <w:left w:val="none" w:sz="0" w:space="0" w:color="auto"/>
        <w:bottom w:val="none" w:sz="0" w:space="0" w:color="auto"/>
        <w:right w:val="none" w:sz="0" w:space="0" w:color="auto"/>
      </w:divBdr>
    </w:div>
    <w:div w:id="214296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C325E79-05AA-4C43-9F5B-3B1C8760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306</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Grizli777</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36</cp:revision>
  <cp:lastPrinted>2017-03-24T11:59:00Z</cp:lastPrinted>
  <dcterms:created xsi:type="dcterms:W3CDTF">2016-07-27T06:20:00Z</dcterms:created>
  <dcterms:modified xsi:type="dcterms:W3CDTF">2017-03-27T06:06:00Z</dcterms:modified>
</cp:coreProperties>
</file>