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43" w:rsidRDefault="00A3325B" w:rsidP="00A75B11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B11">
        <w:rPr>
          <w:rFonts w:ascii="Times New Roman" w:hAnsi="Times New Roman" w:cs="Times New Roman"/>
          <w:sz w:val="32"/>
          <w:szCs w:val="32"/>
        </w:rPr>
        <w:t>Объявление</w:t>
      </w:r>
    </w:p>
    <w:p w:rsidR="00A75B11" w:rsidRPr="00A75B11" w:rsidRDefault="00A75B11" w:rsidP="00A75B1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3325B" w:rsidRPr="00A75B11" w:rsidRDefault="00A75B11" w:rsidP="00A75B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A3325B" w:rsidRPr="00A75B11">
        <w:rPr>
          <w:rFonts w:ascii="Times New Roman" w:hAnsi="Times New Roman" w:cs="Times New Roman"/>
          <w:sz w:val="32"/>
          <w:szCs w:val="32"/>
        </w:rPr>
        <w:t>Новоюрковичская</w:t>
      </w:r>
      <w:proofErr w:type="spellEnd"/>
      <w:r w:rsidR="00A3325B" w:rsidRPr="00A75B11">
        <w:rPr>
          <w:rFonts w:ascii="Times New Roman" w:hAnsi="Times New Roman" w:cs="Times New Roman"/>
          <w:sz w:val="32"/>
          <w:szCs w:val="32"/>
        </w:rPr>
        <w:t xml:space="preserve"> сельская администрация Климовского района Брянской области сообщает о возможности прод</w:t>
      </w:r>
      <w:r w:rsidR="0036636E" w:rsidRPr="00A75B11">
        <w:rPr>
          <w:rFonts w:ascii="Times New Roman" w:hAnsi="Times New Roman" w:cs="Times New Roman"/>
          <w:sz w:val="32"/>
          <w:szCs w:val="32"/>
        </w:rPr>
        <w:t>ажи земельного участка из земель сельскохозяйственного назначения общей</w:t>
      </w:r>
      <w:r w:rsidRPr="00A75B11">
        <w:rPr>
          <w:rFonts w:ascii="Times New Roman" w:hAnsi="Times New Roman" w:cs="Times New Roman"/>
          <w:sz w:val="32"/>
          <w:szCs w:val="32"/>
        </w:rPr>
        <w:t xml:space="preserve"> площадью 374 га, сформированного</w:t>
      </w:r>
      <w:r w:rsidR="0036636E" w:rsidRPr="00A75B11">
        <w:rPr>
          <w:rFonts w:ascii="Times New Roman" w:hAnsi="Times New Roman" w:cs="Times New Roman"/>
          <w:sz w:val="32"/>
          <w:szCs w:val="32"/>
        </w:rPr>
        <w:t xml:space="preserve"> </w:t>
      </w:r>
      <w:r w:rsidR="00544196" w:rsidRPr="00A75B11">
        <w:rPr>
          <w:rFonts w:ascii="Times New Roman" w:hAnsi="Times New Roman" w:cs="Times New Roman"/>
          <w:sz w:val="32"/>
          <w:szCs w:val="32"/>
        </w:rPr>
        <w:t>из</w:t>
      </w:r>
      <w:r w:rsidRPr="00A75B11">
        <w:rPr>
          <w:rFonts w:ascii="Times New Roman" w:hAnsi="Times New Roman" w:cs="Times New Roman"/>
          <w:sz w:val="32"/>
          <w:szCs w:val="32"/>
        </w:rPr>
        <w:t xml:space="preserve"> земельных долей ТОО «Восход». Предварительная цена 1 га 22000,00 рублей.</w:t>
      </w:r>
    </w:p>
    <w:sectPr w:rsidR="00A3325B" w:rsidRPr="00A7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B"/>
    <w:rsid w:val="0036636E"/>
    <w:rsid w:val="00544196"/>
    <w:rsid w:val="00862243"/>
    <w:rsid w:val="00A3325B"/>
    <w:rsid w:val="00A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User-NU</cp:lastModifiedBy>
  <cp:revision>1</cp:revision>
  <dcterms:created xsi:type="dcterms:W3CDTF">2022-09-21T07:23:00Z</dcterms:created>
  <dcterms:modified xsi:type="dcterms:W3CDTF">2022-09-21T08:11:00Z</dcterms:modified>
</cp:coreProperties>
</file>