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E3" w:rsidRPr="00EC38E3" w:rsidRDefault="0065204F" w:rsidP="00EC38E3">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КОНТРАКТ №</w:t>
      </w:r>
      <w:r w:rsidR="00E34C81">
        <w:rPr>
          <w:rFonts w:ascii="Times New Roman" w:hAnsi="Times New Roman"/>
          <w:b/>
          <w:bCs/>
          <w:sz w:val="24"/>
          <w:szCs w:val="24"/>
        </w:rPr>
        <w:t>12</w:t>
      </w:r>
    </w:p>
    <w:p w:rsidR="005911C9" w:rsidRPr="0098317B" w:rsidRDefault="00EC38E3" w:rsidP="00EC38E3">
      <w:pPr>
        <w:widowControl w:val="0"/>
        <w:autoSpaceDE w:val="0"/>
        <w:autoSpaceDN w:val="0"/>
        <w:adjustRightInd w:val="0"/>
        <w:spacing w:after="0" w:line="240" w:lineRule="auto"/>
        <w:jc w:val="center"/>
        <w:outlineLvl w:val="0"/>
        <w:rPr>
          <w:rFonts w:ascii="Times New Roman" w:hAnsi="Times New Roman"/>
          <w:sz w:val="24"/>
          <w:szCs w:val="24"/>
        </w:rPr>
      </w:pPr>
      <w:r w:rsidRPr="00EC38E3">
        <w:rPr>
          <w:rFonts w:ascii="Times New Roman" w:hAnsi="Times New Roman"/>
          <w:sz w:val="24"/>
          <w:szCs w:val="24"/>
        </w:rPr>
        <w:t>на поставку товара</w:t>
      </w:r>
    </w:p>
    <w:p w:rsidR="00EC38E3" w:rsidRPr="0098317B" w:rsidRDefault="00EC38E3" w:rsidP="005911C9">
      <w:pPr>
        <w:widowControl w:val="0"/>
        <w:autoSpaceDE w:val="0"/>
        <w:autoSpaceDN w:val="0"/>
        <w:adjustRightInd w:val="0"/>
        <w:spacing w:after="0" w:line="240" w:lineRule="auto"/>
        <w:jc w:val="both"/>
        <w:outlineLvl w:val="0"/>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673"/>
        <w:gridCol w:w="4898"/>
      </w:tblGrid>
      <w:tr w:rsidR="00067649" w:rsidRPr="0098317B" w:rsidTr="000621F0">
        <w:tc>
          <w:tcPr>
            <w:tcW w:w="2441" w:type="pct"/>
            <w:tcBorders>
              <w:top w:val="nil"/>
              <w:left w:val="nil"/>
              <w:bottom w:val="nil"/>
              <w:right w:val="nil"/>
            </w:tcBorders>
          </w:tcPr>
          <w:p w:rsidR="005911C9" w:rsidRPr="0098317B" w:rsidRDefault="00E34C81" w:rsidP="000621F0">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с</w:t>
            </w:r>
            <w:r w:rsidR="003408EC" w:rsidRPr="0098317B">
              <w:rPr>
                <w:rFonts w:ascii="Times New Roman" w:hAnsi="Times New Roman"/>
                <w:sz w:val="24"/>
                <w:szCs w:val="24"/>
              </w:rPr>
              <w:t xml:space="preserve">. </w:t>
            </w:r>
            <w:r>
              <w:rPr>
                <w:rFonts w:ascii="Times New Roman" w:hAnsi="Times New Roman"/>
                <w:sz w:val="24"/>
                <w:szCs w:val="24"/>
              </w:rPr>
              <w:t>Заволжье</w:t>
            </w:r>
            <w:r w:rsidR="003408EC" w:rsidRPr="0098317B">
              <w:rPr>
                <w:rFonts w:ascii="Times New Roman" w:hAnsi="Times New Roman"/>
                <w:sz w:val="24"/>
                <w:szCs w:val="24"/>
              </w:rPr>
              <w:t xml:space="preserve">                      </w:t>
            </w:r>
          </w:p>
          <w:p w:rsidR="005911C9" w:rsidRPr="0098317B" w:rsidRDefault="00945390" w:rsidP="000621F0">
            <w:pPr>
              <w:widowControl w:val="0"/>
              <w:autoSpaceDE w:val="0"/>
              <w:autoSpaceDN w:val="0"/>
              <w:adjustRightInd w:val="0"/>
              <w:spacing w:after="0" w:line="240" w:lineRule="auto"/>
              <w:jc w:val="both"/>
              <w:outlineLvl w:val="0"/>
              <w:rPr>
                <w:rFonts w:ascii="Times New Roman" w:hAnsi="Times New Roman"/>
                <w:sz w:val="24"/>
                <w:szCs w:val="24"/>
              </w:rPr>
            </w:pPr>
          </w:p>
        </w:tc>
        <w:tc>
          <w:tcPr>
            <w:tcW w:w="2559" w:type="pct"/>
            <w:tcBorders>
              <w:top w:val="nil"/>
              <w:left w:val="nil"/>
              <w:bottom w:val="nil"/>
              <w:right w:val="nil"/>
            </w:tcBorders>
          </w:tcPr>
          <w:p w:rsidR="005911C9" w:rsidRPr="0098317B" w:rsidRDefault="003408EC" w:rsidP="003460C5">
            <w:pPr>
              <w:widowControl w:val="0"/>
              <w:autoSpaceDE w:val="0"/>
              <w:autoSpaceDN w:val="0"/>
              <w:adjustRightInd w:val="0"/>
              <w:spacing w:after="0" w:line="240" w:lineRule="auto"/>
              <w:jc w:val="both"/>
              <w:outlineLvl w:val="0"/>
              <w:rPr>
                <w:rFonts w:ascii="Times New Roman" w:hAnsi="Times New Roman"/>
                <w:sz w:val="24"/>
                <w:szCs w:val="24"/>
              </w:rPr>
            </w:pPr>
            <w:r w:rsidRPr="0098317B">
              <w:rPr>
                <w:rFonts w:ascii="Times New Roman" w:hAnsi="Times New Roman"/>
                <w:sz w:val="24"/>
                <w:szCs w:val="24"/>
              </w:rPr>
              <w:t xml:space="preserve">           </w:t>
            </w:r>
            <w:r w:rsidR="00C656C7">
              <w:rPr>
                <w:rFonts w:ascii="Times New Roman" w:hAnsi="Times New Roman"/>
                <w:sz w:val="24"/>
                <w:szCs w:val="24"/>
              </w:rPr>
              <w:t xml:space="preserve">                   </w:t>
            </w:r>
            <w:r w:rsidR="003460C5">
              <w:rPr>
                <w:rFonts w:ascii="Times New Roman" w:hAnsi="Times New Roman"/>
                <w:sz w:val="24"/>
                <w:szCs w:val="24"/>
              </w:rPr>
              <w:t xml:space="preserve">  «_</w:t>
            </w:r>
            <w:r w:rsidR="00C656C7" w:rsidRPr="00C656C7">
              <w:rPr>
                <w:rFonts w:ascii="Times New Roman" w:hAnsi="Times New Roman"/>
                <w:sz w:val="24"/>
                <w:szCs w:val="24"/>
                <w:u w:val="single"/>
              </w:rPr>
              <w:t>11</w:t>
            </w:r>
            <w:r w:rsidR="003460C5" w:rsidRPr="00C656C7">
              <w:rPr>
                <w:rFonts w:ascii="Times New Roman" w:hAnsi="Times New Roman"/>
                <w:sz w:val="24"/>
                <w:szCs w:val="24"/>
                <w:u w:val="single"/>
              </w:rPr>
              <w:t>_</w:t>
            </w:r>
            <w:r w:rsidR="003460C5">
              <w:rPr>
                <w:rFonts w:ascii="Times New Roman" w:hAnsi="Times New Roman"/>
                <w:sz w:val="24"/>
                <w:szCs w:val="24"/>
              </w:rPr>
              <w:t xml:space="preserve">_»  </w:t>
            </w:r>
            <w:r w:rsidR="003460C5" w:rsidRPr="003460C5">
              <w:rPr>
                <w:rFonts w:ascii="Times New Roman" w:hAnsi="Times New Roman"/>
                <w:sz w:val="24"/>
                <w:szCs w:val="24"/>
                <w:u w:val="single"/>
              </w:rPr>
              <w:t xml:space="preserve">декабря </w:t>
            </w:r>
            <w:r w:rsidRPr="0098317B">
              <w:rPr>
                <w:rFonts w:ascii="Times New Roman" w:hAnsi="Times New Roman"/>
                <w:sz w:val="24"/>
                <w:szCs w:val="24"/>
              </w:rPr>
              <w:t xml:space="preserve"> 20</w:t>
            </w:r>
            <w:r w:rsidR="00B93144">
              <w:rPr>
                <w:rFonts w:ascii="Times New Roman" w:hAnsi="Times New Roman"/>
                <w:sz w:val="24"/>
                <w:szCs w:val="24"/>
              </w:rPr>
              <w:t>20</w:t>
            </w:r>
            <w:r w:rsidRPr="0098317B">
              <w:rPr>
                <w:rFonts w:ascii="Times New Roman" w:hAnsi="Times New Roman"/>
                <w:sz w:val="24"/>
                <w:szCs w:val="24"/>
              </w:rPr>
              <w:t xml:space="preserve"> г.</w:t>
            </w:r>
          </w:p>
        </w:tc>
      </w:tr>
    </w:tbl>
    <w:p w:rsidR="00EC38E3" w:rsidRPr="0098317B" w:rsidRDefault="00B93144" w:rsidP="00EC38E3">
      <w:pPr>
        <w:widowControl w:val="0"/>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noProof/>
          <w:sz w:val="24"/>
          <w:szCs w:val="24"/>
        </w:rPr>
        <w:t>Администрация сельского поселения Заволжье муниципального района Приволжский Самарской области</w:t>
      </w:r>
      <w:r w:rsidR="003408EC" w:rsidRPr="00B93144">
        <w:rPr>
          <w:rFonts w:ascii="Times New Roman" w:hAnsi="Times New Roman"/>
          <w:noProof/>
          <w:sz w:val="24"/>
          <w:szCs w:val="24"/>
        </w:rPr>
        <w:t xml:space="preserve">, в </w:t>
      </w:r>
      <w:r w:rsidR="003408EC" w:rsidRPr="00B93144">
        <w:rPr>
          <w:rFonts w:ascii="Times New Roman" w:hAnsi="Times New Roman"/>
          <w:sz w:val="24"/>
          <w:szCs w:val="24"/>
        </w:rPr>
        <w:t>лице</w:t>
      </w:r>
      <w:r>
        <w:rPr>
          <w:rFonts w:ascii="Times New Roman" w:hAnsi="Times New Roman"/>
          <w:sz w:val="24"/>
          <w:szCs w:val="24"/>
        </w:rPr>
        <w:t xml:space="preserve"> Главы Администрации поселения Подопригора Александра Ивановича</w:t>
      </w:r>
      <w:r w:rsidR="003408EC" w:rsidRPr="00B93144">
        <w:rPr>
          <w:rFonts w:ascii="Times New Roman" w:hAnsi="Times New Roman"/>
          <w:sz w:val="24"/>
          <w:szCs w:val="24"/>
        </w:rPr>
        <w:t>,</w:t>
      </w:r>
      <w:r w:rsidR="003408EC" w:rsidRPr="0098317B">
        <w:rPr>
          <w:rFonts w:ascii="Times New Roman" w:hAnsi="Times New Roman"/>
          <w:sz w:val="24"/>
          <w:szCs w:val="24"/>
        </w:rPr>
        <w:t xml:space="preserve"> действующего на основании </w:t>
      </w:r>
      <w:r w:rsidR="003408EC" w:rsidRPr="00B93144">
        <w:rPr>
          <w:rFonts w:ascii="Times New Roman" w:hAnsi="Times New Roman"/>
          <w:noProof/>
          <w:sz w:val="24"/>
          <w:szCs w:val="24"/>
        </w:rPr>
        <w:t>Устава</w:t>
      </w:r>
      <w:r w:rsidR="003408EC" w:rsidRPr="00B93144">
        <w:rPr>
          <w:rFonts w:ascii="Times New Roman" w:hAnsi="Times New Roman"/>
          <w:sz w:val="24"/>
          <w:szCs w:val="24"/>
        </w:rPr>
        <w:t>,</w:t>
      </w:r>
      <w:r w:rsidR="003408EC" w:rsidRPr="0098317B">
        <w:rPr>
          <w:rFonts w:ascii="Times New Roman" w:hAnsi="Times New Roman"/>
          <w:sz w:val="24"/>
          <w:szCs w:val="24"/>
        </w:rPr>
        <w:t xml:space="preserve"> именуемое в дальнейшем «Заказчик», с одной стороны, </w:t>
      </w:r>
      <w:r w:rsidR="00EC38E3" w:rsidRPr="0098317B">
        <w:rPr>
          <w:rFonts w:ascii="Times New Roman" w:hAnsi="Times New Roman"/>
          <w:sz w:val="24"/>
          <w:szCs w:val="24"/>
        </w:rPr>
        <w:t xml:space="preserve">и </w:t>
      </w:r>
      <w:r w:rsidR="00EC38E3" w:rsidRPr="007311FA">
        <w:rPr>
          <w:rFonts w:ascii="Times New Roman" w:hAnsi="Times New Roman"/>
          <w:sz w:val="24"/>
          <w:szCs w:val="24"/>
        </w:rPr>
        <w:t>Общество с ограниченной ответственностью «Г</w:t>
      </w:r>
      <w:r>
        <w:rPr>
          <w:rFonts w:ascii="Times New Roman" w:hAnsi="Times New Roman"/>
          <w:sz w:val="24"/>
          <w:szCs w:val="24"/>
        </w:rPr>
        <w:t>ЭМБЛ</w:t>
      </w:r>
      <w:r w:rsidR="00EC38E3" w:rsidRPr="007311FA">
        <w:rPr>
          <w:rFonts w:ascii="Times New Roman" w:hAnsi="Times New Roman"/>
          <w:sz w:val="24"/>
          <w:szCs w:val="24"/>
        </w:rPr>
        <w:t>» в лице Генерального директора Спивакова Сергея Михайловича</w:t>
      </w:r>
      <w:r w:rsidR="00EC38E3" w:rsidRPr="0098317B">
        <w:rPr>
          <w:rFonts w:ascii="Times New Roman" w:hAnsi="Times New Roman"/>
          <w:sz w:val="24"/>
          <w:szCs w:val="24"/>
        </w:rPr>
        <w:t xml:space="preserve">, действующего на основании Устава, именуемое в дальнейшем «Поставщик», с другой стороны, при совместном упоминании по тексту настоящего контракта именуемые «Стороны», в порядке установленном Федеральным законом от 5 апреля </w:t>
      </w:r>
      <w:smartTag w:uri="urn:schemas-microsoft-com:office:smarttags" w:element="metricconverter">
        <w:smartTagPr>
          <w:attr w:name="ProductID" w:val="2013 г"/>
        </w:smartTagPr>
        <w:r w:rsidR="00EC38E3" w:rsidRPr="0098317B">
          <w:rPr>
            <w:rFonts w:ascii="Times New Roman" w:hAnsi="Times New Roman"/>
            <w:sz w:val="24"/>
            <w:szCs w:val="24"/>
          </w:rPr>
          <w:t>2013 г</w:t>
        </w:r>
      </w:smartTag>
      <w:r w:rsidR="00EC38E3" w:rsidRPr="0098317B">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(далее - Закон о КС), на основании результатов электронного аукциона (протокол подведения итогов электронного аукциона </w:t>
      </w:r>
      <w:r w:rsidR="006E007D" w:rsidRPr="00E44014">
        <w:rPr>
          <w:rFonts w:ascii="Times New Roman" w:hAnsi="Times New Roman"/>
          <w:sz w:val="24"/>
          <w:szCs w:val="24"/>
        </w:rPr>
        <w:t>от «30</w:t>
      </w:r>
      <w:r w:rsidRPr="00E44014">
        <w:rPr>
          <w:rFonts w:ascii="Times New Roman" w:hAnsi="Times New Roman"/>
          <w:sz w:val="24"/>
          <w:szCs w:val="24"/>
        </w:rPr>
        <w:t>» ноября 2020</w:t>
      </w:r>
      <w:r w:rsidR="00EC38E3" w:rsidRPr="00E44014">
        <w:rPr>
          <w:rFonts w:ascii="Times New Roman" w:hAnsi="Times New Roman"/>
          <w:sz w:val="24"/>
          <w:szCs w:val="24"/>
        </w:rPr>
        <w:t>г. №</w:t>
      </w:r>
      <w:r w:rsidR="006E007D" w:rsidRPr="00E44014">
        <w:rPr>
          <w:rFonts w:ascii="Times New Roman" w:hAnsi="Times New Roman"/>
          <w:sz w:val="24"/>
          <w:szCs w:val="24"/>
        </w:rPr>
        <w:t>0142200001320020789-3-1</w:t>
      </w:r>
      <w:r w:rsidR="00EC38E3" w:rsidRPr="00E44014">
        <w:rPr>
          <w:rFonts w:ascii="Times New Roman" w:hAnsi="Times New Roman"/>
          <w:sz w:val="24"/>
          <w:szCs w:val="24"/>
        </w:rPr>
        <w:t>) заключили настоящий контракт (далее</w:t>
      </w:r>
      <w:r w:rsidR="00EC38E3" w:rsidRPr="0098317B">
        <w:rPr>
          <w:rFonts w:ascii="Times New Roman" w:hAnsi="Times New Roman"/>
          <w:sz w:val="24"/>
          <w:szCs w:val="24"/>
        </w:rPr>
        <w:t xml:space="preserve"> - Контракт) о нижеследующем:</w:t>
      </w:r>
    </w:p>
    <w:p w:rsidR="005911C9" w:rsidRPr="0098317B" w:rsidRDefault="00945390" w:rsidP="005911C9">
      <w:pPr>
        <w:widowControl w:val="0"/>
        <w:autoSpaceDE w:val="0"/>
        <w:autoSpaceDN w:val="0"/>
        <w:adjustRightInd w:val="0"/>
        <w:spacing w:after="0" w:line="240" w:lineRule="auto"/>
        <w:ind w:firstLine="708"/>
        <w:jc w:val="both"/>
        <w:outlineLvl w:val="0"/>
        <w:rPr>
          <w:rFonts w:ascii="Times New Roman" w:hAnsi="Times New Roman"/>
          <w:sz w:val="24"/>
          <w:szCs w:val="24"/>
        </w:rPr>
      </w:pPr>
    </w:p>
    <w:p w:rsidR="005911C9" w:rsidRPr="0098317B" w:rsidRDefault="00945390" w:rsidP="005911C9">
      <w:pPr>
        <w:widowControl w:val="0"/>
        <w:autoSpaceDE w:val="0"/>
        <w:autoSpaceDN w:val="0"/>
        <w:adjustRightInd w:val="0"/>
        <w:spacing w:after="0" w:line="240" w:lineRule="auto"/>
        <w:jc w:val="both"/>
        <w:outlineLvl w:val="0"/>
        <w:rPr>
          <w:rFonts w:ascii="Times New Roman" w:hAnsi="Times New Roman"/>
          <w:b/>
          <w:bCs/>
          <w:sz w:val="24"/>
          <w:szCs w:val="24"/>
        </w:rPr>
      </w:pPr>
    </w:p>
    <w:p w:rsidR="006D7963" w:rsidRPr="0098317B" w:rsidRDefault="003408EC" w:rsidP="006D7963">
      <w:pPr>
        <w:widowControl w:val="0"/>
        <w:autoSpaceDE w:val="0"/>
        <w:autoSpaceDN w:val="0"/>
        <w:adjustRightInd w:val="0"/>
        <w:spacing w:after="0" w:line="240" w:lineRule="auto"/>
        <w:jc w:val="center"/>
        <w:outlineLvl w:val="0"/>
        <w:rPr>
          <w:rFonts w:ascii="Times New Roman" w:hAnsi="Times New Roman"/>
          <w:b/>
          <w:bCs/>
          <w:sz w:val="24"/>
          <w:szCs w:val="24"/>
        </w:rPr>
      </w:pPr>
      <w:r w:rsidRPr="0098317B">
        <w:rPr>
          <w:rFonts w:ascii="Times New Roman" w:hAnsi="Times New Roman"/>
          <w:b/>
          <w:bCs/>
          <w:sz w:val="24"/>
          <w:szCs w:val="24"/>
        </w:rPr>
        <w:t>1. ПРЕДМЕТ КОНТРАКТА</w:t>
      </w:r>
    </w:p>
    <w:p w:rsidR="008E40D5" w:rsidRPr="0098317B" w:rsidRDefault="00945390" w:rsidP="000947AD">
      <w:pPr>
        <w:widowControl w:val="0"/>
        <w:autoSpaceDE w:val="0"/>
        <w:autoSpaceDN w:val="0"/>
        <w:adjustRightInd w:val="0"/>
        <w:spacing w:after="0" w:line="240" w:lineRule="auto"/>
        <w:ind w:firstLine="708"/>
        <w:jc w:val="both"/>
        <w:outlineLvl w:val="0"/>
        <w:rPr>
          <w:rFonts w:ascii="Times New Roman" w:hAnsi="Times New Roman"/>
          <w:sz w:val="24"/>
          <w:szCs w:val="24"/>
        </w:rPr>
      </w:pPr>
    </w:p>
    <w:p w:rsidR="00970622" w:rsidRPr="0098317B" w:rsidRDefault="003408EC" w:rsidP="000947A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98317B">
        <w:rPr>
          <w:rFonts w:ascii="Times New Roman" w:hAnsi="Times New Roman"/>
          <w:sz w:val="24"/>
          <w:szCs w:val="24"/>
        </w:rPr>
        <w:t>Предметом настоящего контракта является</w:t>
      </w:r>
      <w:r w:rsidRPr="0098317B">
        <w:rPr>
          <w:rFonts w:ascii="Times New Roman" w:hAnsi="Times New Roman"/>
          <w:b/>
          <w:sz w:val="24"/>
          <w:szCs w:val="24"/>
        </w:rPr>
        <w:t xml:space="preserve">: </w:t>
      </w:r>
      <w:r w:rsidRPr="0098317B">
        <w:rPr>
          <w:rFonts w:ascii="Times New Roman" w:hAnsi="Times New Roman"/>
          <w:sz w:val="24"/>
          <w:szCs w:val="24"/>
        </w:rPr>
        <w:t>Поставка автомобиля в целях оснащения администрации поселения в рамках мероприятий по улучшению материально-технической базы органов местного самоуправления (далее   Товар).</w:t>
      </w:r>
    </w:p>
    <w:p w:rsidR="008E40D5" w:rsidRPr="0098317B" w:rsidRDefault="003408EC" w:rsidP="000947A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98317B">
        <w:rPr>
          <w:rFonts w:ascii="Times New Roman" w:hAnsi="Times New Roman"/>
          <w:sz w:val="24"/>
          <w:szCs w:val="24"/>
        </w:rPr>
        <w:t>1.1. Поставщик обязуется поставить  Товар, а Заказчик обязуется принять и оплатить Товар в порядке и на условиях, предусмотренных Контрактом</w:t>
      </w:r>
      <w:r w:rsidRPr="0098317B">
        <w:rPr>
          <w:rStyle w:val="a5"/>
          <w:rFonts w:ascii="Times New Roman" w:hAnsi="Times New Roman"/>
          <w:sz w:val="24"/>
          <w:szCs w:val="24"/>
        </w:rPr>
        <w:footnoteReference w:id="2"/>
      </w:r>
      <w:r w:rsidRPr="0098317B">
        <w:rPr>
          <w:rFonts w:ascii="Times New Roman" w:hAnsi="Times New Roman"/>
          <w:sz w:val="24"/>
          <w:szCs w:val="24"/>
        </w:rPr>
        <w:t>.</w:t>
      </w:r>
    </w:p>
    <w:p w:rsidR="008E40D5" w:rsidRPr="0098317B" w:rsidRDefault="003408EC" w:rsidP="000947A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98317B">
        <w:rPr>
          <w:rFonts w:ascii="Times New Roman" w:hAnsi="Times New Roman"/>
          <w:sz w:val="24"/>
          <w:szCs w:val="24"/>
        </w:rPr>
        <w:t>1.2. Наименование, количество и иные характеристики поставляемого Товара указаны в спецификации (приложение № 1 к Контракту), являющейся неотъемлемой частью Контракта.</w:t>
      </w:r>
    </w:p>
    <w:p w:rsidR="00970622" w:rsidRPr="0098317B" w:rsidRDefault="00945390" w:rsidP="000947AD">
      <w:pPr>
        <w:widowControl w:val="0"/>
        <w:autoSpaceDE w:val="0"/>
        <w:autoSpaceDN w:val="0"/>
        <w:adjustRightInd w:val="0"/>
        <w:spacing w:after="0" w:line="240" w:lineRule="auto"/>
        <w:ind w:firstLine="708"/>
        <w:jc w:val="both"/>
        <w:outlineLvl w:val="0"/>
        <w:rPr>
          <w:rFonts w:ascii="Times New Roman" w:hAnsi="Times New Roman"/>
          <w:sz w:val="24"/>
          <w:szCs w:val="24"/>
        </w:rPr>
      </w:pPr>
    </w:p>
    <w:p w:rsidR="006D7963" w:rsidRPr="0098317B" w:rsidRDefault="003408EC" w:rsidP="006D7963">
      <w:pPr>
        <w:widowControl w:val="0"/>
        <w:autoSpaceDE w:val="0"/>
        <w:autoSpaceDN w:val="0"/>
        <w:adjustRightInd w:val="0"/>
        <w:spacing w:after="0" w:line="240" w:lineRule="auto"/>
        <w:jc w:val="center"/>
        <w:outlineLvl w:val="0"/>
        <w:rPr>
          <w:rFonts w:ascii="Times New Roman" w:hAnsi="Times New Roman"/>
          <w:b/>
          <w:bCs/>
          <w:sz w:val="24"/>
          <w:szCs w:val="24"/>
          <w:vertAlign w:val="superscript"/>
        </w:rPr>
      </w:pPr>
      <w:r w:rsidRPr="0098317B">
        <w:rPr>
          <w:rFonts w:ascii="Times New Roman" w:hAnsi="Times New Roman"/>
          <w:b/>
          <w:bCs/>
          <w:sz w:val="24"/>
          <w:szCs w:val="24"/>
        </w:rPr>
        <w:t>2. ЦЕНА КОНТРАКТА И ПОРЯДОК РАСЧЕТОВ</w:t>
      </w:r>
    </w:p>
    <w:p w:rsidR="006D7963" w:rsidRPr="0098317B" w:rsidRDefault="00945390" w:rsidP="006D7963">
      <w:pPr>
        <w:widowControl w:val="0"/>
        <w:autoSpaceDE w:val="0"/>
        <w:autoSpaceDN w:val="0"/>
        <w:adjustRightInd w:val="0"/>
        <w:spacing w:after="0" w:line="240" w:lineRule="auto"/>
        <w:jc w:val="both"/>
        <w:outlineLvl w:val="0"/>
        <w:rPr>
          <w:rFonts w:ascii="Times New Roman" w:hAnsi="Times New Roman"/>
          <w:b/>
          <w:bCs/>
          <w:sz w:val="24"/>
          <w:szCs w:val="24"/>
        </w:rPr>
      </w:pPr>
    </w:p>
    <w:p w:rsidR="002347B0" w:rsidRPr="0098317B" w:rsidRDefault="00945390" w:rsidP="002347B0">
      <w:pPr>
        <w:widowControl w:val="0"/>
        <w:autoSpaceDE w:val="0"/>
        <w:autoSpaceDN w:val="0"/>
        <w:adjustRightInd w:val="0"/>
        <w:spacing w:after="0" w:line="240" w:lineRule="auto"/>
        <w:jc w:val="both"/>
        <w:outlineLvl w:val="0"/>
        <w:rPr>
          <w:rFonts w:ascii="Times New Roman" w:hAnsi="Times New Roman"/>
          <w:sz w:val="24"/>
          <w:szCs w:val="24"/>
        </w:rPr>
      </w:pPr>
    </w:p>
    <w:p w:rsidR="002722F0" w:rsidRPr="0098317B" w:rsidRDefault="003408EC" w:rsidP="00AC149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8317B">
        <w:rPr>
          <w:rFonts w:ascii="Times New Roman" w:hAnsi="Times New Roman"/>
          <w:noProof/>
          <w:sz w:val="24"/>
          <w:szCs w:val="24"/>
        </w:rPr>
        <w:t xml:space="preserve">2.1. Цена Контракта </w:t>
      </w:r>
      <w:r w:rsidRPr="00E44014">
        <w:rPr>
          <w:rFonts w:ascii="Times New Roman" w:hAnsi="Times New Roman"/>
          <w:noProof/>
          <w:sz w:val="24"/>
          <w:szCs w:val="24"/>
        </w:rPr>
        <w:t xml:space="preserve">составляет </w:t>
      </w:r>
      <w:r w:rsidR="006E007D" w:rsidRPr="00E44014">
        <w:rPr>
          <w:rFonts w:ascii="Times New Roman" w:hAnsi="Times New Roman"/>
          <w:noProof/>
          <w:sz w:val="24"/>
          <w:szCs w:val="24"/>
        </w:rPr>
        <w:t>481</w:t>
      </w:r>
      <w:r w:rsidR="00B93144" w:rsidRPr="00E44014">
        <w:rPr>
          <w:rFonts w:ascii="Times New Roman" w:hAnsi="Times New Roman"/>
          <w:noProof/>
          <w:sz w:val="24"/>
          <w:szCs w:val="24"/>
        </w:rPr>
        <w:t xml:space="preserve"> </w:t>
      </w:r>
      <w:r w:rsidR="006E007D" w:rsidRPr="00E44014">
        <w:rPr>
          <w:rFonts w:ascii="Times New Roman" w:hAnsi="Times New Roman"/>
          <w:noProof/>
          <w:sz w:val="24"/>
          <w:szCs w:val="24"/>
        </w:rPr>
        <w:t>480</w:t>
      </w:r>
      <w:r w:rsidR="00EC38E3" w:rsidRPr="00E44014">
        <w:rPr>
          <w:rFonts w:ascii="Times New Roman" w:hAnsi="Times New Roman"/>
          <w:noProof/>
          <w:sz w:val="24"/>
          <w:szCs w:val="24"/>
        </w:rPr>
        <w:t xml:space="preserve"> рублей 50</w:t>
      </w:r>
      <w:r w:rsidR="006E007D" w:rsidRPr="00E44014">
        <w:rPr>
          <w:rFonts w:ascii="Times New Roman" w:hAnsi="Times New Roman"/>
          <w:sz w:val="24"/>
          <w:szCs w:val="24"/>
        </w:rPr>
        <w:t xml:space="preserve"> копеек (Четыреста восемьдесят одна тысяча четыреста восемьдесят рублей</w:t>
      </w:r>
      <w:r w:rsidR="00EC38E3" w:rsidRPr="00E44014">
        <w:rPr>
          <w:rFonts w:ascii="Times New Roman" w:hAnsi="Times New Roman"/>
          <w:sz w:val="24"/>
          <w:szCs w:val="24"/>
        </w:rPr>
        <w:t xml:space="preserve"> 50 копеек), в том числе НДС - 20%, что составляет</w:t>
      </w:r>
      <w:r w:rsidR="00B93144" w:rsidRPr="00E44014">
        <w:rPr>
          <w:rFonts w:ascii="Times New Roman" w:hAnsi="Times New Roman"/>
          <w:sz w:val="24"/>
          <w:szCs w:val="24"/>
        </w:rPr>
        <w:t xml:space="preserve"> </w:t>
      </w:r>
      <w:r w:rsidR="006E007D" w:rsidRPr="00E44014">
        <w:rPr>
          <w:rFonts w:ascii="Times New Roman" w:hAnsi="Times New Roman"/>
          <w:sz w:val="24"/>
          <w:szCs w:val="24"/>
        </w:rPr>
        <w:t>80</w:t>
      </w:r>
      <w:r w:rsidR="00B93144" w:rsidRPr="00E44014">
        <w:rPr>
          <w:rFonts w:ascii="Times New Roman" w:hAnsi="Times New Roman"/>
          <w:sz w:val="24"/>
          <w:szCs w:val="24"/>
        </w:rPr>
        <w:t xml:space="preserve"> </w:t>
      </w:r>
      <w:r w:rsidR="006E007D" w:rsidRPr="00E44014">
        <w:rPr>
          <w:rFonts w:ascii="Times New Roman" w:hAnsi="Times New Roman"/>
          <w:sz w:val="24"/>
          <w:szCs w:val="24"/>
        </w:rPr>
        <w:t>246</w:t>
      </w:r>
      <w:r w:rsidR="00B93144" w:rsidRPr="00E44014">
        <w:rPr>
          <w:rFonts w:ascii="Times New Roman" w:hAnsi="Times New Roman"/>
          <w:sz w:val="24"/>
          <w:szCs w:val="24"/>
        </w:rPr>
        <w:t xml:space="preserve"> </w:t>
      </w:r>
      <w:r w:rsidR="006E007D" w:rsidRPr="00E44014">
        <w:rPr>
          <w:rFonts w:ascii="Times New Roman" w:hAnsi="Times New Roman"/>
          <w:sz w:val="24"/>
          <w:szCs w:val="24"/>
        </w:rPr>
        <w:t>рублей 75 копеек (Восемьдесят тысяч двести сорок шесть рублей 7</w:t>
      </w:r>
      <w:r w:rsidR="00EC38E3" w:rsidRPr="00E44014">
        <w:rPr>
          <w:rFonts w:ascii="Times New Roman" w:hAnsi="Times New Roman"/>
          <w:sz w:val="24"/>
          <w:szCs w:val="24"/>
        </w:rPr>
        <w:t>5 копеек).</w:t>
      </w:r>
      <w:r w:rsidRPr="00E44014">
        <w:rPr>
          <w:rFonts w:ascii="Times New Roman" w:hAnsi="Times New Roman"/>
          <w:sz w:val="24"/>
          <w:szCs w:val="24"/>
        </w:rPr>
        <w:t xml:space="preserve"> НДС не подлежит уплате в бюджет в случаях, предусмотренных</w:t>
      </w:r>
      <w:r w:rsidRPr="0098317B">
        <w:rPr>
          <w:rFonts w:ascii="Times New Roman" w:hAnsi="Times New Roman"/>
          <w:sz w:val="24"/>
          <w:szCs w:val="24"/>
        </w:rPr>
        <w:t xml:space="preserve"> законодательством о налогах и сборах.</w:t>
      </w:r>
      <w:r w:rsidRPr="0098317B">
        <w:rPr>
          <w:rStyle w:val="a5"/>
          <w:rFonts w:ascii="Times New Roman" w:hAnsi="Times New Roman"/>
          <w:sz w:val="24"/>
          <w:szCs w:val="24"/>
        </w:rPr>
        <w:footnoteReference w:id="3"/>
      </w:r>
    </w:p>
    <w:p w:rsidR="004E5238" w:rsidRPr="0098317B" w:rsidRDefault="003408EC" w:rsidP="002722F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722F0" w:rsidRPr="0098317B" w:rsidRDefault="003408EC" w:rsidP="004E3AED">
      <w:pPr>
        <w:autoSpaceDE w:val="0"/>
        <w:autoSpaceDN w:val="0"/>
        <w:adjustRightInd w:val="0"/>
        <w:spacing w:after="0" w:line="240" w:lineRule="auto"/>
        <w:ind w:firstLine="540"/>
        <w:jc w:val="both"/>
        <w:rPr>
          <w:rFonts w:ascii="Times New Roman" w:hAnsi="Times New Roman"/>
          <w:sz w:val="24"/>
          <w:szCs w:val="24"/>
        </w:rPr>
      </w:pPr>
      <w:r w:rsidRPr="0098317B">
        <w:rPr>
          <w:rFonts w:ascii="Times New Roman" w:hAnsi="Times New Roman"/>
          <w:noProof/>
          <w:sz w:val="24"/>
          <w:szCs w:val="24"/>
        </w:rPr>
        <w:lastRenderedPageBreak/>
        <w:t>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2722F0" w:rsidRPr="0098317B" w:rsidRDefault="003408EC" w:rsidP="00A20BAA">
      <w:pPr>
        <w:autoSpaceDE w:val="0"/>
        <w:autoSpaceDN w:val="0"/>
        <w:adjustRightInd w:val="0"/>
        <w:spacing w:after="0" w:line="240" w:lineRule="auto"/>
        <w:ind w:firstLine="540"/>
        <w:jc w:val="both"/>
        <w:rPr>
          <w:rFonts w:ascii="Times New Roman" w:hAnsi="Times New Roman"/>
          <w:noProof/>
          <w:sz w:val="24"/>
          <w:szCs w:val="24"/>
        </w:rPr>
      </w:pPr>
      <w:r w:rsidRPr="0098317B">
        <w:rPr>
          <w:rFonts w:ascii="Times New Roman" w:hAnsi="Times New Roman"/>
          <w:noProof/>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Контрактом.</w:t>
      </w:r>
    </w:p>
    <w:p w:rsidR="002722F0" w:rsidRPr="0098317B" w:rsidRDefault="003408EC" w:rsidP="00A20BAA">
      <w:pPr>
        <w:autoSpaceDE w:val="0"/>
        <w:autoSpaceDN w:val="0"/>
        <w:adjustRightInd w:val="0"/>
        <w:spacing w:after="0" w:line="240" w:lineRule="auto"/>
        <w:ind w:firstLine="540"/>
        <w:jc w:val="both"/>
        <w:rPr>
          <w:rFonts w:ascii="Times New Roman" w:hAnsi="Times New Roman"/>
          <w:sz w:val="24"/>
          <w:szCs w:val="24"/>
        </w:rPr>
      </w:pPr>
      <w:r w:rsidRPr="0098317B">
        <w:rPr>
          <w:rFonts w:ascii="Times New Roman" w:hAnsi="Times New Roman"/>
          <w:noProof/>
          <w:sz w:val="24"/>
          <w:szCs w:val="24"/>
        </w:rPr>
        <w:t xml:space="preserve"> 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w:t>
      </w:r>
      <w:r w:rsidRPr="0098317B">
        <w:rPr>
          <w:rFonts w:ascii="Times New Roman" w:eastAsia="Calibri" w:hAnsi="Times New Roman"/>
          <w:sz w:val="24"/>
          <w:szCs w:val="24"/>
        </w:rPr>
        <w:t xml:space="preserve"> Контракта.</w:t>
      </w:r>
    </w:p>
    <w:p w:rsidR="009A719C" w:rsidRPr="0098317B" w:rsidRDefault="003408EC" w:rsidP="009A719C">
      <w:pPr>
        <w:autoSpaceDE w:val="0"/>
        <w:autoSpaceDN w:val="0"/>
        <w:adjustRightInd w:val="0"/>
        <w:spacing w:after="0" w:line="240" w:lineRule="auto"/>
        <w:ind w:firstLine="540"/>
        <w:jc w:val="both"/>
        <w:rPr>
          <w:rFonts w:ascii="Times New Roman" w:hAnsi="Times New Roman"/>
          <w:sz w:val="24"/>
          <w:szCs w:val="24"/>
        </w:rPr>
      </w:pPr>
      <w:r w:rsidRPr="0098317B">
        <w:rPr>
          <w:rFonts w:ascii="Times New Roman" w:hAnsi="Times New Roman"/>
          <w:sz w:val="24"/>
          <w:szCs w:val="24"/>
        </w:rPr>
        <w:t>2.5</w:t>
      </w:r>
      <w:r w:rsidRPr="00E44014">
        <w:rPr>
          <w:rFonts w:ascii="Times New Roman" w:hAnsi="Times New Roman"/>
          <w:sz w:val="24"/>
          <w:szCs w:val="24"/>
        </w:rPr>
        <w:t>. Источник финансирования</w:t>
      </w:r>
      <w:r w:rsidR="00B93144" w:rsidRPr="00E44014">
        <w:rPr>
          <w:rFonts w:ascii="Times New Roman" w:hAnsi="Times New Roman"/>
          <w:sz w:val="24"/>
          <w:szCs w:val="24"/>
        </w:rPr>
        <w:t xml:space="preserve">: </w:t>
      </w:r>
      <w:r w:rsidRPr="00E44014">
        <w:rPr>
          <w:rFonts w:ascii="Times New Roman" w:hAnsi="Times New Roman"/>
          <w:sz w:val="24"/>
          <w:szCs w:val="24"/>
        </w:rPr>
        <w:t xml:space="preserve">Бюджет Самарской области  - Бюджет </w:t>
      </w:r>
      <w:r w:rsidR="00742DDC" w:rsidRPr="00E44014">
        <w:rPr>
          <w:rFonts w:ascii="Times New Roman" w:hAnsi="Times New Roman"/>
          <w:sz w:val="24"/>
          <w:szCs w:val="24"/>
        </w:rPr>
        <w:t xml:space="preserve">сельского поселения </w:t>
      </w:r>
      <w:r w:rsidR="00B93144" w:rsidRPr="00E44014">
        <w:rPr>
          <w:rFonts w:ascii="Times New Roman" w:hAnsi="Times New Roman"/>
          <w:sz w:val="24"/>
          <w:szCs w:val="24"/>
        </w:rPr>
        <w:t>Заволжье муниципального района Приволжский Самарской области</w:t>
      </w:r>
      <w:r w:rsidRPr="00E44014">
        <w:rPr>
          <w:rFonts w:ascii="Times New Roman" w:hAnsi="Times New Roman"/>
          <w:sz w:val="24"/>
          <w:szCs w:val="24"/>
        </w:rPr>
        <w:t xml:space="preserve">, в том числе по годам: </w:t>
      </w:r>
      <w:r w:rsidR="00B93144" w:rsidRPr="00E44014">
        <w:rPr>
          <w:rFonts w:ascii="Times New Roman" w:hAnsi="Times New Roman"/>
          <w:sz w:val="24"/>
          <w:szCs w:val="24"/>
        </w:rPr>
        <w:t>2020 год</w:t>
      </w:r>
      <w:r w:rsidRPr="00E44014">
        <w:rPr>
          <w:rFonts w:ascii="Times New Roman" w:hAnsi="Times New Roman"/>
          <w:sz w:val="24"/>
          <w:szCs w:val="24"/>
        </w:rPr>
        <w:t>.</w:t>
      </w:r>
    </w:p>
    <w:p w:rsidR="003E574E" w:rsidRPr="0098317B" w:rsidRDefault="003408EC" w:rsidP="003E574E">
      <w:pPr>
        <w:autoSpaceDE w:val="0"/>
        <w:autoSpaceDN w:val="0"/>
        <w:adjustRightInd w:val="0"/>
        <w:spacing w:after="0" w:line="240" w:lineRule="auto"/>
        <w:ind w:firstLine="540"/>
        <w:jc w:val="both"/>
        <w:rPr>
          <w:rFonts w:ascii="Times New Roman" w:eastAsia="Calibri" w:hAnsi="Times New Roman"/>
          <w:sz w:val="24"/>
          <w:szCs w:val="24"/>
        </w:rPr>
      </w:pPr>
      <w:r w:rsidRPr="0098317B">
        <w:rPr>
          <w:rFonts w:ascii="Times New Roman" w:eastAsia="Calibri" w:hAnsi="Times New Roman"/>
          <w:sz w:val="24"/>
          <w:szCs w:val="24"/>
        </w:rPr>
        <w:t xml:space="preserve">2.6. Расчеты между Заказчиком и Поставщиком производятся не позднее </w:t>
      </w:r>
      <w:r w:rsidRPr="0098317B">
        <w:rPr>
          <w:rFonts w:ascii="Times New Roman" w:hAnsi="Times New Roman"/>
          <w:sz w:val="24"/>
          <w:szCs w:val="24"/>
        </w:rPr>
        <w:t>15 рабочих</w:t>
      </w:r>
      <w:r w:rsidRPr="0098317B">
        <w:rPr>
          <w:rFonts w:ascii="Times New Roman" w:eastAsia="Calibri" w:hAnsi="Times New Roman"/>
          <w:sz w:val="24"/>
          <w:szCs w:val="24"/>
        </w:rPr>
        <w:t xml:space="preserve"> дней с даты подписания Заказчиком акта приема-передачи Товара.</w:t>
      </w:r>
    </w:p>
    <w:p w:rsidR="003E574E" w:rsidRPr="0098317B" w:rsidRDefault="003408EC" w:rsidP="009A719C">
      <w:pPr>
        <w:autoSpaceDE w:val="0"/>
        <w:autoSpaceDN w:val="0"/>
        <w:adjustRightInd w:val="0"/>
        <w:spacing w:after="0" w:line="240" w:lineRule="auto"/>
        <w:ind w:firstLine="540"/>
        <w:jc w:val="both"/>
        <w:rPr>
          <w:rFonts w:ascii="Times New Roman" w:hAnsi="Times New Roman"/>
          <w:sz w:val="24"/>
          <w:szCs w:val="24"/>
        </w:rPr>
      </w:pPr>
      <w:r w:rsidRPr="0098317B">
        <w:rPr>
          <w:rFonts w:ascii="Times New Roman" w:hAnsi="Times New Roman"/>
          <w:sz w:val="24"/>
          <w:szCs w:val="24"/>
        </w:rPr>
        <w:t>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863F9B" w:rsidRPr="0098317B" w:rsidRDefault="003408EC" w:rsidP="00863F9B">
      <w:pPr>
        <w:autoSpaceDE w:val="0"/>
        <w:autoSpaceDN w:val="0"/>
        <w:adjustRightInd w:val="0"/>
        <w:spacing w:after="0" w:line="240" w:lineRule="auto"/>
        <w:ind w:firstLine="540"/>
        <w:jc w:val="both"/>
        <w:rPr>
          <w:rFonts w:ascii="Times New Roman" w:hAnsi="Times New Roman"/>
          <w:sz w:val="24"/>
          <w:szCs w:val="24"/>
        </w:rPr>
      </w:pPr>
      <w:r w:rsidRPr="0098317B">
        <w:rPr>
          <w:rFonts w:ascii="Times New Roman" w:hAnsi="Times New Roman"/>
          <w:sz w:val="24"/>
          <w:szCs w:val="24"/>
        </w:rPr>
        <w:t>2.8. В случае уменьшения Заказчику ранее доведенных лимитов бюджетных обязательств, вытекающих из настоящего Контракта, Заказчик должен обеспечить согласование новых условий Контракта, в том числе по цене и (или) срокам исполнения Контракта и (или) количеству Товара, предусмотренных Контрактом</w:t>
      </w:r>
      <w:r w:rsidRPr="0098317B">
        <w:rPr>
          <w:rFonts w:ascii="Times New Roman" w:hAnsi="Times New Roman"/>
          <w:sz w:val="24"/>
          <w:szCs w:val="24"/>
          <w:vertAlign w:val="superscript"/>
        </w:rPr>
        <w:footnoteReference w:id="4"/>
      </w:r>
      <w:r w:rsidRPr="0098317B">
        <w:rPr>
          <w:rFonts w:ascii="Times New Roman" w:hAnsi="Times New Roman"/>
          <w:sz w:val="24"/>
          <w:szCs w:val="24"/>
        </w:rPr>
        <w:t>.</w:t>
      </w:r>
    </w:p>
    <w:p w:rsidR="00863F9B" w:rsidRPr="0098317B" w:rsidRDefault="003408EC" w:rsidP="00863F9B">
      <w:pPr>
        <w:autoSpaceDE w:val="0"/>
        <w:autoSpaceDN w:val="0"/>
        <w:adjustRightInd w:val="0"/>
        <w:spacing w:after="0" w:line="240" w:lineRule="auto"/>
        <w:ind w:firstLine="540"/>
        <w:jc w:val="both"/>
        <w:rPr>
          <w:rFonts w:ascii="Times New Roman" w:hAnsi="Times New Roman"/>
          <w:sz w:val="24"/>
          <w:szCs w:val="24"/>
        </w:rPr>
      </w:pPr>
      <w:r w:rsidRPr="0098317B">
        <w:rPr>
          <w:rFonts w:ascii="Times New Roman" w:hAnsi="Times New Roman"/>
          <w:sz w:val="24"/>
          <w:szCs w:val="24"/>
        </w:rPr>
        <w:t>2.9. В случае уменьшения в соответствии с Бюджетным Кодексом  Российской Федерации получателю бюджетных средств, предоставляющему субсидии бюджетным и автономным учреждениям, ранее доведенных в установленном порядке лимитов бюджетных обязательств на предоставление субсидии, Стороны настоящего Контракта могут прийти к соглашению о внесении изменений в настоящий Контракт  в части размера и (или) сроков оплаты и (или) количеству Товаров</w:t>
      </w:r>
      <w:r w:rsidRPr="0098317B">
        <w:rPr>
          <w:rFonts w:ascii="Times New Roman" w:hAnsi="Times New Roman"/>
          <w:sz w:val="24"/>
          <w:szCs w:val="24"/>
          <w:vertAlign w:val="superscript"/>
        </w:rPr>
        <w:footnoteReference w:id="5"/>
      </w:r>
      <w:r w:rsidRPr="0098317B">
        <w:rPr>
          <w:rFonts w:ascii="Times New Roman" w:hAnsi="Times New Roman"/>
          <w:sz w:val="24"/>
          <w:szCs w:val="24"/>
          <w:vertAlign w:val="superscript"/>
        </w:rPr>
        <w:t>.</w:t>
      </w:r>
    </w:p>
    <w:p w:rsidR="0035791B" w:rsidRPr="0098317B" w:rsidRDefault="00945390" w:rsidP="0035791B">
      <w:pPr>
        <w:autoSpaceDE w:val="0"/>
        <w:autoSpaceDN w:val="0"/>
        <w:adjustRightInd w:val="0"/>
        <w:spacing w:after="0" w:line="240" w:lineRule="auto"/>
        <w:ind w:firstLine="540"/>
        <w:jc w:val="both"/>
        <w:rPr>
          <w:rFonts w:ascii="Times New Roman" w:hAnsi="Times New Roman"/>
          <w:sz w:val="24"/>
          <w:szCs w:val="24"/>
        </w:rPr>
      </w:pPr>
    </w:p>
    <w:p w:rsidR="00AB7DC5" w:rsidRPr="0098317B" w:rsidRDefault="00945390" w:rsidP="001B2985">
      <w:pPr>
        <w:widowControl w:val="0"/>
        <w:autoSpaceDE w:val="0"/>
        <w:autoSpaceDN w:val="0"/>
        <w:adjustRightInd w:val="0"/>
        <w:spacing w:after="0" w:line="240" w:lineRule="auto"/>
        <w:jc w:val="both"/>
        <w:outlineLvl w:val="0"/>
        <w:rPr>
          <w:rFonts w:ascii="Times New Roman" w:hAnsi="Times New Roman"/>
          <w:sz w:val="24"/>
          <w:szCs w:val="24"/>
        </w:rPr>
      </w:pPr>
    </w:p>
    <w:p w:rsidR="006D7963" w:rsidRPr="0098317B" w:rsidRDefault="003408EC" w:rsidP="006D7963">
      <w:pPr>
        <w:widowControl w:val="0"/>
        <w:autoSpaceDE w:val="0"/>
        <w:autoSpaceDN w:val="0"/>
        <w:adjustRightInd w:val="0"/>
        <w:spacing w:after="0" w:line="240" w:lineRule="auto"/>
        <w:jc w:val="center"/>
        <w:outlineLvl w:val="0"/>
        <w:rPr>
          <w:rFonts w:ascii="Times New Roman" w:hAnsi="Times New Roman"/>
          <w:b/>
          <w:bCs/>
          <w:sz w:val="24"/>
          <w:szCs w:val="24"/>
        </w:rPr>
      </w:pPr>
      <w:r w:rsidRPr="0098317B">
        <w:rPr>
          <w:rFonts w:ascii="Times New Roman" w:hAnsi="Times New Roman"/>
          <w:b/>
          <w:bCs/>
          <w:sz w:val="24"/>
          <w:szCs w:val="24"/>
        </w:rPr>
        <w:t>3. ПОРЯДОК, СРОКИ И УСЛОВИЯ ПОСТАВКИ И ПРИЕМКИ ТОВАРА</w:t>
      </w:r>
    </w:p>
    <w:p w:rsidR="006D7963" w:rsidRPr="0098317B" w:rsidRDefault="00945390" w:rsidP="006D7963">
      <w:pPr>
        <w:widowControl w:val="0"/>
        <w:autoSpaceDE w:val="0"/>
        <w:autoSpaceDN w:val="0"/>
        <w:adjustRightInd w:val="0"/>
        <w:spacing w:after="0" w:line="240" w:lineRule="auto"/>
        <w:jc w:val="both"/>
        <w:outlineLvl w:val="0"/>
        <w:rPr>
          <w:rFonts w:ascii="Times New Roman" w:hAnsi="Times New Roman"/>
          <w:b/>
          <w:bCs/>
          <w:color w:val="FF0000"/>
          <w:sz w:val="24"/>
          <w:szCs w:val="24"/>
        </w:rPr>
      </w:pPr>
    </w:p>
    <w:p w:rsidR="00003E19" w:rsidRPr="0098317B" w:rsidRDefault="003408EC" w:rsidP="000621F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 xml:space="preserve">3.1. Поставщик самостоятельно доставляет Товар Заказчику по адресу (адресам) Самовывоз, с площадки указанной Поставщиком, на территории Самарской области (далее – место поставки) и в срок </w:t>
      </w:r>
      <w:r w:rsidR="00EC38E3" w:rsidRPr="0098317B">
        <w:rPr>
          <w:rFonts w:ascii="Times New Roman" w:hAnsi="Times New Roman"/>
          <w:sz w:val="24"/>
          <w:szCs w:val="24"/>
        </w:rPr>
        <w:t>с</w:t>
      </w:r>
      <w:r w:rsidRPr="0098317B">
        <w:rPr>
          <w:rFonts w:ascii="Times New Roman" w:hAnsi="Times New Roman"/>
          <w:sz w:val="24"/>
          <w:szCs w:val="24"/>
        </w:rPr>
        <w:t xml:space="preserve"> момента заключения </w:t>
      </w:r>
      <w:r w:rsidRPr="00E44014">
        <w:rPr>
          <w:rFonts w:ascii="Times New Roman" w:hAnsi="Times New Roman"/>
          <w:sz w:val="24"/>
          <w:szCs w:val="24"/>
        </w:rPr>
        <w:t>контракта до 20 декабря 2020 года.</w:t>
      </w:r>
    </w:p>
    <w:p w:rsidR="006A2215" w:rsidRPr="0098317B" w:rsidRDefault="003408EC" w:rsidP="006A2215">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Поставщик не менее чем за 2 (два) дня до осуществления поставки Товара направляет в адрес Заказчика уведомление о времени и дате доставки Товара.</w:t>
      </w:r>
    </w:p>
    <w:p w:rsidR="00492E5C" w:rsidRPr="0098317B" w:rsidRDefault="003408EC" w:rsidP="00C066DA">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3.2.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Законом № 44-ФЗ в порядке и в сроки, установленные разделом 8 Контракта</w:t>
      </w:r>
      <w:r w:rsidRPr="0098317B">
        <w:rPr>
          <w:rStyle w:val="a5"/>
          <w:rFonts w:ascii="Times New Roman" w:hAnsi="Times New Roman"/>
          <w:sz w:val="24"/>
          <w:szCs w:val="24"/>
        </w:rPr>
        <w:footnoteReference w:id="6"/>
      </w:r>
      <w:r w:rsidRPr="0098317B">
        <w:rPr>
          <w:rFonts w:ascii="Times New Roman" w:hAnsi="Times New Roman"/>
          <w:sz w:val="24"/>
          <w:szCs w:val="24"/>
        </w:rPr>
        <w:t>.</w:t>
      </w:r>
    </w:p>
    <w:p w:rsidR="00323591" w:rsidRPr="0098317B" w:rsidRDefault="003408EC" w:rsidP="00C066DA">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lastRenderedPageBreak/>
        <w:t>3.3.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6A050D" w:rsidRPr="0098317B" w:rsidRDefault="003408EC" w:rsidP="00C066DA">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6A050D" w:rsidRPr="0098317B" w:rsidRDefault="003408EC" w:rsidP="001E516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rsidR="005928C4" w:rsidRPr="0098317B" w:rsidRDefault="003408EC" w:rsidP="006A050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3.6. При отсутствии у Заказчика претензий по количеству и качеству поставленного Товара Заказчик в течение 2 (двух)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(в случае цены с НДС). После этого Товар считается переданным Поставщиком Заказчику.</w:t>
      </w:r>
    </w:p>
    <w:p w:rsidR="00993F48" w:rsidRPr="0098317B" w:rsidRDefault="003408EC" w:rsidP="006A050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3.6 Контракта,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741F26" w:rsidRPr="0098317B" w:rsidRDefault="003408EC" w:rsidP="006A050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741F26" w:rsidRPr="0098317B" w:rsidRDefault="003408EC" w:rsidP="006A050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3.9.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пункте 3.6 Контракта.</w:t>
      </w:r>
    </w:p>
    <w:p w:rsidR="00741F26" w:rsidRPr="0098317B" w:rsidRDefault="003408EC" w:rsidP="006A050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3.10.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6E10A2" w:rsidRPr="0098317B" w:rsidRDefault="00945390" w:rsidP="006D7963">
      <w:pPr>
        <w:widowControl w:val="0"/>
        <w:autoSpaceDE w:val="0"/>
        <w:autoSpaceDN w:val="0"/>
        <w:adjustRightInd w:val="0"/>
        <w:spacing w:after="0" w:line="240" w:lineRule="auto"/>
        <w:jc w:val="both"/>
        <w:outlineLvl w:val="0"/>
        <w:rPr>
          <w:rFonts w:ascii="Times New Roman" w:hAnsi="Times New Roman"/>
          <w:sz w:val="24"/>
          <w:szCs w:val="24"/>
        </w:rPr>
      </w:pPr>
    </w:p>
    <w:p w:rsidR="006D7963" w:rsidRPr="0098317B" w:rsidRDefault="003408EC" w:rsidP="006D7963">
      <w:pPr>
        <w:widowControl w:val="0"/>
        <w:autoSpaceDE w:val="0"/>
        <w:autoSpaceDN w:val="0"/>
        <w:adjustRightInd w:val="0"/>
        <w:spacing w:after="0" w:line="240" w:lineRule="auto"/>
        <w:jc w:val="center"/>
        <w:outlineLvl w:val="0"/>
        <w:rPr>
          <w:rFonts w:ascii="Times New Roman" w:hAnsi="Times New Roman"/>
          <w:b/>
          <w:bCs/>
          <w:sz w:val="24"/>
          <w:szCs w:val="24"/>
        </w:rPr>
      </w:pPr>
      <w:r w:rsidRPr="0098317B">
        <w:rPr>
          <w:rFonts w:ascii="Times New Roman" w:hAnsi="Times New Roman"/>
          <w:b/>
          <w:bCs/>
          <w:sz w:val="24"/>
          <w:szCs w:val="24"/>
        </w:rPr>
        <w:t xml:space="preserve">4. </w:t>
      </w:r>
      <w:r w:rsidRPr="0098317B">
        <w:rPr>
          <w:rFonts w:ascii="Times New Roman" w:eastAsia="Calibri" w:hAnsi="Times New Roman"/>
          <w:b/>
          <w:sz w:val="24"/>
          <w:szCs w:val="24"/>
        </w:rPr>
        <w:t xml:space="preserve">ВЗАИМОДЕЙСТВИЕ СТОРОН </w:t>
      </w:r>
    </w:p>
    <w:p w:rsidR="006D7963" w:rsidRPr="0098317B" w:rsidRDefault="00945390" w:rsidP="006D7963">
      <w:pPr>
        <w:widowControl w:val="0"/>
        <w:autoSpaceDE w:val="0"/>
        <w:autoSpaceDN w:val="0"/>
        <w:adjustRightInd w:val="0"/>
        <w:spacing w:after="0" w:line="240" w:lineRule="auto"/>
        <w:jc w:val="both"/>
        <w:outlineLvl w:val="0"/>
        <w:rPr>
          <w:rFonts w:ascii="Times New Roman" w:hAnsi="Times New Roman"/>
          <w:b/>
          <w:bCs/>
          <w:i/>
          <w:iCs/>
          <w:sz w:val="24"/>
          <w:szCs w:val="24"/>
        </w:rPr>
      </w:pPr>
    </w:p>
    <w:p w:rsidR="00741F26"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4.1. Поставщик обязан:</w:t>
      </w:r>
    </w:p>
    <w:p w:rsidR="00741F26"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4.1.1. поставить Товар в порядке, количестве, в срок и на условиях, предусмотренных Контрактом и спецификацией;</w:t>
      </w:r>
    </w:p>
    <w:p w:rsidR="00DA6CB9"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D1537E"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D1537E"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4.1.4. при необходимости осуществить монтаж и наладку Товара в соответствии с Техническим заданием (приложение № 2 к Контракту);</w:t>
      </w:r>
    </w:p>
    <w:p w:rsidR="00D1537E"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4.1.5. при необходимости провести обучение лиц, осуществляющих использование и обслуживание Товара в соответствии с Техническим заданием (приложение № 2 к Контракту);</w:t>
      </w:r>
    </w:p>
    <w:p w:rsidR="00D1537E"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 xml:space="preserve">4.1.6. в случае принятия решения об одностороннем отказе от исполнения Контракта </w:t>
      </w:r>
      <w:r w:rsidRPr="0098317B">
        <w:rPr>
          <w:rFonts w:ascii="Times New Roman" w:hAnsi="Times New Roman"/>
          <w:sz w:val="24"/>
          <w:szCs w:val="24"/>
        </w:rPr>
        <w:lastRenderedPageBreak/>
        <w:t xml:space="preserve">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w:t>
      </w:r>
    </w:p>
    <w:p w:rsidR="00E40017"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4.1.7.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не позднее 10 дней с даты заключения Поставщиком таких договоров</w:t>
      </w:r>
      <w:r w:rsidRPr="0098317B">
        <w:rPr>
          <w:rStyle w:val="a5"/>
          <w:rFonts w:ascii="Times New Roman" w:hAnsi="Times New Roman"/>
          <w:sz w:val="24"/>
          <w:szCs w:val="24"/>
        </w:rPr>
        <w:footnoteReference w:id="7"/>
      </w:r>
      <w:r w:rsidRPr="0098317B">
        <w:rPr>
          <w:rFonts w:ascii="Times New Roman" w:hAnsi="Times New Roman"/>
          <w:sz w:val="24"/>
          <w:szCs w:val="24"/>
        </w:rPr>
        <w:t>;</w:t>
      </w:r>
    </w:p>
    <w:p w:rsidR="002C72EE"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4.1.8.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741F26"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4.2. Поставщик вправе:</w:t>
      </w:r>
    </w:p>
    <w:p w:rsidR="006C3744"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4.2.1. требовать от Заказчика произвести приемку Товара в порядке и в сроки, предусмотренные Контрактом;</w:t>
      </w:r>
    </w:p>
    <w:p w:rsidR="006C3744"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4.2.2. требовать своевременной оплаты на условиях, установленных Контрактом, надлежащим образом поставленного и принятого Заказчиком Товара</w:t>
      </w:r>
      <w:r w:rsidRPr="0098317B">
        <w:rPr>
          <w:rStyle w:val="a5"/>
          <w:rFonts w:ascii="Times New Roman" w:hAnsi="Times New Roman"/>
          <w:sz w:val="24"/>
          <w:szCs w:val="24"/>
        </w:rPr>
        <w:footnoteReference w:id="8"/>
      </w:r>
      <w:r w:rsidRPr="0098317B">
        <w:rPr>
          <w:rFonts w:ascii="Times New Roman" w:hAnsi="Times New Roman"/>
          <w:sz w:val="24"/>
          <w:szCs w:val="24"/>
        </w:rPr>
        <w:t>;</w:t>
      </w:r>
    </w:p>
    <w:p w:rsidR="00DF2B14"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4.2.3. принять решение об одностороннем отказе от исполнения Контракта в соответствии с гражданским законодательством;</w:t>
      </w:r>
    </w:p>
    <w:p w:rsidR="00DF2B14"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4.2.4. требовать возмещения убытков, уплаты неустоек (штрафов, пеней) в соответствии с разделом 6 Контракта;</w:t>
      </w:r>
    </w:p>
    <w:p w:rsidR="008C56FA"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частью 6 статьи 14 Закона № 44-ФЗ;</w:t>
      </w:r>
    </w:p>
    <w:p w:rsidR="008C56FA" w:rsidRPr="0098317B" w:rsidRDefault="003408EC" w:rsidP="00520E8C">
      <w:pPr>
        <w:widowControl w:val="0"/>
        <w:spacing w:after="0" w:line="240" w:lineRule="auto"/>
        <w:ind w:right="-285"/>
        <w:contextualSpacing/>
        <w:jc w:val="both"/>
        <w:rPr>
          <w:rFonts w:ascii="Times New Roman" w:hAnsi="Times New Roman"/>
          <w:sz w:val="24"/>
          <w:szCs w:val="24"/>
        </w:rPr>
      </w:pPr>
      <w:r w:rsidRPr="0098317B">
        <w:rPr>
          <w:rFonts w:ascii="Times New Roman" w:hAnsi="Times New Roman"/>
          <w:sz w:val="24"/>
          <w:szCs w:val="24"/>
        </w:rPr>
        <w:t>4.3. Заказчик обязуется:</w:t>
      </w:r>
    </w:p>
    <w:p w:rsidR="008A62E1"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4.3.1. обеспечить своевременную приемку и оплату поставленного Товара надлежащего качества в порядке и сроки, предусмотренные Контрактом</w:t>
      </w:r>
      <w:r w:rsidRPr="0098317B">
        <w:rPr>
          <w:rStyle w:val="a5"/>
          <w:rFonts w:ascii="Times New Roman" w:hAnsi="Times New Roman"/>
          <w:sz w:val="24"/>
          <w:szCs w:val="24"/>
        </w:rPr>
        <w:footnoteReference w:id="9"/>
      </w:r>
      <w:r w:rsidRPr="0098317B">
        <w:rPr>
          <w:rFonts w:ascii="Times New Roman" w:hAnsi="Times New Roman"/>
          <w:sz w:val="24"/>
          <w:szCs w:val="24"/>
        </w:rPr>
        <w:t>;</w:t>
      </w:r>
    </w:p>
    <w:p w:rsidR="008A62E1"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EA31AE"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lastRenderedPageBreak/>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rsidR="006E0AD9"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4.3.4. требовать уплаты неустоек (штрафов, пеней) в соответствии с разделом 6 Контракта;</w:t>
      </w:r>
    </w:p>
    <w:p w:rsidR="006E0AD9"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4.3.5. провести экспертизу поставленного Товара для проверки его соответствия условиям Контракта в соответствии с Законом № 44-ФЗ.</w:t>
      </w:r>
    </w:p>
    <w:p w:rsidR="006E0AD9" w:rsidRPr="0098317B" w:rsidRDefault="003408EC" w:rsidP="006E0AD9">
      <w:pPr>
        <w:autoSpaceDE w:val="0"/>
        <w:autoSpaceDN w:val="0"/>
        <w:adjustRightInd w:val="0"/>
        <w:spacing w:after="0" w:line="240" w:lineRule="auto"/>
        <w:ind w:firstLine="540"/>
        <w:jc w:val="both"/>
        <w:rPr>
          <w:rFonts w:ascii="Times New Roman" w:eastAsia="Calibri" w:hAnsi="Times New Roman"/>
          <w:sz w:val="24"/>
          <w:szCs w:val="24"/>
        </w:rPr>
      </w:pPr>
      <w:r w:rsidRPr="0098317B">
        <w:rPr>
          <w:rFonts w:ascii="Times New Roman" w:eastAsia="Calibri" w:hAnsi="Times New Roman"/>
          <w:sz w:val="24"/>
          <w:szCs w:val="24"/>
        </w:rPr>
        <w:t>4.4. Заказчик вправе:</w:t>
      </w:r>
    </w:p>
    <w:p w:rsidR="006E0AD9"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4.4.1. требовать от Поставщика надлежащего исполнения обязательств по Контракту;</w:t>
      </w:r>
    </w:p>
    <w:p w:rsidR="006E0AD9"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4.4.2. требовать от Поставщика своевременного устранения недостатков, выявленных как в ходе приемки, так и в течение гарантийного периода (в случае если Заказчиком установлены требования к гарантийному сроку);</w:t>
      </w:r>
    </w:p>
    <w:p w:rsidR="006E0AD9"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8D3662"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4.4.4. требовать возмещения убытков в соответствии с разделом 6 Контракта, причиненных по вине Поставщика;</w:t>
      </w:r>
    </w:p>
    <w:p w:rsidR="005133F8"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4.4.5. отказаться от приемки и оплаты Товара, не соответствующего условиям Контракта;</w:t>
      </w:r>
    </w:p>
    <w:p w:rsidR="002F1F21"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4.4.6. принять решение об одностороннем отказе от исполнения Контракта в соответствии с гражданским законодательством;</w:t>
      </w:r>
    </w:p>
    <w:p w:rsidR="002F1F21" w:rsidRPr="0098317B" w:rsidRDefault="003408EC"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D14AF3" w:rsidRPr="0098317B" w:rsidRDefault="003408EC" w:rsidP="00D14AF3">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noProof/>
          <w:sz w:val="24"/>
          <w:szCs w:val="24"/>
        </w:rPr>
        <w:t>4.4.8.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Законом № 44-ФЗ;</w:t>
      </w:r>
    </w:p>
    <w:p w:rsidR="00CB239D" w:rsidRPr="0098317B" w:rsidRDefault="00945390" w:rsidP="006C3744">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E40017" w:rsidRPr="0098317B" w:rsidRDefault="003408EC" w:rsidP="00CB239D">
      <w:pPr>
        <w:widowControl w:val="0"/>
        <w:autoSpaceDE w:val="0"/>
        <w:autoSpaceDN w:val="0"/>
        <w:adjustRightInd w:val="0"/>
        <w:spacing w:after="0" w:line="240" w:lineRule="auto"/>
        <w:jc w:val="center"/>
        <w:outlineLvl w:val="0"/>
        <w:rPr>
          <w:rFonts w:ascii="Times New Roman" w:eastAsia="Calibri" w:hAnsi="Times New Roman"/>
          <w:b/>
          <w:sz w:val="24"/>
          <w:szCs w:val="24"/>
        </w:rPr>
      </w:pPr>
      <w:r w:rsidRPr="0098317B">
        <w:rPr>
          <w:rFonts w:ascii="Times New Roman" w:eastAsia="Calibri" w:hAnsi="Times New Roman"/>
          <w:b/>
          <w:sz w:val="24"/>
          <w:szCs w:val="24"/>
        </w:rPr>
        <w:t>5. КАЧЕСТВО ТОВАРА</w:t>
      </w:r>
    </w:p>
    <w:p w:rsidR="00CB239D" w:rsidRPr="0098317B" w:rsidRDefault="00945390" w:rsidP="00CB239D">
      <w:pPr>
        <w:widowControl w:val="0"/>
        <w:autoSpaceDE w:val="0"/>
        <w:autoSpaceDN w:val="0"/>
        <w:adjustRightInd w:val="0"/>
        <w:spacing w:after="0" w:line="240" w:lineRule="auto"/>
        <w:jc w:val="center"/>
        <w:outlineLvl w:val="0"/>
        <w:rPr>
          <w:rFonts w:ascii="Times New Roman" w:eastAsia="Calibri" w:hAnsi="Times New Roman"/>
          <w:b/>
          <w:sz w:val="24"/>
          <w:szCs w:val="24"/>
        </w:rPr>
      </w:pPr>
    </w:p>
    <w:p w:rsidR="00CB239D" w:rsidRPr="0098317B" w:rsidRDefault="003408EC" w:rsidP="00CB239D">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sidRPr="0098317B">
        <w:rPr>
          <w:rFonts w:ascii="Times New Roman" w:eastAsia="Calibri" w:hAnsi="Times New Roman"/>
          <w:sz w:val="24"/>
          <w:szCs w:val="24"/>
        </w:rPr>
        <w:t>5.1. Поставщик гарантирует, что поставляемый Товар соответствует требованиям, установленным Контрактом.</w:t>
      </w:r>
    </w:p>
    <w:p w:rsidR="00CB239D" w:rsidRPr="0098317B" w:rsidRDefault="003408EC" w:rsidP="00CB239D">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sidRPr="0098317B">
        <w:rPr>
          <w:rFonts w:ascii="Times New Roman" w:eastAsia="Calibri" w:hAnsi="Times New Roman"/>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DA7DDE" w:rsidRPr="0098317B" w:rsidRDefault="003408EC" w:rsidP="00DA7DDE">
      <w:pPr>
        <w:autoSpaceDE w:val="0"/>
        <w:autoSpaceDN w:val="0"/>
        <w:adjustRightInd w:val="0"/>
        <w:spacing w:after="0" w:line="240" w:lineRule="auto"/>
        <w:ind w:firstLine="540"/>
        <w:jc w:val="both"/>
        <w:rPr>
          <w:rFonts w:ascii="Times New Roman" w:eastAsia="Calibri" w:hAnsi="Times New Roman"/>
          <w:sz w:val="24"/>
          <w:szCs w:val="24"/>
        </w:rPr>
      </w:pPr>
      <w:r w:rsidRPr="0098317B">
        <w:rPr>
          <w:rFonts w:ascii="Times New Roman" w:eastAsia="Calibri" w:hAnsi="Times New Roman"/>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B239D" w:rsidRPr="0098317B" w:rsidRDefault="003408EC" w:rsidP="00CB239D">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sidRPr="0098317B">
        <w:rPr>
          <w:rFonts w:ascii="Times New Roman" w:eastAsia="Calibri" w:hAnsi="Times New Roman"/>
          <w:sz w:val="24"/>
          <w:szCs w:val="24"/>
        </w:rPr>
        <w:t>5.3. Товар должен быть упакован и замаркирован в соответствии с действующими стандартами.</w:t>
      </w:r>
    </w:p>
    <w:p w:rsidR="00DA7DDE" w:rsidRPr="0098317B" w:rsidRDefault="003408EC" w:rsidP="00CB239D">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sidRPr="0098317B">
        <w:rPr>
          <w:rFonts w:ascii="Times New Roman" w:eastAsia="Calibri" w:hAnsi="Times New Roman"/>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DA7DDE" w:rsidRPr="0098317B" w:rsidRDefault="003408EC" w:rsidP="00CB239D">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sidRPr="0098317B">
        <w:rPr>
          <w:rFonts w:ascii="Times New Roman" w:eastAsia="Calibri" w:hAnsi="Times New Roman"/>
          <w:sz w:val="24"/>
          <w:szCs w:val="24"/>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Техническом задании (приложение № 2 к Контракту).</w:t>
      </w:r>
    </w:p>
    <w:p w:rsidR="00FE1411" w:rsidRPr="0098317B" w:rsidRDefault="003408EC" w:rsidP="00CB239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eastAsia="Calibri" w:hAnsi="Times New Roman"/>
          <w:sz w:val="24"/>
          <w:szCs w:val="24"/>
        </w:rPr>
        <w:t>5.5. Требования к предоставлению гарантии производителя и (или) Поставщика Товара и к сроку действия такой гарантии указаны в спецификации.</w:t>
      </w:r>
    </w:p>
    <w:p w:rsidR="00E40017" w:rsidRPr="0098317B" w:rsidRDefault="00945390" w:rsidP="00CB239D">
      <w:pPr>
        <w:widowControl w:val="0"/>
        <w:autoSpaceDE w:val="0"/>
        <w:autoSpaceDN w:val="0"/>
        <w:adjustRightInd w:val="0"/>
        <w:spacing w:after="0" w:line="240" w:lineRule="auto"/>
        <w:jc w:val="center"/>
        <w:outlineLvl w:val="0"/>
        <w:rPr>
          <w:rFonts w:ascii="Times New Roman" w:hAnsi="Times New Roman"/>
          <w:b/>
          <w:sz w:val="24"/>
          <w:szCs w:val="24"/>
        </w:rPr>
      </w:pPr>
    </w:p>
    <w:p w:rsidR="00902B16" w:rsidRPr="0098317B" w:rsidRDefault="003408EC" w:rsidP="00CB239D">
      <w:pPr>
        <w:widowControl w:val="0"/>
        <w:autoSpaceDE w:val="0"/>
        <w:autoSpaceDN w:val="0"/>
        <w:adjustRightInd w:val="0"/>
        <w:spacing w:after="0" w:line="240" w:lineRule="auto"/>
        <w:jc w:val="center"/>
        <w:outlineLvl w:val="0"/>
        <w:rPr>
          <w:rFonts w:ascii="Times New Roman" w:hAnsi="Times New Roman"/>
          <w:b/>
          <w:sz w:val="24"/>
          <w:szCs w:val="24"/>
        </w:rPr>
      </w:pPr>
      <w:r w:rsidRPr="0098317B">
        <w:rPr>
          <w:rFonts w:ascii="Times New Roman" w:hAnsi="Times New Roman"/>
          <w:b/>
          <w:sz w:val="24"/>
          <w:szCs w:val="24"/>
        </w:rPr>
        <w:t>6. ОТВЕТСТВЕННОСТЬ СТОРОН</w:t>
      </w:r>
    </w:p>
    <w:p w:rsidR="00902B16" w:rsidRPr="0098317B" w:rsidRDefault="00945390" w:rsidP="006C3EE8">
      <w:pPr>
        <w:widowControl w:val="0"/>
        <w:autoSpaceDE w:val="0"/>
        <w:autoSpaceDN w:val="0"/>
        <w:adjustRightInd w:val="0"/>
        <w:spacing w:after="0" w:line="240" w:lineRule="auto"/>
        <w:jc w:val="both"/>
        <w:outlineLvl w:val="0"/>
        <w:rPr>
          <w:rFonts w:ascii="Times New Roman" w:hAnsi="Times New Roman"/>
          <w:b/>
          <w:sz w:val="24"/>
          <w:szCs w:val="24"/>
        </w:rPr>
      </w:pPr>
    </w:p>
    <w:p w:rsidR="00902B16" w:rsidRPr="0098317B" w:rsidRDefault="003408EC" w:rsidP="006C3EE8">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A85444" w:rsidRPr="0098317B" w:rsidRDefault="003408EC" w:rsidP="006C3EE8">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8C0437" w:rsidRPr="0098317B" w:rsidRDefault="003408EC" w:rsidP="006C3EE8">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6.3.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77183F" w:rsidRPr="0098317B"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7183F" w:rsidRPr="0098317B" w:rsidRDefault="003408EC" w:rsidP="0089707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w:t>
      </w:r>
      <w:r w:rsidR="0089707D" w:rsidRPr="0089707D">
        <w:rPr>
          <w:rFonts w:ascii="Times New Roman" w:hAnsi="Times New Roman"/>
          <w:sz w:val="24"/>
          <w:szCs w:val="24"/>
        </w:rPr>
        <w:t xml:space="preserve">1000 рублей </w:t>
      </w:r>
      <w:r w:rsidRPr="0098317B">
        <w:rPr>
          <w:rFonts w:ascii="Times New Roman" w:hAnsi="Times New Roman"/>
          <w:sz w:val="24"/>
          <w:szCs w:val="24"/>
          <w:vertAlign w:val="superscript"/>
        </w:rPr>
        <w:footnoteReference w:id="10"/>
      </w:r>
      <w:r w:rsidR="0089707D">
        <w:rPr>
          <w:rFonts w:ascii="Times New Roman" w:hAnsi="Times New Roman"/>
          <w:sz w:val="24"/>
          <w:szCs w:val="24"/>
        </w:rPr>
        <w:t>.</w:t>
      </w:r>
    </w:p>
    <w:p w:rsidR="0077183F" w:rsidRPr="0098317B"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6.5. В случае просрочки исполнения Поставщиком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77183F" w:rsidRPr="0098317B"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Уплата неустоек (штрафов, пеней) осуществляется Поставщиком в течение 10 календарных дней с момента получения требования об уплате неустоек (штрафов, пеней) по следующим реквизитам:</w:t>
      </w:r>
    </w:p>
    <w:p w:rsidR="00E2627F" w:rsidRPr="00E44014"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44014">
        <w:rPr>
          <w:rFonts w:ascii="Times New Roman" w:hAnsi="Times New Roman"/>
          <w:sz w:val="24"/>
          <w:szCs w:val="24"/>
        </w:rPr>
        <w:t xml:space="preserve">Получатель: </w:t>
      </w:r>
      <w:r w:rsidR="00E2627F" w:rsidRPr="00E44014">
        <w:rPr>
          <w:rFonts w:ascii="Times New Roman" w:hAnsi="Times New Roman"/>
          <w:sz w:val="24"/>
          <w:szCs w:val="24"/>
        </w:rPr>
        <w:t>УФК по Самарской области (4246, Администрация сельского поселения</w:t>
      </w:r>
    </w:p>
    <w:p w:rsidR="0077183F" w:rsidRPr="00E44014" w:rsidRDefault="00E2627F" w:rsidP="00E2627F">
      <w:pPr>
        <w:widowControl w:val="0"/>
        <w:autoSpaceDE w:val="0"/>
        <w:autoSpaceDN w:val="0"/>
        <w:adjustRightInd w:val="0"/>
        <w:spacing w:after="0" w:line="240" w:lineRule="auto"/>
        <w:jc w:val="both"/>
        <w:outlineLvl w:val="0"/>
        <w:rPr>
          <w:rFonts w:ascii="Times New Roman" w:hAnsi="Times New Roman"/>
          <w:sz w:val="24"/>
          <w:szCs w:val="24"/>
        </w:rPr>
      </w:pPr>
      <w:r w:rsidRPr="00E44014">
        <w:rPr>
          <w:rFonts w:ascii="Times New Roman" w:hAnsi="Times New Roman"/>
          <w:sz w:val="24"/>
          <w:szCs w:val="24"/>
        </w:rPr>
        <w:t xml:space="preserve">         Заволжье м.р. Приволжский)</w:t>
      </w:r>
    </w:p>
    <w:p w:rsidR="0077183F" w:rsidRPr="00E44014"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44014">
        <w:rPr>
          <w:rFonts w:ascii="Times New Roman" w:hAnsi="Times New Roman"/>
          <w:sz w:val="24"/>
          <w:szCs w:val="24"/>
        </w:rPr>
        <w:t xml:space="preserve">ИНН: </w:t>
      </w:r>
      <w:r w:rsidR="00E2627F" w:rsidRPr="00E44014">
        <w:rPr>
          <w:rFonts w:ascii="Times New Roman" w:hAnsi="Times New Roman"/>
          <w:sz w:val="24"/>
          <w:szCs w:val="24"/>
        </w:rPr>
        <w:t>6362012600</w:t>
      </w:r>
    </w:p>
    <w:p w:rsidR="0077183F" w:rsidRPr="00E44014"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44014">
        <w:rPr>
          <w:rFonts w:ascii="Times New Roman" w:hAnsi="Times New Roman"/>
          <w:sz w:val="24"/>
          <w:szCs w:val="24"/>
        </w:rPr>
        <w:t xml:space="preserve">КПП: </w:t>
      </w:r>
      <w:r w:rsidR="00E2627F" w:rsidRPr="00E44014">
        <w:rPr>
          <w:rFonts w:ascii="Times New Roman" w:hAnsi="Times New Roman"/>
          <w:sz w:val="24"/>
          <w:szCs w:val="24"/>
        </w:rPr>
        <w:t>636201001</w:t>
      </w:r>
    </w:p>
    <w:p w:rsidR="0077183F" w:rsidRPr="00E44014"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44014">
        <w:rPr>
          <w:rFonts w:ascii="Times New Roman" w:hAnsi="Times New Roman"/>
          <w:sz w:val="24"/>
          <w:szCs w:val="24"/>
        </w:rPr>
        <w:t xml:space="preserve">БИК: </w:t>
      </w:r>
      <w:r w:rsidR="00E2627F" w:rsidRPr="00E44014">
        <w:rPr>
          <w:rFonts w:ascii="Times New Roman" w:hAnsi="Times New Roman"/>
          <w:sz w:val="24"/>
          <w:szCs w:val="24"/>
        </w:rPr>
        <w:t>043601001</w:t>
      </w:r>
    </w:p>
    <w:p w:rsidR="0077183F" w:rsidRPr="00E44014"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44014">
        <w:rPr>
          <w:rFonts w:ascii="Times New Roman" w:hAnsi="Times New Roman"/>
          <w:sz w:val="24"/>
          <w:szCs w:val="24"/>
        </w:rPr>
        <w:t xml:space="preserve">Банк: </w:t>
      </w:r>
      <w:r w:rsidR="00E2627F" w:rsidRPr="00E44014">
        <w:rPr>
          <w:rFonts w:ascii="Times New Roman" w:hAnsi="Times New Roman"/>
          <w:sz w:val="24"/>
          <w:szCs w:val="24"/>
        </w:rPr>
        <w:t>Отделение Самара г.Самара</w:t>
      </w:r>
    </w:p>
    <w:p w:rsidR="0077183F" w:rsidRPr="00E44014"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44014">
        <w:rPr>
          <w:rFonts w:ascii="Times New Roman" w:hAnsi="Times New Roman"/>
          <w:sz w:val="24"/>
          <w:szCs w:val="24"/>
        </w:rPr>
        <w:t xml:space="preserve">Расчетный счет: </w:t>
      </w:r>
      <w:r w:rsidR="00E2627F" w:rsidRPr="00E44014">
        <w:rPr>
          <w:rFonts w:ascii="Times New Roman" w:hAnsi="Times New Roman"/>
          <w:sz w:val="24"/>
          <w:szCs w:val="24"/>
        </w:rPr>
        <w:t>40101810822020012001</w:t>
      </w:r>
    </w:p>
    <w:p w:rsidR="0077183F" w:rsidRPr="00E44014"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44014">
        <w:rPr>
          <w:rFonts w:ascii="Times New Roman" w:hAnsi="Times New Roman"/>
          <w:sz w:val="24"/>
          <w:szCs w:val="24"/>
        </w:rPr>
        <w:t>Лицевой счет:</w:t>
      </w:r>
      <w:r w:rsidR="00E2627F" w:rsidRPr="00E44014">
        <w:rPr>
          <w:rFonts w:ascii="Times New Roman" w:hAnsi="Times New Roman"/>
          <w:sz w:val="24"/>
          <w:szCs w:val="24"/>
        </w:rPr>
        <w:t xml:space="preserve"> 04423008160</w:t>
      </w:r>
      <w:r w:rsidRPr="00E44014">
        <w:rPr>
          <w:rFonts w:ascii="Times New Roman" w:hAnsi="Times New Roman"/>
          <w:sz w:val="24"/>
          <w:szCs w:val="24"/>
        </w:rPr>
        <w:t xml:space="preserve"> </w:t>
      </w:r>
    </w:p>
    <w:p w:rsidR="0077183F" w:rsidRPr="00E44014"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44014">
        <w:rPr>
          <w:rFonts w:ascii="Times New Roman" w:hAnsi="Times New Roman"/>
          <w:sz w:val="24"/>
          <w:szCs w:val="24"/>
        </w:rPr>
        <w:t>ОКТМО-</w:t>
      </w:r>
      <w:r w:rsidR="00E2627F" w:rsidRPr="00E44014">
        <w:rPr>
          <w:rFonts w:ascii="Times New Roman" w:hAnsi="Times New Roman"/>
          <w:sz w:val="24"/>
          <w:szCs w:val="24"/>
        </w:rPr>
        <w:t xml:space="preserve"> 36636405000</w:t>
      </w:r>
    </w:p>
    <w:p w:rsidR="0077183F" w:rsidRPr="0098317B"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44014">
        <w:rPr>
          <w:rFonts w:ascii="Times New Roman" w:hAnsi="Times New Roman"/>
          <w:sz w:val="24"/>
          <w:szCs w:val="24"/>
        </w:rPr>
        <w:t xml:space="preserve">Код дохода </w:t>
      </w:r>
      <w:r w:rsidR="00E2627F" w:rsidRPr="00E44014">
        <w:rPr>
          <w:rFonts w:ascii="Times New Roman" w:hAnsi="Times New Roman"/>
          <w:sz w:val="24"/>
          <w:szCs w:val="24"/>
        </w:rPr>
        <w:t>–</w:t>
      </w:r>
      <w:r w:rsidRPr="00E44014">
        <w:rPr>
          <w:rFonts w:ascii="Times New Roman" w:hAnsi="Times New Roman"/>
          <w:sz w:val="24"/>
          <w:szCs w:val="24"/>
        </w:rPr>
        <w:t xml:space="preserve"> </w:t>
      </w:r>
      <w:r w:rsidR="00E2627F" w:rsidRPr="00E44014">
        <w:rPr>
          <w:rFonts w:ascii="Times New Roman" w:hAnsi="Times New Roman"/>
          <w:sz w:val="24"/>
          <w:szCs w:val="24"/>
        </w:rPr>
        <w:t>41111633050100000140 – денежные взыскания (штрафы) за нарушение законодательства РФ о контрактной системе в сфере закупок товаров, работ и услуг для обеспечения государственных нужд</w:t>
      </w:r>
      <w:r w:rsidRPr="00E44014">
        <w:rPr>
          <w:rFonts w:ascii="Times New Roman" w:hAnsi="Times New Roman"/>
          <w:sz w:val="24"/>
          <w:szCs w:val="24"/>
        </w:rPr>
        <w:t>.</w:t>
      </w:r>
    </w:p>
    <w:p w:rsidR="0077183F" w:rsidRPr="0098317B"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 xml:space="preserve">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w:t>
      </w:r>
      <w:r w:rsidRPr="0098317B">
        <w:rPr>
          <w:rFonts w:ascii="Times New Roman" w:hAnsi="Times New Roman"/>
          <w:sz w:val="24"/>
          <w:szCs w:val="24"/>
        </w:rPr>
        <w:lastRenderedPageBreak/>
        <w:t>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77183F" w:rsidRPr="0098317B"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 xml:space="preserve">6.6.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 (за исключением случаев, указанных в п. 6.7 – 6.9  настоящего Контракта) </w:t>
      </w:r>
      <w:r w:rsidR="0089707D" w:rsidRPr="0089707D">
        <w:rPr>
          <w:rFonts w:ascii="Times New Roman" w:hAnsi="Times New Roman"/>
          <w:sz w:val="24"/>
          <w:szCs w:val="24"/>
        </w:rPr>
        <w:t>10 процентов цены Контракта (этапа)</w:t>
      </w:r>
      <w:r w:rsidRPr="0098317B">
        <w:rPr>
          <w:rFonts w:ascii="Times New Roman" w:hAnsi="Times New Roman"/>
          <w:sz w:val="24"/>
          <w:szCs w:val="24"/>
          <w:vertAlign w:val="superscript"/>
        </w:rPr>
        <w:footnoteReference w:id="11"/>
      </w:r>
      <w:r w:rsidR="0089707D">
        <w:rPr>
          <w:rFonts w:ascii="Times New Roman" w:hAnsi="Times New Roman"/>
          <w:sz w:val="24"/>
          <w:szCs w:val="24"/>
        </w:rPr>
        <w:t>.</w:t>
      </w:r>
    </w:p>
    <w:p w:rsidR="0077183F" w:rsidRPr="0098317B"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6.7.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Закона № 44-ФЗ, за исключением просрочки исполнения обязательств (в том числе гарантийного обязательства), предусмотренных Контрактом, Поставщик уплачивает Заказчику штраф в размере 1 процента цены контракта (этапа), но не более 5 тыс. рублей и не менее 1 тыс. рублей.</w:t>
      </w:r>
      <w:r w:rsidRPr="0098317B">
        <w:rPr>
          <w:rFonts w:ascii="Times New Roman" w:hAnsi="Times New Roman"/>
          <w:sz w:val="24"/>
          <w:szCs w:val="24"/>
          <w:vertAlign w:val="superscript"/>
        </w:rPr>
        <w:footnoteReference w:id="12"/>
      </w:r>
    </w:p>
    <w:p w:rsidR="0077183F" w:rsidRPr="0098317B"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6.8.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Поставщик уплачивает Заказчику штраф в размере</w:t>
      </w:r>
      <w:r w:rsidR="00CC19CF" w:rsidRPr="00CC19CF">
        <w:rPr>
          <w:rFonts w:ascii="Times New Roman" w:hAnsi="Times New Roman"/>
          <w:sz w:val="24"/>
          <w:szCs w:val="24"/>
        </w:rPr>
        <w:t>10 процентов начальной (максимальной) цены Контракта</w:t>
      </w:r>
      <w:r w:rsidRPr="0098317B">
        <w:rPr>
          <w:rFonts w:ascii="Times New Roman" w:hAnsi="Times New Roman"/>
          <w:sz w:val="24"/>
          <w:szCs w:val="24"/>
          <w:vertAlign w:val="superscript"/>
        </w:rPr>
        <w:footnoteReference w:id="13"/>
      </w:r>
      <w:r w:rsidR="00CC19CF">
        <w:rPr>
          <w:rFonts w:ascii="Times New Roman" w:hAnsi="Times New Roman"/>
          <w:sz w:val="24"/>
          <w:szCs w:val="24"/>
        </w:rPr>
        <w:t>.</w:t>
      </w:r>
    </w:p>
    <w:p w:rsidR="0077183F" w:rsidRPr="00F476A0"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F476A0">
        <w:rPr>
          <w:rFonts w:ascii="Times New Roman" w:hAnsi="Times New Roman"/>
          <w:sz w:val="24"/>
          <w:szCs w:val="24"/>
        </w:rPr>
        <w:t>6.9.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в размере</w:t>
      </w:r>
      <w:r w:rsidR="00CC19CF" w:rsidRPr="00CC19CF">
        <w:rPr>
          <w:rFonts w:ascii="Times New Roman" w:hAnsi="Times New Roman"/>
          <w:sz w:val="24"/>
          <w:szCs w:val="24"/>
        </w:rPr>
        <w:t xml:space="preserve">1000 рублей </w:t>
      </w:r>
      <w:r w:rsidRPr="00F476A0">
        <w:rPr>
          <w:rFonts w:ascii="Times New Roman" w:hAnsi="Times New Roman"/>
          <w:sz w:val="24"/>
          <w:szCs w:val="24"/>
          <w:vertAlign w:val="superscript"/>
        </w:rPr>
        <w:footnoteReference w:id="14"/>
      </w:r>
      <w:r w:rsidR="00CC19CF">
        <w:rPr>
          <w:rFonts w:ascii="Times New Roman" w:hAnsi="Times New Roman"/>
          <w:sz w:val="24"/>
          <w:szCs w:val="24"/>
        </w:rPr>
        <w:t>.</w:t>
      </w:r>
    </w:p>
    <w:p w:rsidR="0077183F" w:rsidRPr="0098317B"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6.10. За не предоставление Поставщиком информации 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Заказчик взыскивает с Поставщика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r w:rsidRPr="0098317B">
        <w:rPr>
          <w:rFonts w:ascii="Times New Roman" w:hAnsi="Times New Roman"/>
          <w:sz w:val="24"/>
          <w:szCs w:val="24"/>
          <w:vertAlign w:val="superscript"/>
        </w:rPr>
        <w:footnoteReference w:id="15"/>
      </w:r>
    </w:p>
    <w:p w:rsidR="0077183F" w:rsidRPr="0098317B"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6.11.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Pr="0098317B">
        <w:rPr>
          <w:rFonts w:ascii="Times New Roman" w:hAnsi="Times New Roman"/>
          <w:sz w:val="24"/>
          <w:szCs w:val="24"/>
          <w:vertAlign w:val="superscript"/>
        </w:rPr>
        <w:footnoteReference w:id="16"/>
      </w:r>
      <w:r w:rsidRPr="0098317B">
        <w:rPr>
          <w:rFonts w:ascii="Times New Roman" w:hAnsi="Times New Roman"/>
          <w:sz w:val="24"/>
          <w:szCs w:val="24"/>
        </w:rPr>
        <w:t xml:space="preserve"> Поставщик несет </w:t>
      </w:r>
      <w:r w:rsidRPr="0098317B">
        <w:rPr>
          <w:rFonts w:ascii="Times New Roman" w:hAnsi="Times New Roman"/>
          <w:sz w:val="24"/>
          <w:szCs w:val="24"/>
        </w:rPr>
        <w:lastRenderedPageBreak/>
        <w:t>ответственность в виде штрафа, устанавливаемого в размере 5 процентов объема такого привлечения, установленного Контрактом.</w:t>
      </w:r>
    </w:p>
    <w:p w:rsidR="0077183F" w:rsidRPr="0098317B"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6.12. За каждый день просрочки исполнения Поставщиком обязательства, предусмотренного пунктом 7.8 Контракта,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77183F" w:rsidRPr="0098317B"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6.13.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7183F" w:rsidRPr="0098317B"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6.14. Взыскание неустоек (пеней, штрафов) и убытков производится за счет обеспечения Контракта, указанного в разделе 7 Контракта. Взыскание с обеспечения Контракта осуществляется по требованию Заказчика во внесудебном порядке. В случае недостаточности средств обеспечения Контракта или неполучения средств из обеспечения в установленный в обеспечении срок, взыскание осуществляется с Поставщика в добровольном порядке либо в судебном порядке.</w:t>
      </w:r>
    </w:p>
    <w:p w:rsidR="0077183F" w:rsidRPr="0098317B"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6.15. Применение неустойки (штрафа, пени) не освобождает Стороны от исполнения обязательств по Контракту.</w:t>
      </w:r>
    </w:p>
    <w:p w:rsidR="0077183F" w:rsidRPr="0098317B"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6.16.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77183F" w:rsidRPr="0098317B"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7183F" w:rsidRPr="0098317B" w:rsidRDefault="003408EC" w:rsidP="0077183F">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6.17.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A62E1" w:rsidRPr="0098317B" w:rsidRDefault="00945390" w:rsidP="005D6500">
      <w:pPr>
        <w:widowControl w:val="0"/>
        <w:autoSpaceDE w:val="0"/>
        <w:autoSpaceDN w:val="0"/>
        <w:adjustRightInd w:val="0"/>
        <w:spacing w:after="0" w:line="240" w:lineRule="auto"/>
        <w:jc w:val="center"/>
        <w:outlineLvl w:val="0"/>
        <w:rPr>
          <w:rFonts w:ascii="Times New Roman" w:hAnsi="Times New Roman"/>
          <w:b/>
          <w:sz w:val="24"/>
          <w:szCs w:val="24"/>
        </w:rPr>
      </w:pPr>
    </w:p>
    <w:p w:rsidR="00E40017" w:rsidRPr="0098317B" w:rsidRDefault="003408EC" w:rsidP="005D6500">
      <w:pPr>
        <w:widowControl w:val="0"/>
        <w:autoSpaceDE w:val="0"/>
        <w:autoSpaceDN w:val="0"/>
        <w:adjustRightInd w:val="0"/>
        <w:spacing w:after="0" w:line="240" w:lineRule="auto"/>
        <w:jc w:val="center"/>
        <w:outlineLvl w:val="0"/>
        <w:rPr>
          <w:rFonts w:ascii="Times New Roman" w:hAnsi="Times New Roman"/>
          <w:b/>
          <w:sz w:val="24"/>
          <w:szCs w:val="24"/>
        </w:rPr>
      </w:pPr>
      <w:r w:rsidRPr="0098317B">
        <w:rPr>
          <w:rFonts w:ascii="Times New Roman" w:eastAsia="Calibri" w:hAnsi="Times New Roman"/>
          <w:b/>
          <w:sz w:val="24"/>
          <w:szCs w:val="24"/>
        </w:rPr>
        <w:t>7. ОБЕСПЕЧЕНИЕ ИСПОЛНЕНИЯ КОНТРАКТА</w:t>
      </w:r>
      <w:r w:rsidRPr="0098317B">
        <w:rPr>
          <w:rStyle w:val="a5"/>
          <w:rFonts w:ascii="Times New Roman" w:eastAsia="Calibri" w:hAnsi="Times New Roman"/>
          <w:b/>
          <w:sz w:val="24"/>
          <w:szCs w:val="24"/>
        </w:rPr>
        <w:footnoteReference w:id="17"/>
      </w:r>
    </w:p>
    <w:p w:rsidR="00E40017" w:rsidRPr="0098317B" w:rsidRDefault="00945390" w:rsidP="00E555E6">
      <w:pPr>
        <w:widowControl w:val="0"/>
        <w:autoSpaceDE w:val="0"/>
        <w:autoSpaceDN w:val="0"/>
        <w:adjustRightInd w:val="0"/>
        <w:spacing w:after="0" w:line="240" w:lineRule="auto"/>
        <w:jc w:val="both"/>
        <w:outlineLvl w:val="0"/>
        <w:rPr>
          <w:rFonts w:ascii="Times New Roman" w:hAnsi="Times New Roman"/>
          <w:sz w:val="24"/>
          <w:szCs w:val="24"/>
        </w:rPr>
      </w:pPr>
    </w:p>
    <w:p w:rsidR="00741F26" w:rsidRPr="0098317B" w:rsidRDefault="003408EC" w:rsidP="005D650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 xml:space="preserve">7.1. Обеспечение исполнения Контракта устанавливается в </w:t>
      </w:r>
      <w:r w:rsidRPr="00E44014">
        <w:rPr>
          <w:rFonts w:ascii="Times New Roman" w:hAnsi="Times New Roman"/>
          <w:sz w:val="24"/>
          <w:szCs w:val="24"/>
        </w:rPr>
        <w:t xml:space="preserve">размере </w:t>
      </w:r>
      <w:r w:rsidR="00AA76BA" w:rsidRPr="00E44014">
        <w:rPr>
          <w:rFonts w:ascii="Times New Roman" w:hAnsi="Times New Roman"/>
          <w:sz w:val="24"/>
          <w:szCs w:val="24"/>
        </w:rPr>
        <w:t>24 074,0</w:t>
      </w:r>
      <w:r w:rsidR="00230DF1" w:rsidRPr="00E44014">
        <w:rPr>
          <w:rFonts w:ascii="Times New Roman" w:hAnsi="Times New Roman"/>
          <w:sz w:val="24"/>
          <w:szCs w:val="24"/>
        </w:rPr>
        <w:t>2</w:t>
      </w:r>
      <w:r w:rsidR="00EC38E3" w:rsidRPr="00E44014">
        <w:rPr>
          <w:rFonts w:ascii="Times New Roman" w:hAnsi="Times New Roman"/>
          <w:sz w:val="24"/>
          <w:szCs w:val="24"/>
        </w:rPr>
        <w:t xml:space="preserve"> рублей</w:t>
      </w:r>
      <w:r w:rsidRPr="00E44014">
        <w:rPr>
          <w:rFonts w:ascii="Times New Roman" w:hAnsi="Times New Roman"/>
          <w:sz w:val="24"/>
          <w:szCs w:val="24"/>
          <w:vertAlign w:val="superscript"/>
        </w:rPr>
        <w:footnoteReference w:id="18"/>
      </w:r>
      <w:r w:rsidR="00230DF1" w:rsidRPr="00E44014">
        <w:rPr>
          <w:rFonts w:ascii="Times New Roman" w:hAnsi="Times New Roman"/>
          <w:sz w:val="24"/>
          <w:szCs w:val="24"/>
        </w:rPr>
        <w:t>(двадцать четыре тысячи семьдесят четыре) рубля 02 копейки.</w:t>
      </w:r>
      <w:r w:rsidR="00230DF1">
        <w:rPr>
          <w:rFonts w:ascii="Times New Roman" w:hAnsi="Times New Roman"/>
          <w:sz w:val="24"/>
          <w:szCs w:val="24"/>
        </w:rPr>
        <w:t xml:space="preserve"> </w:t>
      </w:r>
    </w:p>
    <w:p w:rsidR="00176EC7" w:rsidRPr="0098317B" w:rsidRDefault="003408EC" w:rsidP="00176EC7">
      <w:pPr>
        <w:autoSpaceDE w:val="0"/>
        <w:autoSpaceDN w:val="0"/>
        <w:adjustRightInd w:val="0"/>
        <w:spacing w:after="0" w:line="240" w:lineRule="auto"/>
        <w:ind w:firstLine="540"/>
        <w:jc w:val="both"/>
        <w:rPr>
          <w:rFonts w:ascii="Times New Roman" w:eastAsia="Calibri" w:hAnsi="Times New Roman"/>
          <w:sz w:val="24"/>
          <w:szCs w:val="24"/>
        </w:rPr>
      </w:pPr>
      <w:r w:rsidRPr="0098317B">
        <w:rPr>
          <w:rFonts w:ascii="Times New Roman" w:eastAsia="Calibri" w:hAnsi="Times New Roman"/>
          <w:sz w:val="24"/>
          <w:szCs w:val="24"/>
        </w:rPr>
        <w:lastRenderedPageBreak/>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r:id="rId9" w:history="1">
        <w:r w:rsidRPr="0098317B">
          <w:rPr>
            <w:rFonts w:ascii="Times New Roman" w:eastAsia="Calibri" w:hAnsi="Times New Roman"/>
            <w:sz w:val="24"/>
            <w:szCs w:val="24"/>
          </w:rPr>
          <w:t>пунктами 7.6</w:t>
        </w:r>
      </w:hyperlink>
      <w:r w:rsidRPr="0098317B">
        <w:rPr>
          <w:rFonts w:ascii="Times New Roman" w:eastAsia="Calibri" w:hAnsi="Times New Roman"/>
          <w:sz w:val="24"/>
          <w:szCs w:val="24"/>
        </w:rPr>
        <w:t xml:space="preserve"> и </w:t>
      </w:r>
      <w:hyperlink r:id="rId10" w:history="1">
        <w:r w:rsidRPr="0098317B">
          <w:rPr>
            <w:rFonts w:ascii="Times New Roman" w:eastAsia="Calibri" w:hAnsi="Times New Roman"/>
            <w:sz w:val="24"/>
            <w:szCs w:val="24"/>
          </w:rPr>
          <w:t>7.7</w:t>
        </w:r>
      </w:hyperlink>
      <w:r w:rsidRPr="0098317B">
        <w:rPr>
          <w:rFonts w:ascii="Times New Roman" w:eastAsia="Calibri" w:hAnsi="Times New Roman"/>
          <w:sz w:val="24"/>
          <w:szCs w:val="24"/>
        </w:rPr>
        <w:t xml:space="preserve"> Контракта.</w:t>
      </w:r>
    </w:p>
    <w:p w:rsidR="006D6AC2" w:rsidRPr="0098317B" w:rsidRDefault="003408EC" w:rsidP="005D650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7.2. Исполнение Контракта обеспечивается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E7CC1" w:rsidRPr="0098317B" w:rsidRDefault="003408EC" w:rsidP="005D650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Способ обеспечения исполнения Контракта, срок действия банковской гарантии определяются в соответствии с требованиями Закона № 44-ФЗ участником закупки, с которым заключается контракт, самостоятельно.</w:t>
      </w:r>
    </w:p>
    <w:p w:rsidR="003E7CC1" w:rsidRPr="0098317B" w:rsidRDefault="003408EC" w:rsidP="005D650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8A62E1" w:rsidRPr="0098317B" w:rsidRDefault="003408EC"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в срок не позднее 10 (десяти) рабочих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B07E10" w:rsidRPr="0098317B" w:rsidRDefault="003408EC"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B3232" w:rsidRPr="0098317B" w:rsidRDefault="003408EC"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9B3232" w:rsidRPr="0098317B" w:rsidRDefault="003408EC"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747A9C" w:rsidRPr="0098317B" w:rsidRDefault="003408EC"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 xml:space="preserve">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w:t>
      </w:r>
      <w:r w:rsidRPr="0098317B">
        <w:rPr>
          <w:rFonts w:ascii="Times New Roman" w:hAnsi="Times New Roman"/>
          <w:sz w:val="24"/>
          <w:szCs w:val="24"/>
        </w:rPr>
        <w:lastRenderedPageBreak/>
        <w:t>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частью 7.3 статьи 96 Закона № 44-ФЗ.</w:t>
      </w:r>
    </w:p>
    <w:p w:rsidR="00747A9C" w:rsidRPr="0098317B" w:rsidRDefault="003408EC"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rsidR="004D2EFA" w:rsidRPr="0098317B" w:rsidRDefault="003408EC"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170C1D" w:rsidRPr="0098317B" w:rsidRDefault="003408EC"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76D6A" w:rsidRPr="0098317B" w:rsidRDefault="003408EC"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96469" w:rsidRPr="0098317B" w:rsidRDefault="003408EC" w:rsidP="00B07E10">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8A62E1" w:rsidRPr="0098317B" w:rsidRDefault="00945390" w:rsidP="00E555E6">
      <w:pPr>
        <w:widowControl w:val="0"/>
        <w:autoSpaceDE w:val="0"/>
        <w:autoSpaceDN w:val="0"/>
        <w:adjustRightInd w:val="0"/>
        <w:spacing w:after="0" w:line="240" w:lineRule="auto"/>
        <w:jc w:val="both"/>
        <w:outlineLvl w:val="0"/>
        <w:rPr>
          <w:rFonts w:ascii="Times New Roman" w:hAnsi="Times New Roman"/>
          <w:sz w:val="24"/>
          <w:szCs w:val="24"/>
        </w:rPr>
      </w:pPr>
    </w:p>
    <w:p w:rsidR="008A62E1" w:rsidRPr="0098317B" w:rsidRDefault="00945390" w:rsidP="00E555E6">
      <w:pPr>
        <w:widowControl w:val="0"/>
        <w:autoSpaceDE w:val="0"/>
        <w:autoSpaceDN w:val="0"/>
        <w:adjustRightInd w:val="0"/>
        <w:spacing w:after="0" w:line="240" w:lineRule="auto"/>
        <w:jc w:val="both"/>
        <w:outlineLvl w:val="0"/>
        <w:rPr>
          <w:rFonts w:ascii="Times New Roman" w:hAnsi="Times New Roman"/>
          <w:sz w:val="24"/>
          <w:szCs w:val="24"/>
        </w:rPr>
      </w:pPr>
    </w:p>
    <w:p w:rsidR="008A62E1" w:rsidRPr="0098317B" w:rsidRDefault="003408EC" w:rsidP="006A3C3C">
      <w:pPr>
        <w:widowControl w:val="0"/>
        <w:autoSpaceDE w:val="0"/>
        <w:autoSpaceDN w:val="0"/>
        <w:adjustRightInd w:val="0"/>
        <w:spacing w:after="0" w:line="240" w:lineRule="auto"/>
        <w:jc w:val="center"/>
        <w:outlineLvl w:val="0"/>
        <w:rPr>
          <w:rFonts w:ascii="Times New Roman" w:hAnsi="Times New Roman"/>
          <w:b/>
          <w:sz w:val="24"/>
          <w:szCs w:val="24"/>
        </w:rPr>
      </w:pPr>
      <w:r w:rsidRPr="0098317B">
        <w:rPr>
          <w:rFonts w:ascii="Times New Roman" w:hAnsi="Times New Roman"/>
          <w:b/>
          <w:sz w:val="24"/>
          <w:szCs w:val="24"/>
        </w:rPr>
        <w:t>8. ОБЕСПЕЧЕНИЕ ГАРАНТИЙНЫХ ОБЯЗАТЕЛЬСТВ</w:t>
      </w:r>
    </w:p>
    <w:p w:rsidR="00067649" w:rsidRPr="0098317B" w:rsidRDefault="003408EC" w:rsidP="009926D3">
      <w:pPr>
        <w:widowControl w:val="0"/>
        <w:autoSpaceDE w:val="0"/>
        <w:autoSpaceDN w:val="0"/>
        <w:adjustRightInd w:val="0"/>
        <w:spacing w:after="0" w:line="240" w:lineRule="auto"/>
        <w:ind w:firstLine="567"/>
        <w:jc w:val="both"/>
        <w:outlineLvl w:val="0"/>
        <w:rPr>
          <w:rFonts w:ascii="Times New Roman" w:hAnsi="Times New Roman"/>
          <w:noProof/>
          <w:sz w:val="24"/>
          <w:szCs w:val="24"/>
        </w:rPr>
      </w:pPr>
      <w:r w:rsidRPr="0098317B">
        <w:rPr>
          <w:rFonts w:ascii="Times New Roman" w:hAnsi="Times New Roman"/>
          <w:noProof/>
          <w:sz w:val="24"/>
          <w:szCs w:val="24"/>
        </w:rPr>
        <w:t xml:space="preserve">8.1. Обеспечение гарантийных обязательств предоставляется Поставщиком на любом этапе исполнения Контракта до оформления документа о приемке поставленного Товара (за исключением отдельного этапа исполнения контракта). </w:t>
      </w:r>
    </w:p>
    <w:p w:rsidR="00067649" w:rsidRPr="0098317B" w:rsidRDefault="003408EC" w:rsidP="009926D3">
      <w:pPr>
        <w:widowControl w:val="0"/>
        <w:autoSpaceDE w:val="0"/>
        <w:autoSpaceDN w:val="0"/>
        <w:adjustRightInd w:val="0"/>
        <w:spacing w:after="0" w:line="240" w:lineRule="auto"/>
        <w:ind w:firstLine="567"/>
        <w:jc w:val="both"/>
        <w:outlineLvl w:val="0"/>
        <w:rPr>
          <w:rFonts w:ascii="Times New Roman" w:hAnsi="Times New Roman"/>
          <w:noProof/>
          <w:sz w:val="24"/>
          <w:szCs w:val="24"/>
        </w:rPr>
      </w:pPr>
      <w:r w:rsidRPr="0098317B">
        <w:rPr>
          <w:rFonts w:ascii="Times New Roman" w:hAnsi="Times New Roman"/>
          <w:noProof/>
          <w:sz w:val="24"/>
          <w:szCs w:val="24"/>
        </w:rPr>
        <w:t>8.2. Обеспечение гарантийных обязательств устанавливается в размере 4 839,00 рублей.</w:t>
      </w:r>
    </w:p>
    <w:p w:rsidR="00067649" w:rsidRPr="0098317B" w:rsidRDefault="003408EC" w:rsidP="009926D3">
      <w:pPr>
        <w:widowControl w:val="0"/>
        <w:autoSpaceDE w:val="0"/>
        <w:autoSpaceDN w:val="0"/>
        <w:adjustRightInd w:val="0"/>
        <w:spacing w:after="0" w:line="240" w:lineRule="auto"/>
        <w:ind w:firstLine="567"/>
        <w:jc w:val="both"/>
        <w:outlineLvl w:val="0"/>
        <w:rPr>
          <w:rFonts w:ascii="Times New Roman" w:hAnsi="Times New Roman"/>
          <w:noProof/>
          <w:sz w:val="24"/>
          <w:szCs w:val="24"/>
        </w:rPr>
      </w:pPr>
      <w:r w:rsidRPr="0098317B">
        <w:rPr>
          <w:rFonts w:ascii="Times New Roman" w:hAnsi="Times New Roman"/>
          <w:noProof/>
          <w:sz w:val="24"/>
          <w:szCs w:val="24"/>
        </w:rPr>
        <w:t>Гарантийное обязательство представляется на срок не менее 36 месяцев или не менее 100 000 км пробега.</w:t>
      </w:r>
    </w:p>
    <w:p w:rsidR="009926D3" w:rsidRPr="0098317B" w:rsidRDefault="003408EC" w:rsidP="009926D3">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noProof/>
          <w:sz w:val="24"/>
          <w:szCs w:val="24"/>
        </w:rPr>
        <w:t>8.3. Гарантийные</w:t>
      </w:r>
      <w:r w:rsidRPr="0098317B">
        <w:rPr>
          <w:rFonts w:ascii="Times New Roman" w:hAnsi="Times New Roman"/>
          <w:sz w:val="24"/>
          <w:szCs w:val="24"/>
        </w:rPr>
        <w:t xml:space="preserve"> обязательства обеспечиваются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926D3" w:rsidRPr="0098317B" w:rsidRDefault="003408EC" w:rsidP="009926D3">
      <w:pPr>
        <w:widowControl w:val="0"/>
        <w:autoSpaceDE w:val="0"/>
        <w:autoSpaceDN w:val="0"/>
        <w:adjustRightInd w:val="0"/>
        <w:spacing w:after="0" w:line="240" w:lineRule="auto"/>
        <w:ind w:firstLine="708"/>
        <w:jc w:val="both"/>
        <w:outlineLvl w:val="0"/>
        <w:rPr>
          <w:rFonts w:ascii="Times New Roman" w:eastAsia="Calibri" w:hAnsi="Times New Roman"/>
          <w:sz w:val="24"/>
          <w:szCs w:val="24"/>
        </w:rPr>
      </w:pPr>
      <w:r w:rsidRPr="0098317B">
        <w:rPr>
          <w:rFonts w:ascii="Times New Roman" w:hAnsi="Times New Roman"/>
          <w:noProof/>
          <w:sz w:val="24"/>
          <w:szCs w:val="24"/>
        </w:rPr>
        <w:t xml:space="preserve">Способ обеспечения гарантийных обязательств, срок действия банковской гарантии определяются в </w:t>
      </w:r>
      <w:r w:rsidRPr="0098317B">
        <w:rPr>
          <w:rFonts w:ascii="Times New Roman" w:eastAsia="Calibri" w:hAnsi="Times New Roman"/>
          <w:sz w:val="24"/>
          <w:szCs w:val="24"/>
        </w:rPr>
        <w:t>соответствии с требованиями Закона № 44-ФЗ участником закупки, с которым заключается контракт, самостоятельно.</w:t>
      </w:r>
    </w:p>
    <w:p w:rsidR="009926D3" w:rsidRPr="0098317B" w:rsidRDefault="003408EC" w:rsidP="009926D3">
      <w:pPr>
        <w:widowControl w:val="0"/>
        <w:autoSpaceDE w:val="0"/>
        <w:autoSpaceDN w:val="0"/>
        <w:adjustRightInd w:val="0"/>
        <w:spacing w:after="0" w:line="240" w:lineRule="auto"/>
        <w:ind w:firstLine="708"/>
        <w:jc w:val="both"/>
        <w:outlineLvl w:val="0"/>
        <w:rPr>
          <w:rFonts w:ascii="Times New Roman" w:eastAsia="Calibri" w:hAnsi="Times New Roman"/>
          <w:sz w:val="24"/>
          <w:szCs w:val="24"/>
        </w:rPr>
      </w:pPr>
      <w:r w:rsidRPr="0098317B">
        <w:rPr>
          <w:rFonts w:ascii="Times New Roman" w:hAnsi="Times New Roman"/>
          <w:noProof/>
          <w:sz w:val="24"/>
          <w:szCs w:val="24"/>
        </w:rPr>
        <w:lastRenderedPageBreak/>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98317B">
        <w:rPr>
          <w:rFonts w:ascii="Times New Roman" w:eastAsia="Calibri" w:hAnsi="Times New Roman"/>
          <w:sz w:val="24"/>
          <w:szCs w:val="24"/>
        </w:rPr>
        <w:t>один месяц, в том числе в случае его изменения в соответствии со статьей 95 Закона № 44-ФЗ.</w:t>
      </w:r>
    </w:p>
    <w:p w:rsidR="009926D3" w:rsidRPr="0098317B" w:rsidRDefault="003408EC" w:rsidP="009926D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98317B">
        <w:rPr>
          <w:rFonts w:ascii="Times New Roman" w:hAnsi="Times New Roman"/>
          <w:noProof/>
          <w:sz w:val="24"/>
          <w:szCs w:val="24"/>
        </w:rPr>
        <w:t>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w:t>
      </w:r>
      <w:r w:rsidRPr="0098317B">
        <w:rPr>
          <w:rFonts w:ascii="Times New Roman" w:hAnsi="Times New Roman"/>
          <w:sz w:val="24"/>
          <w:szCs w:val="24"/>
        </w:rPr>
        <w:t xml:space="preserve">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926D3" w:rsidRPr="0098317B" w:rsidRDefault="003408EC" w:rsidP="009926D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98317B">
        <w:rPr>
          <w:rFonts w:ascii="Times New Roman" w:hAnsi="Times New Roman"/>
          <w:noProof/>
          <w:sz w:val="24"/>
          <w:szCs w:val="24"/>
        </w:rPr>
        <w:t xml:space="preserve">8.5. Поставщик вправе изменить способ обеспечения гарантийных обязательств и (или) предоставить Заказчику </w:t>
      </w:r>
      <w:r w:rsidRPr="0098317B">
        <w:rPr>
          <w:rFonts w:ascii="Times New Roman" w:hAnsi="Times New Roman"/>
          <w:sz w:val="24"/>
          <w:szCs w:val="24"/>
        </w:rPr>
        <w:t>взамен ранее предоставленного обеспечения гарантийных обязательств новое обеспечение гарантийных обязательств.</w:t>
      </w:r>
    </w:p>
    <w:p w:rsidR="009926D3" w:rsidRPr="0098317B" w:rsidRDefault="003408EC" w:rsidP="009926D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98317B">
        <w:rPr>
          <w:rFonts w:ascii="Times New Roman" w:hAnsi="Times New Roman"/>
          <w:noProof/>
          <w:sz w:val="24"/>
          <w:szCs w:val="24"/>
        </w:rPr>
        <w:t xml:space="preserve">8.6. Участник закупки, с которым заключается контракт по результатам определения поставщика (подрядчика, исполнителя) в соответствии с пунктом 1 </w:t>
      </w:r>
      <w:r w:rsidRPr="0098317B">
        <w:rPr>
          <w:rFonts w:ascii="Times New Roman" w:hAnsi="Times New Roman"/>
          <w:sz w:val="24"/>
          <w:szCs w:val="24"/>
        </w:rPr>
        <w:t>части 1 статьи 30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926D3" w:rsidRPr="0098317B" w:rsidRDefault="003408EC" w:rsidP="009926D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98317B">
        <w:rPr>
          <w:rFonts w:ascii="Times New Roman" w:hAnsi="Times New Roman"/>
          <w:sz w:val="24"/>
          <w:szCs w:val="24"/>
        </w:rPr>
        <w:t>8.7.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747A9C" w:rsidRPr="0098317B" w:rsidRDefault="00945390" w:rsidP="00E555E6">
      <w:pPr>
        <w:widowControl w:val="0"/>
        <w:autoSpaceDE w:val="0"/>
        <w:autoSpaceDN w:val="0"/>
        <w:adjustRightInd w:val="0"/>
        <w:spacing w:after="0" w:line="240" w:lineRule="auto"/>
        <w:jc w:val="both"/>
        <w:outlineLvl w:val="0"/>
        <w:rPr>
          <w:rFonts w:ascii="Times New Roman" w:hAnsi="Times New Roman"/>
          <w:sz w:val="24"/>
          <w:szCs w:val="24"/>
        </w:rPr>
      </w:pPr>
    </w:p>
    <w:p w:rsidR="008A62E1" w:rsidRPr="0098317B" w:rsidRDefault="00945390" w:rsidP="00063972">
      <w:pPr>
        <w:widowControl w:val="0"/>
        <w:autoSpaceDE w:val="0"/>
        <w:autoSpaceDN w:val="0"/>
        <w:adjustRightInd w:val="0"/>
        <w:spacing w:after="0" w:line="240" w:lineRule="auto"/>
        <w:jc w:val="center"/>
        <w:outlineLvl w:val="0"/>
        <w:rPr>
          <w:rFonts w:ascii="Times New Roman" w:hAnsi="Times New Roman"/>
          <w:b/>
          <w:sz w:val="24"/>
          <w:szCs w:val="24"/>
        </w:rPr>
      </w:pPr>
    </w:p>
    <w:p w:rsidR="008A62E1" w:rsidRPr="0098317B" w:rsidRDefault="003408EC" w:rsidP="00063972">
      <w:pPr>
        <w:widowControl w:val="0"/>
        <w:autoSpaceDE w:val="0"/>
        <w:autoSpaceDN w:val="0"/>
        <w:adjustRightInd w:val="0"/>
        <w:spacing w:after="0" w:line="240" w:lineRule="auto"/>
        <w:jc w:val="center"/>
        <w:outlineLvl w:val="0"/>
        <w:rPr>
          <w:rFonts w:ascii="Times New Roman" w:hAnsi="Times New Roman"/>
          <w:b/>
          <w:sz w:val="24"/>
          <w:szCs w:val="24"/>
        </w:rPr>
      </w:pPr>
      <w:r w:rsidRPr="0098317B">
        <w:rPr>
          <w:rFonts w:ascii="Times New Roman" w:eastAsia="Calibri" w:hAnsi="Times New Roman"/>
          <w:b/>
          <w:sz w:val="24"/>
          <w:szCs w:val="24"/>
        </w:rPr>
        <w:t>9. ИСКЛЮЧИТЕЛЬНЫЕ ПРАВА</w:t>
      </w:r>
    </w:p>
    <w:p w:rsidR="00063972" w:rsidRPr="0098317B" w:rsidRDefault="00945390" w:rsidP="00063972">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063972" w:rsidRPr="0098317B" w:rsidRDefault="003408EC" w:rsidP="00063972">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9.1. Поставщик гарантирует отсутствие нарушения исключительных прав третьих лиц, связанных с поставкой и использованием Товара.</w:t>
      </w:r>
    </w:p>
    <w:p w:rsidR="008A62E1" w:rsidRPr="0098317B" w:rsidRDefault="003408EC" w:rsidP="00063972">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8A62E1" w:rsidRPr="0098317B" w:rsidRDefault="00945390" w:rsidP="00E555E6">
      <w:pPr>
        <w:widowControl w:val="0"/>
        <w:autoSpaceDE w:val="0"/>
        <w:autoSpaceDN w:val="0"/>
        <w:adjustRightInd w:val="0"/>
        <w:spacing w:after="0" w:line="240" w:lineRule="auto"/>
        <w:jc w:val="both"/>
        <w:outlineLvl w:val="0"/>
        <w:rPr>
          <w:rFonts w:ascii="Times New Roman" w:hAnsi="Times New Roman"/>
          <w:sz w:val="24"/>
          <w:szCs w:val="24"/>
        </w:rPr>
      </w:pPr>
    </w:p>
    <w:p w:rsidR="008A62E1" w:rsidRPr="0098317B" w:rsidRDefault="00945390" w:rsidP="00E555E6">
      <w:pPr>
        <w:widowControl w:val="0"/>
        <w:autoSpaceDE w:val="0"/>
        <w:autoSpaceDN w:val="0"/>
        <w:adjustRightInd w:val="0"/>
        <w:spacing w:after="0" w:line="240" w:lineRule="auto"/>
        <w:jc w:val="both"/>
        <w:outlineLvl w:val="0"/>
        <w:rPr>
          <w:rFonts w:ascii="Times New Roman" w:hAnsi="Times New Roman"/>
          <w:sz w:val="24"/>
          <w:szCs w:val="24"/>
        </w:rPr>
      </w:pPr>
    </w:p>
    <w:p w:rsidR="008A62E1" w:rsidRPr="0098317B" w:rsidRDefault="003408EC" w:rsidP="00063972">
      <w:pPr>
        <w:widowControl w:val="0"/>
        <w:autoSpaceDE w:val="0"/>
        <w:autoSpaceDN w:val="0"/>
        <w:adjustRightInd w:val="0"/>
        <w:spacing w:after="0" w:line="240" w:lineRule="auto"/>
        <w:jc w:val="center"/>
        <w:outlineLvl w:val="0"/>
        <w:rPr>
          <w:rFonts w:ascii="Times New Roman" w:hAnsi="Times New Roman"/>
          <w:b/>
          <w:sz w:val="24"/>
          <w:szCs w:val="24"/>
        </w:rPr>
      </w:pPr>
      <w:r w:rsidRPr="0098317B">
        <w:rPr>
          <w:rFonts w:ascii="Times New Roman" w:eastAsia="Calibri" w:hAnsi="Times New Roman"/>
          <w:b/>
          <w:sz w:val="24"/>
          <w:szCs w:val="24"/>
        </w:rPr>
        <w:t>10. ОБСТОЯТЕЛЬСТВА НЕПРЕОДОЛИМОЙ СИЛЫ</w:t>
      </w:r>
    </w:p>
    <w:p w:rsidR="008A62E1" w:rsidRPr="0098317B" w:rsidRDefault="00945390" w:rsidP="00E555E6">
      <w:pPr>
        <w:widowControl w:val="0"/>
        <w:autoSpaceDE w:val="0"/>
        <w:autoSpaceDN w:val="0"/>
        <w:adjustRightInd w:val="0"/>
        <w:spacing w:after="0" w:line="240" w:lineRule="auto"/>
        <w:jc w:val="both"/>
        <w:outlineLvl w:val="0"/>
        <w:rPr>
          <w:rFonts w:ascii="Times New Roman" w:hAnsi="Times New Roman"/>
          <w:sz w:val="24"/>
          <w:szCs w:val="24"/>
        </w:rPr>
      </w:pPr>
    </w:p>
    <w:p w:rsidR="00063972" w:rsidRPr="0098317B" w:rsidRDefault="003408EC"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063972" w:rsidRPr="0098317B" w:rsidRDefault="003408EC"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 (одного) календарного дня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63972" w:rsidRPr="0098317B" w:rsidRDefault="003408EC"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741F26" w:rsidRPr="0098317B" w:rsidRDefault="003408EC"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 xml:space="preserve">10.4. Подтверждением наличия обстоятельств непреодолимой силы и их продолжительности является письменное свидетельство уполномоченных органов или </w:t>
      </w:r>
      <w:r w:rsidRPr="0098317B">
        <w:rPr>
          <w:rFonts w:ascii="Times New Roman" w:hAnsi="Times New Roman"/>
          <w:sz w:val="24"/>
          <w:szCs w:val="24"/>
        </w:rPr>
        <w:lastRenderedPageBreak/>
        <w:t>уполномоченных организаций.</w:t>
      </w:r>
    </w:p>
    <w:p w:rsidR="00504B14" w:rsidRPr="0098317B" w:rsidRDefault="00945390"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04B14" w:rsidRPr="0098317B" w:rsidRDefault="003408EC" w:rsidP="00504B14">
      <w:pPr>
        <w:widowControl w:val="0"/>
        <w:autoSpaceDE w:val="0"/>
        <w:autoSpaceDN w:val="0"/>
        <w:adjustRightInd w:val="0"/>
        <w:spacing w:after="0" w:line="240" w:lineRule="auto"/>
        <w:ind w:firstLine="567"/>
        <w:jc w:val="center"/>
        <w:outlineLvl w:val="0"/>
        <w:rPr>
          <w:rFonts w:ascii="Times New Roman" w:hAnsi="Times New Roman"/>
          <w:b/>
          <w:sz w:val="24"/>
          <w:szCs w:val="24"/>
        </w:rPr>
      </w:pPr>
      <w:r w:rsidRPr="0098317B">
        <w:rPr>
          <w:rFonts w:ascii="Times New Roman" w:eastAsia="Calibri" w:hAnsi="Times New Roman"/>
          <w:b/>
          <w:sz w:val="24"/>
          <w:szCs w:val="24"/>
        </w:rPr>
        <w:t>11. РАССМОТРЕНИЕ И РАЗРЕШЕНИЕ СПОРОВ</w:t>
      </w:r>
    </w:p>
    <w:p w:rsidR="00537D11" w:rsidRPr="0098317B" w:rsidRDefault="00945390" w:rsidP="00537D11">
      <w:pPr>
        <w:autoSpaceDE w:val="0"/>
        <w:autoSpaceDN w:val="0"/>
        <w:adjustRightInd w:val="0"/>
        <w:spacing w:after="0" w:line="240" w:lineRule="auto"/>
        <w:jc w:val="both"/>
        <w:rPr>
          <w:rFonts w:ascii="Times New Roman" w:hAnsi="Times New Roman"/>
          <w:sz w:val="24"/>
          <w:szCs w:val="24"/>
        </w:rPr>
      </w:pPr>
    </w:p>
    <w:p w:rsidR="00537D11" w:rsidRPr="0098317B" w:rsidRDefault="003408EC" w:rsidP="00537D11">
      <w:pPr>
        <w:autoSpaceDE w:val="0"/>
        <w:autoSpaceDN w:val="0"/>
        <w:adjustRightInd w:val="0"/>
        <w:spacing w:after="0" w:line="240" w:lineRule="auto"/>
        <w:ind w:firstLine="567"/>
        <w:jc w:val="both"/>
        <w:rPr>
          <w:rFonts w:ascii="Times New Roman" w:eastAsia="Calibri" w:hAnsi="Times New Roman"/>
          <w:sz w:val="24"/>
          <w:szCs w:val="24"/>
        </w:rPr>
      </w:pPr>
      <w:r w:rsidRPr="0098317B">
        <w:rPr>
          <w:rFonts w:ascii="Times New Roman" w:hAnsi="Times New Roman"/>
          <w:sz w:val="24"/>
          <w:szCs w:val="24"/>
        </w:rPr>
        <w:t xml:space="preserve">11.1. </w:t>
      </w:r>
      <w:r w:rsidRPr="0098317B">
        <w:rPr>
          <w:rFonts w:ascii="Times New Roman" w:eastAsia="Calibri" w:hAnsi="Times New Roman"/>
          <w:sz w:val="24"/>
          <w:szCs w:val="24"/>
        </w:rPr>
        <w:t>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537D11" w:rsidRPr="0098317B" w:rsidRDefault="003408EC" w:rsidP="00537D11">
      <w:pPr>
        <w:autoSpaceDE w:val="0"/>
        <w:autoSpaceDN w:val="0"/>
        <w:adjustRightInd w:val="0"/>
        <w:spacing w:after="0" w:line="240" w:lineRule="auto"/>
        <w:ind w:firstLine="567"/>
        <w:jc w:val="both"/>
        <w:rPr>
          <w:rFonts w:ascii="Times New Roman" w:eastAsia="Calibri" w:hAnsi="Times New Roman"/>
          <w:sz w:val="24"/>
          <w:szCs w:val="24"/>
        </w:rPr>
      </w:pPr>
      <w:r w:rsidRPr="0098317B">
        <w:rPr>
          <w:rFonts w:ascii="Times New Roman" w:eastAsia="Calibri" w:hAnsi="Times New Roman"/>
          <w:sz w:val="24"/>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37D11" w:rsidRPr="0098317B" w:rsidRDefault="003408EC" w:rsidP="00537D11">
      <w:pPr>
        <w:autoSpaceDE w:val="0"/>
        <w:autoSpaceDN w:val="0"/>
        <w:adjustRightInd w:val="0"/>
        <w:spacing w:after="0" w:line="240" w:lineRule="auto"/>
        <w:ind w:firstLine="567"/>
        <w:jc w:val="both"/>
        <w:rPr>
          <w:rFonts w:ascii="Times New Roman" w:eastAsia="Calibri" w:hAnsi="Times New Roman"/>
          <w:sz w:val="24"/>
          <w:szCs w:val="24"/>
        </w:rPr>
      </w:pPr>
      <w:r w:rsidRPr="0098317B">
        <w:rPr>
          <w:rFonts w:ascii="Times New Roman" w:eastAsia="Calibri" w:hAnsi="Times New Roman"/>
          <w:sz w:val="24"/>
          <w:szCs w:val="24"/>
        </w:rPr>
        <w:t>11.3. Срок рассмотрения претензии не может превышать 10 (десять)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537D11" w:rsidRPr="0098317B" w:rsidRDefault="003408EC" w:rsidP="00537D11">
      <w:pPr>
        <w:autoSpaceDE w:val="0"/>
        <w:autoSpaceDN w:val="0"/>
        <w:adjustRightInd w:val="0"/>
        <w:spacing w:after="0" w:line="240" w:lineRule="auto"/>
        <w:ind w:firstLine="567"/>
        <w:jc w:val="both"/>
        <w:rPr>
          <w:rFonts w:ascii="Times New Roman" w:eastAsia="Calibri" w:hAnsi="Times New Roman"/>
          <w:sz w:val="24"/>
          <w:szCs w:val="24"/>
        </w:rPr>
      </w:pPr>
      <w:r w:rsidRPr="0098317B">
        <w:rPr>
          <w:rFonts w:ascii="Times New Roman" w:eastAsia="Calibri" w:hAnsi="Times New Roman"/>
          <w:sz w:val="24"/>
          <w:szCs w:val="24"/>
        </w:rPr>
        <w:t>11.4. При неурегулировании Сторонами спора в досудебном порядке, спор разрешается в судебном порядке в Арбитражном суде Самарской области.</w:t>
      </w:r>
    </w:p>
    <w:p w:rsidR="00504B14" w:rsidRPr="0098317B" w:rsidRDefault="00945390"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04B14" w:rsidRPr="0098317B" w:rsidRDefault="003408EC" w:rsidP="00D92F4C">
      <w:pPr>
        <w:widowControl w:val="0"/>
        <w:autoSpaceDE w:val="0"/>
        <w:autoSpaceDN w:val="0"/>
        <w:adjustRightInd w:val="0"/>
        <w:spacing w:after="0" w:line="240" w:lineRule="auto"/>
        <w:ind w:firstLine="567"/>
        <w:jc w:val="both"/>
        <w:outlineLvl w:val="0"/>
        <w:rPr>
          <w:rFonts w:ascii="Times New Roman" w:eastAsia="Calibri" w:hAnsi="Times New Roman"/>
          <w:b/>
          <w:sz w:val="24"/>
          <w:szCs w:val="24"/>
        </w:rPr>
      </w:pPr>
      <w:r w:rsidRPr="0098317B">
        <w:rPr>
          <w:rFonts w:ascii="Times New Roman" w:eastAsia="Calibri" w:hAnsi="Times New Roman"/>
          <w:b/>
          <w:sz w:val="24"/>
          <w:szCs w:val="24"/>
        </w:rPr>
        <w:t>12. СРОК ДЕЙСТВИЯ И ПОРЯДОК РАСТОРЖЕНИЯ КОНТРАКТА</w:t>
      </w:r>
    </w:p>
    <w:p w:rsidR="00782789" w:rsidRPr="0098317B" w:rsidRDefault="00945390" w:rsidP="00D92F4C">
      <w:pPr>
        <w:widowControl w:val="0"/>
        <w:autoSpaceDE w:val="0"/>
        <w:autoSpaceDN w:val="0"/>
        <w:adjustRightInd w:val="0"/>
        <w:spacing w:after="0" w:line="240" w:lineRule="auto"/>
        <w:ind w:firstLine="567"/>
        <w:jc w:val="both"/>
        <w:outlineLvl w:val="0"/>
        <w:rPr>
          <w:rFonts w:ascii="Times New Roman" w:eastAsia="Calibri" w:hAnsi="Times New Roman"/>
          <w:b/>
          <w:sz w:val="24"/>
          <w:szCs w:val="24"/>
        </w:rPr>
      </w:pPr>
    </w:p>
    <w:p w:rsidR="00782789" w:rsidRPr="0098317B" w:rsidRDefault="003408EC" w:rsidP="00782789">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sidRPr="0098317B">
        <w:rPr>
          <w:rFonts w:ascii="Times New Roman" w:eastAsia="Calibri" w:hAnsi="Times New Roman"/>
          <w:sz w:val="24"/>
          <w:szCs w:val="24"/>
        </w:rPr>
        <w:t>12.1. Контракт вступает в силу с момента его подписания обеими Сторонами и действует по 31.12.2020</w:t>
      </w:r>
      <w:r w:rsidRPr="0098317B">
        <w:rPr>
          <w:rFonts w:ascii="Times New Roman" w:eastAsia="Calibri" w:hAnsi="Times New Roman"/>
          <w:bCs/>
          <w:sz w:val="24"/>
          <w:szCs w:val="24"/>
        </w:rPr>
        <w:t xml:space="preserve"> (включительно)</w:t>
      </w:r>
      <w:r w:rsidRPr="0098317B">
        <w:rPr>
          <w:rFonts w:ascii="Times New Roman" w:eastAsia="Calibri" w:hAnsi="Times New Roman"/>
          <w:sz w:val="24"/>
          <w:szCs w:val="24"/>
        </w:rPr>
        <w:t>. Окончание срока действия Контракта не влечет прекращ</w:t>
      </w:r>
      <w:r w:rsidR="00D74C09">
        <w:rPr>
          <w:rFonts w:ascii="Times New Roman" w:eastAsia="Calibri" w:hAnsi="Times New Roman"/>
          <w:sz w:val="24"/>
          <w:szCs w:val="24"/>
        </w:rPr>
        <w:t xml:space="preserve">ения неисполненных обязательств </w:t>
      </w:r>
      <w:r w:rsidRPr="0098317B">
        <w:rPr>
          <w:rFonts w:ascii="Times New Roman" w:eastAsia="Calibri" w:hAnsi="Times New Roman"/>
          <w:sz w:val="24"/>
          <w:szCs w:val="24"/>
        </w:rPr>
        <w:t>Сторон по Контракту, в том числе гарантийных обязательств Поставщика (при наличии таких обязательств).</w:t>
      </w:r>
    </w:p>
    <w:p w:rsidR="00782789" w:rsidRPr="0098317B" w:rsidRDefault="003408EC" w:rsidP="00782789">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sidRPr="0098317B">
        <w:rPr>
          <w:rFonts w:ascii="Times New Roman" w:eastAsia="Calibri" w:hAnsi="Times New Roman"/>
          <w:sz w:val="24"/>
          <w:szCs w:val="24"/>
        </w:rPr>
        <w:t>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Закона № 44-ФЗ.</w:t>
      </w:r>
    </w:p>
    <w:p w:rsidR="0002136B" w:rsidRPr="0098317B" w:rsidRDefault="00945390" w:rsidP="00782789">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04B14" w:rsidRPr="0098317B" w:rsidRDefault="003408EC" w:rsidP="0002136B">
      <w:pPr>
        <w:widowControl w:val="0"/>
        <w:autoSpaceDE w:val="0"/>
        <w:autoSpaceDN w:val="0"/>
        <w:adjustRightInd w:val="0"/>
        <w:spacing w:after="0" w:line="240" w:lineRule="auto"/>
        <w:ind w:firstLine="567"/>
        <w:jc w:val="center"/>
        <w:outlineLvl w:val="0"/>
        <w:rPr>
          <w:rFonts w:ascii="Times New Roman" w:hAnsi="Times New Roman"/>
          <w:b/>
          <w:sz w:val="24"/>
          <w:szCs w:val="24"/>
        </w:rPr>
      </w:pPr>
      <w:r w:rsidRPr="0098317B">
        <w:rPr>
          <w:rFonts w:ascii="Times New Roman" w:eastAsia="Calibri" w:hAnsi="Times New Roman"/>
          <w:b/>
          <w:sz w:val="24"/>
          <w:szCs w:val="24"/>
        </w:rPr>
        <w:t>13. ПРОЧИЕ ПОЛОЖЕНИЯ</w:t>
      </w:r>
    </w:p>
    <w:p w:rsidR="00504B14" w:rsidRPr="0098317B" w:rsidRDefault="00945390"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02136B" w:rsidRPr="0098317B" w:rsidRDefault="003408EC" w:rsidP="0002136B">
      <w:pPr>
        <w:widowControl w:val="0"/>
        <w:autoSpaceDE w:val="0"/>
        <w:autoSpaceDN w:val="0"/>
        <w:adjustRightInd w:val="0"/>
        <w:spacing w:after="0" w:line="240" w:lineRule="auto"/>
        <w:ind w:firstLine="567"/>
        <w:jc w:val="both"/>
        <w:outlineLvl w:val="0"/>
        <w:rPr>
          <w:rFonts w:ascii="Times New Roman" w:hAnsi="Times New Roman"/>
          <w:bCs/>
          <w:sz w:val="24"/>
          <w:szCs w:val="24"/>
        </w:rPr>
      </w:pPr>
      <w:r w:rsidRPr="0098317B">
        <w:rPr>
          <w:rFonts w:ascii="Times New Roman" w:hAnsi="Times New Roman"/>
          <w:bCs/>
          <w:sz w:val="24"/>
          <w:szCs w:val="24"/>
        </w:rPr>
        <w:t>13.1. Во всем, что не предусмотрено Контрактом, Стороны руководствуются законодательством Российской Федерации.</w:t>
      </w:r>
    </w:p>
    <w:p w:rsidR="0002136B" w:rsidRPr="0098317B" w:rsidRDefault="003408EC" w:rsidP="0002136B">
      <w:pPr>
        <w:widowControl w:val="0"/>
        <w:autoSpaceDE w:val="0"/>
        <w:autoSpaceDN w:val="0"/>
        <w:adjustRightInd w:val="0"/>
        <w:spacing w:after="0" w:line="240" w:lineRule="auto"/>
        <w:ind w:firstLine="567"/>
        <w:jc w:val="both"/>
        <w:outlineLvl w:val="0"/>
        <w:rPr>
          <w:rFonts w:ascii="Times New Roman" w:hAnsi="Times New Roman"/>
          <w:bCs/>
          <w:sz w:val="24"/>
          <w:szCs w:val="24"/>
        </w:rPr>
      </w:pPr>
      <w:r w:rsidRPr="0098317B">
        <w:rPr>
          <w:rFonts w:ascii="Times New Roman" w:hAnsi="Times New Roman"/>
          <w:bCs/>
          <w:sz w:val="24"/>
          <w:szCs w:val="24"/>
        </w:rPr>
        <w:t>13.2. В случае изменения у какой-либо из Сторон местонахождения, названия, а также в случае реорганизации она обязана в течение 10 (десяти) дней письменно известить об этом другую Сторону.</w:t>
      </w:r>
    </w:p>
    <w:p w:rsidR="0002136B" w:rsidRPr="0098317B" w:rsidRDefault="003408EC" w:rsidP="0002136B">
      <w:pPr>
        <w:widowControl w:val="0"/>
        <w:autoSpaceDE w:val="0"/>
        <w:autoSpaceDN w:val="0"/>
        <w:adjustRightInd w:val="0"/>
        <w:spacing w:after="0" w:line="240" w:lineRule="auto"/>
        <w:ind w:firstLine="567"/>
        <w:jc w:val="both"/>
        <w:outlineLvl w:val="0"/>
        <w:rPr>
          <w:rFonts w:ascii="Times New Roman" w:hAnsi="Times New Roman"/>
          <w:bCs/>
          <w:sz w:val="24"/>
          <w:szCs w:val="24"/>
        </w:rPr>
      </w:pPr>
      <w:r w:rsidRPr="0098317B">
        <w:rPr>
          <w:rFonts w:ascii="Times New Roman" w:hAnsi="Times New Roman"/>
          <w:bCs/>
          <w:sz w:val="24"/>
          <w:szCs w:val="24"/>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02136B" w:rsidRPr="0098317B" w:rsidRDefault="003408EC" w:rsidP="0002136B">
      <w:pPr>
        <w:widowControl w:val="0"/>
        <w:autoSpaceDE w:val="0"/>
        <w:autoSpaceDN w:val="0"/>
        <w:adjustRightInd w:val="0"/>
        <w:spacing w:after="0" w:line="240" w:lineRule="auto"/>
        <w:ind w:firstLine="567"/>
        <w:jc w:val="both"/>
        <w:outlineLvl w:val="0"/>
        <w:rPr>
          <w:rFonts w:ascii="Times New Roman" w:hAnsi="Times New Roman"/>
          <w:bCs/>
          <w:sz w:val="24"/>
          <w:szCs w:val="24"/>
        </w:rPr>
      </w:pPr>
      <w:r w:rsidRPr="0098317B">
        <w:rPr>
          <w:rFonts w:ascii="Times New Roman" w:hAnsi="Times New Roman"/>
          <w:bCs/>
          <w:sz w:val="24"/>
          <w:szCs w:val="24"/>
        </w:rPr>
        <w:t xml:space="preserve">13.4. Изменение условий Контракта при его исполнении не допускается, за исключением случаев, предусмотренных </w:t>
      </w:r>
      <w:hyperlink r:id="rId11" w:history="1">
        <w:r w:rsidRPr="0098317B">
          <w:rPr>
            <w:rStyle w:val="af3"/>
            <w:rFonts w:ascii="Times New Roman" w:hAnsi="Times New Roman"/>
            <w:bCs/>
            <w:color w:val="auto"/>
            <w:sz w:val="24"/>
            <w:szCs w:val="24"/>
            <w:u w:val="none"/>
          </w:rPr>
          <w:t>статьей 95</w:t>
        </w:r>
      </w:hyperlink>
      <w:r w:rsidRPr="0098317B">
        <w:rPr>
          <w:rFonts w:ascii="Times New Roman" w:hAnsi="Times New Roman"/>
          <w:bCs/>
          <w:sz w:val="24"/>
          <w:szCs w:val="24"/>
        </w:rPr>
        <w:t xml:space="preserve"> Закона № 44-ФЗ.</w:t>
      </w:r>
    </w:p>
    <w:p w:rsidR="0002136B" w:rsidRPr="0098317B" w:rsidRDefault="003408EC" w:rsidP="0002136B">
      <w:pPr>
        <w:widowControl w:val="0"/>
        <w:autoSpaceDE w:val="0"/>
        <w:autoSpaceDN w:val="0"/>
        <w:adjustRightInd w:val="0"/>
        <w:spacing w:after="0" w:line="240" w:lineRule="auto"/>
        <w:ind w:firstLine="567"/>
        <w:jc w:val="both"/>
        <w:outlineLvl w:val="0"/>
        <w:rPr>
          <w:rFonts w:ascii="Times New Roman" w:hAnsi="Times New Roman"/>
          <w:bCs/>
          <w:sz w:val="24"/>
          <w:szCs w:val="24"/>
        </w:rPr>
      </w:pPr>
      <w:r w:rsidRPr="0098317B">
        <w:rPr>
          <w:rFonts w:ascii="Times New Roman" w:hAnsi="Times New Roman"/>
          <w:bCs/>
          <w:sz w:val="24"/>
          <w:szCs w:val="24"/>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02136B" w:rsidRPr="0098317B" w:rsidRDefault="003408EC" w:rsidP="0002136B">
      <w:pPr>
        <w:widowControl w:val="0"/>
        <w:autoSpaceDE w:val="0"/>
        <w:autoSpaceDN w:val="0"/>
        <w:adjustRightInd w:val="0"/>
        <w:spacing w:after="0" w:line="240" w:lineRule="auto"/>
        <w:ind w:firstLine="567"/>
        <w:jc w:val="both"/>
        <w:outlineLvl w:val="0"/>
        <w:rPr>
          <w:rFonts w:ascii="Times New Roman" w:hAnsi="Times New Roman"/>
          <w:bCs/>
          <w:sz w:val="24"/>
          <w:szCs w:val="24"/>
        </w:rPr>
      </w:pPr>
      <w:r w:rsidRPr="0098317B">
        <w:rPr>
          <w:rFonts w:ascii="Times New Roman" w:hAnsi="Times New Roman"/>
          <w:bCs/>
          <w:sz w:val="24"/>
          <w:szCs w:val="24"/>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02136B" w:rsidRPr="0098317B" w:rsidRDefault="003408EC" w:rsidP="0002136B">
      <w:pPr>
        <w:widowControl w:val="0"/>
        <w:autoSpaceDE w:val="0"/>
        <w:autoSpaceDN w:val="0"/>
        <w:adjustRightInd w:val="0"/>
        <w:spacing w:after="0" w:line="240" w:lineRule="auto"/>
        <w:ind w:firstLine="567"/>
        <w:jc w:val="both"/>
        <w:outlineLvl w:val="0"/>
        <w:rPr>
          <w:rFonts w:ascii="Times New Roman" w:hAnsi="Times New Roman"/>
          <w:bCs/>
          <w:sz w:val="24"/>
          <w:szCs w:val="24"/>
        </w:rPr>
      </w:pPr>
      <w:r w:rsidRPr="0098317B">
        <w:rPr>
          <w:rFonts w:ascii="Times New Roman" w:hAnsi="Times New Roman"/>
          <w:bCs/>
          <w:sz w:val="24"/>
          <w:szCs w:val="24"/>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504B14" w:rsidRPr="0098317B" w:rsidRDefault="003408EC"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bCs/>
          <w:sz w:val="24"/>
          <w:szCs w:val="24"/>
        </w:rPr>
        <w:t>13.7. Настоящий Контракт составлен в форме электронного документа, подписанного усиленными электронными подписями Сторон.</w:t>
      </w:r>
    </w:p>
    <w:p w:rsidR="00504B14" w:rsidRPr="0098317B" w:rsidRDefault="00945390"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04B14" w:rsidRPr="0098317B" w:rsidRDefault="00945390"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04B14" w:rsidRPr="0098317B" w:rsidRDefault="003408EC" w:rsidP="0093027B">
      <w:pPr>
        <w:widowControl w:val="0"/>
        <w:autoSpaceDE w:val="0"/>
        <w:autoSpaceDN w:val="0"/>
        <w:adjustRightInd w:val="0"/>
        <w:spacing w:after="0" w:line="240" w:lineRule="auto"/>
        <w:ind w:firstLine="567"/>
        <w:jc w:val="center"/>
        <w:outlineLvl w:val="0"/>
        <w:rPr>
          <w:rFonts w:ascii="Times New Roman" w:hAnsi="Times New Roman"/>
          <w:b/>
          <w:sz w:val="24"/>
          <w:szCs w:val="24"/>
        </w:rPr>
      </w:pPr>
      <w:r w:rsidRPr="0098317B">
        <w:rPr>
          <w:rFonts w:ascii="Times New Roman" w:eastAsia="Calibri" w:hAnsi="Times New Roman"/>
          <w:b/>
          <w:sz w:val="24"/>
          <w:szCs w:val="24"/>
        </w:rPr>
        <w:t>14. ПЕРЕЧЕНЬ ПРИЛОЖЕНИЙ</w:t>
      </w:r>
    </w:p>
    <w:p w:rsidR="00504B14" w:rsidRPr="0098317B" w:rsidRDefault="00945390"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04B14" w:rsidRPr="0098317B" w:rsidRDefault="003408EC"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14.1. Неотъемлемой частью Контракта являются следующие приложения:</w:t>
      </w:r>
    </w:p>
    <w:p w:rsidR="00504B14" w:rsidRPr="0098317B" w:rsidRDefault="003408EC"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Приложение №1 спецификация;</w:t>
      </w:r>
    </w:p>
    <w:p w:rsidR="00F6035C" w:rsidRPr="0098317B" w:rsidRDefault="003408EC"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8317B">
        <w:rPr>
          <w:rFonts w:ascii="Times New Roman" w:hAnsi="Times New Roman"/>
          <w:sz w:val="24"/>
          <w:szCs w:val="24"/>
        </w:rPr>
        <w:t>Приложение № 2 Техническое задание.</w:t>
      </w:r>
    </w:p>
    <w:p w:rsidR="00504B14" w:rsidRPr="0098317B" w:rsidRDefault="00945390" w:rsidP="00D92F4C">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0E1F50" w:rsidRPr="0098317B" w:rsidRDefault="00945390" w:rsidP="006D7963">
      <w:pPr>
        <w:widowControl w:val="0"/>
        <w:autoSpaceDE w:val="0"/>
        <w:autoSpaceDN w:val="0"/>
        <w:adjustRightInd w:val="0"/>
        <w:spacing w:after="0" w:line="240" w:lineRule="auto"/>
        <w:jc w:val="center"/>
        <w:outlineLvl w:val="0"/>
        <w:rPr>
          <w:rFonts w:ascii="Times New Roman" w:hAnsi="Times New Roman"/>
          <w:b/>
          <w:bCs/>
          <w:sz w:val="24"/>
          <w:szCs w:val="24"/>
        </w:rPr>
      </w:pPr>
    </w:p>
    <w:p w:rsidR="006D7963" w:rsidRPr="0098317B" w:rsidRDefault="003408EC" w:rsidP="006D7963">
      <w:pPr>
        <w:widowControl w:val="0"/>
        <w:autoSpaceDE w:val="0"/>
        <w:autoSpaceDN w:val="0"/>
        <w:adjustRightInd w:val="0"/>
        <w:spacing w:after="0" w:line="240" w:lineRule="auto"/>
        <w:jc w:val="center"/>
        <w:outlineLvl w:val="0"/>
        <w:rPr>
          <w:rFonts w:ascii="Times New Roman" w:hAnsi="Times New Roman"/>
          <w:b/>
          <w:bCs/>
          <w:sz w:val="24"/>
          <w:szCs w:val="24"/>
        </w:rPr>
      </w:pPr>
      <w:r w:rsidRPr="0098317B">
        <w:rPr>
          <w:rFonts w:ascii="Times New Roman" w:hAnsi="Times New Roman"/>
          <w:b/>
          <w:bCs/>
          <w:sz w:val="24"/>
          <w:szCs w:val="24"/>
        </w:rPr>
        <w:t xml:space="preserve">15. </w:t>
      </w:r>
      <w:r w:rsidRPr="0098317B">
        <w:rPr>
          <w:rFonts w:ascii="Times New Roman" w:eastAsia="Calibri" w:hAnsi="Times New Roman"/>
          <w:b/>
          <w:sz w:val="24"/>
          <w:szCs w:val="24"/>
        </w:rPr>
        <w:t>АДРЕСА И БАНКОВСКИЕ РЕКВИЗИТЫ СТОРОН</w:t>
      </w:r>
    </w:p>
    <w:p w:rsidR="006D7963" w:rsidRPr="0098317B" w:rsidRDefault="00945390" w:rsidP="006D7963">
      <w:pPr>
        <w:widowControl w:val="0"/>
        <w:autoSpaceDE w:val="0"/>
        <w:autoSpaceDN w:val="0"/>
        <w:adjustRightInd w:val="0"/>
        <w:spacing w:after="0" w:line="240" w:lineRule="auto"/>
        <w:jc w:val="both"/>
        <w:outlineLvl w:val="0"/>
        <w:rPr>
          <w:rFonts w:ascii="Times New Roman" w:hAnsi="Times New Roman"/>
          <w:b/>
          <w:bCs/>
          <w:sz w:val="24"/>
          <w:szCs w:val="24"/>
        </w:rPr>
      </w:pPr>
    </w:p>
    <w:tbl>
      <w:tblPr>
        <w:tblW w:w="5000" w:type="pct"/>
        <w:tblLook w:val="0000"/>
      </w:tblPr>
      <w:tblGrid>
        <w:gridCol w:w="4785"/>
        <w:gridCol w:w="4786"/>
      </w:tblGrid>
      <w:tr w:rsidR="0098317B" w:rsidRPr="0098317B" w:rsidTr="005907C1">
        <w:trPr>
          <w:trHeight w:val="719"/>
        </w:trPr>
        <w:tc>
          <w:tcPr>
            <w:tcW w:w="2500" w:type="pct"/>
          </w:tcPr>
          <w:p w:rsidR="0098317B" w:rsidRPr="00E44014" w:rsidRDefault="0098317B" w:rsidP="0098317B">
            <w:pPr>
              <w:spacing w:after="0" w:line="240" w:lineRule="auto"/>
              <w:jc w:val="both"/>
              <w:rPr>
                <w:rFonts w:ascii="Times New Roman" w:hAnsi="Times New Roman"/>
                <w:b/>
                <w:sz w:val="24"/>
                <w:szCs w:val="24"/>
              </w:rPr>
            </w:pPr>
            <w:r w:rsidRPr="00E44014">
              <w:rPr>
                <w:rFonts w:ascii="Times New Roman" w:hAnsi="Times New Roman"/>
                <w:b/>
                <w:sz w:val="24"/>
                <w:szCs w:val="24"/>
              </w:rPr>
              <w:t>Заказчик</w:t>
            </w:r>
          </w:p>
          <w:p w:rsidR="00CF7916" w:rsidRPr="00E44014" w:rsidRDefault="00CF7916" w:rsidP="00CF7916">
            <w:pPr>
              <w:pStyle w:val="af"/>
              <w:tabs>
                <w:tab w:val="left" w:pos="2816"/>
              </w:tabs>
              <w:spacing w:line="240" w:lineRule="atLeast"/>
              <w:ind w:right="292"/>
              <w:jc w:val="left"/>
              <w:rPr>
                <w:bCs/>
              </w:rPr>
            </w:pPr>
            <w:r w:rsidRPr="00E44014">
              <w:rPr>
                <w:bCs/>
              </w:rPr>
              <w:t>Администрация сельского поселения Заволжье муниципального района Приволжский Самарской области</w:t>
            </w:r>
          </w:p>
          <w:p w:rsidR="00CF7916" w:rsidRPr="00E44014" w:rsidRDefault="00CF7916" w:rsidP="00CF7916">
            <w:pPr>
              <w:pStyle w:val="af"/>
              <w:tabs>
                <w:tab w:val="left" w:pos="2816"/>
              </w:tabs>
              <w:spacing w:line="240" w:lineRule="atLeast"/>
              <w:ind w:right="292"/>
              <w:jc w:val="left"/>
              <w:rPr>
                <w:bCs/>
              </w:rPr>
            </w:pPr>
            <w:r w:rsidRPr="00E44014">
              <w:rPr>
                <w:bCs/>
              </w:rPr>
              <w:t xml:space="preserve">                                                                                                                                                                                                                                                                                                                                                                                                                                                                                                                                                                                                                                                                                                                                                                                                                                                                                                                                                                                                                                                                                                                                                                                                                                                                      Юридический и фактический адрес: 445554, Самарская область, Приволжский район, с. Заволжье, </w:t>
            </w:r>
          </w:p>
          <w:p w:rsidR="00CF7916" w:rsidRPr="00E44014" w:rsidRDefault="00CF7916" w:rsidP="00CF7916">
            <w:pPr>
              <w:pStyle w:val="af"/>
              <w:tabs>
                <w:tab w:val="left" w:pos="2816"/>
              </w:tabs>
              <w:spacing w:line="240" w:lineRule="atLeast"/>
              <w:ind w:right="292"/>
              <w:jc w:val="left"/>
              <w:rPr>
                <w:bCs/>
              </w:rPr>
            </w:pPr>
            <w:r w:rsidRPr="00E44014">
              <w:rPr>
                <w:bCs/>
              </w:rPr>
              <w:t>ул. Школьная, 23.</w:t>
            </w:r>
          </w:p>
          <w:p w:rsidR="00CF7916" w:rsidRPr="00E44014" w:rsidRDefault="00CF7916" w:rsidP="00CF7916">
            <w:pPr>
              <w:pStyle w:val="af"/>
              <w:tabs>
                <w:tab w:val="left" w:pos="2816"/>
              </w:tabs>
              <w:spacing w:line="240" w:lineRule="atLeast"/>
              <w:ind w:right="292"/>
              <w:jc w:val="left"/>
              <w:rPr>
                <w:bCs/>
              </w:rPr>
            </w:pPr>
            <w:r w:rsidRPr="00E44014">
              <w:rPr>
                <w:bCs/>
              </w:rPr>
              <w:t>тел. 8 (84647) 9-74-26</w:t>
            </w:r>
          </w:p>
          <w:p w:rsidR="00CF7916" w:rsidRPr="00E44014" w:rsidRDefault="00CF7916" w:rsidP="00CF7916">
            <w:pPr>
              <w:spacing w:after="0" w:line="240" w:lineRule="atLeast"/>
              <w:rPr>
                <w:rFonts w:ascii="Times New Roman" w:hAnsi="Times New Roman"/>
                <w:sz w:val="24"/>
                <w:szCs w:val="24"/>
              </w:rPr>
            </w:pPr>
            <w:r w:rsidRPr="00E44014">
              <w:rPr>
                <w:rFonts w:ascii="Times New Roman" w:hAnsi="Times New Roman"/>
                <w:sz w:val="24"/>
                <w:szCs w:val="24"/>
              </w:rPr>
              <w:t xml:space="preserve">Электронная почта: </w:t>
            </w:r>
            <w:hyperlink r:id="rId12" w:history="1">
              <w:r w:rsidRPr="00E44014">
                <w:rPr>
                  <w:rStyle w:val="af3"/>
                  <w:rFonts w:ascii="Times New Roman" w:hAnsi="Times New Roman"/>
                  <w:color w:val="auto"/>
                  <w:sz w:val="24"/>
                  <w:szCs w:val="24"/>
                  <w:lang w:val="en-US"/>
                </w:rPr>
                <w:t>zavolzhie</w:t>
              </w:r>
              <w:r w:rsidRPr="00E44014">
                <w:rPr>
                  <w:rStyle w:val="af3"/>
                  <w:rFonts w:ascii="Times New Roman" w:hAnsi="Times New Roman"/>
                  <w:color w:val="auto"/>
                  <w:sz w:val="24"/>
                  <w:szCs w:val="24"/>
                </w:rPr>
                <w:t>.</w:t>
              </w:r>
              <w:r w:rsidRPr="00E44014">
                <w:rPr>
                  <w:rStyle w:val="af3"/>
                  <w:rFonts w:ascii="Times New Roman" w:hAnsi="Times New Roman"/>
                  <w:color w:val="auto"/>
                  <w:sz w:val="24"/>
                  <w:szCs w:val="24"/>
                  <w:lang w:val="en-US"/>
                </w:rPr>
                <w:t>pv</w:t>
              </w:r>
              <w:r w:rsidRPr="00E44014">
                <w:rPr>
                  <w:rStyle w:val="af3"/>
                  <w:rFonts w:ascii="Times New Roman" w:hAnsi="Times New Roman"/>
                  <w:color w:val="auto"/>
                  <w:sz w:val="24"/>
                  <w:szCs w:val="24"/>
                </w:rPr>
                <w:t>@</w:t>
              </w:r>
              <w:r w:rsidRPr="00E44014">
                <w:rPr>
                  <w:rStyle w:val="af3"/>
                  <w:rFonts w:ascii="Times New Roman" w:hAnsi="Times New Roman"/>
                  <w:color w:val="auto"/>
                  <w:sz w:val="24"/>
                  <w:szCs w:val="24"/>
                  <w:lang w:val="en-US"/>
                </w:rPr>
                <w:t>yandex</w:t>
              </w:r>
              <w:r w:rsidRPr="00E44014">
                <w:rPr>
                  <w:rStyle w:val="af3"/>
                  <w:rFonts w:ascii="Times New Roman" w:hAnsi="Times New Roman"/>
                  <w:color w:val="auto"/>
                  <w:sz w:val="24"/>
                  <w:szCs w:val="24"/>
                </w:rPr>
                <w:t>.</w:t>
              </w:r>
              <w:r w:rsidRPr="00E44014">
                <w:rPr>
                  <w:rStyle w:val="af3"/>
                  <w:rFonts w:ascii="Times New Roman" w:hAnsi="Times New Roman"/>
                  <w:color w:val="auto"/>
                  <w:sz w:val="24"/>
                  <w:szCs w:val="24"/>
                  <w:lang w:val="en-US"/>
                </w:rPr>
                <w:t>ru</w:t>
              </w:r>
            </w:hyperlink>
          </w:p>
          <w:p w:rsidR="00CF7916" w:rsidRPr="00E44014" w:rsidRDefault="00CF7916" w:rsidP="00CF7916">
            <w:pPr>
              <w:spacing w:after="0" w:line="240" w:lineRule="atLeast"/>
              <w:rPr>
                <w:rFonts w:ascii="Times New Roman" w:hAnsi="Times New Roman"/>
                <w:sz w:val="24"/>
                <w:szCs w:val="24"/>
              </w:rPr>
            </w:pPr>
            <w:r w:rsidRPr="00E44014">
              <w:rPr>
                <w:rFonts w:ascii="Times New Roman" w:hAnsi="Times New Roman"/>
                <w:sz w:val="24"/>
                <w:szCs w:val="24"/>
              </w:rPr>
              <w:t>ИНН 6362012600, КПП 636201001,</w:t>
            </w:r>
          </w:p>
          <w:p w:rsidR="00CF7916" w:rsidRPr="00E44014" w:rsidRDefault="00CF7916" w:rsidP="00CF7916">
            <w:pPr>
              <w:spacing w:after="0" w:line="240" w:lineRule="atLeast"/>
              <w:rPr>
                <w:rFonts w:ascii="Times New Roman" w:hAnsi="Times New Roman"/>
                <w:sz w:val="24"/>
                <w:szCs w:val="24"/>
              </w:rPr>
            </w:pPr>
            <w:r w:rsidRPr="00E44014">
              <w:rPr>
                <w:rFonts w:ascii="Times New Roman" w:hAnsi="Times New Roman"/>
                <w:sz w:val="24"/>
                <w:szCs w:val="24"/>
              </w:rPr>
              <w:t>ОГРН 1056362025257 ОКПО 79171354</w:t>
            </w:r>
          </w:p>
          <w:p w:rsidR="00CF7916" w:rsidRPr="00E44014" w:rsidRDefault="00CF7916" w:rsidP="00CF7916">
            <w:pPr>
              <w:spacing w:after="0" w:line="240" w:lineRule="atLeast"/>
              <w:rPr>
                <w:rFonts w:ascii="Times New Roman" w:hAnsi="Times New Roman"/>
                <w:sz w:val="24"/>
                <w:szCs w:val="24"/>
              </w:rPr>
            </w:pPr>
            <w:r w:rsidRPr="00E44014">
              <w:rPr>
                <w:rFonts w:ascii="Times New Roman" w:hAnsi="Times New Roman"/>
                <w:sz w:val="24"/>
                <w:szCs w:val="24"/>
              </w:rPr>
              <w:t>ОКВЭД 84.11.35</w:t>
            </w:r>
          </w:p>
          <w:p w:rsidR="00CF7916" w:rsidRPr="00E44014" w:rsidRDefault="00CF7916" w:rsidP="00CF7916">
            <w:pPr>
              <w:spacing w:after="0" w:line="240" w:lineRule="atLeast"/>
              <w:rPr>
                <w:rFonts w:ascii="Times New Roman" w:hAnsi="Times New Roman"/>
                <w:sz w:val="24"/>
                <w:szCs w:val="24"/>
              </w:rPr>
            </w:pPr>
            <w:r w:rsidRPr="00E44014">
              <w:rPr>
                <w:rFonts w:ascii="Times New Roman" w:hAnsi="Times New Roman"/>
                <w:sz w:val="24"/>
                <w:szCs w:val="24"/>
              </w:rPr>
              <w:t>Банковские реквизиты:</w:t>
            </w:r>
          </w:p>
          <w:p w:rsidR="00CF7916" w:rsidRPr="00E44014" w:rsidRDefault="00CF7916" w:rsidP="00CF7916">
            <w:pPr>
              <w:spacing w:after="0" w:line="240" w:lineRule="atLeast"/>
              <w:rPr>
                <w:rFonts w:ascii="Times New Roman" w:hAnsi="Times New Roman"/>
                <w:sz w:val="24"/>
                <w:szCs w:val="24"/>
              </w:rPr>
            </w:pPr>
            <w:r w:rsidRPr="00E44014">
              <w:rPr>
                <w:rFonts w:ascii="Times New Roman" w:hAnsi="Times New Roman"/>
                <w:sz w:val="24"/>
                <w:szCs w:val="24"/>
              </w:rPr>
              <w:t>УФК по Самарской области (4246, Администрация сельского поселения Заволжье м.р. Приволжский, Администрация сельского поселения Заволжье м.р. Приволжский)</w:t>
            </w:r>
          </w:p>
          <w:p w:rsidR="00CF7916" w:rsidRPr="00E44014" w:rsidRDefault="00CF7916" w:rsidP="00CF7916">
            <w:pPr>
              <w:spacing w:after="0" w:line="240" w:lineRule="atLeast"/>
              <w:rPr>
                <w:rFonts w:ascii="Times New Roman" w:hAnsi="Times New Roman"/>
                <w:sz w:val="24"/>
                <w:szCs w:val="24"/>
              </w:rPr>
            </w:pPr>
            <w:r w:rsidRPr="00E44014">
              <w:rPr>
                <w:rFonts w:ascii="Times New Roman" w:hAnsi="Times New Roman"/>
                <w:sz w:val="24"/>
                <w:szCs w:val="24"/>
              </w:rPr>
              <w:t>р/с 40204810600000000408, л/с 02423008160</w:t>
            </w:r>
          </w:p>
          <w:p w:rsidR="00CF7916" w:rsidRPr="00E44014" w:rsidRDefault="00CF7916" w:rsidP="00CF7916">
            <w:pPr>
              <w:spacing w:after="0" w:line="240" w:lineRule="atLeast"/>
              <w:rPr>
                <w:rFonts w:ascii="Times New Roman" w:hAnsi="Times New Roman"/>
                <w:sz w:val="24"/>
                <w:szCs w:val="24"/>
              </w:rPr>
            </w:pPr>
            <w:r w:rsidRPr="00E44014">
              <w:rPr>
                <w:rFonts w:ascii="Times New Roman" w:hAnsi="Times New Roman"/>
                <w:sz w:val="24"/>
                <w:szCs w:val="24"/>
              </w:rPr>
              <w:t>Банк  - Отделение Самара г.Самара;</w:t>
            </w:r>
          </w:p>
          <w:p w:rsidR="00CF7916" w:rsidRPr="00E44014" w:rsidRDefault="00CF7916" w:rsidP="00CF7916">
            <w:pPr>
              <w:tabs>
                <w:tab w:val="left" w:pos="0"/>
              </w:tabs>
              <w:spacing w:after="0" w:line="240" w:lineRule="atLeast"/>
              <w:rPr>
                <w:rFonts w:ascii="Times New Roman" w:hAnsi="Times New Roman"/>
                <w:bCs/>
                <w:sz w:val="24"/>
                <w:szCs w:val="24"/>
              </w:rPr>
            </w:pPr>
            <w:r w:rsidRPr="00E44014">
              <w:rPr>
                <w:rFonts w:ascii="Times New Roman" w:hAnsi="Times New Roman"/>
                <w:sz w:val="24"/>
                <w:szCs w:val="24"/>
              </w:rPr>
              <w:t>БИК 043601001, ОКТМО 36636405</w:t>
            </w:r>
          </w:p>
          <w:p w:rsidR="00CF7916" w:rsidRPr="00E44014" w:rsidRDefault="00CF7916" w:rsidP="00CF7916">
            <w:pPr>
              <w:tabs>
                <w:tab w:val="left" w:pos="0"/>
              </w:tabs>
              <w:spacing w:line="240" w:lineRule="atLeast"/>
              <w:rPr>
                <w:rFonts w:ascii="Times New Roman" w:hAnsi="Times New Roman"/>
                <w:bCs/>
                <w:sz w:val="24"/>
                <w:szCs w:val="24"/>
              </w:rPr>
            </w:pPr>
          </w:p>
          <w:p w:rsidR="00CF7916" w:rsidRPr="00E44014" w:rsidRDefault="00CF7916" w:rsidP="00CF7916">
            <w:pPr>
              <w:pStyle w:val="af"/>
              <w:spacing w:line="240" w:lineRule="atLeast"/>
              <w:jc w:val="left"/>
              <w:rPr>
                <w:bCs/>
              </w:rPr>
            </w:pPr>
          </w:p>
          <w:p w:rsidR="0098317B" w:rsidRPr="00E44014" w:rsidRDefault="0098317B" w:rsidP="0098317B">
            <w:pPr>
              <w:spacing w:after="0" w:line="240" w:lineRule="auto"/>
              <w:jc w:val="both"/>
              <w:rPr>
                <w:rFonts w:ascii="Times New Roman" w:hAnsi="Times New Roman"/>
                <w:sz w:val="24"/>
                <w:szCs w:val="24"/>
              </w:rPr>
            </w:pPr>
          </w:p>
        </w:tc>
        <w:tc>
          <w:tcPr>
            <w:tcW w:w="2500" w:type="pct"/>
          </w:tcPr>
          <w:p w:rsidR="0098317B" w:rsidRPr="00E44014" w:rsidRDefault="0098317B" w:rsidP="0098317B">
            <w:pPr>
              <w:spacing w:after="0" w:line="240" w:lineRule="auto"/>
              <w:jc w:val="both"/>
              <w:rPr>
                <w:rFonts w:ascii="Times New Roman" w:hAnsi="Times New Roman"/>
                <w:b/>
                <w:sz w:val="24"/>
                <w:szCs w:val="24"/>
              </w:rPr>
            </w:pPr>
            <w:r w:rsidRPr="00E44014">
              <w:rPr>
                <w:rFonts w:ascii="Times New Roman" w:hAnsi="Times New Roman"/>
                <w:b/>
                <w:sz w:val="24"/>
                <w:szCs w:val="24"/>
              </w:rPr>
              <w:t>Поставщик</w:t>
            </w:r>
          </w:p>
          <w:p w:rsidR="0098317B" w:rsidRPr="00E44014" w:rsidRDefault="0098317B" w:rsidP="0098317B">
            <w:pPr>
              <w:spacing w:after="0" w:line="240" w:lineRule="auto"/>
              <w:jc w:val="both"/>
              <w:rPr>
                <w:rFonts w:ascii="Times New Roman" w:hAnsi="Times New Roman"/>
                <w:b/>
                <w:bCs/>
                <w:sz w:val="24"/>
                <w:szCs w:val="24"/>
              </w:rPr>
            </w:pPr>
            <w:r w:rsidRPr="00E44014">
              <w:rPr>
                <w:rFonts w:ascii="Times New Roman" w:hAnsi="Times New Roman"/>
                <w:sz w:val="24"/>
                <w:szCs w:val="24"/>
              </w:rPr>
              <w:t xml:space="preserve">Общество с ограниченной ответственностью </w:t>
            </w:r>
          </w:p>
          <w:p w:rsidR="0098317B" w:rsidRPr="00E44014" w:rsidRDefault="0098317B" w:rsidP="0098317B">
            <w:pPr>
              <w:spacing w:after="0" w:line="240" w:lineRule="auto"/>
              <w:jc w:val="both"/>
              <w:rPr>
                <w:rFonts w:ascii="Times New Roman" w:hAnsi="Times New Roman"/>
                <w:sz w:val="24"/>
                <w:szCs w:val="24"/>
              </w:rPr>
            </w:pPr>
            <w:r w:rsidRPr="00E44014">
              <w:rPr>
                <w:rFonts w:ascii="Times New Roman" w:hAnsi="Times New Roman"/>
                <w:b/>
                <w:bCs/>
                <w:sz w:val="24"/>
                <w:szCs w:val="24"/>
              </w:rPr>
              <w:t>«</w:t>
            </w:r>
            <w:r w:rsidRPr="00E44014">
              <w:rPr>
                <w:rFonts w:ascii="Times New Roman" w:hAnsi="Times New Roman"/>
                <w:bCs/>
                <w:sz w:val="24"/>
                <w:szCs w:val="24"/>
              </w:rPr>
              <w:t>Г</w:t>
            </w:r>
            <w:r w:rsidR="000E2066" w:rsidRPr="00E44014">
              <w:rPr>
                <w:rFonts w:ascii="Times New Roman" w:hAnsi="Times New Roman"/>
                <w:bCs/>
                <w:sz w:val="24"/>
                <w:szCs w:val="24"/>
              </w:rPr>
              <w:t>ЭМБЛ</w:t>
            </w:r>
            <w:r w:rsidRPr="00E44014">
              <w:rPr>
                <w:rFonts w:ascii="Times New Roman" w:hAnsi="Times New Roman"/>
                <w:bCs/>
                <w:sz w:val="24"/>
                <w:szCs w:val="24"/>
              </w:rPr>
              <w:t>»</w:t>
            </w:r>
          </w:p>
          <w:p w:rsidR="0098317B" w:rsidRPr="00E44014" w:rsidRDefault="0098317B" w:rsidP="0098317B">
            <w:pPr>
              <w:spacing w:after="0" w:line="240" w:lineRule="auto"/>
              <w:jc w:val="both"/>
              <w:rPr>
                <w:rFonts w:ascii="Times New Roman" w:eastAsia="Calibri" w:hAnsi="Times New Roman"/>
                <w:bCs/>
                <w:iCs/>
                <w:sz w:val="24"/>
                <w:szCs w:val="24"/>
              </w:rPr>
            </w:pPr>
          </w:p>
          <w:p w:rsidR="0098317B" w:rsidRPr="00E44014" w:rsidRDefault="0098317B" w:rsidP="0098317B">
            <w:pPr>
              <w:spacing w:after="0" w:line="240" w:lineRule="auto"/>
              <w:jc w:val="both"/>
              <w:rPr>
                <w:rFonts w:ascii="Times New Roman" w:hAnsi="Times New Roman"/>
                <w:sz w:val="24"/>
                <w:szCs w:val="24"/>
              </w:rPr>
            </w:pPr>
            <w:r w:rsidRPr="00E44014">
              <w:rPr>
                <w:rFonts w:ascii="Times New Roman" w:eastAsia="Calibri" w:hAnsi="Times New Roman"/>
                <w:bCs/>
                <w:iCs/>
                <w:sz w:val="24"/>
                <w:szCs w:val="24"/>
              </w:rPr>
              <w:t xml:space="preserve">Юридический и фактический адрес: </w:t>
            </w:r>
            <w:r w:rsidRPr="00E44014">
              <w:rPr>
                <w:rFonts w:ascii="Times New Roman" w:hAnsi="Times New Roman"/>
                <w:sz w:val="24"/>
                <w:szCs w:val="24"/>
              </w:rPr>
              <w:t xml:space="preserve"> 443082, г. Самара, ул. Пятигорская, 11, ком. 8</w:t>
            </w:r>
          </w:p>
          <w:p w:rsidR="0098317B" w:rsidRPr="00E44014" w:rsidRDefault="0098317B" w:rsidP="0098317B">
            <w:pPr>
              <w:spacing w:after="0" w:line="240" w:lineRule="auto"/>
              <w:jc w:val="both"/>
              <w:rPr>
                <w:rFonts w:ascii="Times New Roman" w:hAnsi="Times New Roman"/>
                <w:sz w:val="24"/>
                <w:szCs w:val="24"/>
              </w:rPr>
            </w:pPr>
          </w:p>
          <w:p w:rsidR="0098317B" w:rsidRPr="00E44014" w:rsidRDefault="0098317B" w:rsidP="0098317B">
            <w:pPr>
              <w:spacing w:after="0" w:line="240" w:lineRule="auto"/>
              <w:jc w:val="both"/>
              <w:rPr>
                <w:rFonts w:ascii="Times New Roman" w:hAnsi="Times New Roman"/>
                <w:sz w:val="24"/>
                <w:szCs w:val="24"/>
              </w:rPr>
            </w:pPr>
            <w:r w:rsidRPr="00E44014">
              <w:rPr>
                <w:rFonts w:ascii="Times New Roman" w:hAnsi="Times New Roman"/>
                <w:sz w:val="24"/>
                <w:szCs w:val="24"/>
              </w:rPr>
              <w:t>Телефон: 8(846) 300-4-700</w:t>
            </w:r>
          </w:p>
          <w:p w:rsidR="0098317B" w:rsidRPr="00B825B8" w:rsidRDefault="0098317B" w:rsidP="0098317B">
            <w:pPr>
              <w:spacing w:after="0" w:line="240" w:lineRule="auto"/>
              <w:rPr>
                <w:rFonts w:ascii="Times New Roman" w:hAnsi="Times New Roman"/>
                <w:sz w:val="24"/>
                <w:szCs w:val="24"/>
              </w:rPr>
            </w:pPr>
            <w:r w:rsidRPr="00E44014">
              <w:rPr>
                <w:rFonts w:ascii="Times New Roman" w:eastAsia="Calibri" w:hAnsi="Times New Roman"/>
                <w:bCs/>
                <w:iCs/>
                <w:sz w:val="24"/>
                <w:szCs w:val="24"/>
              </w:rPr>
              <w:t xml:space="preserve">Электронная почта:  </w:t>
            </w:r>
            <w:hyperlink r:id="rId13" w:history="1">
              <w:r w:rsidRPr="00B825B8">
                <w:rPr>
                  <w:rFonts w:ascii="Times New Roman" w:hAnsi="Times New Roman"/>
                  <w:sz w:val="24"/>
                  <w:szCs w:val="24"/>
                  <w:u w:val="single"/>
                </w:rPr>
                <w:t>gamble@gamble-samara.ru</w:t>
              </w:r>
            </w:hyperlink>
          </w:p>
          <w:p w:rsidR="0098317B" w:rsidRPr="00E44014" w:rsidRDefault="0098317B" w:rsidP="0098317B">
            <w:pPr>
              <w:spacing w:after="0" w:line="240" w:lineRule="auto"/>
              <w:jc w:val="both"/>
              <w:rPr>
                <w:rFonts w:ascii="Times New Roman" w:hAnsi="Times New Roman"/>
                <w:sz w:val="24"/>
                <w:szCs w:val="24"/>
              </w:rPr>
            </w:pPr>
            <w:r w:rsidRPr="00E44014">
              <w:rPr>
                <w:rFonts w:ascii="Times New Roman" w:hAnsi="Times New Roman"/>
                <w:sz w:val="24"/>
                <w:szCs w:val="24"/>
              </w:rPr>
              <w:t>ИНН 6311018523 КПП 631101001</w:t>
            </w:r>
          </w:p>
          <w:p w:rsidR="0098317B" w:rsidRPr="00E44014" w:rsidRDefault="0098317B" w:rsidP="0098317B">
            <w:pPr>
              <w:spacing w:after="0" w:line="240" w:lineRule="auto"/>
              <w:jc w:val="both"/>
              <w:rPr>
                <w:rFonts w:ascii="Times New Roman" w:hAnsi="Times New Roman"/>
                <w:sz w:val="24"/>
                <w:szCs w:val="24"/>
              </w:rPr>
            </w:pPr>
            <w:r w:rsidRPr="00E44014">
              <w:rPr>
                <w:rFonts w:ascii="Times New Roman" w:hAnsi="Times New Roman"/>
                <w:sz w:val="24"/>
                <w:szCs w:val="24"/>
              </w:rPr>
              <w:t>ОГРН 1026300519211 ОКПО 21217413 ОКВЭД 45.32</w:t>
            </w:r>
          </w:p>
          <w:p w:rsidR="00AA76BA" w:rsidRPr="00E44014" w:rsidRDefault="0098317B" w:rsidP="00AA76BA">
            <w:pPr>
              <w:spacing w:after="0" w:line="240" w:lineRule="auto"/>
              <w:jc w:val="both"/>
              <w:rPr>
                <w:rFonts w:ascii="Times New Roman" w:hAnsi="Times New Roman"/>
                <w:sz w:val="24"/>
                <w:szCs w:val="24"/>
              </w:rPr>
            </w:pPr>
            <w:r w:rsidRPr="00E44014">
              <w:rPr>
                <w:rFonts w:ascii="Times New Roman" w:hAnsi="Times New Roman"/>
                <w:sz w:val="24"/>
                <w:szCs w:val="24"/>
              </w:rPr>
              <w:t xml:space="preserve">Банковские реквизиты: </w:t>
            </w:r>
            <w:r w:rsidR="00AA76BA" w:rsidRPr="00E44014">
              <w:rPr>
                <w:rFonts w:ascii="Times New Roman" w:hAnsi="Times New Roman"/>
                <w:sz w:val="24"/>
                <w:szCs w:val="24"/>
              </w:rPr>
              <w:t>ФИЛИАЛ "НИЖЕГОРОДСКИЙ" АО "АЛЬФА-БАНК" г Нижний Новгород</w:t>
            </w:r>
          </w:p>
          <w:p w:rsidR="00AA76BA" w:rsidRPr="00E44014" w:rsidRDefault="00AA76BA" w:rsidP="00AA76BA">
            <w:pPr>
              <w:spacing w:after="0" w:line="240" w:lineRule="auto"/>
              <w:jc w:val="both"/>
              <w:rPr>
                <w:rFonts w:ascii="Times New Roman" w:hAnsi="Times New Roman"/>
                <w:sz w:val="24"/>
                <w:szCs w:val="24"/>
              </w:rPr>
            </w:pPr>
            <w:r w:rsidRPr="00E44014">
              <w:rPr>
                <w:rFonts w:ascii="Times New Roman" w:hAnsi="Times New Roman"/>
                <w:sz w:val="24"/>
                <w:szCs w:val="24"/>
              </w:rPr>
              <w:t>Расчетный счет № 40702810729180009255</w:t>
            </w:r>
          </w:p>
          <w:p w:rsidR="00AA76BA" w:rsidRPr="00E44014" w:rsidRDefault="00AA76BA" w:rsidP="00AA76BA">
            <w:pPr>
              <w:spacing w:after="0" w:line="240" w:lineRule="auto"/>
              <w:jc w:val="both"/>
              <w:rPr>
                <w:rFonts w:ascii="Times New Roman" w:hAnsi="Times New Roman"/>
                <w:sz w:val="24"/>
                <w:szCs w:val="24"/>
              </w:rPr>
            </w:pPr>
            <w:r w:rsidRPr="00E44014">
              <w:rPr>
                <w:rFonts w:ascii="Times New Roman" w:hAnsi="Times New Roman"/>
                <w:sz w:val="24"/>
                <w:szCs w:val="24"/>
              </w:rPr>
              <w:t>Корсчет: 30101810200000000824</w:t>
            </w:r>
          </w:p>
          <w:p w:rsidR="0098317B" w:rsidRPr="00E44014" w:rsidRDefault="00AA76BA" w:rsidP="00AA76BA">
            <w:pPr>
              <w:spacing w:after="0" w:line="240" w:lineRule="auto"/>
              <w:jc w:val="both"/>
              <w:rPr>
                <w:rFonts w:ascii="Times New Roman" w:hAnsi="Times New Roman"/>
                <w:sz w:val="24"/>
                <w:szCs w:val="24"/>
              </w:rPr>
            </w:pPr>
            <w:r w:rsidRPr="00E44014">
              <w:rPr>
                <w:rFonts w:ascii="Times New Roman" w:hAnsi="Times New Roman"/>
                <w:sz w:val="24"/>
                <w:szCs w:val="24"/>
              </w:rPr>
              <w:t>БИК: 042202824</w:t>
            </w:r>
          </w:p>
          <w:p w:rsidR="0098317B" w:rsidRPr="00E44014" w:rsidRDefault="0098317B" w:rsidP="0098317B">
            <w:pPr>
              <w:spacing w:after="0" w:line="240" w:lineRule="auto"/>
              <w:jc w:val="both"/>
              <w:rPr>
                <w:rFonts w:ascii="Times New Roman" w:hAnsi="Times New Roman"/>
                <w:sz w:val="24"/>
                <w:szCs w:val="24"/>
              </w:rPr>
            </w:pPr>
          </w:p>
          <w:p w:rsidR="0098317B" w:rsidRPr="00E44014" w:rsidRDefault="0098317B" w:rsidP="0098317B">
            <w:pPr>
              <w:spacing w:after="0" w:line="240" w:lineRule="auto"/>
              <w:jc w:val="both"/>
              <w:rPr>
                <w:rFonts w:ascii="Times New Roman" w:hAnsi="Times New Roman"/>
                <w:sz w:val="24"/>
                <w:szCs w:val="24"/>
              </w:rPr>
            </w:pPr>
          </w:p>
        </w:tc>
      </w:tr>
      <w:tr w:rsidR="0098317B" w:rsidRPr="0098317B" w:rsidTr="005907C1">
        <w:trPr>
          <w:trHeight w:val="754"/>
        </w:trPr>
        <w:tc>
          <w:tcPr>
            <w:tcW w:w="2500" w:type="pct"/>
          </w:tcPr>
          <w:p w:rsidR="00CF7916" w:rsidRPr="00E44014" w:rsidRDefault="00CF7916" w:rsidP="00CF7916">
            <w:pPr>
              <w:pStyle w:val="af"/>
              <w:spacing w:line="240" w:lineRule="atLeast"/>
              <w:jc w:val="left"/>
              <w:rPr>
                <w:bCs/>
              </w:rPr>
            </w:pPr>
            <w:r w:rsidRPr="00E44014">
              <w:rPr>
                <w:bCs/>
              </w:rPr>
              <w:t>Глава Администрации поселения</w:t>
            </w:r>
          </w:p>
          <w:p w:rsidR="00CF7916" w:rsidRPr="00E44014" w:rsidRDefault="00CF7916" w:rsidP="00CF7916">
            <w:pPr>
              <w:pStyle w:val="af"/>
              <w:framePr w:wrap="auto" w:hAnchor="text" w:x="106"/>
              <w:spacing w:line="240" w:lineRule="atLeast"/>
              <w:jc w:val="left"/>
              <w:rPr>
                <w:bCs/>
              </w:rPr>
            </w:pPr>
          </w:p>
          <w:p w:rsidR="00CF7916" w:rsidRPr="00E44014" w:rsidRDefault="00CF7916" w:rsidP="00CF7916">
            <w:pPr>
              <w:pStyle w:val="af"/>
              <w:framePr w:wrap="auto" w:hAnchor="text" w:x="106"/>
              <w:spacing w:line="240" w:lineRule="atLeast"/>
              <w:jc w:val="left"/>
              <w:rPr>
                <w:bCs/>
              </w:rPr>
            </w:pPr>
            <w:r w:rsidRPr="00E44014">
              <w:rPr>
                <w:bCs/>
              </w:rPr>
              <w:t xml:space="preserve">______________   А.И. Подопригора </w:t>
            </w:r>
          </w:p>
          <w:p w:rsidR="0098317B" w:rsidRPr="00E44014" w:rsidRDefault="006E606D" w:rsidP="0098317B">
            <w:pPr>
              <w:spacing w:after="0" w:line="240" w:lineRule="auto"/>
              <w:jc w:val="both"/>
              <w:rPr>
                <w:rFonts w:ascii="Times New Roman" w:hAnsi="Times New Roman"/>
                <w:sz w:val="24"/>
                <w:szCs w:val="24"/>
              </w:rPr>
            </w:pPr>
            <w:r w:rsidRPr="00E44014">
              <w:rPr>
                <w:rFonts w:ascii="Times New Roman" w:hAnsi="Times New Roman"/>
                <w:sz w:val="24"/>
                <w:szCs w:val="24"/>
              </w:rPr>
              <w:t>М.П.</w:t>
            </w:r>
          </w:p>
        </w:tc>
        <w:tc>
          <w:tcPr>
            <w:tcW w:w="2500" w:type="pct"/>
          </w:tcPr>
          <w:p w:rsidR="0098317B" w:rsidRPr="00E44014" w:rsidRDefault="0098317B" w:rsidP="0098317B">
            <w:pPr>
              <w:spacing w:after="0" w:line="240" w:lineRule="auto"/>
              <w:jc w:val="both"/>
              <w:rPr>
                <w:rFonts w:ascii="Times New Roman" w:hAnsi="Times New Roman"/>
                <w:b/>
                <w:sz w:val="24"/>
                <w:szCs w:val="24"/>
              </w:rPr>
            </w:pPr>
            <w:r w:rsidRPr="00E44014">
              <w:rPr>
                <w:rFonts w:ascii="Times New Roman" w:hAnsi="Times New Roman"/>
                <w:b/>
                <w:sz w:val="24"/>
                <w:szCs w:val="24"/>
              </w:rPr>
              <w:t>Генеральный директор</w:t>
            </w:r>
          </w:p>
          <w:p w:rsidR="0098317B" w:rsidRPr="00E44014" w:rsidRDefault="0098317B" w:rsidP="0098317B">
            <w:pPr>
              <w:spacing w:after="0" w:line="240" w:lineRule="auto"/>
              <w:jc w:val="both"/>
              <w:rPr>
                <w:rFonts w:ascii="Times New Roman" w:hAnsi="Times New Roman"/>
                <w:sz w:val="24"/>
                <w:szCs w:val="24"/>
              </w:rPr>
            </w:pPr>
          </w:p>
          <w:p w:rsidR="0098317B" w:rsidRPr="00E44014" w:rsidRDefault="0098317B" w:rsidP="0098317B">
            <w:pPr>
              <w:spacing w:after="0" w:line="240" w:lineRule="auto"/>
              <w:jc w:val="both"/>
              <w:rPr>
                <w:rFonts w:ascii="Times New Roman" w:hAnsi="Times New Roman"/>
                <w:sz w:val="24"/>
                <w:szCs w:val="24"/>
              </w:rPr>
            </w:pPr>
          </w:p>
          <w:p w:rsidR="0098317B" w:rsidRPr="00E44014" w:rsidRDefault="0098317B" w:rsidP="0098317B">
            <w:pPr>
              <w:spacing w:after="0" w:line="240" w:lineRule="auto"/>
              <w:jc w:val="both"/>
              <w:rPr>
                <w:rFonts w:ascii="Times New Roman" w:hAnsi="Times New Roman"/>
                <w:b/>
                <w:sz w:val="24"/>
                <w:szCs w:val="24"/>
              </w:rPr>
            </w:pPr>
            <w:r w:rsidRPr="00E44014">
              <w:rPr>
                <w:rFonts w:ascii="Times New Roman" w:hAnsi="Times New Roman"/>
                <w:sz w:val="24"/>
                <w:szCs w:val="24"/>
              </w:rPr>
              <w:t xml:space="preserve">_____________________ </w:t>
            </w:r>
            <w:r w:rsidRPr="00E44014">
              <w:rPr>
                <w:rFonts w:ascii="Times New Roman" w:hAnsi="Times New Roman"/>
                <w:b/>
                <w:sz w:val="24"/>
                <w:szCs w:val="24"/>
              </w:rPr>
              <w:t>С.М. Спиваков</w:t>
            </w:r>
          </w:p>
          <w:p w:rsidR="0098317B" w:rsidRPr="00E44014" w:rsidRDefault="0098317B" w:rsidP="0098317B">
            <w:pPr>
              <w:spacing w:after="0" w:line="240" w:lineRule="auto"/>
              <w:jc w:val="both"/>
              <w:rPr>
                <w:rFonts w:ascii="Times New Roman" w:hAnsi="Times New Roman"/>
                <w:sz w:val="24"/>
                <w:szCs w:val="24"/>
              </w:rPr>
            </w:pPr>
            <w:r w:rsidRPr="00E44014">
              <w:rPr>
                <w:rFonts w:ascii="Times New Roman" w:hAnsi="Times New Roman"/>
                <w:sz w:val="24"/>
                <w:szCs w:val="24"/>
              </w:rPr>
              <w:t>М.П.</w:t>
            </w:r>
          </w:p>
          <w:p w:rsidR="0098317B" w:rsidRPr="00E44014" w:rsidRDefault="0098317B" w:rsidP="0098317B">
            <w:pPr>
              <w:widowControl w:val="0"/>
              <w:autoSpaceDE w:val="0"/>
              <w:autoSpaceDN w:val="0"/>
              <w:adjustRightInd w:val="0"/>
              <w:spacing w:after="0" w:line="240" w:lineRule="auto"/>
              <w:jc w:val="both"/>
              <w:outlineLvl w:val="0"/>
              <w:rPr>
                <w:rFonts w:ascii="Times New Roman" w:hAnsi="Times New Roman"/>
                <w:b/>
                <w:bCs/>
                <w:sz w:val="24"/>
                <w:szCs w:val="24"/>
              </w:rPr>
            </w:pPr>
          </w:p>
        </w:tc>
      </w:tr>
    </w:tbl>
    <w:p w:rsidR="0097334C" w:rsidRPr="0098317B" w:rsidRDefault="00945390" w:rsidP="006D7963">
      <w:pPr>
        <w:widowControl w:val="0"/>
        <w:autoSpaceDE w:val="0"/>
        <w:autoSpaceDN w:val="0"/>
        <w:adjustRightInd w:val="0"/>
        <w:spacing w:after="0" w:line="240" w:lineRule="auto"/>
        <w:jc w:val="both"/>
        <w:outlineLvl w:val="0"/>
        <w:rPr>
          <w:rFonts w:ascii="Times New Roman" w:hAnsi="Times New Roman"/>
          <w:sz w:val="24"/>
          <w:szCs w:val="24"/>
        </w:rPr>
        <w:sectPr w:rsidR="0097334C" w:rsidRPr="0098317B" w:rsidSect="00032500">
          <w:headerReference w:type="default" r:id="rId14"/>
          <w:pgSz w:w="11906" w:h="16838"/>
          <w:pgMar w:top="1134" w:right="850" w:bottom="709" w:left="1701" w:header="708" w:footer="708" w:gutter="0"/>
          <w:cols w:space="708"/>
          <w:docGrid w:linePitch="360"/>
        </w:sectPr>
      </w:pPr>
    </w:p>
    <w:p w:rsidR="00956DCF" w:rsidRPr="0098317B" w:rsidRDefault="003408EC" w:rsidP="0098317B">
      <w:pPr>
        <w:spacing w:after="0"/>
        <w:jc w:val="right"/>
        <w:rPr>
          <w:rFonts w:ascii="Times New Roman" w:hAnsi="Times New Roman"/>
          <w:sz w:val="24"/>
          <w:szCs w:val="24"/>
        </w:rPr>
      </w:pPr>
      <w:r w:rsidRPr="0098317B">
        <w:rPr>
          <w:rFonts w:ascii="Times New Roman" w:hAnsi="Times New Roman"/>
          <w:sz w:val="24"/>
          <w:szCs w:val="24"/>
        </w:rPr>
        <w:lastRenderedPageBreak/>
        <w:t>Приложение № 1</w:t>
      </w:r>
    </w:p>
    <w:p w:rsidR="00956DCF" w:rsidRPr="0098317B" w:rsidRDefault="003408EC" w:rsidP="0098317B">
      <w:pPr>
        <w:spacing w:after="0"/>
        <w:jc w:val="right"/>
        <w:rPr>
          <w:rFonts w:ascii="Times New Roman" w:hAnsi="Times New Roman"/>
          <w:sz w:val="24"/>
          <w:szCs w:val="24"/>
        </w:rPr>
      </w:pPr>
      <w:r w:rsidRPr="0098317B">
        <w:rPr>
          <w:rFonts w:ascii="Times New Roman" w:hAnsi="Times New Roman"/>
          <w:sz w:val="24"/>
          <w:szCs w:val="24"/>
        </w:rPr>
        <w:t>к Контракту</w:t>
      </w:r>
    </w:p>
    <w:p w:rsidR="0098317B" w:rsidRPr="0098317B" w:rsidRDefault="0065204F" w:rsidP="0098317B">
      <w:pPr>
        <w:spacing w:after="0" w:line="240" w:lineRule="auto"/>
        <w:jc w:val="right"/>
        <w:rPr>
          <w:rFonts w:ascii="Times New Roman" w:hAnsi="Times New Roman"/>
          <w:sz w:val="24"/>
          <w:szCs w:val="24"/>
        </w:rPr>
      </w:pPr>
      <w:r>
        <w:rPr>
          <w:rFonts w:ascii="Times New Roman" w:hAnsi="Times New Roman"/>
          <w:sz w:val="24"/>
          <w:szCs w:val="24"/>
        </w:rPr>
        <w:t>№</w:t>
      </w:r>
      <w:r w:rsidR="00E44014">
        <w:rPr>
          <w:rFonts w:ascii="Times New Roman" w:hAnsi="Times New Roman"/>
          <w:sz w:val="24"/>
          <w:szCs w:val="24"/>
        </w:rPr>
        <w:t xml:space="preserve"> 12 </w:t>
      </w:r>
      <w:r w:rsidR="0098317B" w:rsidRPr="0098317B">
        <w:rPr>
          <w:rFonts w:ascii="Times New Roman" w:hAnsi="Times New Roman"/>
          <w:sz w:val="24"/>
          <w:szCs w:val="24"/>
        </w:rPr>
        <w:t>от «</w:t>
      </w:r>
      <w:r w:rsidR="00E44014">
        <w:rPr>
          <w:rFonts w:ascii="Times New Roman" w:hAnsi="Times New Roman"/>
          <w:sz w:val="24"/>
          <w:szCs w:val="24"/>
        </w:rPr>
        <w:t>11</w:t>
      </w:r>
      <w:r w:rsidR="0098317B" w:rsidRPr="0098317B">
        <w:rPr>
          <w:rFonts w:ascii="Times New Roman" w:hAnsi="Times New Roman"/>
          <w:sz w:val="24"/>
          <w:szCs w:val="24"/>
        </w:rPr>
        <w:t>» декабря 2020 г.</w:t>
      </w:r>
    </w:p>
    <w:p w:rsidR="00956DCF" w:rsidRPr="0098317B" w:rsidRDefault="00945390" w:rsidP="0098317B">
      <w:pPr>
        <w:ind w:right="-1"/>
        <w:rPr>
          <w:rFonts w:ascii="Times New Roman" w:hAnsi="Times New Roman"/>
          <w:b/>
          <w:sz w:val="24"/>
          <w:szCs w:val="24"/>
        </w:rPr>
      </w:pPr>
    </w:p>
    <w:p w:rsidR="00467C67" w:rsidRPr="0098317B" w:rsidRDefault="003408EC" w:rsidP="00467C67">
      <w:pPr>
        <w:ind w:right="-1"/>
        <w:jc w:val="center"/>
        <w:rPr>
          <w:rFonts w:ascii="Times New Roman" w:hAnsi="Times New Roman"/>
          <w:sz w:val="24"/>
          <w:szCs w:val="24"/>
        </w:rPr>
      </w:pPr>
      <w:r w:rsidRPr="0098317B">
        <w:rPr>
          <w:rFonts w:ascii="Times New Roman" w:hAnsi="Times New Roman"/>
          <w:sz w:val="24"/>
          <w:szCs w:val="24"/>
        </w:rPr>
        <w:t>СПЕЦИФИКАЦИЯ </w:t>
      </w:r>
    </w:p>
    <w:p w:rsidR="00B86562" w:rsidRPr="0098317B" w:rsidRDefault="00945390" w:rsidP="00B86562">
      <w:pPr>
        <w:spacing w:after="0" w:line="240" w:lineRule="auto"/>
        <w:ind w:left="-108" w:right="-108"/>
        <w:jc w:val="center"/>
        <w:rPr>
          <w:rFonts w:ascii="Times New Roman" w:hAnsi="Times New Roman"/>
          <w:noProof/>
          <w:sz w:val="24"/>
          <w:szCs w:val="24"/>
          <w:lang w:eastAsia="en-US"/>
        </w:rPr>
      </w:pPr>
    </w:p>
    <w:tbl>
      <w:tblPr>
        <w:tblStyle w:val="11"/>
        <w:tblW w:w="14034" w:type="dxa"/>
        <w:tblInd w:w="817" w:type="dxa"/>
        <w:tblLayout w:type="fixed"/>
        <w:tblLook w:val="04A0"/>
      </w:tblPr>
      <w:tblGrid>
        <w:gridCol w:w="392"/>
        <w:gridCol w:w="3577"/>
        <w:gridCol w:w="1843"/>
        <w:gridCol w:w="567"/>
        <w:gridCol w:w="851"/>
        <w:gridCol w:w="1134"/>
        <w:gridCol w:w="1134"/>
        <w:gridCol w:w="1416"/>
        <w:gridCol w:w="1560"/>
        <w:gridCol w:w="1560"/>
      </w:tblGrid>
      <w:tr w:rsidR="0098317B" w:rsidRPr="0098317B" w:rsidTr="00742DDC">
        <w:trPr>
          <w:trHeight w:val="51"/>
        </w:trPr>
        <w:tc>
          <w:tcPr>
            <w:tcW w:w="392" w:type="dxa"/>
            <w:vAlign w:val="center"/>
          </w:tcPr>
          <w:p w:rsidR="0098317B" w:rsidRPr="0098317B" w:rsidRDefault="0098317B" w:rsidP="0098317B">
            <w:pPr>
              <w:spacing w:after="0" w:line="240" w:lineRule="auto"/>
              <w:ind w:left="-108" w:right="-108"/>
              <w:jc w:val="center"/>
              <w:rPr>
                <w:rFonts w:ascii="Times New Roman" w:hAnsi="Times New Roman"/>
                <w:bCs/>
                <w:noProof/>
                <w:sz w:val="24"/>
                <w:szCs w:val="24"/>
              </w:rPr>
            </w:pPr>
            <w:r w:rsidRPr="0098317B">
              <w:rPr>
                <w:rFonts w:ascii="Times New Roman" w:hAnsi="Times New Roman"/>
                <w:bCs/>
                <w:noProof/>
                <w:sz w:val="24"/>
                <w:szCs w:val="24"/>
              </w:rPr>
              <w:t>№ п/п</w:t>
            </w:r>
          </w:p>
        </w:tc>
        <w:tc>
          <w:tcPr>
            <w:tcW w:w="3577" w:type="dxa"/>
            <w:vAlign w:val="center"/>
          </w:tcPr>
          <w:p w:rsidR="0098317B" w:rsidRPr="0098317B" w:rsidRDefault="0098317B" w:rsidP="0098317B">
            <w:pPr>
              <w:spacing w:after="0" w:line="240" w:lineRule="auto"/>
              <w:ind w:left="-108" w:right="-108"/>
              <w:jc w:val="center"/>
              <w:rPr>
                <w:rFonts w:ascii="Times New Roman" w:hAnsi="Times New Roman"/>
                <w:bCs/>
                <w:noProof/>
                <w:sz w:val="24"/>
                <w:szCs w:val="24"/>
              </w:rPr>
            </w:pPr>
            <w:r w:rsidRPr="0098317B">
              <w:rPr>
                <w:rFonts w:ascii="Times New Roman" w:hAnsi="Times New Roman"/>
                <w:bCs/>
                <w:noProof/>
                <w:sz w:val="24"/>
                <w:szCs w:val="24"/>
              </w:rPr>
              <w:t>Наименование</w:t>
            </w:r>
          </w:p>
        </w:tc>
        <w:tc>
          <w:tcPr>
            <w:tcW w:w="1843" w:type="dxa"/>
          </w:tcPr>
          <w:p w:rsidR="0098317B" w:rsidRPr="0098317B" w:rsidRDefault="0098317B" w:rsidP="0098317B">
            <w:pPr>
              <w:spacing w:after="0" w:line="240" w:lineRule="auto"/>
              <w:ind w:left="-108" w:right="-108"/>
              <w:jc w:val="center"/>
              <w:rPr>
                <w:rFonts w:ascii="Times New Roman" w:hAnsi="Times New Roman"/>
                <w:bCs/>
                <w:sz w:val="24"/>
                <w:szCs w:val="24"/>
              </w:rPr>
            </w:pPr>
            <w:r w:rsidRPr="0098317B">
              <w:rPr>
                <w:rFonts w:ascii="Times New Roman" w:hAnsi="Times New Roman"/>
                <w:bCs/>
                <w:noProof/>
                <w:sz w:val="24"/>
                <w:szCs w:val="24"/>
              </w:rPr>
              <w:t>Код позиции</w:t>
            </w:r>
            <w:r w:rsidRPr="0098317B">
              <w:rPr>
                <w:rFonts w:ascii="Times New Roman" w:hAnsi="Times New Roman"/>
                <w:bCs/>
                <w:sz w:val="24"/>
                <w:szCs w:val="24"/>
              </w:rPr>
              <w:t xml:space="preserve"> КТРУ</w:t>
            </w:r>
          </w:p>
        </w:tc>
        <w:tc>
          <w:tcPr>
            <w:tcW w:w="567" w:type="dxa"/>
            <w:tcBorders>
              <w:bottom w:val="single" w:sz="4" w:space="0" w:color="auto"/>
            </w:tcBorders>
            <w:vAlign w:val="center"/>
          </w:tcPr>
          <w:p w:rsidR="0098317B" w:rsidRPr="0098317B" w:rsidRDefault="0098317B" w:rsidP="0098317B">
            <w:pPr>
              <w:spacing w:after="0" w:line="240" w:lineRule="auto"/>
              <w:ind w:left="-108" w:right="-108"/>
              <w:jc w:val="center"/>
              <w:rPr>
                <w:rFonts w:ascii="Times New Roman" w:hAnsi="Times New Roman"/>
                <w:bCs/>
                <w:noProof/>
                <w:sz w:val="24"/>
                <w:szCs w:val="24"/>
              </w:rPr>
            </w:pPr>
            <w:r w:rsidRPr="0098317B">
              <w:rPr>
                <w:rFonts w:ascii="Times New Roman" w:hAnsi="Times New Roman"/>
                <w:bCs/>
                <w:noProof/>
                <w:sz w:val="24"/>
                <w:szCs w:val="24"/>
              </w:rPr>
              <w:t>Ед.</w:t>
            </w:r>
          </w:p>
          <w:p w:rsidR="0098317B" w:rsidRPr="0098317B" w:rsidRDefault="0098317B" w:rsidP="0098317B">
            <w:pPr>
              <w:spacing w:after="0" w:line="240" w:lineRule="auto"/>
              <w:ind w:left="-108" w:right="-108"/>
              <w:jc w:val="center"/>
              <w:rPr>
                <w:rFonts w:ascii="Times New Roman" w:hAnsi="Times New Roman"/>
                <w:bCs/>
                <w:noProof/>
                <w:sz w:val="24"/>
                <w:szCs w:val="24"/>
              </w:rPr>
            </w:pPr>
            <w:r w:rsidRPr="0098317B">
              <w:rPr>
                <w:rFonts w:ascii="Times New Roman" w:hAnsi="Times New Roman"/>
                <w:bCs/>
                <w:noProof/>
                <w:sz w:val="24"/>
                <w:szCs w:val="24"/>
              </w:rPr>
              <w:t>изм.</w:t>
            </w:r>
          </w:p>
        </w:tc>
        <w:tc>
          <w:tcPr>
            <w:tcW w:w="851" w:type="dxa"/>
            <w:tcBorders>
              <w:bottom w:val="single" w:sz="4" w:space="0" w:color="auto"/>
            </w:tcBorders>
            <w:vAlign w:val="center"/>
          </w:tcPr>
          <w:p w:rsidR="0098317B" w:rsidRPr="0098317B" w:rsidRDefault="0098317B" w:rsidP="0098317B">
            <w:pPr>
              <w:spacing w:after="0" w:line="240" w:lineRule="auto"/>
              <w:ind w:left="-108" w:right="-108"/>
              <w:jc w:val="center"/>
              <w:rPr>
                <w:rFonts w:ascii="Times New Roman" w:hAnsi="Times New Roman"/>
                <w:bCs/>
                <w:noProof/>
                <w:sz w:val="24"/>
                <w:szCs w:val="24"/>
              </w:rPr>
            </w:pPr>
            <w:r w:rsidRPr="0098317B">
              <w:rPr>
                <w:rFonts w:ascii="Times New Roman" w:hAnsi="Times New Roman"/>
                <w:bCs/>
                <w:noProof/>
                <w:sz w:val="24"/>
                <w:szCs w:val="24"/>
              </w:rPr>
              <w:t>Кол-во</w:t>
            </w:r>
          </w:p>
        </w:tc>
        <w:tc>
          <w:tcPr>
            <w:tcW w:w="1134" w:type="dxa"/>
            <w:tcBorders>
              <w:bottom w:val="single" w:sz="4" w:space="0" w:color="auto"/>
            </w:tcBorders>
            <w:vAlign w:val="center"/>
          </w:tcPr>
          <w:p w:rsidR="0098317B" w:rsidRPr="0098317B" w:rsidRDefault="0098317B" w:rsidP="0098317B">
            <w:pPr>
              <w:spacing w:after="0" w:line="240" w:lineRule="auto"/>
              <w:ind w:left="-108" w:right="-108"/>
              <w:jc w:val="center"/>
              <w:rPr>
                <w:rFonts w:ascii="Times New Roman" w:hAnsi="Times New Roman"/>
                <w:bCs/>
                <w:noProof/>
                <w:sz w:val="24"/>
                <w:szCs w:val="24"/>
              </w:rPr>
            </w:pPr>
            <w:r w:rsidRPr="0098317B">
              <w:rPr>
                <w:rFonts w:ascii="Times New Roman" w:hAnsi="Times New Roman"/>
                <w:bCs/>
                <w:noProof/>
                <w:sz w:val="24"/>
                <w:szCs w:val="24"/>
              </w:rPr>
              <w:t>Процентная ставка НДС за единицу товара</w:t>
            </w:r>
          </w:p>
        </w:tc>
        <w:tc>
          <w:tcPr>
            <w:tcW w:w="1134" w:type="dxa"/>
            <w:tcBorders>
              <w:bottom w:val="single" w:sz="4" w:space="0" w:color="auto"/>
            </w:tcBorders>
            <w:vAlign w:val="center"/>
          </w:tcPr>
          <w:p w:rsidR="0098317B" w:rsidRPr="0098317B" w:rsidRDefault="0098317B" w:rsidP="0098317B">
            <w:pPr>
              <w:spacing w:after="0" w:line="240" w:lineRule="auto"/>
              <w:ind w:left="-108" w:right="-108"/>
              <w:jc w:val="center"/>
              <w:rPr>
                <w:rFonts w:ascii="Times New Roman" w:hAnsi="Times New Roman"/>
                <w:bCs/>
                <w:noProof/>
                <w:sz w:val="24"/>
                <w:szCs w:val="24"/>
              </w:rPr>
            </w:pPr>
            <w:r w:rsidRPr="0098317B">
              <w:rPr>
                <w:rFonts w:ascii="Times New Roman" w:hAnsi="Times New Roman"/>
                <w:bCs/>
                <w:noProof/>
                <w:sz w:val="24"/>
                <w:szCs w:val="24"/>
              </w:rPr>
              <w:t>Цена за единицу товара (с НДС) (руб)</w:t>
            </w:r>
          </w:p>
        </w:tc>
        <w:tc>
          <w:tcPr>
            <w:tcW w:w="1416" w:type="dxa"/>
            <w:tcBorders>
              <w:bottom w:val="single" w:sz="4" w:space="0" w:color="auto"/>
            </w:tcBorders>
            <w:vAlign w:val="center"/>
          </w:tcPr>
          <w:p w:rsidR="0098317B" w:rsidRPr="0098317B" w:rsidRDefault="0098317B" w:rsidP="0098317B">
            <w:pPr>
              <w:spacing w:after="0" w:line="240" w:lineRule="auto"/>
              <w:ind w:left="-108" w:right="-108"/>
              <w:jc w:val="center"/>
              <w:rPr>
                <w:rFonts w:ascii="Times New Roman" w:hAnsi="Times New Roman"/>
                <w:bCs/>
                <w:noProof/>
                <w:sz w:val="24"/>
                <w:szCs w:val="24"/>
              </w:rPr>
            </w:pPr>
            <w:r w:rsidRPr="0098317B">
              <w:rPr>
                <w:rFonts w:ascii="Times New Roman" w:hAnsi="Times New Roman"/>
                <w:bCs/>
                <w:noProof/>
                <w:sz w:val="24"/>
                <w:szCs w:val="24"/>
              </w:rPr>
              <w:t>Цена товара (с НДС) (руб)</w:t>
            </w:r>
          </w:p>
        </w:tc>
        <w:tc>
          <w:tcPr>
            <w:tcW w:w="1560" w:type="dxa"/>
            <w:tcBorders>
              <w:bottom w:val="single" w:sz="4" w:space="0" w:color="auto"/>
            </w:tcBorders>
            <w:vAlign w:val="center"/>
          </w:tcPr>
          <w:p w:rsidR="0098317B" w:rsidRPr="0098317B" w:rsidRDefault="0098317B" w:rsidP="0098317B">
            <w:pPr>
              <w:spacing w:after="0" w:line="240" w:lineRule="auto"/>
              <w:ind w:left="-108" w:right="-108"/>
              <w:jc w:val="center"/>
              <w:rPr>
                <w:rFonts w:ascii="Times New Roman" w:hAnsi="Times New Roman"/>
                <w:bCs/>
                <w:noProof/>
                <w:sz w:val="24"/>
                <w:szCs w:val="24"/>
              </w:rPr>
            </w:pPr>
            <w:r w:rsidRPr="0098317B">
              <w:rPr>
                <w:rFonts w:ascii="Times New Roman" w:hAnsi="Times New Roman"/>
                <w:bCs/>
                <w:noProof/>
                <w:sz w:val="24"/>
                <w:szCs w:val="24"/>
              </w:rPr>
              <w:t>Периодичность поставки</w:t>
            </w:r>
          </w:p>
        </w:tc>
        <w:tc>
          <w:tcPr>
            <w:tcW w:w="1560" w:type="dxa"/>
            <w:tcBorders>
              <w:bottom w:val="single" w:sz="4" w:space="0" w:color="auto"/>
            </w:tcBorders>
          </w:tcPr>
          <w:p w:rsidR="0098317B" w:rsidRPr="0098317B" w:rsidRDefault="0098317B" w:rsidP="0098317B">
            <w:pPr>
              <w:spacing w:after="0"/>
              <w:jc w:val="center"/>
              <w:rPr>
                <w:rFonts w:ascii="Times New Roman" w:hAnsi="Times New Roman"/>
                <w:sz w:val="24"/>
                <w:szCs w:val="24"/>
              </w:rPr>
            </w:pPr>
            <w:r w:rsidRPr="0098317B">
              <w:rPr>
                <w:rFonts w:ascii="Times New Roman" w:hAnsi="Times New Roman"/>
                <w:sz w:val="24"/>
                <w:szCs w:val="24"/>
              </w:rPr>
              <w:t>Страна происхождения товара</w:t>
            </w:r>
          </w:p>
        </w:tc>
      </w:tr>
      <w:tr w:rsidR="0098317B" w:rsidRPr="003F0323" w:rsidTr="00742DDC">
        <w:trPr>
          <w:trHeight w:val="51"/>
        </w:trPr>
        <w:tc>
          <w:tcPr>
            <w:tcW w:w="392" w:type="dxa"/>
          </w:tcPr>
          <w:p w:rsidR="0098317B" w:rsidRPr="003F0323" w:rsidRDefault="0098317B" w:rsidP="0098317B">
            <w:pPr>
              <w:spacing w:after="0" w:line="240" w:lineRule="auto"/>
              <w:ind w:left="-108" w:right="-108"/>
              <w:jc w:val="center"/>
              <w:rPr>
                <w:rFonts w:ascii="Times New Roman" w:hAnsi="Times New Roman"/>
                <w:bCs/>
                <w:noProof/>
                <w:sz w:val="24"/>
                <w:szCs w:val="24"/>
              </w:rPr>
            </w:pPr>
            <w:r w:rsidRPr="003F0323">
              <w:rPr>
                <w:rFonts w:ascii="Times New Roman" w:hAnsi="Times New Roman"/>
                <w:bCs/>
                <w:noProof/>
                <w:sz w:val="24"/>
                <w:szCs w:val="24"/>
              </w:rPr>
              <w:t>1</w:t>
            </w:r>
          </w:p>
        </w:tc>
        <w:tc>
          <w:tcPr>
            <w:tcW w:w="3577" w:type="dxa"/>
          </w:tcPr>
          <w:p w:rsidR="0098317B" w:rsidRPr="003F0323" w:rsidRDefault="0098317B" w:rsidP="0098317B">
            <w:pPr>
              <w:spacing w:after="0" w:line="240" w:lineRule="auto"/>
              <w:ind w:left="-108" w:right="-108"/>
              <w:jc w:val="center"/>
              <w:rPr>
                <w:rFonts w:ascii="Times New Roman" w:hAnsi="Times New Roman"/>
                <w:bCs/>
                <w:noProof/>
                <w:sz w:val="24"/>
                <w:szCs w:val="24"/>
              </w:rPr>
            </w:pPr>
            <w:r w:rsidRPr="003F0323">
              <w:rPr>
                <w:rFonts w:ascii="Times New Roman" w:hAnsi="Times New Roman"/>
                <w:bCs/>
                <w:noProof/>
                <w:sz w:val="24"/>
                <w:szCs w:val="24"/>
              </w:rPr>
              <w:t>Автомобиль легковой</w:t>
            </w:r>
          </w:p>
          <w:p w:rsidR="0098317B" w:rsidRPr="003F0323" w:rsidRDefault="0098317B" w:rsidP="0098317B">
            <w:pPr>
              <w:spacing w:after="0" w:line="240" w:lineRule="auto"/>
              <w:ind w:left="-108" w:right="-108"/>
              <w:jc w:val="center"/>
              <w:rPr>
                <w:rFonts w:ascii="Times New Roman" w:hAnsi="Times New Roman"/>
                <w:bCs/>
                <w:noProof/>
                <w:sz w:val="24"/>
                <w:szCs w:val="24"/>
              </w:rPr>
            </w:pPr>
            <w:r w:rsidRPr="003F0323">
              <w:rPr>
                <w:rFonts w:ascii="Times New Roman" w:hAnsi="Times New Roman"/>
                <w:bCs/>
                <w:noProof/>
                <w:sz w:val="24"/>
                <w:szCs w:val="24"/>
              </w:rPr>
              <w:t>LADA Granta 21901-545-А0</w:t>
            </w:r>
          </w:p>
        </w:tc>
        <w:tc>
          <w:tcPr>
            <w:tcW w:w="1843" w:type="dxa"/>
          </w:tcPr>
          <w:p w:rsidR="0098317B" w:rsidRPr="003F0323" w:rsidRDefault="0098317B" w:rsidP="0098317B">
            <w:pPr>
              <w:spacing w:after="0"/>
              <w:jc w:val="both"/>
              <w:rPr>
                <w:rFonts w:ascii="Times New Roman" w:hAnsi="Times New Roman"/>
                <w:sz w:val="24"/>
                <w:szCs w:val="24"/>
              </w:rPr>
            </w:pPr>
            <w:r w:rsidRPr="003F0323">
              <w:rPr>
                <w:rFonts w:ascii="Times New Roman" w:hAnsi="Times New Roman"/>
                <w:sz w:val="24"/>
                <w:szCs w:val="24"/>
              </w:rPr>
              <w:t>29.10.20.000-00000013</w:t>
            </w:r>
          </w:p>
        </w:tc>
        <w:tc>
          <w:tcPr>
            <w:tcW w:w="567" w:type="dxa"/>
            <w:tcBorders>
              <w:top w:val="single" w:sz="4" w:space="0" w:color="auto"/>
              <w:left w:val="single" w:sz="4" w:space="0" w:color="auto"/>
              <w:bottom w:val="single" w:sz="4" w:space="0" w:color="auto"/>
              <w:right w:val="single" w:sz="4" w:space="0" w:color="auto"/>
            </w:tcBorders>
          </w:tcPr>
          <w:p w:rsidR="0098317B" w:rsidRPr="003F0323" w:rsidRDefault="0098317B" w:rsidP="0098317B">
            <w:pPr>
              <w:spacing w:after="0" w:line="240" w:lineRule="auto"/>
              <w:ind w:left="-108" w:right="-108"/>
              <w:jc w:val="center"/>
              <w:rPr>
                <w:rFonts w:ascii="Times New Roman" w:hAnsi="Times New Roman"/>
                <w:bCs/>
                <w:noProof/>
                <w:sz w:val="24"/>
                <w:szCs w:val="24"/>
              </w:rPr>
            </w:pPr>
            <w:r w:rsidRPr="003F0323">
              <w:rPr>
                <w:rFonts w:ascii="Times New Roman" w:hAnsi="Times New Roman"/>
                <w:bCs/>
                <w:noProof/>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98317B" w:rsidRPr="003F0323" w:rsidRDefault="0098317B" w:rsidP="0098317B">
            <w:pPr>
              <w:spacing w:after="0" w:line="240" w:lineRule="auto"/>
              <w:ind w:left="-108" w:right="-108"/>
              <w:jc w:val="center"/>
              <w:rPr>
                <w:rFonts w:ascii="Times New Roman" w:hAnsi="Times New Roman"/>
                <w:bCs/>
                <w:sz w:val="24"/>
                <w:szCs w:val="24"/>
              </w:rPr>
            </w:pPr>
            <w:r w:rsidRPr="003F0323">
              <w:rPr>
                <w:rFonts w:ascii="Times New Roman" w:hAnsi="Times New Roman"/>
                <w:bCs/>
                <w:noProof/>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8317B" w:rsidRPr="003F0323" w:rsidRDefault="0098317B" w:rsidP="0098317B">
            <w:pPr>
              <w:spacing w:after="0" w:line="240" w:lineRule="auto"/>
              <w:ind w:left="-108" w:right="-108"/>
              <w:jc w:val="center"/>
              <w:rPr>
                <w:rFonts w:ascii="Times New Roman" w:hAnsi="Times New Roman"/>
                <w:bCs/>
                <w:noProof/>
                <w:sz w:val="24"/>
                <w:szCs w:val="24"/>
              </w:rPr>
            </w:pPr>
            <w:r w:rsidRPr="003F0323">
              <w:rPr>
                <w:rFonts w:ascii="Times New Roman" w:hAnsi="Times New Roman"/>
                <w:bCs/>
                <w:noProof/>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98317B" w:rsidRPr="003F0323" w:rsidRDefault="00AA76BA" w:rsidP="0098317B">
            <w:pPr>
              <w:spacing w:after="0" w:line="240" w:lineRule="auto"/>
              <w:ind w:left="-108" w:right="-108"/>
              <w:jc w:val="center"/>
              <w:rPr>
                <w:rFonts w:ascii="Times New Roman" w:hAnsi="Times New Roman"/>
                <w:bCs/>
                <w:noProof/>
                <w:sz w:val="24"/>
                <w:szCs w:val="24"/>
              </w:rPr>
            </w:pPr>
            <w:r w:rsidRPr="003F0323">
              <w:rPr>
                <w:rFonts w:ascii="Times New Roman" w:hAnsi="Times New Roman"/>
                <w:bCs/>
                <w:noProof/>
                <w:sz w:val="24"/>
                <w:szCs w:val="24"/>
              </w:rPr>
              <w:t>481</w:t>
            </w:r>
            <w:r w:rsidR="006E606D" w:rsidRPr="003F0323">
              <w:rPr>
                <w:rFonts w:ascii="Times New Roman" w:hAnsi="Times New Roman"/>
                <w:bCs/>
                <w:noProof/>
                <w:sz w:val="24"/>
                <w:szCs w:val="24"/>
              </w:rPr>
              <w:t xml:space="preserve"> </w:t>
            </w:r>
            <w:r w:rsidRPr="003F0323">
              <w:rPr>
                <w:rFonts w:ascii="Times New Roman" w:hAnsi="Times New Roman"/>
                <w:bCs/>
                <w:noProof/>
                <w:sz w:val="24"/>
                <w:szCs w:val="24"/>
              </w:rPr>
              <w:t>480,50</w:t>
            </w:r>
          </w:p>
        </w:tc>
        <w:tc>
          <w:tcPr>
            <w:tcW w:w="1416" w:type="dxa"/>
            <w:tcBorders>
              <w:top w:val="single" w:sz="4" w:space="0" w:color="auto"/>
              <w:left w:val="single" w:sz="4" w:space="0" w:color="auto"/>
              <w:bottom w:val="single" w:sz="4" w:space="0" w:color="auto"/>
              <w:right w:val="single" w:sz="4" w:space="0" w:color="auto"/>
            </w:tcBorders>
          </w:tcPr>
          <w:p w:rsidR="0098317B" w:rsidRPr="003F0323" w:rsidRDefault="00AA76BA" w:rsidP="0098317B">
            <w:pPr>
              <w:spacing w:after="0" w:line="240" w:lineRule="auto"/>
              <w:ind w:left="-108" w:right="-108"/>
              <w:jc w:val="center"/>
              <w:rPr>
                <w:rFonts w:ascii="Times New Roman" w:hAnsi="Times New Roman"/>
                <w:bCs/>
                <w:noProof/>
                <w:sz w:val="24"/>
                <w:szCs w:val="24"/>
              </w:rPr>
            </w:pPr>
            <w:r w:rsidRPr="003F0323">
              <w:rPr>
                <w:rFonts w:ascii="Times New Roman" w:hAnsi="Times New Roman"/>
                <w:bCs/>
                <w:noProof/>
                <w:sz w:val="24"/>
                <w:szCs w:val="24"/>
              </w:rPr>
              <w:t>481</w:t>
            </w:r>
            <w:r w:rsidR="006E606D" w:rsidRPr="003F0323">
              <w:rPr>
                <w:rFonts w:ascii="Times New Roman" w:hAnsi="Times New Roman"/>
                <w:bCs/>
                <w:noProof/>
                <w:sz w:val="24"/>
                <w:szCs w:val="24"/>
              </w:rPr>
              <w:t xml:space="preserve"> </w:t>
            </w:r>
            <w:r w:rsidRPr="003F0323">
              <w:rPr>
                <w:rFonts w:ascii="Times New Roman" w:hAnsi="Times New Roman"/>
                <w:bCs/>
                <w:noProof/>
                <w:sz w:val="24"/>
                <w:szCs w:val="24"/>
              </w:rPr>
              <w:t>480,50</w:t>
            </w:r>
          </w:p>
        </w:tc>
        <w:tc>
          <w:tcPr>
            <w:tcW w:w="1560" w:type="dxa"/>
            <w:tcBorders>
              <w:top w:val="single" w:sz="4" w:space="0" w:color="auto"/>
              <w:left w:val="single" w:sz="4" w:space="0" w:color="auto"/>
              <w:bottom w:val="single" w:sz="4" w:space="0" w:color="auto"/>
              <w:right w:val="single" w:sz="4" w:space="0" w:color="auto"/>
            </w:tcBorders>
          </w:tcPr>
          <w:p w:rsidR="0098317B" w:rsidRPr="003F0323" w:rsidRDefault="0098317B" w:rsidP="0098317B">
            <w:pPr>
              <w:spacing w:after="0" w:line="240" w:lineRule="auto"/>
              <w:ind w:left="-108" w:right="-108"/>
              <w:jc w:val="center"/>
              <w:rPr>
                <w:rFonts w:ascii="Times New Roman" w:hAnsi="Times New Roman"/>
                <w:bCs/>
                <w:sz w:val="24"/>
                <w:szCs w:val="24"/>
              </w:rPr>
            </w:pPr>
            <w:r w:rsidRPr="003F0323">
              <w:rPr>
                <w:rFonts w:ascii="Times New Roman" w:hAnsi="Times New Roman"/>
                <w:bCs/>
                <w:noProof/>
                <w:sz w:val="24"/>
                <w:szCs w:val="24"/>
              </w:rPr>
              <w:t>По</w:t>
            </w:r>
            <w:r w:rsidRPr="003F0323">
              <w:rPr>
                <w:rFonts w:ascii="Times New Roman" w:hAnsi="Times New Roman"/>
                <w:bCs/>
                <w:sz w:val="24"/>
                <w:szCs w:val="24"/>
              </w:rPr>
              <w:t xml:space="preserve"> заявке заказчика</w:t>
            </w:r>
          </w:p>
        </w:tc>
        <w:tc>
          <w:tcPr>
            <w:tcW w:w="1560" w:type="dxa"/>
            <w:tcBorders>
              <w:top w:val="single" w:sz="4" w:space="0" w:color="auto"/>
              <w:left w:val="single" w:sz="4" w:space="0" w:color="auto"/>
              <w:bottom w:val="single" w:sz="4" w:space="0" w:color="auto"/>
              <w:right w:val="single" w:sz="4" w:space="0" w:color="auto"/>
            </w:tcBorders>
          </w:tcPr>
          <w:p w:rsidR="0098317B" w:rsidRPr="003F0323" w:rsidRDefault="0098317B" w:rsidP="0098317B">
            <w:pPr>
              <w:spacing w:after="0" w:line="240" w:lineRule="auto"/>
              <w:ind w:left="-108" w:right="-108"/>
              <w:jc w:val="center"/>
              <w:rPr>
                <w:rFonts w:ascii="Times New Roman" w:hAnsi="Times New Roman"/>
                <w:bCs/>
                <w:noProof/>
                <w:sz w:val="24"/>
                <w:szCs w:val="24"/>
              </w:rPr>
            </w:pPr>
            <w:r w:rsidRPr="003F0323">
              <w:rPr>
                <w:rFonts w:ascii="Times New Roman" w:hAnsi="Times New Roman"/>
                <w:bCs/>
                <w:noProof/>
                <w:sz w:val="24"/>
                <w:szCs w:val="24"/>
              </w:rPr>
              <w:t>Россия</w:t>
            </w:r>
          </w:p>
        </w:tc>
      </w:tr>
    </w:tbl>
    <w:p w:rsidR="00B86562" w:rsidRPr="003F0323" w:rsidRDefault="00945390" w:rsidP="00B86562">
      <w:pPr>
        <w:spacing w:after="0" w:line="240" w:lineRule="auto"/>
        <w:ind w:left="-108" w:right="-108"/>
        <w:jc w:val="center"/>
        <w:rPr>
          <w:rFonts w:ascii="Times New Roman" w:hAnsi="Times New Roman"/>
          <w:sz w:val="24"/>
          <w:szCs w:val="24"/>
          <w:lang w:eastAsia="en-US"/>
        </w:rPr>
      </w:pPr>
    </w:p>
    <w:tbl>
      <w:tblPr>
        <w:tblW w:w="5000" w:type="pct"/>
        <w:tblLook w:val="0000"/>
      </w:tblPr>
      <w:tblGrid>
        <w:gridCol w:w="7605"/>
        <w:gridCol w:w="7606"/>
      </w:tblGrid>
      <w:tr w:rsidR="00AA76BA" w:rsidRPr="0098317B" w:rsidTr="002E0EFA">
        <w:trPr>
          <w:trHeight w:val="719"/>
        </w:trPr>
        <w:tc>
          <w:tcPr>
            <w:tcW w:w="2500" w:type="pct"/>
          </w:tcPr>
          <w:p w:rsidR="00AA76BA" w:rsidRPr="003F0323" w:rsidRDefault="00AA76BA" w:rsidP="002E0EFA">
            <w:pPr>
              <w:spacing w:after="0" w:line="240" w:lineRule="auto"/>
              <w:jc w:val="both"/>
              <w:rPr>
                <w:rFonts w:ascii="Times New Roman" w:hAnsi="Times New Roman"/>
                <w:b/>
                <w:sz w:val="24"/>
                <w:szCs w:val="24"/>
              </w:rPr>
            </w:pPr>
            <w:r w:rsidRPr="003F0323">
              <w:rPr>
                <w:rFonts w:ascii="Times New Roman" w:hAnsi="Times New Roman"/>
                <w:b/>
                <w:sz w:val="24"/>
                <w:szCs w:val="24"/>
              </w:rPr>
              <w:t>Заказчик</w:t>
            </w:r>
          </w:p>
          <w:p w:rsidR="006E606D" w:rsidRPr="003F0323" w:rsidRDefault="006E606D" w:rsidP="006E606D">
            <w:pPr>
              <w:pStyle w:val="af"/>
              <w:tabs>
                <w:tab w:val="left" w:pos="2816"/>
              </w:tabs>
              <w:spacing w:line="240" w:lineRule="atLeast"/>
              <w:ind w:right="292"/>
              <w:jc w:val="left"/>
              <w:rPr>
                <w:bCs/>
              </w:rPr>
            </w:pPr>
            <w:r w:rsidRPr="003F0323">
              <w:rPr>
                <w:bCs/>
              </w:rPr>
              <w:t>Администрация сельского поселения Заволжье муниципального района Приволжский Самарской области</w:t>
            </w:r>
          </w:p>
          <w:p w:rsidR="006E606D" w:rsidRPr="003F0323" w:rsidRDefault="006E606D" w:rsidP="006E606D">
            <w:pPr>
              <w:pStyle w:val="af"/>
              <w:tabs>
                <w:tab w:val="left" w:pos="2816"/>
              </w:tabs>
              <w:spacing w:line="240" w:lineRule="atLeast"/>
              <w:ind w:right="292"/>
              <w:jc w:val="left"/>
              <w:rPr>
                <w:bCs/>
              </w:rPr>
            </w:pPr>
            <w:r w:rsidRPr="003F0323">
              <w:rPr>
                <w:bCs/>
              </w:rPr>
              <w:t xml:space="preserve">                                                                                                                                                                                                                                                                                                                                                                                                                                                                                                                                                                                                                                                                                                                                                                                                                                                                                                                                                                                                                                                                                                                                                                                                                                                                      Юридический и фактический адрес: 445554, Самарская область, Приволжский район, с. Заволжье, </w:t>
            </w:r>
          </w:p>
          <w:p w:rsidR="006E606D" w:rsidRPr="003F0323" w:rsidRDefault="006E606D" w:rsidP="006E606D">
            <w:pPr>
              <w:pStyle w:val="af"/>
              <w:tabs>
                <w:tab w:val="left" w:pos="2816"/>
              </w:tabs>
              <w:spacing w:line="240" w:lineRule="atLeast"/>
              <w:ind w:right="292"/>
              <w:jc w:val="left"/>
              <w:rPr>
                <w:bCs/>
              </w:rPr>
            </w:pPr>
            <w:r w:rsidRPr="003F0323">
              <w:rPr>
                <w:bCs/>
              </w:rPr>
              <w:t>ул. Школьная, 23.</w:t>
            </w:r>
          </w:p>
          <w:p w:rsidR="006E606D" w:rsidRPr="003F0323" w:rsidRDefault="006E606D" w:rsidP="006E606D">
            <w:pPr>
              <w:pStyle w:val="af"/>
              <w:tabs>
                <w:tab w:val="left" w:pos="2816"/>
              </w:tabs>
              <w:spacing w:line="240" w:lineRule="atLeast"/>
              <w:ind w:right="292"/>
              <w:jc w:val="left"/>
              <w:rPr>
                <w:bCs/>
              </w:rPr>
            </w:pPr>
            <w:r w:rsidRPr="003F0323">
              <w:rPr>
                <w:bCs/>
              </w:rPr>
              <w:t>тел. 8 (84647) 9-74-26</w:t>
            </w:r>
          </w:p>
          <w:p w:rsidR="006E606D" w:rsidRPr="003F0323" w:rsidRDefault="006E606D" w:rsidP="006E606D">
            <w:pPr>
              <w:spacing w:after="0" w:line="240" w:lineRule="atLeast"/>
              <w:rPr>
                <w:rFonts w:ascii="Times New Roman" w:hAnsi="Times New Roman"/>
                <w:sz w:val="24"/>
                <w:szCs w:val="24"/>
              </w:rPr>
            </w:pPr>
            <w:r w:rsidRPr="003F0323">
              <w:rPr>
                <w:rFonts w:ascii="Times New Roman" w:hAnsi="Times New Roman"/>
                <w:sz w:val="24"/>
                <w:szCs w:val="24"/>
              </w:rPr>
              <w:t xml:space="preserve">Электронная почта: </w:t>
            </w:r>
            <w:hyperlink r:id="rId15" w:history="1">
              <w:r w:rsidRPr="003F0323">
                <w:rPr>
                  <w:rStyle w:val="af3"/>
                  <w:rFonts w:ascii="Times New Roman" w:hAnsi="Times New Roman"/>
                  <w:color w:val="auto"/>
                  <w:sz w:val="24"/>
                  <w:szCs w:val="24"/>
                  <w:lang w:val="en-US"/>
                </w:rPr>
                <w:t>zavolzhie</w:t>
              </w:r>
              <w:r w:rsidRPr="003F0323">
                <w:rPr>
                  <w:rStyle w:val="af3"/>
                  <w:rFonts w:ascii="Times New Roman" w:hAnsi="Times New Roman"/>
                  <w:color w:val="auto"/>
                  <w:sz w:val="24"/>
                  <w:szCs w:val="24"/>
                </w:rPr>
                <w:t>.</w:t>
              </w:r>
              <w:r w:rsidRPr="003F0323">
                <w:rPr>
                  <w:rStyle w:val="af3"/>
                  <w:rFonts w:ascii="Times New Roman" w:hAnsi="Times New Roman"/>
                  <w:color w:val="auto"/>
                  <w:sz w:val="24"/>
                  <w:szCs w:val="24"/>
                  <w:lang w:val="en-US"/>
                </w:rPr>
                <w:t>pv</w:t>
              </w:r>
              <w:r w:rsidRPr="003F0323">
                <w:rPr>
                  <w:rStyle w:val="af3"/>
                  <w:rFonts w:ascii="Times New Roman" w:hAnsi="Times New Roman"/>
                  <w:color w:val="auto"/>
                  <w:sz w:val="24"/>
                  <w:szCs w:val="24"/>
                </w:rPr>
                <w:t>@</w:t>
              </w:r>
              <w:r w:rsidRPr="003F0323">
                <w:rPr>
                  <w:rStyle w:val="af3"/>
                  <w:rFonts w:ascii="Times New Roman" w:hAnsi="Times New Roman"/>
                  <w:color w:val="auto"/>
                  <w:sz w:val="24"/>
                  <w:szCs w:val="24"/>
                  <w:lang w:val="en-US"/>
                </w:rPr>
                <w:t>yandex</w:t>
              </w:r>
              <w:r w:rsidRPr="003F0323">
                <w:rPr>
                  <w:rStyle w:val="af3"/>
                  <w:rFonts w:ascii="Times New Roman" w:hAnsi="Times New Roman"/>
                  <w:color w:val="auto"/>
                  <w:sz w:val="24"/>
                  <w:szCs w:val="24"/>
                </w:rPr>
                <w:t>.</w:t>
              </w:r>
              <w:r w:rsidRPr="003F0323">
                <w:rPr>
                  <w:rStyle w:val="af3"/>
                  <w:rFonts w:ascii="Times New Roman" w:hAnsi="Times New Roman"/>
                  <w:color w:val="auto"/>
                  <w:sz w:val="24"/>
                  <w:szCs w:val="24"/>
                  <w:lang w:val="en-US"/>
                </w:rPr>
                <w:t>ru</w:t>
              </w:r>
            </w:hyperlink>
          </w:p>
          <w:p w:rsidR="006E606D" w:rsidRPr="003F0323" w:rsidRDefault="006E606D" w:rsidP="006E606D">
            <w:pPr>
              <w:spacing w:after="0" w:line="240" w:lineRule="atLeast"/>
              <w:rPr>
                <w:rFonts w:ascii="Times New Roman" w:hAnsi="Times New Roman"/>
                <w:sz w:val="24"/>
                <w:szCs w:val="24"/>
              </w:rPr>
            </w:pPr>
            <w:r w:rsidRPr="003F0323">
              <w:rPr>
                <w:rFonts w:ascii="Times New Roman" w:hAnsi="Times New Roman"/>
                <w:sz w:val="24"/>
                <w:szCs w:val="24"/>
              </w:rPr>
              <w:t>ИНН 6362012600, КПП 636201001,</w:t>
            </w:r>
          </w:p>
          <w:p w:rsidR="006E606D" w:rsidRPr="003F0323" w:rsidRDefault="006E606D" w:rsidP="006E606D">
            <w:pPr>
              <w:spacing w:after="0" w:line="240" w:lineRule="atLeast"/>
              <w:rPr>
                <w:rFonts w:ascii="Times New Roman" w:hAnsi="Times New Roman"/>
                <w:sz w:val="24"/>
                <w:szCs w:val="24"/>
              </w:rPr>
            </w:pPr>
            <w:r w:rsidRPr="003F0323">
              <w:rPr>
                <w:rFonts w:ascii="Times New Roman" w:hAnsi="Times New Roman"/>
                <w:sz w:val="24"/>
                <w:szCs w:val="24"/>
              </w:rPr>
              <w:t>ОГРН 1056362025257 ОКПО 79171354</w:t>
            </w:r>
          </w:p>
          <w:p w:rsidR="006E606D" w:rsidRPr="003F0323" w:rsidRDefault="006E606D" w:rsidP="006E606D">
            <w:pPr>
              <w:spacing w:after="0" w:line="240" w:lineRule="atLeast"/>
              <w:rPr>
                <w:rFonts w:ascii="Times New Roman" w:hAnsi="Times New Roman"/>
                <w:sz w:val="24"/>
                <w:szCs w:val="24"/>
              </w:rPr>
            </w:pPr>
            <w:r w:rsidRPr="003F0323">
              <w:rPr>
                <w:rFonts w:ascii="Times New Roman" w:hAnsi="Times New Roman"/>
                <w:sz w:val="24"/>
                <w:szCs w:val="24"/>
              </w:rPr>
              <w:t>ОКВЭД 84.11.35</w:t>
            </w:r>
          </w:p>
          <w:p w:rsidR="006E606D" w:rsidRPr="003F0323" w:rsidRDefault="006E606D" w:rsidP="006E606D">
            <w:pPr>
              <w:spacing w:after="0" w:line="240" w:lineRule="atLeast"/>
              <w:rPr>
                <w:rFonts w:ascii="Times New Roman" w:hAnsi="Times New Roman"/>
                <w:sz w:val="24"/>
                <w:szCs w:val="24"/>
              </w:rPr>
            </w:pPr>
            <w:r w:rsidRPr="003F0323">
              <w:rPr>
                <w:rFonts w:ascii="Times New Roman" w:hAnsi="Times New Roman"/>
                <w:sz w:val="24"/>
                <w:szCs w:val="24"/>
              </w:rPr>
              <w:t>Банковские реквизиты:</w:t>
            </w:r>
          </w:p>
          <w:p w:rsidR="006E606D" w:rsidRPr="003F0323" w:rsidRDefault="006E606D" w:rsidP="006E606D">
            <w:pPr>
              <w:spacing w:after="0" w:line="240" w:lineRule="atLeast"/>
              <w:rPr>
                <w:rFonts w:ascii="Times New Roman" w:hAnsi="Times New Roman"/>
                <w:sz w:val="24"/>
                <w:szCs w:val="24"/>
              </w:rPr>
            </w:pPr>
            <w:r w:rsidRPr="003F0323">
              <w:rPr>
                <w:rFonts w:ascii="Times New Roman" w:hAnsi="Times New Roman"/>
                <w:sz w:val="24"/>
                <w:szCs w:val="24"/>
              </w:rPr>
              <w:t>УФК по Самарской области (4246, Администрация сельского поселения Заволжье м.р. Приволжский, Администрация сельского поселения Заволжье м.р. Приволжский)</w:t>
            </w:r>
          </w:p>
          <w:p w:rsidR="006E606D" w:rsidRPr="003F0323" w:rsidRDefault="006E606D" w:rsidP="006E606D">
            <w:pPr>
              <w:spacing w:after="0" w:line="240" w:lineRule="atLeast"/>
              <w:rPr>
                <w:rFonts w:ascii="Times New Roman" w:hAnsi="Times New Roman"/>
                <w:sz w:val="24"/>
                <w:szCs w:val="24"/>
              </w:rPr>
            </w:pPr>
            <w:r w:rsidRPr="003F0323">
              <w:rPr>
                <w:rFonts w:ascii="Times New Roman" w:hAnsi="Times New Roman"/>
                <w:sz w:val="24"/>
                <w:szCs w:val="24"/>
              </w:rPr>
              <w:t>р/с 40204810600000000408, л/с 02423008160</w:t>
            </w:r>
          </w:p>
          <w:p w:rsidR="006E606D" w:rsidRPr="003F0323" w:rsidRDefault="006E606D" w:rsidP="006E606D">
            <w:pPr>
              <w:spacing w:after="0" w:line="240" w:lineRule="atLeast"/>
              <w:rPr>
                <w:rFonts w:ascii="Times New Roman" w:hAnsi="Times New Roman"/>
                <w:sz w:val="24"/>
                <w:szCs w:val="24"/>
              </w:rPr>
            </w:pPr>
            <w:r w:rsidRPr="003F0323">
              <w:rPr>
                <w:rFonts w:ascii="Times New Roman" w:hAnsi="Times New Roman"/>
                <w:sz w:val="24"/>
                <w:szCs w:val="24"/>
              </w:rPr>
              <w:lastRenderedPageBreak/>
              <w:t>Банк  - Отделение Самара г.Самара;</w:t>
            </w:r>
          </w:p>
          <w:p w:rsidR="006E606D" w:rsidRPr="003F0323" w:rsidRDefault="006E606D" w:rsidP="006E606D">
            <w:pPr>
              <w:tabs>
                <w:tab w:val="left" w:pos="0"/>
              </w:tabs>
              <w:spacing w:after="0" w:line="240" w:lineRule="atLeast"/>
              <w:rPr>
                <w:rFonts w:ascii="Times New Roman" w:hAnsi="Times New Roman"/>
                <w:bCs/>
                <w:sz w:val="24"/>
                <w:szCs w:val="24"/>
              </w:rPr>
            </w:pPr>
            <w:r w:rsidRPr="003F0323">
              <w:rPr>
                <w:rFonts w:ascii="Times New Roman" w:hAnsi="Times New Roman"/>
                <w:sz w:val="24"/>
                <w:szCs w:val="24"/>
              </w:rPr>
              <w:t>БИК 043601001, ОКТМО 36636405</w:t>
            </w:r>
          </w:p>
          <w:p w:rsidR="00AA76BA" w:rsidRPr="003F0323" w:rsidRDefault="00AA76BA" w:rsidP="002E0EFA">
            <w:pPr>
              <w:spacing w:after="0" w:line="240" w:lineRule="auto"/>
              <w:jc w:val="both"/>
              <w:rPr>
                <w:rFonts w:ascii="Times New Roman" w:hAnsi="Times New Roman"/>
                <w:sz w:val="24"/>
                <w:szCs w:val="24"/>
              </w:rPr>
            </w:pPr>
          </w:p>
        </w:tc>
        <w:tc>
          <w:tcPr>
            <w:tcW w:w="2500" w:type="pct"/>
          </w:tcPr>
          <w:p w:rsidR="00AA76BA" w:rsidRPr="003F0323" w:rsidRDefault="00AA76BA" w:rsidP="002E0EFA">
            <w:pPr>
              <w:spacing w:after="0" w:line="240" w:lineRule="auto"/>
              <w:jc w:val="both"/>
              <w:rPr>
                <w:rFonts w:ascii="Times New Roman" w:hAnsi="Times New Roman"/>
                <w:b/>
                <w:sz w:val="24"/>
                <w:szCs w:val="24"/>
              </w:rPr>
            </w:pPr>
            <w:r w:rsidRPr="003F0323">
              <w:rPr>
                <w:rFonts w:ascii="Times New Roman" w:hAnsi="Times New Roman"/>
                <w:b/>
                <w:sz w:val="24"/>
                <w:szCs w:val="24"/>
              </w:rPr>
              <w:lastRenderedPageBreak/>
              <w:t>Поставщик</w:t>
            </w:r>
          </w:p>
          <w:p w:rsidR="00AA76BA" w:rsidRPr="003F0323" w:rsidRDefault="00AA76BA" w:rsidP="002E0EFA">
            <w:pPr>
              <w:spacing w:after="0" w:line="240" w:lineRule="auto"/>
              <w:jc w:val="both"/>
              <w:rPr>
                <w:rFonts w:ascii="Times New Roman" w:hAnsi="Times New Roman"/>
                <w:b/>
                <w:bCs/>
                <w:sz w:val="24"/>
                <w:szCs w:val="24"/>
              </w:rPr>
            </w:pPr>
            <w:r w:rsidRPr="003F0323">
              <w:rPr>
                <w:rFonts w:ascii="Times New Roman" w:hAnsi="Times New Roman"/>
                <w:sz w:val="24"/>
                <w:szCs w:val="24"/>
              </w:rPr>
              <w:t xml:space="preserve">Общество с ограниченной ответственностью </w:t>
            </w:r>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hAnsi="Times New Roman"/>
                <w:b/>
                <w:bCs/>
                <w:sz w:val="24"/>
                <w:szCs w:val="24"/>
              </w:rPr>
              <w:t>«</w:t>
            </w:r>
            <w:r w:rsidRPr="003F0323">
              <w:rPr>
                <w:rFonts w:ascii="Times New Roman" w:hAnsi="Times New Roman"/>
                <w:bCs/>
                <w:sz w:val="24"/>
                <w:szCs w:val="24"/>
              </w:rPr>
              <w:t>Г</w:t>
            </w:r>
            <w:r w:rsidR="00C656C7">
              <w:rPr>
                <w:rFonts w:ascii="Times New Roman" w:hAnsi="Times New Roman"/>
                <w:bCs/>
                <w:sz w:val="24"/>
                <w:szCs w:val="24"/>
              </w:rPr>
              <w:t>ЭМБЛ</w:t>
            </w:r>
            <w:r w:rsidRPr="003F0323">
              <w:rPr>
                <w:rFonts w:ascii="Times New Roman" w:hAnsi="Times New Roman"/>
                <w:bCs/>
                <w:sz w:val="24"/>
                <w:szCs w:val="24"/>
              </w:rPr>
              <w:t>»</w:t>
            </w:r>
          </w:p>
          <w:p w:rsidR="00AA76BA" w:rsidRPr="003F0323" w:rsidRDefault="00AA76BA" w:rsidP="002E0EFA">
            <w:pPr>
              <w:spacing w:after="0" w:line="240" w:lineRule="auto"/>
              <w:jc w:val="both"/>
              <w:rPr>
                <w:rFonts w:ascii="Times New Roman" w:eastAsia="Calibri" w:hAnsi="Times New Roman"/>
                <w:bCs/>
                <w:iCs/>
                <w:sz w:val="24"/>
                <w:szCs w:val="24"/>
              </w:rPr>
            </w:pPr>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eastAsia="Calibri" w:hAnsi="Times New Roman"/>
                <w:bCs/>
                <w:iCs/>
                <w:sz w:val="24"/>
                <w:szCs w:val="24"/>
              </w:rPr>
              <w:t xml:space="preserve">Юридический и фактический адрес: </w:t>
            </w:r>
            <w:r w:rsidRPr="003F0323">
              <w:rPr>
                <w:rFonts w:ascii="Times New Roman" w:hAnsi="Times New Roman"/>
                <w:sz w:val="24"/>
                <w:szCs w:val="24"/>
              </w:rPr>
              <w:t xml:space="preserve"> 443082, г. Самара, ул. Пятигорская, 11, ком. 8</w:t>
            </w:r>
          </w:p>
          <w:p w:rsidR="00AA76BA" w:rsidRPr="003F0323" w:rsidRDefault="00AA76BA" w:rsidP="002E0EFA">
            <w:pPr>
              <w:spacing w:after="0" w:line="240" w:lineRule="auto"/>
              <w:jc w:val="both"/>
              <w:rPr>
                <w:rFonts w:ascii="Times New Roman" w:hAnsi="Times New Roman"/>
                <w:sz w:val="24"/>
                <w:szCs w:val="24"/>
              </w:rPr>
            </w:pPr>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hAnsi="Times New Roman"/>
                <w:sz w:val="24"/>
                <w:szCs w:val="24"/>
              </w:rPr>
              <w:t>Телефон: 8(846) 300-4-700</w:t>
            </w:r>
          </w:p>
          <w:p w:rsidR="00AA76BA" w:rsidRPr="00545C5E" w:rsidRDefault="00AA76BA" w:rsidP="002E0EFA">
            <w:pPr>
              <w:spacing w:after="0" w:line="240" w:lineRule="auto"/>
              <w:rPr>
                <w:rFonts w:ascii="Times New Roman" w:hAnsi="Times New Roman"/>
                <w:sz w:val="24"/>
                <w:szCs w:val="24"/>
              </w:rPr>
            </w:pPr>
            <w:r w:rsidRPr="003F0323">
              <w:rPr>
                <w:rFonts w:ascii="Times New Roman" w:eastAsia="Calibri" w:hAnsi="Times New Roman"/>
                <w:bCs/>
                <w:iCs/>
                <w:sz w:val="24"/>
                <w:szCs w:val="24"/>
              </w:rPr>
              <w:t xml:space="preserve">Электронная почта:  </w:t>
            </w:r>
            <w:hyperlink r:id="rId16" w:history="1">
              <w:r w:rsidRPr="00545C5E">
                <w:rPr>
                  <w:rFonts w:ascii="Times New Roman" w:hAnsi="Times New Roman"/>
                  <w:sz w:val="24"/>
                  <w:szCs w:val="24"/>
                  <w:u w:val="single"/>
                </w:rPr>
                <w:t>gamble@gamble-samara.ru</w:t>
              </w:r>
            </w:hyperlink>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hAnsi="Times New Roman"/>
                <w:sz w:val="24"/>
                <w:szCs w:val="24"/>
              </w:rPr>
              <w:t>ИНН: 6311018523 КПП: 631101001</w:t>
            </w:r>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hAnsi="Times New Roman"/>
                <w:sz w:val="24"/>
                <w:szCs w:val="24"/>
              </w:rPr>
              <w:t>ОГРН 1026300519211 ОКПО 21217413 ОКВЭД 45.32</w:t>
            </w:r>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hAnsi="Times New Roman"/>
                <w:sz w:val="24"/>
                <w:szCs w:val="24"/>
              </w:rPr>
              <w:t>Банковские реквизиты: ФИЛИАЛ "НИЖЕГОРОДСКИЙ" АО "АЛЬФА-БАНК" г Нижний Новгород</w:t>
            </w:r>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hAnsi="Times New Roman"/>
                <w:sz w:val="24"/>
                <w:szCs w:val="24"/>
              </w:rPr>
              <w:t>Расчетный счет № 40702810729180009255</w:t>
            </w:r>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hAnsi="Times New Roman"/>
                <w:sz w:val="24"/>
                <w:szCs w:val="24"/>
              </w:rPr>
              <w:t>Корсчет: 30101810200000000824</w:t>
            </w:r>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hAnsi="Times New Roman"/>
                <w:sz w:val="24"/>
                <w:szCs w:val="24"/>
              </w:rPr>
              <w:t>БИК: 042202824</w:t>
            </w:r>
          </w:p>
          <w:p w:rsidR="00AA76BA" w:rsidRPr="003F0323" w:rsidRDefault="00AA76BA" w:rsidP="002E0EFA">
            <w:pPr>
              <w:spacing w:after="0" w:line="240" w:lineRule="auto"/>
              <w:jc w:val="both"/>
              <w:rPr>
                <w:rFonts w:ascii="Times New Roman" w:hAnsi="Times New Roman"/>
                <w:sz w:val="24"/>
                <w:szCs w:val="24"/>
              </w:rPr>
            </w:pPr>
          </w:p>
          <w:p w:rsidR="00AA76BA" w:rsidRPr="003F0323" w:rsidRDefault="00AA76BA" w:rsidP="002E0EFA">
            <w:pPr>
              <w:spacing w:after="0" w:line="240" w:lineRule="auto"/>
              <w:jc w:val="both"/>
              <w:rPr>
                <w:rFonts w:ascii="Times New Roman" w:hAnsi="Times New Roman"/>
                <w:sz w:val="24"/>
                <w:szCs w:val="24"/>
              </w:rPr>
            </w:pPr>
          </w:p>
        </w:tc>
      </w:tr>
      <w:tr w:rsidR="00AA76BA" w:rsidRPr="0098317B" w:rsidTr="002E0EFA">
        <w:trPr>
          <w:trHeight w:val="754"/>
        </w:trPr>
        <w:tc>
          <w:tcPr>
            <w:tcW w:w="2500" w:type="pct"/>
          </w:tcPr>
          <w:p w:rsidR="006E606D" w:rsidRPr="003F0323" w:rsidRDefault="006E606D" w:rsidP="006E606D">
            <w:pPr>
              <w:pStyle w:val="af"/>
              <w:spacing w:line="240" w:lineRule="atLeast"/>
              <w:jc w:val="left"/>
              <w:rPr>
                <w:bCs/>
              </w:rPr>
            </w:pPr>
            <w:r w:rsidRPr="003F0323">
              <w:rPr>
                <w:bCs/>
              </w:rPr>
              <w:lastRenderedPageBreak/>
              <w:t>Глава Администрации поселения</w:t>
            </w:r>
          </w:p>
          <w:p w:rsidR="006E606D" w:rsidRPr="003F0323" w:rsidRDefault="006E606D" w:rsidP="006E606D">
            <w:pPr>
              <w:pStyle w:val="af"/>
              <w:framePr w:wrap="auto" w:hAnchor="text" w:x="106"/>
              <w:spacing w:line="240" w:lineRule="atLeast"/>
              <w:jc w:val="left"/>
              <w:rPr>
                <w:bCs/>
              </w:rPr>
            </w:pPr>
          </w:p>
          <w:p w:rsidR="006E606D" w:rsidRPr="003F0323" w:rsidRDefault="006E606D" w:rsidP="006E606D">
            <w:pPr>
              <w:pStyle w:val="af"/>
              <w:framePr w:wrap="auto" w:hAnchor="text" w:x="106"/>
              <w:spacing w:line="240" w:lineRule="atLeast"/>
              <w:jc w:val="left"/>
              <w:rPr>
                <w:bCs/>
              </w:rPr>
            </w:pPr>
            <w:r w:rsidRPr="003F0323">
              <w:rPr>
                <w:bCs/>
              </w:rPr>
              <w:t xml:space="preserve">  ______________        А.И. Подопригора </w:t>
            </w:r>
          </w:p>
          <w:p w:rsidR="00AA76BA" w:rsidRPr="003F0323" w:rsidRDefault="006E606D" w:rsidP="002E0EFA">
            <w:pPr>
              <w:spacing w:after="0" w:line="240" w:lineRule="auto"/>
              <w:jc w:val="both"/>
              <w:rPr>
                <w:rFonts w:ascii="Times New Roman" w:hAnsi="Times New Roman"/>
                <w:sz w:val="24"/>
                <w:szCs w:val="24"/>
              </w:rPr>
            </w:pPr>
            <w:r w:rsidRPr="003F0323">
              <w:rPr>
                <w:rFonts w:ascii="Times New Roman" w:hAnsi="Times New Roman"/>
                <w:sz w:val="24"/>
                <w:szCs w:val="24"/>
              </w:rPr>
              <w:t>М.П.</w:t>
            </w:r>
          </w:p>
        </w:tc>
        <w:tc>
          <w:tcPr>
            <w:tcW w:w="2500" w:type="pct"/>
          </w:tcPr>
          <w:p w:rsidR="00AA76BA" w:rsidRPr="003F0323" w:rsidRDefault="00AA76BA" w:rsidP="002E0EFA">
            <w:pPr>
              <w:spacing w:after="0" w:line="240" w:lineRule="auto"/>
              <w:jc w:val="both"/>
              <w:rPr>
                <w:rFonts w:ascii="Times New Roman" w:hAnsi="Times New Roman"/>
                <w:b/>
                <w:sz w:val="24"/>
                <w:szCs w:val="24"/>
              </w:rPr>
            </w:pPr>
            <w:r w:rsidRPr="003F0323">
              <w:rPr>
                <w:rFonts w:ascii="Times New Roman" w:hAnsi="Times New Roman"/>
                <w:b/>
                <w:sz w:val="24"/>
                <w:szCs w:val="24"/>
              </w:rPr>
              <w:t>Генеральный директор</w:t>
            </w:r>
          </w:p>
          <w:p w:rsidR="00AA76BA" w:rsidRPr="003F0323" w:rsidRDefault="00AA76BA" w:rsidP="002E0EFA">
            <w:pPr>
              <w:spacing w:after="0" w:line="240" w:lineRule="auto"/>
              <w:jc w:val="both"/>
              <w:rPr>
                <w:rFonts w:ascii="Times New Roman" w:hAnsi="Times New Roman"/>
                <w:sz w:val="24"/>
                <w:szCs w:val="24"/>
              </w:rPr>
            </w:pPr>
          </w:p>
          <w:p w:rsidR="00AA76BA" w:rsidRPr="003F0323" w:rsidRDefault="00AA76BA" w:rsidP="002E0EFA">
            <w:pPr>
              <w:spacing w:after="0" w:line="240" w:lineRule="auto"/>
              <w:jc w:val="both"/>
              <w:rPr>
                <w:rFonts w:ascii="Times New Roman" w:hAnsi="Times New Roman"/>
                <w:sz w:val="24"/>
                <w:szCs w:val="24"/>
              </w:rPr>
            </w:pPr>
          </w:p>
          <w:p w:rsidR="00AA76BA" w:rsidRPr="003F0323" w:rsidRDefault="00AA76BA" w:rsidP="002E0EFA">
            <w:pPr>
              <w:spacing w:after="0" w:line="240" w:lineRule="auto"/>
              <w:jc w:val="both"/>
              <w:rPr>
                <w:rFonts w:ascii="Times New Roman" w:hAnsi="Times New Roman"/>
                <w:b/>
                <w:sz w:val="24"/>
                <w:szCs w:val="24"/>
              </w:rPr>
            </w:pPr>
            <w:r w:rsidRPr="003F0323">
              <w:rPr>
                <w:rFonts w:ascii="Times New Roman" w:hAnsi="Times New Roman"/>
                <w:sz w:val="24"/>
                <w:szCs w:val="24"/>
              </w:rPr>
              <w:t xml:space="preserve">_____________________ </w:t>
            </w:r>
            <w:r w:rsidRPr="003F0323">
              <w:rPr>
                <w:rFonts w:ascii="Times New Roman" w:hAnsi="Times New Roman"/>
                <w:b/>
                <w:sz w:val="24"/>
                <w:szCs w:val="24"/>
              </w:rPr>
              <w:t>С.М. Спиваков</w:t>
            </w:r>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hAnsi="Times New Roman"/>
                <w:sz w:val="24"/>
                <w:szCs w:val="24"/>
              </w:rPr>
              <w:t>М.П.</w:t>
            </w:r>
          </w:p>
          <w:p w:rsidR="00AA76BA" w:rsidRPr="003F0323" w:rsidRDefault="00AA76BA" w:rsidP="002E0EFA">
            <w:pPr>
              <w:widowControl w:val="0"/>
              <w:autoSpaceDE w:val="0"/>
              <w:autoSpaceDN w:val="0"/>
              <w:adjustRightInd w:val="0"/>
              <w:spacing w:after="0" w:line="240" w:lineRule="auto"/>
              <w:jc w:val="both"/>
              <w:outlineLvl w:val="0"/>
              <w:rPr>
                <w:rFonts w:ascii="Times New Roman" w:hAnsi="Times New Roman"/>
                <w:b/>
                <w:bCs/>
                <w:sz w:val="24"/>
                <w:szCs w:val="24"/>
              </w:rPr>
            </w:pPr>
          </w:p>
        </w:tc>
      </w:tr>
    </w:tbl>
    <w:p w:rsidR="00B86562" w:rsidRPr="0098317B" w:rsidRDefault="00945390" w:rsidP="00467C67">
      <w:pPr>
        <w:ind w:right="-1"/>
        <w:jc w:val="center"/>
        <w:rPr>
          <w:rFonts w:ascii="Times New Roman" w:hAnsi="Times New Roman"/>
          <w:b/>
          <w:sz w:val="24"/>
          <w:szCs w:val="24"/>
        </w:rPr>
      </w:pPr>
    </w:p>
    <w:p w:rsidR="00266662" w:rsidRPr="0098317B" w:rsidRDefault="00945390" w:rsidP="0098317B">
      <w:pPr>
        <w:tabs>
          <w:tab w:val="left" w:pos="43"/>
          <w:tab w:val="left" w:pos="681"/>
        </w:tabs>
        <w:autoSpaceDE w:val="0"/>
        <w:autoSpaceDN w:val="0"/>
        <w:adjustRightInd w:val="0"/>
        <w:rPr>
          <w:rFonts w:ascii="Times New Roman" w:hAnsi="Times New Roman"/>
          <w:noProof/>
          <w:sz w:val="24"/>
          <w:szCs w:val="24"/>
        </w:rPr>
      </w:pPr>
    </w:p>
    <w:p w:rsidR="0098317B" w:rsidRPr="0098317B" w:rsidRDefault="0098317B" w:rsidP="0098317B">
      <w:pPr>
        <w:tabs>
          <w:tab w:val="left" w:pos="43"/>
          <w:tab w:val="left" w:pos="681"/>
        </w:tabs>
        <w:autoSpaceDE w:val="0"/>
        <w:autoSpaceDN w:val="0"/>
        <w:adjustRightInd w:val="0"/>
        <w:rPr>
          <w:rFonts w:ascii="Times New Roman" w:hAnsi="Times New Roman"/>
          <w:noProof/>
          <w:sz w:val="24"/>
          <w:szCs w:val="24"/>
        </w:rPr>
      </w:pPr>
    </w:p>
    <w:p w:rsidR="0098317B" w:rsidRPr="0098317B" w:rsidRDefault="0098317B" w:rsidP="0098317B">
      <w:pPr>
        <w:tabs>
          <w:tab w:val="left" w:pos="43"/>
          <w:tab w:val="left" w:pos="681"/>
        </w:tabs>
        <w:autoSpaceDE w:val="0"/>
        <w:autoSpaceDN w:val="0"/>
        <w:adjustRightInd w:val="0"/>
        <w:rPr>
          <w:rFonts w:ascii="Times New Roman" w:hAnsi="Times New Roman"/>
          <w:noProof/>
          <w:sz w:val="24"/>
          <w:szCs w:val="24"/>
        </w:rPr>
      </w:pPr>
    </w:p>
    <w:p w:rsidR="0098317B" w:rsidRPr="0098317B" w:rsidRDefault="0098317B" w:rsidP="0098317B">
      <w:pPr>
        <w:tabs>
          <w:tab w:val="left" w:pos="43"/>
          <w:tab w:val="left" w:pos="681"/>
        </w:tabs>
        <w:autoSpaceDE w:val="0"/>
        <w:autoSpaceDN w:val="0"/>
        <w:adjustRightInd w:val="0"/>
        <w:rPr>
          <w:rFonts w:ascii="Times New Roman" w:hAnsi="Times New Roman"/>
          <w:noProof/>
          <w:sz w:val="24"/>
          <w:szCs w:val="24"/>
        </w:rPr>
      </w:pPr>
    </w:p>
    <w:p w:rsidR="0098317B" w:rsidRPr="0098317B" w:rsidRDefault="0098317B" w:rsidP="0098317B">
      <w:pPr>
        <w:tabs>
          <w:tab w:val="left" w:pos="43"/>
          <w:tab w:val="left" w:pos="681"/>
        </w:tabs>
        <w:autoSpaceDE w:val="0"/>
        <w:autoSpaceDN w:val="0"/>
        <w:adjustRightInd w:val="0"/>
        <w:rPr>
          <w:rFonts w:ascii="Times New Roman" w:hAnsi="Times New Roman"/>
          <w:noProof/>
          <w:sz w:val="24"/>
          <w:szCs w:val="24"/>
        </w:rPr>
      </w:pPr>
    </w:p>
    <w:p w:rsidR="0098317B" w:rsidRPr="0098317B" w:rsidRDefault="0098317B" w:rsidP="0098317B">
      <w:pPr>
        <w:tabs>
          <w:tab w:val="left" w:pos="43"/>
          <w:tab w:val="left" w:pos="681"/>
        </w:tabs>
        <w:autoSpaceDE w:val="0"/>
        <w:autoSpaceDN w:val="0"/>
        <w:adjustRightInd w:val="0"/>
        <w:rPr>
          <w:rFonts w:ascii="Times New Roman" w:hAnsi="Times New Roman"/>
          <w:noProof/>
          <w:sz w:val="24"/>
          <w:szCs w:val="24"/>
        </w:rPr>
      </w:pPr>
    </w:p>
    <w:p w:rsidR="0098317B" w:rsidRPr="0098317B" w:rsidRDefault="0098317B" w:rsidP="0098317B">
      <w:pPr>
        <w:tabs>
          <w:tab w:val="left" w:pos="43"/>
          <w:tab w:val="left" w:pos="681"/>
        </w:tabs>
        <w:autoSpaceDE w:val="0"/>
        <w:autoSpaceDN w:val="0"/>
        <w:adjustRightInd w:val="0"/>
        <w:rPr>
          <w:rFonts w:ascii="Times New Roman" w:hAnsi="Times New Roman"/>
          <w:noProof/>
          <w:sz w:val="24"/>
          <w:szCs w:val="24"/>
        </w:rPr>
      </w:pPr>
    </w:p>
    <w:p w:rsidR="0098317B" w:rsidRPr="0098317B" w:rsidRDefault="0098317B" w:rsidP="0098317B">
      <w:pPr>
        <w:tabs>
          <w:tab w:val="left" w:pos="43"/>
          <w:tab w:val="left" w:pos="681"/>
        </w:tabs>
        <w:autoSpaceDE w:val="0"/>
        <w:autoSpaceDN w:val="0"/>
        <w:adjustRightInd w:val="0"/>
        <w:rPr>
          <w:rFonts w:ascii="Times New Roman" w:hAnsi="Times New Roman"/>
          <w:noProof/>
          <w:sz w:val="24"/>
          <w:szCs w:val="24"/>
        </w:rPr>
      </w:pPr>
    </w:p>
    <w:p w:rsidR="0098317B" w:rsidRPr="0098317B" w:rsidRDefault="0098317B" w:rsidP="0098317B">
      <w:pPr>
        <w:tabs>
          <w:tab w:val="left" w:pos="43"/>
          <w:tab w:val="left" w:pos="681"/>
        </w:tabs>
        <w:autoSpaceDE w:val="0"/>
        <w:autoSpaceDN w:val="0"/>
        <w:adjustRightInd w:val="0"/>
        <w:rPr>
          <w:rFonts w:ascii="Times New Roman" w:hAnsi="Times New Roman"/>
          <w:noProof/>
          <w:sz w:val="24"/>
          <w:szCs w:val="24"/>
        </w:rPr>
      </w:pPr>
    </w:p>
    <w:p w:rsidR="0098317B" w:rsidRPr="0098317B" w:rsidRDefault="0098317B" w:rsidP="0098317B">
      <w:pPr>
        <w:tabs>
          <w:tab w:val="left" w:pos="43"/>
          <w:tab w:val="left" w:pos="681"/>
        </w:tabs>
        <w:autoSpaceDE w:val="0"/>
        <w:autoSpaceDN w:val="0"/>
        <w:adjustRightInd w:val="0"/>
        <w:rPr>
          <w:rFonts w:ascii="Times New Roman" w:hAnsi="Times New Roman"/>
          <w:noProof/>
          <w:sz w:val="24"/>
          <w:szCs w:val="24"/>
        </w:rPr>
      </w:pPr>
    </w:p>
    <w:p w:rsidR="0098317B" w:rsidRPr="0098317B" w:rsidRDefault="0098317B" w:rsidP="0098317B">
      <w:pPr>
        <w:tabs>
          <w:tab w:val="left" w:pos="43"/>
          <w:tab w:val="left" w:pos="681"/>
        </w:tabs>
        <w:autoSpaceDE w:val="0"/>
        <w:autoSpaceDN w:val="0"/>
        <w:adjustRightInd w:val="0"/>
        <w:rPr>
          <w:rFonts w:ascii="Times New Roman" w:hAnsi="Times New Roman"/>
          <w:noProof/>
          <w:sz w:val="24"/>
          <w:szCs w:val="24"/>
        </w:rPr>
      </w:pPr>
    </w:p>
    <w:p w:rsidR="0098317B" w:rsidRPr="0098317B" w:rsidRDefault="0098317B" w:rsidP="0098317B">
      <w:pPr>
        <w:tabs>
          <w:tab w:val="left" w:pos="43"/>
          <w:tab w:val="left" w:pos="681"/>
        </w:tabs>
        <w:autoSpaceDE w:val="0"/>
        <w:autoSpaceDN w:val="0"/>
        <w:adjustRightInd w:val="0"/>
        <w:rPr>
          <w:rFonts w:ascii="Times New Roman" w:hAnsi="Times New Roman"/>
          <w:noProof/>
          <w:sz w:val="24"/>
          <w:szCs w:val="24"/>
        </w:rPr>
      </w:pPr>
    </w:p>
    <w:p w:rsidR="0098317B" w:rsidRPr="0098317B" w:rsidRDefault="0098317B" w:rsidP="0098317B">
      <w:pPr>
        <w:tabs>
          <w:tab w:val="left" w:pos="43"/>
          <w:tab w:val="left" w:pos="681"/>
        </w:tabs>
        <w:autoSpaceDE w:val="0"/>
        <w:autoSpaceDN w:val="0"/>
        <w:adjustRightInd w:val="0"/>
        <w:rPr>
          <w:rFonts w:ascii="Times New Roman" w:hAnsi="Times New Roman"/>
          <w:noProof/>
          <w:sz w:val="24"/>
          <w:szCs w:val="24"/>
        </w:rPr>
      </w:pPr>
    </w:p>
    <w:p w:rsidR="0098317B" w:rsidRPr="0098317B" w:rsidRDefault="0098317B" w:rsidP="0098317B">
      <w:pPr>
        <w:pStyle w:val="af7"/>
        <w:jc w:val="right"/>
        <w:rPr>
          <w:rFonts w:ascii="Times New Roman" w:hAnsi="Times New Roman"/>
          <w:sz w:val="24"/>
          <w:szCs w:val="24"/>
        </w:rPr>
      </w:pPr>
    </w:p>
    <w:p w:rsidR="0098317B" w:rsidRPr="0098317B" w:rsidRDefault="0098317B" w:rsidP="0098317B">
      <w:pPr>
        <w:pStyle w:val="af7"/>
        <w:jc w:val="right"/>
        <w:rPr>
          <w:rFonts w:ascii="Times New Roman" w:hAnsi="Times New Roman"/>
          <w:sz w:val="24"/>
          <w:szCs w:val="24"/>
        </w:rPr>
      </w:pPr>
      <w:r w:rsidRPr="0098317B">
        <w:rPr>
          <w:rFonts w:ascii="Times New Roman" w:hAnsi="Times New Roman"/>
          <w:sz w:val="24"/>
          <w:szCs w:val="24"/>
        </w:rPr>
        <w:t xml:space="preserve">Приложение №2 </w:t>
      </w:r>
    </w:p>
    <w:p w:rsidR="0098317B" w:rsidRPr="0098317B" w:rsidRDefault="0098317B" w:rsidP="0098317B">
      <w:pPr>
        <w:pStyle w:val="af7"/>
        <w:jc w:val="right"/>
        <w:rPr>
          <w:rFonts w:ascii="Times New Roman" w:hAnsi="Times New Roman"/>
          <w:sz w:val="24"/>
          <w:szCs w:val="24"/>
        </w:rPr>
      </w:pPr>
      <w:r w:rsidRPr="0098317B">
        <w:rPr>
          <w:rFonts w:ascii="Times New Roman" w:hAnsi="Times New Roman"/>
          <w:sz w:val="24"/>
          <w:szCs w:val="24"/>
        </w:rPr>
        <w:t>к контракту</w:t>
      </w:r>
    </w:p>
    <w:p w:rsidR="0098317B" w:rsidRPr="0098317B" w:rsidRDefault="0065204F" w:rsidP="0098317B">
      <w:pPr>
        <w:spacing w:after="0" w:line="240" w:lineRule="auto"/>
        <w:jc w:val="right"/>
        <w:rPr>
          <w:rFonts w:ascii="Times New Roman" w:hAnsi="Times New Roman"/>
          <w:sz w:val="24"/>
          <w:szCs w:val="24"/>
        </w:rPr>
      </w:pPr>
      <w:r>
        <w:rPr>
          <w:rFonts w:ascii="Times New Roman" w:hAnsi="Times New Roman"/>
          <w:sz w:val="24"/>
          <w:szCs w:val="24"/>
        </w:rPr>
        <w:t>№</w:t>
      </w:r>
      <w:r w:rsidR="003F0323">
        <w:rPr>
          <w:rFonts w:ascii="Times New Roman" w:hAnsi="Times New Roman"/>
          <w:sz w:val="24"/>
          <w:szCs w:val="24"/>
        </w:rPr>
        <w:t xml:space="preserve"> 12 </w:t>
      </w:r>
      <w:r w:rsidR="0098317B" w:rsidRPr="0098317B">
        <w:rPr>
          <w:rFonts w:ascii="Times New Roman" w:hAnsi="Times New Roman"/>
          <w:sz w:val="24"/>
          <w:szCs w:val="24"/>
        </w:rPr>
        <w:t>от «</w:t>
      </w:r>
      <w:r w:rsidR="003F0323">
        <w:rPr>
          <w:rFonts w:ascii="Times New Roman" w:hAnsi="Times New Roman"/>
          <w:sz w:val="24"/>
          <w:szCs w:val="24"/>
        </w:rPr>
        <w:t>11</w:t>
      </w:r>
      <w:r w:rsidR="0098317B" w:rsidRPr="0098317B">
        <w:rPr>
          <w:rFonts w:ascii="Times New Roman" w:hAnsi="Times New Roman"/>
          <w:sz w:val="24"/>
          <w:szCs w:val="24"/>
        </w:rPr>
        <w:t>» декабря 2020 г.</w:t>
      </w:r>
    </w:p>
    <w:p w:rsidR="0098317B" w:rsidRPr="0098317B" w:rsidRDefault="0098317B" w:rsidP="0098317B">
      <w:pPr>
        <w:pStyle w:val="af7"/>
        <w:jc w:val="right"/>
        <w:rPr>
          <w:rFonts w:ascii="Times New Roman" w:hAnsi="Times New Roman"/>
          <w:b/>
          <w:sz w:val="24"/>
          <w:szCs w:val="24"/>
        </w:rPr>
      </w:pPr>
    </w:p>
    <w:p w:rsidR="0098317B" w:rsidRPr="0098317B" w:rsidRDefault="0098317B" w:rsidP="0098317B">
      <w:pPr>
        <w:pStyle w:val="af7"/>
        <w:jc w:val="right"/>
        <w:rPr>
          <w:rFonts w:ascii="Times New Roman" w:hAnsi="Times New Roman"/>
          <w:b/>
          <w:sz w:val="24"/>
          <w:szCs w:val="24"/>
        </w:rPr>
      </w:pPr>
    </w:p>
    <w:p w:rsidR="0098317B" w:rsidRPr="0098317B" w:rsidRDefault="0098317B" w:rsidP="00742DDC">
      <w:pPr>
        <w:spacing w:after="0" w:line="360" w:lineRule="auto"/>
        <w:jc w:val="center"/>
        <w:rPr>
          <w:rFonts w:ascii="Times New Roman" w:hAnsi="Times New Roman"/>
          <w:b/>
          <w:sz w:val="24"/>
          <w:szCs w:val="24"/>
        </w:rPr>
      </w:pPr>
      <w:r w:rsidRPr="0098317B">
        <w:rPr>
          <w:rFonts w:ascii="Times New Roman" w:hAnsi="Times New Roman"/>
          <w:b/>
          <w:sz w:val="24"/>
          <w:szCs w:val="24"/>
        </w:rPr>
        <w:t xml:space="preserve">Техническое задание на поставку </w:t>
      </w:r>
      <w:r w:rsidRPr="0098317B">
        <w:rPr>
          <w:rFonts w:ascii="Times New Roman" w:hAnsi="Times New Roman"/>
          <w:b/>
          <w:sz w:val="24"/>
          <w:szCs w:val="24"/>
        </w:rPr>
        <w:br/>
        <w:t>Поставка автомобиля в целях оснащения администрации поселения в рамках мероприятий по улучшению материально-технической базы органов местного самоуправления</w:t>
      </w:r>
    </w:p>
    <w:p w:rsidR="0098317B" w:rsidRPr="0098317B" w:rsidRDefault="0098317B" w:rsidP="0098317B">
      <w:pPr>
        <w:pStyle w:val="af7"/>
        <w:rPr>
          <w:rFonts w:ascii="Times New Roman" w:hAnsi="Times New Roman"/>
          <w:sz w:val="24"/>
          <w:szCs w:val="24"/>
        </w:rPr>
      </w:pPr>
    </w:p>
    <w:p w:rsidR="0098317B" w:rsidRPr="0098317B" w:rsidRDefault="0098317B" w:rsidP="0098317B">
      <w:pPr>
        <w:pStyle w:val="af7"/>
        <w:rPr>
          <w:rFonts w:ascii="Times New Roman" w:hAnsi="Times New Roman"/>
          <w:sz w:val="24"/>
          <w:szCs w:val="24"/>
        </w:rPr>
      </w:pPr>
      <w:r w:rsidRPr="0098317B">
        <w:rPr>
          <w:rFonts w:ascii="Times New Roman" w:hAnsi="Times New Roman"/>
          <w:b/>
          <w:sz w:val="24"/>
          <w:szCs w:val="24"/>
        </w:rPr>
        <w:t xml:space="preserve">Место поставки товара: </w:t>
      </w:r>
      <w:r w:rsidRPr="0098317B">
        <w:rPr>
          <w:rFonts w:ascii="Times New Roman" w:hAnsi="Times New Roman"/>
          <w:noProof/>
          <w:sz w:val="24"/>
          <w:szCs w:val="24"/>
        </w:rPr>
        <w:t>Самовывоз, с площадки указанной Поставщиком, на территории Самарской области</w:t>
      </w:r>
    </w:p>
    <w:p w:rsidR="0098317B" w:rsidRPr="0098317B" w:rsidRDefault="0098317B" w:rsidP="0098317B">
      <w:pPr>
        <w:pStyle w:val="af7"/>
        <w:rPr>
          <w:rFonts w:ascii="Times New Roman" w:hAnsi="Times New Roman"/>
          <w:sz w:val="24"/>
          <w:szCs w:val="24"/>
        </w:rPr>
      </w:pPr>
      <w:bookmarkStart w:id="0" w:name="_GoBack"/>
      <w:bookmarkEnd w:id="0"/>
    </w:p>
    <w:p w:rsidR="0098317B" w:rsidRPr="0098317B" w:rsidRDefault="0098317B" w:rsidP="0098317B">
      <w:pPr>
        <w:rPr>
          <w:rFonts w:ascii="Times New Roman" w:hAnsi="Times New Roman"/>
          <w:sz w:val="24"/>
          <w:szCs w:val="24"/>
        </w:rPr>
      </w:pPr>
      <w:r w:rsidRPr="003F0323">
        <w:rPr>
          <w:rFonts w:ascii="Times New Roman" w:hAnsi="Times New Roman"/>
          <w:b/>
          <w:sz w:val="24"/>
          <w:szCs w:val="24"/>
        </w:rPr>
        <w:t xml:space="preserve">Сроки (периоды)  поставки товара: </w:t>
      </w:r>
      <w:r w:rsidRPr="003F0323">
        <w:rPr>
          <w:rFonts w:ascii="Times New Roman" w:hAnsi="Times New Roman"/>
          <w:noProof/>
          <w:sz w:val="24"/>
          <w:szCs w:val="24"/>
        </w:rPr>
        <w:t>С момента заключения контракта до 20 декабря 2020 года.</w:t>
      </w:r>
    </w:p>
    <w:p w:rsidR="0098317B" w:rsidRPr="0098317B" w:rsidRDefault="0098317B" w:rsidP="0098317B">
      <w:pPr>
        <w:spacing w:after="0" w:line="360" w:lineRule="auto"/>
        <w:rPr>
          <w:rFonts w:ascii="Times New Roman" w:hAnsi="Times New Roman"/>
          <w:sz w:val="24"/>
          <w:szCs w:val="24"/>
        </w:rPr>
      </w:pPr>
      <w:r w:rsidRPr="0098317B">
        <w:rPr>
          <w:rFonts w:ascii="Times New Roman" w:hAnsi="Times New Roman"/>
          <w:sz w:val="24"/>
          <w:szCs w:val="24"/>
        </w:rPr>
        <w:t>Поставка Товара Поставщиком осуществляется на основании заявки Заказчика. Заказчик направляет заявки в пределах срока поставки Товара, установленного в Техническом задании. При этом направление Заказчиком заявок за пределами срока, установленного Техническим заданием, не допускается. Поставка Товара на основании не подписанной заказчиком заявки не допускается.</w:t>
      </w:r>
    </w:p>
    <w:p w:rsidR="0098317B" w:rsidRPr="0098317B" w:rsidRDefault="0098317B" w:rsidP="0098317B">
      <w:pPr>
        <w:spacing w:after="0" w:line="360" w:lineRule="auto"/>
        <w:rPr>
          <w:rFonts w:ascii="Times New Roman" w:hAnsi="Times New Roman"/>
          <w:sz w:val="24"/>
          <w:szCs w:val="24"/>
        </w:rPr>
      </w:pPr>
      <w:r w:rsidRPr="0098317B">
        <w:rPr>
          <w:rFonts w:ascii="Times New Roman" w:hAnsi="Times New Roman"/>
          <w:sz w:val="24"/>
          <w:szCs w:val="24"/>
        </w:rPr>
        <w:t>Заявка направляется Заказчиком не позднее чем за 2 (два) календарных дня до предполагаемой поставки Товара в пределах срока поставки Товара, установленного в Техническом задании.</w:t>
      </w:r>
    </w:p>
    <w:p w:rsidR="0098317B" w:rsidRPr="0098317B" w:rsidRDefault="0098317B" w:rsidP="0098317B">
      <w:pPr>
        <w:spacing w:after="0" w:line="360" w:lineRule="auto"/>
        <w:rPr>
          <w:rFonts w:ascii="Times New Roman" w:hAnsi="Times New Roman"/>
          <w:sz w:val="24"/>
          <w:szCs w:val="24"/>
        </w:rPr>
      </w:pPr>
      <w:r w:rsidRPr="0098317B">
        <w:rPr>
          <w:rFonts w:ascii="Times New Roman" w:hAnsi="Times New Roman"/>
          <w:sz w:val="24"/>
          <w:szCs w:val="24"/>
        </w:rPr>
        <w:t>Заказчик по согласованию с Поставщиком может внести изменения в заявку.</w:t>
      </w:r>
    </w:p>
    <w:p w:rsidR="0098317B" w:rsidRPr="0098317B" w:rsidRDefault="0098317B" w:rsidP="0098317B">
      <w:pPr>
        <w:pStyle w:val="af7"/>
        <w:spacing w:line="360" w:lineRule="auto"/>
        <w:ind w:left="-284"/>
        <w:jc w:val="center"/>
        <w:rPr>
          <w:rFonts w:ascii="Times New Roman" w:hAnsi="Times New Roman"/>
          <w:sz w:val="24"/>
          <w:szCs w:val="24"/>
        </w:rPr>
      </w:pPr>
      <w:r w:rsidRPr="0098317B">
        <w:rPr>
          <w:rFonts w:ascii="Times New Roman" w:eastAsia="Times New Roman" w:hAnsi="Times New Roman"/>
          <w:sz w:val="24"/>
          <w:szCs w:val="24"/>
        </w:rPr>
        <w:t>Описание объекта закупки (поставляемого товара):</w:t>
      </w:r>
    </w:p>
    <w:tbl>
      <w:tblPr>
        <w:tblStyle w:val="af4"/>
        <w:tblW w:w="14388" w:type="dxa"/>
        <w:tblInd w:w="-176" w:type="dxa"/>
        <w:tblLayout w:type="fixed"/>
        <w:tblLook w:val="04A0"/>
      </w:tblPr>
      <w:tblGrid>
        <w:gridCol w:w="1985"/>
        <w:gridCol w:w="2507"/>
        <w:gridCol w:w="3305"/>
        <w:gridCol w:w="3756"/>
        <w:gridCol w:w="1276"/>
        <w:gridCol w:w="1559"/>
      </w:tblGrid>
      <w:tr w:rsidR="0098317B" w:rsidRPr="0098317B" w:rsidTr="005907C1">
        <w:trPr>
          <w:trHeight w:val="70"/>
        </w:trPr>
        <w:tc>
          <w:tcPr>
            <w:tcW w:w="1985" w:type="dxa"/>
            <w:vAlign w:val="center"/>
          </w:tcPr>
          <w:p w:rsidR="0098317B" w:rsidRPr="0098317B" w:rsidRDefault="0098317B" w:rsidP="005907C1">
            <w:pPr>
              <w:jc w:val="center"/>
              <w:rPr>
                <w:rFonts w:ascii="Times New Roman" w:hAnsi="Times New Roman" w:cs="Times New Roman"/>
                <w:sz w:val="24"/>
                <w:szCs w:val="24"/>
              </w:rPr>
            </w:pPr>
            <w:r w:rsidRPr="0098317B">
              <w:rPr>
                <w:rFonts w:ascii="Times New Roman" w:hAnsi="Times New Roman" w:cs="Times New Roman"/>
                <w:sz w:val="24"/>
                <w:szCs w:val="24"/>
              </w:rPr>
              <w:t>№ п/п</w:t>
            </w:r>
          </w:p>
        </w:tc>
        <w:tc>
          <w:tcPr>
            <w:tcW w:w="2507" w:type="dxa"/>
            <w:vAlign w:val="center"/>
          </w:tcPr>
          <w:p w:rsidR="0098317B" w:rsidRPr="0098317B" w:rsidRDefault="0098317B" w:rsidP="005907C1">
            <w:pPr>
              <w:jc w:val="center"/>
              <w:rPr>
                <w:rFonts w:ascii="Times New Roman" w:hAnsi="Times New Roman" w:cs="Times New Roman"/>
                <w:sz w:val="24"/>
                <w:szCs w:val="24"/>
              </w:rPr>
            </w:pPr>
            <w:r w:rsidRPr="0098317B">
              <w:rPr>
                <w:rFonts w:ascii="Times New Roman" w:hAnsi="Times New Roman" w:cs="Times New Roman"/>
                <w:sz w:val="24"/>
                <w:szCs w:val="24"/>
              </w:rPr>
              <w:t>Наименование товара</w:t>
            </w:r>
          </w:p>
        </w:tc>
        <w:tc>
          <w:tcPr>
            <w:tcW w:w="3305" w:type="dxa"/>
            <w:tcBorders>
              <w:bottom w:val="single" w:sz="4" w:space="0" w:color="auto"/>
            </w:tcBorders>
            <w:vAlign w:val="center"/>
          </w:tcPr>
          <w:p w:rsidR="0098317B" w:rsidRPr="0098317B" w:rsidRDefault="0098317B" w:rsidP="005907C1">
            <w:pPr>
              <w:jc w:val="center"/>
              <w:rPr>
                <w:rFonts w:ascii="Times New Roman" w:hAnsi="Times New Roman" w:cs="Times New Roman"/>
                <w:sz w:val="24"/>
                <w:szCs w:val="24"/>
              </w:rPr>
            </w:pPr>
            <w:r w:rsidRPr="0098317B">
              <w:rPr>
                <w:rFonts w:ascii="Times New Roman" w:hAnsi="Times New Roman" w:cs="Times New Roman"/>
                <w:sz w:val="24"/>
                <w:szCs w:val="24"/>
              </w:rPr>
              <w:t>Наименование показателя, единица измерения (при наличии)</w:t>
            </w:r>
          </w:p>
        </w:tc>
        <w:tc>
          <w:tcPr>
            <w:tcW w:w="3756" w:type="dxa"/>
            <w:tcBorders>
              <w:bottom w:val="single" w:sz="4" w:space="0" w:color="auto"/>
            </w:tcBorders>
            <w:vAlign w:val="center"/>
          </w:tcPr>
          <w:p w:rsidR="0098317B" w:rsidRPr="0098317B" w:rsidRDefault="0098317B" w:rsidP="005907C1">
            <w:pPr>
              <w:jc w:val="center"/>
              <w:rPr>
                <w:rFonts w:ascii="Times New Roman" w:hAnsi="Times New Roman" w:cs="Times New Roman"/>
                <w:sz w:val="24"/>
                <w:szCs w:val="24"/>
              </w:rPr>
            </w:pPr>
            <w:r w:rsidRPr="0098317B">
              <w:rPr>
                <w:rFonts w:ascii="Times New Roman" w:hAnsi="Times New Roman" w:cs="Times New Roman"/>
                <w:sz w:val="24"/>
                <w:szCs w:val="24"/>
              </w:rPr>
              <w:t>Значение показателя</w:t>
            </w:r>
          </w:p>
        </w:tc>
        <w:tc>
          <w:tcPr>
            <w:tcW w:w="1276" w:type="dxa"/>
            <w:vAlign w:val="center"/>
          </w:tcPr>
          <w:p w:rsidR="0098317B" w:rsidRPr="0098317B" w:rsidRDefault="0098317B" w:rsidP="005907C1">
            <w:pPr>
              <w:jc w:val="center"/>
              <w:rPr>
                <w:rFonts w:ascii="Times New Roman" w:hAnsi="Times New Roman" w:cs="Times New Roman"/>
                <w:sz w:val="24"/>
                <w:szCs w:val="24"/>
              </w:rPr>
            </w:pPr>
            <w:r w:rsidRPr="0098317B">
              <w:rPr>
                <w:rFonts w:ascii="Times New Roman" w:hAnsi="Times New Roman" w:cs="Times New Roman"/>
                <w:sz w:val="24"/>
                <w:szCs w:val="24"/>
              </w:rPr>
              <w:t>Ед.изм.</w:t>
            </w:r>
          </w:p>
        </w:tc>
        <w:tc>
          <w:tcPr>
            <w:tcW w:w="1559" w:type="dxa"/>
            <w:vAlign w:val="center"/>
          </w:tcPr>
          <w:p w:rsidR="0098317B" w:rsidRPr="0098317B" w:rsidRDefault="0098317B" w:rsidP="005907C1">
            <w:pPr>
              <w:jc w:val="center"/>
              <w:rPr>
                <w:rFonts w:ascii="Times New Roman" w:hAnsi="Times New Roman" w:cs="Times New Roman"/>
                <w:sz w:val="24"/>
                <w:szCs w:val="24"/>
              </w:rPr>
            </w:pPr>
            <w:r w:rsidRPr="0098317B">
              <w:rPr>
                <w:rFonts w:ascii="Times New Roman" w:hAnsi="Times New Roman" w:cs="Times New Roman"/>
                <w:sz w:val="24"/>
                <w:szCs w:val="24"/>
              </w:rPr>
              <w:t>Кол-во</w:t>
            </w:r>
          </w:p>
        </w:tc>
      </w:tr>
      <w:tr w:rsidR="0098317B" w:rsidRPr="0098317B" w:rsidTr="005907C1">
        <w:trPr>
          <w:trHeight w:val="106"/>
        </w:trPr>
        <w:tc>
          <w:tcPr>
            <w:tcW w:w="1985" w:type="dxa"/>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rPr>
              <w:lastRenderedPageBreak/>
              <w:t>1</w:t>
            </w:r>
          </w:p>
        </w:tc>
        <w:tc>
          <w:tcPr>
            <w:tcW w:w="2507" w:type="dxa"/>
          </w:tcPr>
          <w:p w:rsidR="0098317B" w:rsidRDefault="0098317B" w:rsidP="005907C1">
            <w:pPr>
              <w:rPr>
                <w:rFonts w:ascii="Times New Roman" w:hAnsi="Times New Roman" w:cs="Times New Roman"/>
                <w:noProof/>
                <w:sz w:val="24"/>
                <w:szCs w:val="24"/>
              </w:rPr>
            </w:pPr>
            <w:r w:rsidRPr="0098317B">
              <w:rPr>
                <w:rFonts w:ascii="Times New Roman" w:hAnsi="Times New Roman" w:cs="Times New Roman"/>
                <w:noProof/>
                <w:sz w:val="24"/>
                <w:szCs w:val="24"/>
              </w:rPr>
              <w:t>Автомобиль легковой</w:t>
            </w:r>
          </w:p>
          <w:p w:rsidR="0065204F" w:rsidRPr="0098317B" w:rsidRDefault="0065204F" w:rsidP="005907C1">
            <w:pPr>
              <w:rPr>
                <w:rFonts w:ascii="Times New Roman" w:hAnsi="Times New Roman" w:cs="Times New Roman"/>
                <w:sz w:val="24"/>
                <w:szCs w:val="24"/>
              </w:rPr>
            </w:pPr>
            <w:r w:rsidRPr="0065204F">
              <w:rPr>
                <w:rFonts w:ascii="Times New Roman" w:hAnsi="Times New Roman" w:cs="Times New Roman"/>
                <w:sz w:val="24"/>
                <w:szCs w:val="24"/>
              </w:rPr>
              <w:t>LADA Granta 21901-545-А0</w:t>
            </w:r>
          </w:p>
        </w:tc>
        <w:tc>
          <w:tcPr>
            <w:tcW w:w="7061" w:type="dxa"/>
            <w:gridSpan w:val="2"/>
            <w:tcBorders>
              <w:top w:val="single" w:sz="4" w:space="0" w:color="auto"/>
              <w:left w:val="single" w:sz="4" w:space="0" w:color="auto"/>
              <w:bottom w:val="single" w:sz="4" w:space="0" w:color="auto"/>
              <w:right w:val="single" w:sz="4" w:space="0" w:color="auto"/>
            </w:tcBorders>
            <w:tcMar>
              <w:left w:w="0" w:type="dxa"/>
              <w:right w:w="0" w:type="dxa"/>
            </w:tcMar>
          </w:tcPr>
          <w:tbl>
            <w:tblPr>
              <w:tblStyle w:val="af4"/>
              <w:tblW w:w="7132" w:type="dxa"/>
              <w:tblBorders>
                <w:top w:val="none" w:sz="0" w:space="0" w:color="auto"/>
                <w:left w:val="none" w:sz="0" w:space="0" w:color="auto"/>
                <w:right w:val="none" w:sz="0" w:space="0" w:color="auto"/>
              </w:tblBorders>
              <w:tblLayout w:type="fixed"/>
              <w:tblLook w:val="04A0"/>
            </w:tblPr>
            <w:tblGrid>
              <w:gridCol w:w="3305"/>
              <w:gridCol w:w="3827"/>
            </w:tblGrid>
            <w:tr w:rsidR="0098317B" w:rsidRPr="0098317B" w:rsidTr="005907C1">
              <w:trPr>
                <w:trHeight w:val="33"/>
              </w:trPr>
              <w:tc>
                <w:tcPr>
                  <w:tcW w:w="3305" w:type="dxa"/>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lang w:val="en-US"/>
                    </w:rPr>
                    <w:t>Тип двигателя</w:t>
                  </w:r>
                </w:p>
              </w:tc>
              <w:tc>
                <w:tcPr>
                  <w:tcW w:w="3827" w:type="dxa"/>
                </w:tcPr>
                <w:p w:rsidR="0098317B" w:rsidRPr="00742DDC" w:rsidRDefault="0098317B" w:rsidP="005907C1">
                  <w:pPr>
                    <w:rPr>
                      <w:rFonts w:ascii="Times New Roman" w:hAnsi="Times New Roman" w:cs="Times New Roman"/>
                      <w:noProof/>
                      <w:sz w:val="24"/>
                      <w:szCs w:val="24"/>
                    </w:rPr>
                  </w:pPr>
                  <w:r w:rsidRPr="0098317B">
                    <w:rPr>
                      <w:rFonts w:ascii="Times New Roman" w:hAnsi="Times New Roman" w:cs="Times New Roman"/>
                      <w:noProof/>
                      <w:sz w:val="24"/>
                      <w:szCs w:val="24"/>
                      <w:lang w:val="en-US"/>
                    </w:rPr>
                    <w:t>Бензин</w:t>
                  </w:r>
                </w:p>
              </w:tc>
            </w:tr>
            <w:tr w:rsidR="0098317B" w:rsidRPr="0098317B" w:rsidTr="005907C1">
              <w:trPr>
                <w:trHeight w:val="33"/>
              </w:trPr>
              <w:tc>
                <w:tcPr>
                  <w:tcW w:w="3305" w:type="dxa"/>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lang w:val="en-US"/>
                    </w:rPr>
                    <w:t>Тип коробки передач</w:t>
                  </w:r>
                </w:p>
              </w:tc>
              <w:tc>
                <w:tcPr>
                  <w:tcW w:w="3827" w:type="dxa"/>
                </w:tcPr>
                <w:p w:rsidR="0098317B" w:rsidRPr="00742DDC" w:rsidRDefault="0098317B" w:rsidP="005907C1">
                  <w:pPr>
                    <w:rPr>
                      <w:rFonts w:ascii="Times New Roman" w:hAnsi="Times New Roman" w:cs="Times New Roman"/>
                      <w:noProof/>
                      <w:sz w:val="24"/>
                      <w:szCs w:val="24"/>
                    </w:rPr>
                  </w:pPr>
                  <w:r w:rsidRPr="0098317B">
                    <w:rPr>
                      <w:rFonts w:ascii="Times New Roman" w:hAnsi="Times New Roman" w:cs="Times New Roman"/>
                      <w:noProof/>
                      <w:sz w:val="24"/>
                      <w:szCs w:val="24"/>
                      <w:lang w:val="en-US"/>
                    </w:rPr>
                    <w:t>Механика</w:t>
                  </w:r>
                </w:p>
              </w:tc>
            </w:tr>
            <w:tr w:rsidR="0098317B" w:rsidRPr="0098317B" w:rsidTr="005907C1">
              <w:trPr>
                <w:trHeight w:val="33"/>
              </w:trPr>
              <w:tc>
                <w:tcPr>
                  <w:tcW w:w="3305" w:type="dxa"/>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lang w:val="en-US"/>
                    </w:rPr>
                    <w:t>Тип привода</w:t>
                  </w:r>
                </w:p>
              </w:tc>
              <w:tc>
                <w:tcPr>
                  <w:tcW w:w="3827" w:type="dxa"/>
                </w:tcPr>
                <w:p w:rsidR="0098317B" w:rsidRPr="00742DDC" w:rsidRDefault="0098317B" w:rsidP="005907C1">
                  <w:pPr>
                    <w:rPr>
                      <w:rFonts w:ascii="Times New Roman" w:hAnsi="Times New Roman" w:cs="Times New Roman"/>
                      <w:noProof/>
                      <w:sz w:val="24"/>
                      <w:szCs w:val="24"/>
                    </w:rPr>
                  </w:pPr>
                  <w:r w:rsidRPr="0098317B">
                    <w:rPr>
                      <w:rFonts w:ascii="Times New Roman" w:hAnsi="Times New Roman" w:cs="Times New Roman"/>
                      <w:noProof/>
                      <w:sz w:val="24"/>
                      <w:szCs w:val="24"/>
                      <w:lang w:val="en-US"/>
                    </w:rPr>
                    <w:t>Моноприводный</w:t>
                  </w:r>
                </w:p>
              </w:tc>
            </w:tr>
            <w:tr w:rsidR="0098317B" w:rsidRPr="0098317B" w:rsidTr="005907C1">
              <w:trPr>
                <w:trHeight w:val="33"/>
              </w:trPr>
              <w:tc>
                <w:tcPr>
                  <w:tcW w:w="3305" w:type="dxa"/>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lang w:val="en-US"/>
                    </w:rPr>
                    <w:t>Количество посадочных мест</w:t>
                  </w:r>
                </w:p>
              </w:tc>
              <w:tc>
                <w:tcPr>
                  <w:tcW w:w="3827" w:type="dxa"/>
                </w:tcPr>
                <w:p w:rsidR="0098317B" w:rsidRPr="00742DDC" w:rsidRDefault="0098317B" w:rsidP="005907C1">
                  <w:pPr>
                    <w:rPr>
                      <w:rFonts w:ascii="Times New Roman" w:hAnsi="Times New Roman" w:cs="Times New Roman"/>
                      <w:noProof/>
                      <w:sz w:val="24"/>
                      <w:szCs w:val="24"/>
                    </w:rPr>
                  </w:pPr>
                  <w:r w:rsidRPr="0098317B">
                    <w:rPr>
                      <w:rFonts w:ascii="Times New Roman" w:hAnsi="Times New Roman" w:cs="Times New Roman"/>
                      <w:noProof/>
                      <w:sz w:val="24"/>
                      <w:szCs w:val="24"/>
                      <w:lang w:val="en-US"/>
                    </w:rPr>
                    <w:t>5.0000 ШТ</w:t>
                  </w:r>
                </w:p>
              </w:tc>
            </w:tr>
            <w:tr w:rsidR="0098317B" w:rsidRPr="0098317B" w:rsidTr="005907C1">
              <w:trPr>
                <w:trHeight w:val="33"/>
              </w:trPr>
              <w:tc>
                <w:tcPr>
                  <w:tcW w:w="3305" w:type="dxa"/>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lang w:val="en-US"/>
                    </w:rPr>
                    <w:t>База, мм</w:t>
                  </w:r>
                </w:p>
              </w:tc>
              <w:tc>
                <w:tcPr>
                  <w:tcW w:w="3827" w:type="dxa"/>
                </w:tcPr>
                <w:p w:rsidR="0098317B" w:rsidRPr="00742DDC" w:rsidRDefault="0098317B" w:rsidP="005907C1">
                  <w:pPr>
                    <w:rPr>
                      <w:rFonts w:ascii="Times New Roman" w:hAnsi="Times New Roman" w:cs="Times New Roman"/>
                      <w:noProof/>
                      <w:sz w:val="24"/>
                      <w:szCs w:val="24"/>
                    </w:rPr>
                  </w:pPr>
                  <w:r w:rsidRPr="0098317B">
                    <w:rPr>
                      <w:rFonts w:ascii="Times New Roman" w:hAnsi="Times New Roman" w:cs="Times New Roman"/>
                      <w:noProof/>
                      <w:sz w:val="24"/>
                      <w:szCs w:val="24"/>
                      <w:lang w:val="en-US"/>
                    </w:rPr>
                    <w:t>2476 мм</w:t>
                  </w:r>
                </w:p>
              </w:tc>
            </w:tr>
            <w:tr w:rsidR="0098317B" w:rsidRPr="0098317B" w:rsidTr="00742DDC">
              <w:trPr>
                <w:trHeight w:val="2633"/>
              </w:trPr>
              <w:tc>
                <w:tcPr>
                  <w:tcW w:w="3305" w:type="dxa"/>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lang w:val="en-US"/>
                    </w:rPr>
                    <w:t>Безопасность</w:t>
                  </w:r>
                </w:p>
              </w:tc>
              <w:tc>
                <w:tcPr>
                  <w:tcW w:w="3827" w:type="dxa"/>
                </w:tcPr>
                <w:p w:rsidR="0098317B" w:rsidRPr="0098317B" w:rsidRDefault="0098317B" w:rsidP="005907C1">
                  <w:pPr>
                    <w:rPr>
                      <w:rFonts w:ascii="Times New Roman" w:hAnsi="Times New Roman" w:cs="Times New Roman"/>
                      <w:noProof/>
                      <w:sz w:val="24"/>
                      <w:szCs w:val="24"/>
                    </w:rPr>
                  </w:pPr>
                  <w:r w:rsidRPr="0098317B">
                    <w:rPr>
                      <w:rFonts w:ascii="Times New Roman" w:hAnsi="Times New Roman" w:cs="Times New Roman"/>
                      <w:noProof/>
                      <w:sz w:val="24"/>
                      <w:szCs w:val="24"/>
                    </w:rPr>
                    <w:t>Подушка безопасности водителя, иммобилайзер, дневные ходовые огни, антиблокировочная система тормозов с усилителем экстренного торможения (</w:t>
                  </w:r>
                  <w:r w:rsidRPr="0098317B">
                    <w:rPr>
                      <w:rFonts w:ascii="Times New Roman" w:hAnsi="Times New Roman" w:cs="Times New Roman"/>
                      <w:noProof/>
                      <w:sz w:val="24"/>
                      <w:szCs w:val="24"/>
                      <w:lang w:val="en-US"/>
                    </w:rPr>
                    <w:t>ABS</w:t>
                  </w:r>
                  <w:r w:rsidRPr="0098317B">
                    <w:rPr>
                      <w:rFonts w:ascii="Times New Roman" w:hAnsi="Times New Roman" w:cs="Times New Roman"/>
                      <w:noProof/>
                      <w:sz w:val="24"/>
                      <w:szCs w:val="24"/>
                    </w:rPr>
                    <w:t>+</w:t>
                  </w:r>
                  <w:r w:rsidRPr="0098317B">
                    <w:rPr>
                      <w:rFonts w:ascii="Times New Roman" w:hAnsi="Times New Roman" w:cs="Times New Roman"/>
                      <w:noProof/>
                      <w:sz w:val="24"/>
                      <w:szCs w:val="24"/>
                      <w:lang w:val="en-US"/>
                    </w:rPr>
                    <w:t>BAS</w:t>
                  </w:r>
                  <w:r w:rsidRPr="0098317B">
                    <w:rPr>
                      <w:rFonts w:ascii="Times New Roman" w:hAnsi="Times New Roman" w:cs="Times New Roman"/>
                      <w:noProof/>
                      <w:sz w:val="24"/>
                      <w:szCs w:val="24"/>
                    </w:rPr>
                    <w:t>), электронная система распределения тормозных усилий (</w:t>
                  </w:r>
                  <w:r w:rsidRPr="0098317B">
                    <w:rPr>
                      <w:rFonts w:ascii="Times New Roman" w:hAnsi="Times New Roman" w:cs="Times New Roman"/>
                      <w:noProof/>
                      <w:sz w:val="24"/>
                      <w:szCs w:val="24"/>
                      <w:lang w:val="en-US"/>
                    </w:rPr>
                    <w:t>EBD</w:t>
                  </w:r>
                  <w:r w:rsidRPr="0098317B">
                    <w:rPr>
                      <w:rFonts w:ascii="Times New Roman" w:hAnsi="Times New Roman" w:cs="Times New Roman"/>
                      <w:noProof/>
                      <w:sz w:val="24"/>
                      <w:szCs w:val="24"/>
                    </w:rPr>
                    <w:t>)</w:t>
                  </w:r>
                </w:p>
              </w:tc>
            </w:tr>
            <w:tr w:rsidR="0098317B" w:rsidRPr="0098317B" w:rsidTr="005907C1">
              <w:trPr>
                <w:trHeight w:val="33"/>
              </w:trPr>
              <w:tc>
                <w:tcPr>
                  <w:tcW w:w="3305" w:type="dxa"/>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lang w:val="en-US"/>
                    </w:rPr>
                    <w:t>Длина / ширина / высота, мм</w:t>
                  </w:r>
                </w:p>
              </w:tc>
              <w:tc>
                <w:tcPr>
                  <w:tcW w:w="3827" w:type="dxa"/>
                </w:tcPr>
                <w:p w:rsidR="0098317B" w:rsidRPr="00742DDC" w:rsidRDefault="00431825" w:rsidP="005907C1">
                  <w:pPr>
                    <w:rPr>
                      <w:rFonts w:ascii="Times New Roman" w:hAnsi="Times New Roman" w:cs="Times New Roman"/>
                      <w:noProof/>
                      <w:sz w:val="24"/>
                      <w:szCs w:val="24"/>
                    </w:rPr>
                  </w:pPr>
                  <w:r>
                    <w:rPr>
                      <w:rFonts w:ascii="Times New Roman" w:hAnsi="Times New Roman" w:cs="Times New Roman"/>
                      <w:noProof/>
                      <w:sz w:val="24"/>
                      <w:szCs w:val="24"/>
                    </w:rPr>
                    <w:t>4268</w:t>
                  </w:r>
                  <w:r w:rsidR="0098317B" w:rsidRPr="00742DDC">
                    <w:rPr>
                      <w:rFonts w:ascii="Times New Roman" w:hAnsi="Times New Roman" w:cs="Times New Roman"/>
                      <w:noProof/>
                      <w:sz w:val="24"/>
                      <w:szCs w:val="24"/>
                    </w:rPr>
                    <w:t xml:space="preserve"> мм/ 1700 мм/ 1500 мм</w:t>
                  </w:r>
                </w:p>
              </w:tc>
            </w:tr>
            <w:tr w:rsidR="0098317B" w:rsidRPr="0098317B" w:rsidTr="005907C1">
              <w:trPr>
                <w:trHeight w:val="33"/>
              </w:trPr>
              <w:tc>
                <w:tcPr>
                  <w:tcW w:w="3305" w:type="dxa"/>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lang w:val="en-US"/>
                    </w:rPr>
                    <w:t>Интерьер</w:t>
                  </w:r>
                </w:p>
              </w:tc>
              <w:tc>
                <w:tcPr>
                  <w:tcW w:w="3827" w:type="dxa"/>
                </w:tcPr>
                <w:p w:rsidR="0098317B" w:rsidRPr="00742DDC" w:rsidRDefault="0098317B" w:rsidP="005907C1">
                  <w:pPr>
                    <w:rPr>
                      <w:rFonts w:ascii="Times New Roman" w:hAnsi="Times New Roman" w:cs="Times New Roman"/>
                      <w:noProof/>
                      <w:sz w:val="24"/>
                      <w:szCs w:val="24"/>
                    </w:rPr>
                  </w:pPr>
                  <w:r w:rsidRPr="0098317B">
                    <w:rPr>
                      <w:rFonts w:ascii="Times New Roman" w:hAnsi="Times New Roman" w:cs="Times New Roman"/>
                      <w:noProof/>
                      <w:sz w:val="24"/>
                      <w:szCs w:val="24"/>
                      <w:lang w:val="en-US"/>
                    </w:rPr>
                    <w:t>розетка 12 V</w:t>
                  </w:r>
                </w:p>
              </w:tc>
            </w:tr>
            <w:tr w:rsidR="0098317B" w:rsidRPr="0098317B" w:rsidTr="005907C1">
              <w:trPr>
                <w:trHeight w:val="33"/>
              </w:trPr>
              <w:tc>
                <w:tcPr>
                  <w:tcW w:w="3305" w:type="dxa"/>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lang w:val="en-US"/>
                    </w:rPr>
                    <w:t>Колесная формула / ведущая ось</w:t>
                  </w:r>
                </w:p>
              </w:tc>
              <w:tc>
                <w:tcPr>
                  <w:tcW w:w="3827" w:type="dxa"/>
                </w:tcPr>
                <w:p w:rsidR="0098317B" w:rsidRPr="00742DDC" w:rsidRDefault="0098317B" w:rsidP="005907C1">
                  <w:pPr>
                    <w:rPr>
                      <w:rFonts w:ascii="Times New Roman" w:hAnsi="Times New Roman" w:cs="Times New Roman"/>
                      <w:noProof/>
                      <w:sz w:val="24"/>
                      <w:szCs w:val="24"/>
                    </w:rPr>
                  </w:pPr>
                  <w:r w:rsidRPr="0098317B">
                    <w:rPr>
                      <w:rFonts w:ascii="Times New Roman" w:hAnsi="Times New Roman" w:cs="Times New Roman"/>
                      <w:noProof/>
                      <w:sz w:val="24"/>
                      <w:szCs w:val="24"/>
                      <w:lang w:val="en-US"/>
                    </w:rPr>
                    <w:t>4 x 2 / передние</w:t>
                  </w:r>
                </w:p>
              </w:tc>
            </w:tr>
            <w:tr w:rsidR="0098317B" w:rsidRPr="0098317B" w:rsidTr="005907C1">
              <w:trPr>
                <w:trHeight w:val="33"/>
              </w:trPr>
              <w:tc>
                <w:tcPr>
                  <w:tcW w:w="3305" w:type="dxa"/>
                </w:tcPr>
                <w:p w:rsidR="0098317B" w:rsidRPr="0098317B" w:rsidRDefault="0098317B" w:rsidP="005907C1">
                  <w:pPr>
                    <w:rPr>
                      <w:rFonts w:ascii="Times New Roman" w:hAnsi="Times New Roman" w:cs="Times New Roman"/>
                      <w:sz w:val="24"/>
                      <w:szCs w:val="24"/>
                    </w:rPr>
                  </w:pPr>
                  <w:r w:rsidRPr="0098317B">
                    <w:rPr>
                      <w:rFonts w:ascii="Times New Roman" w:hAnsi="Times New Roman" w:cs="Times New Roman"/>
                      <w:noProof/>
                      <w:sz w:val="24"/>
                      <w:szCs w:val="24"/>
                    </w:rPr>
                    <w:t>Максимальная мощность, л.с. / кВт / об. мин</w:t>
                  </w:r>
                </w:p>
              </w:tc>
              <w:tc>
                <w:tcPr>
                  <w:tcW w:w="3827" w:type="dxa"/>
                </w:tcPr>
                <w:p w:rsidR="0098317B" w:rsidRPr="00742DDC" w:rsidRDefault="0098317B" w:rsidP="005907C1">
                  <w:pPr>
                    <w:rPr>
                      <w:rFonts w:ascii="Times New Roman" w:hAnsi="Times New Roman" w:cs="Times New Roman"/>
                      <w:noProof/>
                      <w:sz w:val="24"/>
                      <w:szCs w:val="24"/>
                    </w:rPr>
                  </w:pPr>
                  <w:r w:rsidRPr="0098317B">
                    <w:rPr>
                      <w:rFonts w:ascii="Times New Roman" w:hAnsi="Times New Roman" w:cs="Times New Roman"/>
                      <w:noProof/>
                      <w:sz w:val="24"/>
                      <w:szCs w:val="24"/>
                      <w:lang w:val="en-US"/>
                    </w:rPr>
                    <w:t>87 / 64 / 5100</w:t>
                  </w:r>
                </w:p>
              </w:tc>
            </w:tr>
            <w:tr w:rsidR="0098317B" w:rsidRPr="0098317B" w:rsidTr="005907C1">
              <w:trPr>
                <w:trHeight w:val="33"/>
              </w:trPr>
              <w:tc>
                <w:tcPr>
                  <w:tcW w:w="3305" w:type="dxa"/>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lang w:val="en-US"/>
                    </w:rPr>
                    <w:t>Объем топливного бака, л</w:t>
                  </w:r>
                </w:p>
              </w:tc>
              <w:tc>
                <w:tcPr>
                  <w:tcW w:w="3827" w:type="dxa"/>
                </w:tcPr>
                <w:p w:rsidR="0098317B" w:rsidRPr="00742DDC" w:rsidRDefault="0098317B" w:rsidP="005907C1">
                  <w:pPr>
                    <w:rPr>
                      <w:rFonts w:ascii="Times New Roman" w:hAnsi="Times New Roman" w:cs="Times New Roman"/>
                      <w:noProof/>
                      <w:sz w:val="24"/>
                      <w:szCs w:val="24"/>
                    </w:rPr>
                  </w:pPr>
                  <w:r w:rsidRPr="0098317B">
                    <w:rPr>
                      <w:rFonts w:ascii="Times New Roman" w:hAnsi="Times New Roman" w:cs="Times New Roman"/>
                      <w:noProof/>
                      <w:sz w:val="24"/>
                      <w:szCs w:val="24"/>
                      <w:lang w:val="en-US"/>
                    </w:rPr>
                    <w:t>50</w:t>
                  </w:r>
                </w:p>
              </w:tc>
            </w:tr>
            <w:tr w:rsidR="0098317B" w:rsidRPr="0098317B" w:rsidTr="005907C1">
              <w:trPr>
                <w:trHeight w:val="33"/>
              </w:trPr>
              <w:tc>
                <w:tcPr>
                  <w:tcW w:w="3305" w:type="dxa"/>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lang w:val="en-US"/>
                    </w:rPr>
                    <w:t>Рабочий объем двигателя</w:t>
                  </w:r>
                </w:p>
              </w:tc>
              <w:tc>
                <w:tcPr>
                  <w:tcW w:w="3827" w:type="dxa"/>
                </w:tcPr>
                <w:p w:rsidR="0098317B" w:rsidRPr="00742DDC" w:rsidRDefault="0098317B" w:rsidP="005907C1">
                  <w:pPr>
                    <w:rPr>
                      <w:rFonts w:ascii="Times New Roman" w:hAnsi="Times New Roman" w:cs="Times New Roman"/>
                      <w:noProof/>
                      <w:sz w:val="24"/>
                      <w:szCs w:val="24"/>
                    </w:rPr>
                  </w:pPr>
                  <w:r w:rsidRPr="0098317B">
                    <w:rPr>
                      <w:rFonts w:ascii="Times New Roman" w:hAnsi="Times New Roman" w:cs="Times New Roman"/>
                      <w:noProof/>
                      <w:sz w:val="24"/>
                      <w:szCs w:val="24"/>
                      <w:lang w:val="en-US"/>
                    </w:rPr>
                    <w:t xml:space="preserve"> 1596 куб. см</w:t>
                  </w:r>
                </w:p>
              </w:tc>
            </w:tr>
            <w:tr w:rsidR="0098317B" w:rsidRPr="0098317B" w:rsidTr="005907C1">
              <w:trPr>
                <w:trHeight w:val="33"/>
              </w:trPr>
              <w:tc>
                <w:tcPr>
                  <w:tcW w:w="3305" w:type="dxa"/>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lang w:val="en-US"/>
                    </w:rPr>
                    <w:lastRenderedPageBreak/>
                    <w:t>Тип кузова</w:t>
                  </w:r>
                </w:p>
              </w:tc>
              <w:tc>
                <w:tcPr>
                  <w:tcW w:w="3827" w:type="dxa"/>
                </w:tcPr>
                <w:p w:rsidR="0098317B" w:rsidRPr="00742DDC" w:rsidRDefault="0098317B" w:rsidP="005907C1">
                  <w:pPr>
                    <w:rPr>
                      <w:rFonts w:ascii="Times New Roman" w:hAnsi="Times New Roman" w:cs="Times New Roman"/>
                      <w:noProof/>
                      <w:sz w:val="24"/>
                      <w:szCs w:val="24"/>
                    </w:rPr>
                  </w:pPr>
                  <w:r w:rsidRPr="0098317B">
                    <w:rPr>
                      <w:rFonts w:ascii="Times New Roman" w:hAnsi="Times New Roman" w:cs="Times New Roman"/>
                      <w:noProof/>
                      <w:sz w:val="24"/>
                      <w:szCs w:val="24"/>
                      <w:lang w:val="en-US"/>
                    </w:rPr>
                    <w:t>Седан</w:t>
                  </w:r>
                </w:p>
              </w:tc>
            </w:tr>
            <w:tr w:rsidR="0098317B" w:rsidRPr="0098317B" w:rsidTr="005907C1">
              <w:trPr>
                <w:trHeight w:val="33"/>
              </w:trPr>
              <w:tc>
                <w:tcPr>
                  <w:tcW w:w="3305" w:type="dxa"/>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lang w:val="en-US"/>
                    </w:rPr>
                    <w:t>Топливо</w:t>
                  </w:r>
                </w:p>
              </w:tc>
              <w:tc>
                <w:tcPr>
                  <w:tcW w:w="3827" w:type="dxa"/>
                </w:tcPr>
                <w:p w:rsidR="0098317B" w:rsidRPr="0098317B" w:rsidRDefault="0098317B" w:rsidP="005907C1">
                  <w:pPr>
                    <w:rPr>
                      <w:rFonts w:ascii="Times New Roman" w:hAnsi="Times New Roman" w:cs="Times New Roman"/>
                      <w:noProof/>
                      <w:sz w:val="24"/>
                      <w:szCs w:val="24"/>
                    </w:rPr>
                  </w:pPr>
                  <w:r w:rsidRPr="0098317B">
                    <w:rPr>
                      <w:rFonts w:ascii="Times New Roman" w:hAnsi="Times New Roman" w:cs="Times New Roman"/>
                      <w:noProof/>
                      <w:sz w:val="24"/>
                      <w:szCs w:val="24"/>
                    </w:rPr>
                    <w:t>бензин с октановым числом 92</w:t>
                  </w:r>
                </w:p>
              </w:tc>
            </w:tr>
            <w:tr w:rsidR="0098317B" w:rsidRPr="0098317B" w:rsidTr="005907C1">
              <w:trPr>
                <w:trHeight w:val="33"/>
              </w:trPr>
              <w:tc>
                <w:tcPr>
                  <w:tcW w:w="3305" w:type="dxa"/>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lang w:val="en-US"/>
                    </w:rPr>
                    <w:t>Количество дверей</w:t>
                  </w:r>
                </w:p>
              </w:tc>
              <w:tc>
                <w:tcPr>
                  <w:tcW w:w="3827" w:type="dxa"/>
                </w:tcPr>
                <w:p w:rsidR="0098317B" w:rsidRPr="00742DDC" w:rsidRDefault="0098317B" w:rsidP="005907C1">
                  <w:pPr>
                    <w:rPr>
                      <w:rFonts w:ascii="Times New Roman" w:hAnsi="Times New Roman" w:cs="Times New Roman"/>
                      <w:noProof/>
                      <w:sz w:val="24"/>
                      <w:szCs w:val="24"/>
                    </w:rPr>
                  </w:pPr>
                  <w:r w:rsidRPr="0098317B">
                    <w:rPr>
                      <w:rFonts w:ascii="Times New Roman" w:hAnsi="Times New Roman" w:cs="Times New Roman"/>
                      <w:noProof/>
                      <w:sz w:val="24"/>
                      <w:szCs w:val="24"/>
                      <w:lang w:val="en-US"/>
                    </w:rPr>
                    <w:t>4.0000 ШТ</w:t>
                  </w:r>
                </w:p>
              </w:tc>
            </w:tr>
            <w:tr w:rsidR="0098317B" w:rsidRPr="0098317B" w:rsidTr="005907C1">
              <w:trPr>
                <w:trHeight w:val="33"/>
              </w:trPr>
              <w:tc>
                <w:tcPr>
                  <w:tcW w:w="3305" w:type="dxa"/>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lang w:val="en-US"/>
                    </w:rPr>
                    <w:t>Дорожный просвет, мм</w:t>
                  </w:r>
                </w:p>
              </w:tc>
              <w:tc>
                <w:tcPr>
                  <w:tcW w:w="3827" w:type="dxa"/>
                </w:tcPr>
                <w:p w:rsidR="0098317B" w:rsidRPr="0098317B" w:rsidRDefault="00405A90" w:rsidP="005907C1">
                  <w:pPr>
                    <w:rPr>
                      <w:rFonts w:ascii="Times New Roman" w:hAnsi="Times New Roman" w:cs="Times New Roman"/>
                      <w:sz w:val="24"/>
                      <w:szCs w:val="24"/>
                      <w:lang w:val="en-US"/>
                    </w:rPr>
                  </w:pPr>
                  <w:r>
                    <w:rPr>
                      <w:rFonts w:ascii="Times New Roman" w:hAnsi="Times New Roman" w:cs="Times New Roman"/>
                      <w:noProof/>
                      <w:sz w:val="24"/>
                      <w:szCs w:val="24"/>
                      <w:lang w:val="en-US"/>
                    </w:rPr>
                    <w:t>1</w:t>
                  </w:r>
                  <w:r>
                    <w:rPr>
                      <w:rFonts w:ascii="Times New Roman" w:hAnsi="Times New Roman" w:cs="Times New Roman"/>
                      <w:noProof/>
                      <w:sz w:val="24"/>
                      <w:szCs w:val="24"/>
                    </w:rPr>
                    <w:t>8</w:t>
                  </w:r>
                  <w:r w:rsidR="0098317B" w:rsidRPr="0098317B">
                    <w:rPr>
                      <w:rFonts w:ascii="Times New Roman" w:hAnsi="Times New Roman" w:cs="Times New Roman"/>
                      <w:noProof/>
                      <w:sz w:val="24"/>
                      <w:szCs w:val="24"/>
                      <w:lang w:val="en-US"/>
                    </w:rPr>
                    <w:t>0</w:t>
                  </w:r>
                </w:p>
              </w:tc>
            </w:tr>
            <w:tr w:rsidR="0098317B" w:rsidRPr="0098317B" w:rsidTr="005907C1">
              <w:trPr>
                <w:trHeight w:val="33"/>
              </w:trPr>
              <w:tc>
                <w:tcPr>
                  <w:tcW w:w="3305" w:type="dxa"/>
                </w:tcPr>
                <w:p w:rsidR="0098317B" w:rsidRPr="0098317B" w:rsidRDefault="0098317B" w:rsidP="005907C1">
                  <w:pPr>
                    <w:rPr>
                      <w:rFonts w:ascii="Times New Roman" w:hAnsi="Times New Roman" w:cs="Times New Roman"/>
                      <w:sz w:val="24"/>
                      <w:szCs w:val="24"/>
                    </w:rPr>
                  </w:pPr>
                  <w:r w:rsidRPr="0098317B">
                    <w:rPr>
                      <w:rFonts w:ascii="Times New Roman" w:hAnsi="Times New Roman" w:cs="Times New Roman"/>
                      <w:noProof/>
                      <w:sz w:val="24"/>
                      <w:szCs w:val="24"/>
                    </w:rPr>
                    <w:t>Максимальный крутящий момент, Нм / об. мин.</w:t>
                  </w:r>
                </w:p>
              </w:tc>
              <w:tc>
                <w:tcPr>
                  <w:tcW w:w="3827" w:type="dxa"/>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lang w:val="en-US"/>
                    </w:rPr>
                    <w:t>140 / 3800</w:t>
                  </w:r>
                </w:p>
              </w:tc>
            </w:tr>
          </w:tbl>
          <w:p w:rsidR="0098317B" w:rsidRPr="0098317B" w:rsidRDefault="0098317B" w:rsidP="005907C1">
            <w:pPr>
              <w:ind w:left="142"/>
              <w:rPr>
                <w:rFonts w:ascii="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rPr>
              <w:lastRenderedPageBreak/>
              <w:t>ШТ</w:t>
            </w:r>
          </w:p>
        </w:tc>
        <w:tc>
          <w:tcPr>
            <w:tcW w:w="1559" w:type="dxa"/>
            <w:tcBorders>
              <w:top w:val="single" w:sz="4" w:space="0" w:color="auto"/>
              <w:left w:val="single" w:sz="4" w:space="0" w:color="auto"/>
              <w:bottom w:val="single" w:sz="4" w:space="0" w:color="auto"/>
              <w:right w:val="single" w:sz="4" w:space="0" w:color="auto"/>
            </w:tcBorders>
          </w:tcPr>
          <w:p w:rsidR="0098317B" w:rsidRPr="0098317B" w:rsidRDefault="0098317B" w:rsidP="005907C1">
            <w:pPr>
              <w:rPr>
                <w:rFonts w:ascii="Times New Roman" w:hAnsi="Times New Roman" w:cs="Times New Roman"/>
                <w:sz w:val="24"/>
                <w:szCs w:val="24"/>
                <w:lang w:val="en-US"/>
              </w:rPr>
            </w:pPr>
            <w:r w:rsidRPr="0098317B">
              <w:rPr>
                <w:rFonts w:ascii="Times New Roman" w:hAnsi="Times New Roman" w:cs="Times New Roman"/>
                <w:noProof/>
                <w:sz w:val="24"/>
                <w:szCs w:val="24"/>
              </w:rPr>
              <w:t>1.00</w:t>
            </w:r>
          </w:p>
        </w:tc>
      </w:tr>
    </w:tbl>
    <w:p w:rsidR="0098317B" w:rsidRPr="0098317B" w:rsidRDefault="0098317B" w:rsidP="0098317B">
      <w:pPr>
        <w:pStyle w:val="af7"/>
        <w:rPr>
          <w:rFonts w:ascii="Times New Roman" w:hAnsi="Times New Roman"/>
          <w:b/>
          <w:sz w:val="24"/>
          <w:szCs w:val="24"/>
          <w:lang w:val="en-US" w:eastAsia="ru-RU"/>
        </w:rPr>
      </w:pPr>
    </w:p>
    <w:p w:rsidR="0098317B" w:rsidRPr="0098317B" w:rsidRDefault="0098317B" w:rsidP="0098317B">
      <w:pPr>
        <w:jc w:val="both"/>
        <w:rPr>
          <w:rFonts w:ascii="Times New Roman" w:hAnsi="Times New Roman"/>
          <w:sz w:val="24"/>
          <w:szCs w:val="24"/>
        </w:rPr>
      </w:pPr>
      <w:r w:rsidRPr="0098317B">
        <w:rPr>
          <w:rFonts w:ascii="Times New Roman" w:hAnsi="Times New Roman"/>
          <w:sz w:val="24"/>
          <w:szCs w:val="24"/>
        </w:rPr>
        <w:t>Значения показателей, указанные в техническом задании, являются конкретными. Однако участник закупки в своей заявке вправе уточнить значения показателей в рамках предусмотренных техническим заданием допустимых отклонений.</w:t>
      </w:r>
    </w:p>
    <w:p w:rsidR="0098317B" w:rsidRPr="0098317B" w:rsidRDefault="0098317B" w:rsidP="0098317B">
      <w:pPr>
        <w:spacing w:after="0" w:line="360" w:lineRule="auto"/>
        <w:rPr>
          <w:rFonts w:ascii="Times New Roman" w:hAnsi="Times New Roman"/>
          <w:b/>
          <w:sz w:val="24"/>
          <w:szCs w:val="24"/>
        </w:rPr>
      </w:pPr>
      <w:r w:rsidRPr="0098317B">
        <w:rPr>
          <w:rFonts w:ascii="Times New Roman" w:hAnsi="Times New Roman"/>
          <w:b/>
          <w:sz w:val="24"/>
          <w:szCs w:val="24"/>
        </w:rPr>
        <w:t xml:space="preserve">Условия поставки товара: </w:t>
      </w:r>
    </w:p>
    <w:p w:rsidR="0098317B" w:rsidRPr="0098317B" w:rsidRDefault="0098317B" w:rsidP="0098317B">
      <w:pPr>
        <w:spacing w:after="0" w:line="360" w:lineRule="auto"/>
        <w:jc w:val="both"/>
        <w:rPr>
          <w:rFonts w:ascii="Times New Roman" w:hAnsi="Times New Roman"/>
          <w:sz w:val="24"/>
          <w:szCs w:val="24"/>
          <w:lang w:eastAsia="ar-SA"/>
        </w:rPr>
      </w:pPr>
      <w:r w:rsidRPr="0098317B">
        <w:rPr>
          <w:rFonts w:ascii="Times New Roman" w:hAnsi="Times New Roman"/>
          <w:sz w:val="24"/>
          <w:szCs w:val="24"/>
          <w:lang w:eastAsia="ar-SA"/>
        </w:rPr>
        <w:t xml:space="preserve">1. Автомобиль должен быть новым, не бывшим в эксплуатации, не снятым с длительного хранения, не восстановленным, </w:t>
      </w:r>
      <w:r w:rsidRPr="0098317B">
        <w:rPr>
          <w:rFonts w:ascii="Times New Roman" w:hAnsi="Times New Roman"/>
          <w:bCs/>
          <w:color w:val="000000"/>
          <w:sz w:val="24"/>
          <w:szCs w:val="24"/>
        </w:rPr>
        <w:t>в технически исправном состоянии, не иметь кузовных повреждений, пройти предпродажную подготовку,</w:t>
      </w:r>
      <w:r w:rsidRPr="0098317B">
        <w:rPr>
          <w:rFonts w:ascii="Times New Roman" w:hAnsi="Times New Roman"/>
          <w:sz w:val="24"/>
          <w:szCs w:val="24"/>
          <w:lang w:eastAsia="ar-SA"/>
        </w:rPr>
        <w:t xml:space="preserve"> изготовленным не ранее текущего года, без пробега (допускается наличие технологического пробега, связанного с проведением предъявительских приемо-сдаточных испытаний, погрузкой и разгрузкой транспортного средства). </w:t>
      </w:r>
    </w:p>
    <w:p w:rsidR="0098317B" w:rsidRPr="0098317B" w:rsidRDefault="0098317B" w:rsidP="0098317B">
      <w:pPr>
        <w:spacing w:after="0" w:line="360" w:lineRule="auto"/>
        <w:jc w:val="both"/>
        <w:rPr>
          <w:rFonts w:ascii="Times New Roman" w:hAnsi="Times New Roman"/>
          <w:sz w:val="24"/>
          <w:szCs w:val="24"/>
          <w:lang w:eastAsia="ar-SA"/>
        </w:rPr>
      </w:pPr>
      <w:r w:rsidRPr="0098317B">
        <w:rPr>
          <w:rFonts w:ascii="Times New Roman" w:hAnsi="Times New Roman"/>
          <w:bCs/>
          <w:color w:val="000000"/>
          <w:sz w:val="24"/>
          <w:szCs w:val="24"/>
        </w:rPr>
        <w:t>2. Автомобиль должен быть изготовлен из новых, не бывших в употреблении, не снятых с длительного хранения комплектующих изделий, узлов и агрегатов, на автомобиле не должна быть произведена замена агрегатов и кузова, салон автомобиля не должен иметь повреждений, всё штатное оборудование должно находиться на предусмотренных изготовителем местах и быть в рабочем состоянии, автомобиль не должен был находиться под водой частично или полностью.</w:t>
      </w:r>
    </w:p>
    <w:p w:rsidR="0098317B" w:rsidRPr="0098317B" w:rsidRDefault="0098317B" w:rsidP="0098317B">
      <w:pPr>
        <w:spacing w:after="0" w:line="360" w:lineRule="auto"/>
        <w:jc w:val="both"/>
        <w:rPr>
          <w:rFonts w:ascii="Times New Roman" w:hAnsi="Times New Roman"/>
          <w:color w:val="000000"/>
          <w:sz w:val="24"/>
          <w:szCs w:val="24"/>
          <w:lang w:eastAsia="ar-SA"/>
        </w:rPr>
      </w:pPr>
      <w:r w:rsidRPr="0098317B">
        <w:rPr>
          <w:rFonts w:ascii="Times New Roman" w:hAnsi="Times New Roman"/>
          <w:sz w:val="24"/>
          <w:szCs w:val="24"/>
          <w:lang w:eastAsia="ar-SA"/>
        </w:rPr>
        <w:t>3. Товар передается со следующей документацией: паспорт транспортного средства, сервисная книжка с гарантийным талоном, накладная и счет-фактура, руководство по эксплуатации на русском языке,</w:t>
      </w:r>
      <w:r w:rsidRPr="0098317B">
        <w:rPr>
          <w:rFonts w:ascii="Times New Roman" w:hAnsi="Times New Roman"/>
          <w:color w:val="000000"/>
          <w:sz w:val="24"/>
          <w:szCs w:val="24"/>
          <w:lang w:eastAsia="ar-SA"/>
        </w:rPr>
        <w:t xml:space="preserve"> другие документы, необходимые для постановки автомобиля на учет в органах ГИБДД,</w:t>
      </w:r>
      <w:r w:rsidRPr="0098317B">
        <w:rPr>
          <w:rFonts w:ascii="Times New Roman" w:hAnsi="Times New Roman"/>
          <w:sz w:val="24"/>
          <w:szCs w:val="24"/>
          <w:lang w:eastAsia="ar-SA"/>
        </w:rPr>
        <w:t xml:space="preserve"> оформленные на Заказчика.</w:t>
      </w:r>
      <w:r w:rsidRPr="0098317B">
        <w:rPr>
          <w:rFonts w:ascii="Times New Roman" w:hAnsi="Times New Roman"/>
          <w:color w:val="000000"/>
          <w:sz w:val="24"/>
          <w:szCs w:val="24"/>
          <w:lang w:eastAsia="ar-SA"/>
        </w:rPr>
        <w:t xml:space="preserve"> Поставщик гарантирует, что поставляемый Товар не будет иметь дефектов, связанных с конструкцией, материалами или функционированием, при их штатном использовании в соответствии со спецификацией и техническими требованиями.</w:t>
      </w:r>
    </w:p>
    <w:p w:rsidR="0098317B" w:rsidRPr="0098317B" w:rsidRDefault="0098317B" w:rsidP="0098317B">
      <w:pPr>
        <w:suppressAutoHyphens/>
        <w:spacing w:after="0" w:line="360" w:lineRule="auto"/>
        <w:contextualSpacing/>
        <w:jc w:val="both"/>
        <w:rPr>
          <w:rFonts w:ascii="Times New Roman" w:hAnsi="Times New Roman"/>
          <w:b/>
          <w:bCs/>
          <w:sz w:val="24"/>
          <w:szCs w:val="24"/>
          <w:lang w:eastAsia="ar-SA"/>
        </w:rPr>
      </w:pPr>
      <w:r w:rsidRPr="0098317B">
        <w:rPr>
          <w:rFonts w:ascii="Times New Roman" w:hAnsi="Times New Roman"/>
          <w:sz w:val="24"/>
          <w:szCs w:val="24"/>
        </w:rPr>
        <w:lastRenderedPageBreak/>
        <w:t>4. Приемка поставленного Товара осуществляется в ходе передачи Товара Заказчику, и включает в себя следующие этапы:</w:t>
      </w:r>
    </w:p>
    <w:p w:rsidR="0098317B" w:rsidRPr="0098317B" w:rsidRDefault="0098317B" w:rsidP="0098317B">
      <w:pPr>
        <w:suppressAutoHyphens/>
        <w:spacing w:after="0" w:line="360" w:lineRule="auto"/>
        <w:ind w:firstLine="567"/>
        <w:jc w:val="both"/>
        <w:rPr>
          <w:rFonts w:ascii="Times New Roman" w:hAnsi="Times New Roman"/>
          <w:sz w:val="24"/>
          <w:szCs w:val="24"/>
        </w:rPr>
      </w:pPr>
      <w:r w:rsidRPr="0098317B">
        <w:rPr>
          <w:rFonts w:ascii="Times New Roman" w:hAnsi="Times New Roman"/>
          <w:sz w:val="24"/>
          <w:szCs w:val="24"/>
        </w:rPr>
        <w:t>1. проверка номенклатуры поставленного Товара на соответствие Техническому заданию и требованиям, предъявляемым к техническим характеристикам Товара;</w:t>
      </w:r>
    </w:p>
    <w:p w:rsidR="0098317B" w:rsidRPr="0098317B" w:rsidRDefault="0098317B" w:rsidP="0098317B">
      <w:pPr>
        <w:suppressAutoHyphens/>
        <w:spacing w:after="0" w:line="360" w:lineRule="auto"/>
        <w:ind w:firstLine="567"/>
        <w:jc w:val="both"/>
        <w:rPr>
          <w:rFonts w:ascii="Times New Roman" w:hAnsi="Times New Roman"/>
          <w:sz w:val="24"/>
          <w:szCs w:val="24"/>
        </w:rPr>
      </w:pPr>
      <w:r w:rsidRPr="0098317B">
        <w:rPr>
          <w:rFonts w:ascii="Times New Roman" w:hAnsi="Times New Roman"/>
          <w:sz w:val="24"/>
          <w:szCs w:val="24"/>
        </w:rPr>
        <w:t>2. проверка полноты и правильности оформления комплекта сопроводительных документов;</w:t>
      </w:r>
    </w:p>
    <w:p w:rsidR="0098317B" w:rsidRPr="0098317B" w:rsidRDefault="0098317B" w:rsidP="0098317B">
      <w:pPr>
        <w:suppressAutoHyphens/>
        <w:spacing w:after="0" w:line="360" w:lineRule="auto"/>
        <w:ind w:firstLine="567"/>
        <w:jc w:val="both"/>
        <w:rPr>
          <w:rFonts w:ascii="Times New Roman" w:hAnsi="Times New Roman"/>
          <w:sz w:val="24"/>
          <w:szCs w:val="24"/>
        </w:rPr>
      </w:pPr>
      <w:r w:rsidRPr="0098317B">
        <w:rPr>
          <w:rFonts w:ascii="Times New Roman" w:hAnsi="Times New Roman"/>
          <w:sz w:val="24"/>
          <w:szCs w:val="24"/>
        </w:rPr>
        <w:t>3. контроль наличия/отсутствия внешних повреждений;</w:t>
      </w:r>
    </w:p>
    <w:p w:rsidR="0098317B" w:rsidRPr="0098317B" w:rsidRDefault="0098317B" w:rsidP="0098317B">
      <w:pPr>
        <w:suppressAutoHyphens/>
        <w:spacing w:after="0" w:line="360" w:lineRule="auto"/>
        <w:ind w:firstLine="567"/>
        <w:jc w:val="both"/>
        <w:rPr>
          <w:rFonts w:ascii="Times New Roman" w:hAnsi="Times New Roman"/>
          <w:sz w:val="24"/>
          <w:szCs w:val="24"/>
        </w:rPr>
      </w:pPr>
      <w:r w:rsidRPr="0098317B">
        <w:rPr>
          <w:rFonts w:ascii="Times New Roman" w:hAnsi="Times New Roman"/>
          <w:sz w:val="24"/>
          <w:szCs w:val="24"/>
        </w:rPr>
        <w:t>4. проверка наличия необходимых сертификатов соответствия, паспортов производителя, декларации о соответствии и других документов;</w:t>
      </w:r>
    </w:p>
    <w:p w:rsidR="0098317B" w:rsidRPr="0098317B" w:rsidRDefault="0098317B" w:rsidP="0098317B">
      <w:pPr>
        <w:suppressAutoHyphens/>
        <w:spacing w:after="0" w:line="360" w:lineRule="auto"/>
        <w:ind w:firstLine="567"/>
        <w:jc w:val="both"/>
        <w:rPr>
          <w:rFonts w:ascii="Times New Roman" w:hAnsi="Times New Roman"/>
          <w:sz w:val="24"/>
          <w:szCs w:val="24"/>
        </w:rPr>
      </w:pPr>
      <w:r w:rsidRPr="0098317B">
        <w:rPr>
          <w:rFonts w:ascii="Times New Roman" w:hAnsi="Times New Roman"/>
          <w:sz w:val="24"/>
          <w:szCs w:val="24"/>
        </w:rPr>
        <w:t>5. В течение 2 (двух) рабочих дней с момента представления Поставщиком документации Заказчик проводит экспертизу результатов исполнения Поставщиком обязательств на предмет соответствия поставленного товара и представленных документов, требованиям и условиям настоящего контракта. Для проведения экспертизы поставленного товара Заказчик имеет право запрашивать у Поставщика дополнительные материалы, относящиеся к условиям исполнения по предмету контракта.</w:t>
      </w:r>
    </w:p>
    <w:p w:rsidR="0098317B" w:rsidRPr="0098317B" w:rsidRDefault="0098317B" w:rsidP="0098317B">
      <w:pPr>
        <w:suppressAutoHyphens/>
        <w:spacing w:after="0" w:line="360" w:lineRule="auto"/>
        <w:ind w:firstLine="567"/>
        <w:jc w:val="both"/>
        <w:rPr>
          <w:rFonts w:ascii="Times New Roman" w:hAnsi="Times New Roman"/>
          <w:sz w:val="24"/>
          <w:szCs w:val="24"/>
        </w:rPr>
      </w:pPr>
      <w:r w:rsidRPr="0098317B">
        <w:rPr>
          <w:rFonts w:ascii="Times New Roman" w:hAnsi="Times New Roman"/>
          <w:sz w:val="24"/>
          <w:szCs w:val="24"/>
        </w:rPr>
        <w:t xml:space="preserve">6. По результатам экспертизы исполнения обязательств Поставщиком по предмету проекта Контракта Заказчик (приёмочная комиссия Заказчика), в течение 1 (одного) рабочего дня подписывает Акт о приеме-передаче основного средства (Акт ОС-1) в соответствии с требованиями действующего законодательства, либо составляет мотивированный отказ от его подписания. </w:t>
      </w:r>
    </w:p>
    <w:p w:rsidR="0098317B" w:rsidRPr="0098317B" w:rsidRDefault="0098317B" w:rsidP="0098317B">
      <w:pPr>
        <w:suppressAutoHyphens/>
        <w:spacing w:after="0" w:line="360" w:lineRule="auto"/>
        <w:ind w:firstLine="567"/>
        <w:jc w:val="both"/>
        <w:rPr>
          <w:rFonts w:ascii="Times New Roman" w:hAnsi="Times New Roman"/>
          <w:sz w:val="24"/>
          <w:szCs w:val="24"/>
        </w:rPr>
      </w:pPr>
      <w:r w:rsidRPr="0098317B">
        <w:rPr>
          <w:rFonts w:ascii="Times New Roman" w:hAnsi="Times New Roman"/>
          <w:sz w:val="24"/>
          <w:szCs w:val="24"/>
        </w:rPr>
        <w:t>7. В случае получения мотивированного отказа Заказчика от подписания Акт о приеме-передаче основного средства (Акт ОС-1), Поставщик обязан рассмотреть мотивированный отказ и устранить замечания в срок, указанный Заказчиком в мотивированном отказе.</w:t>
      </w:r>
    </w:p>
    <w:p w:rsidR="0098317B" w:rsidRPr="0098317B" w:rsidRDefault="0098317B" w:rsidP="0098317B">
      <w:pPr>
        <w:suppressAutoHyphens/>
        <w:spacing w:after="0" w:line="360" w:lineRule="auto"/>
        <w:ind w:firstLine="567"/>
        <w:jc w:val="both"/>
        <w:rPr>
          <w:rFonts w:ascii="Times New Roman" w:hAnsi="Times New Roman"/>
          <w:sz w:val="24"/>
          <w:szCs w:val="24"/>
        </w:rPr>
      </w:pPr>
      <w:r w:rsidRPr="0098317B">
        <w:rPr>
          <w:rFonts w:ascii="Times New Roman" w:hAnsi="Times New Roman"/>
          <w:sz w:val="24"/>
          <w:szCs w:val="24"/>
        </w:rPr>
        <w:t>8. Датой поставки товара считается дата подписания Заказчиком товарно-(товарно-транспортной) накладной и Акта о приеме-передаче основного средства (Акт ОС-1) в соответствии с требованиями действующего законодательства.</w:t>
      </w:r>
    </w:p>
    <w:p w:rsidR="0098317B" w:rsidRPr="0098317B" w:rsidRDefault="0098317B" w:rsidP="0098317B">
      <w:pPr>
        <w:suppressAutoHyphens/>
        <w:spacing w:after="0" w:line="360" w:lineRule="auto"/>
        <w:ind w:firstLine="567"/>
        <w:jc w:val="both"/>
        <w:rPr>
          <w:rFonts w:ascii="Times New Roman" w:hAnsi="Times New Roman"/>
          <w:sz w:val="24"/>
          <w:szCs w:val="24"/>
        </w:rPr>
      </w:pPr>
      <w:r w:rsidRPr="0098317B">
        <w:rPr>
          <w:rFonts w:ascii="Times New Roman" w:hAnsi="Times New Roman"/>
          <w:sz w:val="24"/>
          <w:szCs w:val="24"/>
        </w:rPr>
        <w:t>9. Заказчик вправе отказаться от приемки поставленного товара в следующих случаях: несоответствия поставленного товара требованиям предусмотренным в контракте, отступления от нормативных документов и других условий контракта, а также неправильного оформления документов.</w:t>
      </w:r>
    </w:p>
    <w:p w:rsidR="0098317B" w:rsidRPr="0098317B" w:rsidRDefault="0098317B" w:rsidP="0098317B">
      <w:pPr>
        <w:suppressAutoHyphens/>
        <w:spacing w:after="0" w:line="360" w:lineRule="auto"/>
        <w:ind w:firstLine="567"/>
        <w:jc w:val="both"/>
        <w:rPr>
          <w:rFonts w:ascii="Times New Roman" w:hAnsi="Times New Roman"/>
          <w:sz w:val="24"/>
          <w:szCs w:val="24"/>
        </w:rPr>
      </w:pPr>
      <w:r w:rsidRPr="0098317B">
        <w:rPr>
          <w:rFonts w:ascii="Times New Roman" w:hAnsi="Times New Roman"/>
          <w:sz w:val="24"/>
          <w:szCs w:val="24"/>
        </w:rPr>
        <w:t>10. При представлении Поставщиком недостоверной или недостаточной информации, содержащейся в документах, Заказчик вправе приостановить оплату поставленного товара, до устранения Поставщиком допущенных нарушений</w:t>
      </w:r>
    </w:p>
    <w:p w:rsidR="0098317B" w:rsidRPr="0098317B" w:rsidRDefault="0098317B" w:rsidP="0098317B">
      <w:pPr>
        <w:spacing w:after="0" w:line="360" w:lineRule="auto"/>
        <w:jc w:val="both"/>
        <w:rPr>
          <w:rFonts w:ascii="Times New Roman" w:hAnsi="Times New Roman"/>
          <w:sz w:val="24"/>
          <w:szCs w:val="24"/>
        </w:rPr>
      </w:pPr>
    </w:p>
    <w:p w:rsidR="0098317B" w:rsidRPr="0098317B" w:rsidRDefault="0098317B" w:rsidP="0098317B">
      <w:pPr>
        <w:spacing w:after="0" w:line="360" w:lineRule="auto"/>
        <w:jc w:val="both"/>
        <w:rPr>
          <w:rFonts w:ascii="Times New Roman" w:hAnsi="Times New Roman"/>
          <w:b/>
          <w:sz w:val="24"/>
          <w:szCs w:val="24"/>
        </w:rPr>
      </w:pPr>
      <w:r w:rsidRPr="0098317B">
        <w:rPr>
          <w:rFonts w:ascii="Times New Roman" w:hAnsi="Times New Roman"/>
          <w:b/>
          <w:sz w:val="24"/>
          <w:szCs w:val="24"/>
        </w:rPr>
        <w:t>Требования к сроку и (или) объему предоставления гарантий качества, к обслуживанию товара, к расходам на эксплуатацию (устанавливаются при необходимости):</w:t>
      </w:r>
    </w:p>
    <w:p w:rsidR="0098317B" w:rsidRPr="0098317B" w:rsidRDefault="0098317B" w:rsidP="0098317B">
      <w:pPr>
        <w:spacing w:after="0" w:line="360" w:lineRule="auto"/>
        <w:jc w:val="both"/>
        <w:rPr>
          <w:rFonts w:ascii="Times New Roman" w:hAnsi="Times New Roman"/>
          <w:sz w:val="24"/>
          <w:szCs w:val="24"/>
          <w:lang w:eastAsia="ar-SA"/>
        </w:rPr>
      </w:pPr>
      <w:r w:rsidRPr="0098317B">
        <w:rPr>
          <w:rFonts w:ascii="Times New Roman" w:hAnsi="Times New Roman"/>
          <w:sz w:val="24"/>
          <w:szCs w:val="24"/>
          <w:lang w:eastAsia="ar-SA"/>
        </w:rPr>
        <w:t xml:space="preserve">Гарантия производителя – </w:t>
      </w:r>
      <w:r w:rsidRPr="0098317B">
        <w:rPr>
          <w:rFonts w:ascii="Times New Roman" w:hAnsi="Times New Roman"/>
          <w:noProof/>
          <w:sz w:val="24"/>
          <w:szCs w:val="24"/>
          <w:lang w:eastAsia="ar-SA"/>
        </w:rPr>
        <w:t>не менее 36</w:t>
      </w:r>
      <w:r w:rsidRPr="0098317B">
        <w:rPr>
          <w:rFonts w:ascii="Times New Roman" w:hAnsi="Times New Roman"/>
          <w:sz w:val="24"/>
          <w:szCs w:val="24"/>
          <w:lang w:eastAsia="ar-SA"/>
        </w:rPr>
        <w:t xml:space="preserve"> месяцев или не менее 100 000 км пробега</w:t>
      </w:r>
      <w:r w:rsidR="003F0323">
        <w:rPr>
          <w:rFonts w:ascii="Times New Roman" w:hAnsi="Times New Roman"/>
          <w:sz w:val="24"/>
          <w:szCs w:val="24"/>
          <w:lang w:eastAsia="ar-SA"/>
        </w:rPr>
        <w:t xml:space="preserve"> </w:t>
      </w:r>
      <w:r w:rsidRPr="0098317B">
        <w:rPr>
          <w:rFonts w:ascii="Times New Roman" w:hAnsi="Times New Roman"/>
          <w:sz w:val="24"/>
          <w:szCs w:val="24"/>
          <w:lang w:eastAsia="ar-SA"/>
        </w:rPr>
        <w:t xml:space="preserve">с даты поставки Товара (в зависимости от того, что наступит ранее) в соответствии с гарантийным сертификатом на автомобиль. </w:t>
      </w:r>
    </w:p>
    <w:p w:rsidR="0098317B" w:rsidRPr="0098317B" w:rsidRDefault="0098317B" w:rsidP="0098317B">
      <w:pPr>
        <w:spacing w:after="0" w:line="360" w:lineRule="auto"/>
        <w:jc w:val="both"/>
        <w:rPr>
          <w:rFonts w:ascii="Times New Roman" w:hAnsi="Times New Roman"/>
          <w:sz w:val="24"/>
          <w:szCs w:val="24"/>
          <w:lang w:eastAsia="ar-SA"/>
        </w:rPr>
      </w:pPr>
      <w:r w:rsidRPr="0098317B">
        <w:rPr>
          <w:rFonts w:ascii="Times New Roman" w:hAnsi="Times New Roman"/>
          <w:sz w:val="24"/>
          <w:szCs w:val="24"/>
        </w:rPr>
        <w:t>Претензии по качеству Товара (скрытые недостатки) предъявляются Заказчиком в течение всего гарантийного срока. В период гарантийного срока Поставщик обязуется обеспечить гарантийный ремонт в соответствии с сервисной книжкой Товара. В случае устранения дефектов Товара, в течение гарантийного срока, этот срок продлевается на время, в течение которого Товар не мог использоваться из-за обнаруженных в нем дефектов. При замене Товара в целом гарантийный срок исчисляется заново со дня замены</w:t>
      </w:r>
    </w:p>
    <w:p w:rsidR="0098317B" w:rsidRPr="0098317B" w:rsidRDefault="0098317B" w:rsidP="0098317B">
      <w:pPr>
        <w:spacing w:after="0" w:line="360" w:lineRule="auto"/>
        <w:jc w:val="both"/>
        <w:rPr>
          <w:rFonts w:ascii="Times New Roman" w:hAnsi="Times New Roman"/>
          <w:sz w:val="24"/>
          <w:szCs w:val="24"/>
        </w:rPr>
      </w:pPr>
      <w:r w:rsidRPr="0098317B">
        <w:rPr>
          <w:rFonts w:ascii="Times New Roman" w:hAnsi="Times New Roman"/>
          <w:sz w:val="24"/>
          <w:szCs w:val="24"/>
        </w:rPr>
        <w:t>Поставщик гарантирует соответствие Товара действующим в Российской Федерации стандартам и требованиям, предъявляемым к</w:t>
      </w:r>
      <w:r w:rsidR="003F0323">
        <w:rPr>
          <w:rFonts w:ascii="Times New Roman" w:hAnsi="Times New Roman"/>
          <w:sz w:val="24"/>
          <w:szCs w:val="24"/>
        </w:rPr>
        <w:t xml:space="preserve"> </w:t>
      </w:r>
      <w:r w:rsidRPr="0098317B">
        <w:rPr>
          <w:rFonts w:ascii="Times New Roman" w:hAnsi="Times New Roman"/>
          <w:sz w:val="24"/>
          <w:szCs w:val="24"/>
        </w:rPr>
        <w:t>такого рода изделиям. Товар должен иметь маркировку в соответствии с нормами, действующими на территории РФ.</w:t>
      </w:r>
    </w:p>
    <w:p w:rsidR="0098317B" w:rsidRPr="0098317B" w:rsidRDefault="0098317B" w:rsidP="0098317B">
      <w:pPr>
        <w:spacing w:after="0" w:line="360" w:lineRule="auto"/>
        <w:jc w:val="both"/>
        <w:rPr>
          <w:rFonts w:ascii="Times New Roman" w:hAnsi="Times New Roman"/>
          <w:sz w:val="24"/>
          <w:szCs w:val="24"/>
          <w:lang w:eastAsia="ar-SA"/>
        </w:rPr>
      </w:pPr>
      <w:r w:rsidRPr="0098317B">
        <w:rPr>
          <w:rFonts w:ascii="Times New Roman" w:hAnsi="Times New Roman"/>
          <w:b/>
          <w:sz w:val="24"/>
          <w:szCs w:val="24"/>
          <w:lang w:eastAsia="ar-SA"/>
        </w:rPr>
        <w:t>Требование предоставления документов во второй части заявки на участие в электронном аукционе, подтверждающих соответствие предлагаемого товара</w:t>
      </w:r>
      <w:r w:rsidRPr="0098317B">
        <w:rPr>
          <w:rFonts w:ascii="Times New Roman" w:hAnsi="Times New Roman"/>
          <w:sz w:val="24"/>
          <w:szCs w:val="24"/>
          <w:lang w:eastAsia="ar-SA"/>
        </w:rPr>
        <w:t xml:space="preserve"> запрету, установленному заказчиком в соответствии со статьей 14 Федерального закона №44-ФЗ  (постановление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а именно:</w:t>
      </w:r>
    </w:p>
    <w:p w:rsidR="0098317B" w:rsidRPr="0098317B" w:rsidRDefault="0098317B" w:rsidP="0098317B">
      <w:pPr>
        <w:spacing w:after="0" w:line="360" w:lineRule="auto"/>
        <w:jc w:val="both"/>
        <w:rPr>
          <w:rFonts w:ascii="Times New Roman" w:hAnsi="Times New Roman"/>
          <w:sz w:val="24"/>
          <w:szCs w:val="24"/>
          <w:lang w:eastAsia="ar-SA"/>
        </w:rPr>
      </w:pPr>
      <w:r w:rsidRPr="0098317B">
        <w:rPr>
          <w:rFonts w:ascii="Times New Roman" w:hAnsi="Times New Roman"/>
          <w:sz w:val="24"/>
          <w:szCs w:val="24"/>
          <w:lang w:eastAsia="ar-SA"/>
        </w:rP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(реестр российской промышленной продукции);</w:t>
      </w:r>
    </w:p>
    <w:p w:rsidR="0098317B" w:rsidRPr="0098317B" w:rsidRDefault="0098317B" w:rsidP="0098317B">
      <w:pPr>
        <w:spacing w:after="0" w:line="360" w:lineRule="auto"/>
        <w:jc w:val="both"/>
        <w:rPr>
          <w:rFonts w:ascii="Times New Roman" w:hAnsi="Times New Roman"/>
          <w:sz w:val="24"/>
          <w:szCs w:val="24"/>
          <w:lang w:eastAsia="ar-SA"/>
        </w:rPr>
      </w:pPr>
      <w:r w:rsidRPr="0098317B">
        <w:rPr>
          <w:rFonts w:ascii="Times New Roman" w:hAnsi="Times New Roman"/>
          <w:sz w:val="24"/>
          <w:szCs w:val="24"/>
          <w:lang w:eastAsia="ar-SA"/>
        </w:rPr>
        <w:t>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(реестр евразийской промышленной продукции).</w:t>
      </w:r>
    </w:p>
    <w:tbl>
      <w:tblPr>
        <w:tblW w:w="5000" w:type="pct"/>
        <w:tblLook w:val="0000"/>
      </w:tblPr>
      <w:tblGrid>
        <w:gridCol w:w="7605"/>
        <w:gridCol w:w="7606"/>
      </w:tblGrid>
      <w:tr w:rsidR="00AA76BA" w:rsidRPr="0098317B" w:rsidTr="002E0EFA">
        <w:trPr>
          <w:trHeight w:val="719"/>
        </w:trPr>
        <w:tc>
          <w:tcPr>
            <w:tcW w:w="2500" w:type="pct"/>
          </w:tcPr>
          <w:p w:rsidR="00AA76BA" w:rsidRPr="003F0323" w:rsidRDefault="00AA76BA" w:rsidP="002E0EFA">
            <w:pPr>
              <w:spacing w:after="0" w:line="240" w:lineRule="auto"/>
              <w:jc w:val="both"/>
              <w:rPr>
                <w:rFonts w:ascii="Times New Roman" w:hAnsi="Times New Roman"/>
                <w:b/>
                <w:sz w:val="24"/>
                <w:szCs w:val="24"/>
              </w:rPr>
            </w:pPr>
            <w:r w:rsidRPr="003F0323">
              <w:rPr>
                <w:rFonts w:ascii="Times New Roman" w:hAnsi="Times New Roman"/>
                <w:b/>
                <w:sz w:val="24"/>
                <w:szCs w:val="24"/>
              </w:rPr>
              <w:lastRenderedPageBreak/>
              <w:t>Заказчик</w:t>
            </w:r>
          </w:p>
          <w:p w:rsidR="00295A6B" w:rsidRPr="003F0323" w:rsidRDefault="00295A6B" w:rsidP="00295A6B">
            <w:pPr>
              <w:pStyle w:val="af"/>
              <w:tabs>
                <w:tab w:val="left" w:pos="2816"/>
              </w:tabs>
              <w:spacing w:line="240" w:lineRule="atLeast"/>
              <w:ind w:right="292"/>
              <w:jc w:val="left"/>
              <w:rPr>
                <w:bCs/>
              </w:rPr>
            </w:pPr>
            <w:r w:rsidRPr="003F0323">
              <w:rPr>
                <w:bCs/>
              </w:rPr>
              <w:t>Администрация сельского поселения Заволжье муниципального района Приволжский Самарской области</w:t>
            </w:r>
          </w:p>
          <w:p w:rsidR="00295A6B" w:rsidRPr="003F0323" w:rsidRDefault="00295A6B" w:rsidP="00295A6B">
            <w:pPr>
              <w:pStyle w:val="af"/>
              <w:tabs>
                <w:tab w:val="left" w:pos="2816"/>
              </w:tabs>
              <w:spacing w:line="240" w:lineRule="atLeast"/>
              <w:ind w:right="292"/>
              <w:jc w:val="left"/>
              <w:rPr>
                <w:bCs/>
              </w:rPr>
            </w:pPr>
            <w:r w:rsidRPr="003F0323">
              <w:rPr>
                <w:bCs/>
              </w:rPr>
              <w:t xml:space="preserve">                                                                                                                                                                                                                                                                                                                                                                                                                                                                                                                                                                                                                                                                                                                                                                                                                                                                                                                                                                                                                                                                                                                                                                                                                                                                      Юридический и фактический адрес: 445554, Самарская область, Приволжский район, с. Заволжье, </w:t>
            </w:r>
          </w:p>
          <w:p w:rsidR="00295A6B" w:rsidRPr="003F0323" w:rsidRDefault="00295A6B" w:rsidP="00295A6B">
            <w:pPr>
              <w:pStyle w:val="af"/>
              <w:tabs>
                <w:tab w:val="left" w:pos="2816"/>
              </w:tabs>
              <w:spacing w:line="240" w:lineRule="atLeast"/>
              <w:ind w:right="292"/>
              <w:jc w:val="left"/>
              <w:rPr>
                <w:bCs/>
              </w:rPr>
            </w:pPr>
            <w:r w:rsidRPr="003F0323">
              <w:rPr>
                <w:bCs/>
              </w:rPr>
              <w:t>ул. Школьная, 23.</w:t>
            </w:r>
          </w:p>
          <w:p w:rsidR="00295A6B" w:rsidRPr="003F0323" w:rsidRDefault="00295A6B" w:rsidP="00295A6B">
            <w:pPr>
              <w:pStyle w:val="af"/>
              <w:tabs>
                <w:tab w:val="left" w:pos="2816"/>
              </w:tabs>
              <w:spacing w:line="240" w:lineRule="atLeast"/>
              <w:ind w:right="292"/>
              <w:jc w:val="left"/>
              <w:rPr>
                <w:bCs/>
              </w:rPr>
            </w:pPr>
            <w:r w:rsidRPr="003F0323">
              <w:rPr>
                <w:bCs/>
              </w:rPr>
              <w:t>тел. 8 (84647) 9-74-26</w:t>
            </w:r>
          </w:p>
          <w:p w:rsidR="00295A6B" w:rsidRPr="003F0323" w:rsidRDefault="00295A6B" w:rsidP="00295A6B">
            <w:pPr>
              <w:spacing w:after="0" w:line="240" w:lineRule="atLeast"/>
              <w:rPr>
                <w:rFonts w:ascii="Times New Roman" w:hAnsi="Times New Roman"/>
                <w:sz w:val="24"/>
                <w:szCs w:val="24"/>
              </w:rPr>
            </w:pPr>
            <w:r w:rsidRPr="003F0323">
              <w:rPr>
                <w:rFonts w:ascii="Times New Roman" w:hAnsi="Times New Roman"/>
                <w:sz w:val="24"/>
                <w:szCs w:val="24"/>
              </w:rPr>
              <w:t xml:space="preserve">Электронная почта: </w:t>
            </w:r>
            <w:hyperlink r:id="rId17" w:history="1">
              <w:r w:rsidRPr="003F0323">
                <w:rPr>
                  <w:rStyle w:val="af3"/>
                  <w:rFonts w:ascii="Times New Roman" w:hAnsi="Times New Roman"/>
                  <w:color w:val="auto"/>
                  <w:sz w:val="24"/>
                  <w:szCs w:val="24"/>
                  <w:lang w:val="en-US"/>
                </w:rPr>
                <w:t>zavolzhie</w:t>
              </w:r>
              <w:r w:rsidRPr="003F0323">
                <w:rPr>
                  <w:rStyle w:val="af3"/>
                  <w:rFonts w:ascii="Times New Roman" w:hAnsi="Times New Roman"/>
                  <w:color w:val="auto"/>
                  <w:sz w:val="24"/>
                  <w:szCs w:val="24"/>
                </w:rPr>
                <w:t>.</w:t>
              </w:r>
              <w:r w:rsidRPr="003F0323">
                <w:rPr>
                  <w:rStyle w:val="af3"/>
                  <w:rFonts w:ascii="Times New Roman" w:hAnsi="Times New Roman"/>
                  <w:color w:val="auto"/>
                  <w:sz w:val="24"/>
                  <w:szCs w:val="24"/>
                  <w:lang w:val="en-US"/>
                </w:rPr>
                <w:t>pv</w:t>
              </w:r>
              <w:r w:rsidRPr="003F0323">
                <w:rPr>
                  <w:rStyle w:val="af3"/>
                  <w:rFonts w:ascii="Times New Roman" w:hAnsi="Times New Roman"/>
                  <w:color w:val="auto"/>
                  <w:sz w:val="24"/>
                  <w:szCs w:val="24"/>
                </w:rPr>
                <w:t>@</w:t>
              </w:r>
              <w:r w:rsidRPr="003F0323">
                <w:rPr>
                  <w:rStyle w:val="af3"/>
                  <w:rFonts w:ascii="Times New Roman" w:hAnsi="Times New Roman"/>
                  <w:color w:val="auto"/>
                  <w:sz w:val="24"/>
                  <w:szCs w:val="24"/>
                  <w:lang w:val="en-US"/>
                </w:rPr>
                <w:t>yandex</w:t>
              </w:r>
              <w:r w:rsidRPr="003F0323">
                <w:rPr>
                  <w:rStyle w:val="af3"/>
                  <w:rFonts w:ascii="Times New Roman" w:hAnsi="Times New Roman"/>
                  <w:color w:val="auto"/>
                  <w:sz w:val="24"/>
                  <w:szCs w:val="24"/>
                </w:rPr>
                <w:t>.</w:t>
              </w:r>
              <w:r w:rsidRPr="003F0323">
                <w:rPr>
                  <w:rStyle w:val="af3"/>
                  <w:rFonts w:ascii="Times New Roman" w:hAnsi="Times New Roman"/>
                  <w:color w:val="auto"/>
                  <w:sz w:val="24"/>
                  <w:szCs w:val="24"/>
                  <w:lang w:val="en-US"/>
                </w:rPr>
                <w:t>ru</w:t>
              </w:r>
            </w:hyperlink>
          </w:p>
          <w:p w:rsidR="00295A6B" w:rsidRPr="003F0323" w:rsidRDefault="00295A6B" w:rsidP="00295A6B">
            <w:pPr>
              <w:spacing w:after="0" w:line="240" w:lineRule="atLeast"/>
              <w:rPr>
                <w:rFonts w:ascii="Times New Roman" w:hAnsi="Times New Roman"/>
                <w:sz w:val="24"/>
                <w:szCs w:val="24"/>
              </w:rPr>
            </w:pPr>
            <w:r w:rsidRPr="003F0323">
              <w:rPr>
                <w:rFonts w:ascii="Times New Roman" w:hAnsi="Times New Roman"/>
                <w:sz w:val="24"/>
                <w:szCs w:val="24"/>
              </w:rPr>
              <w:t>ИНН 6362012600, КПП 636201001,</w:t>
            </w:r>
          </w:p>
          <w:p w:rsidR="00295A6B" w:rsidRPr="003F0323" w:rsidRDefault="00295A6B" w:rsidP="00295A6B">
            <w:pPr>
              <w:spacing w:after="0" w:line="240" w:lineRule="atLeast"/>
              <w:rPr>
                <w:rFonts w:ascii="Times New Roman" w:hAnsi="Times New Roman"/>
                <w:sz w:val="24"/>
                <w:szCs w:val="24"/>
              </w:rPr>
            </w:pPr>
            <w:r w:rsidRPr="003F0323">
              <w:rPr>
                <w:rFonts w:ascii="Times New Roman" w:hAnsi="Times New Roman"/>
                <w:sz w:val="24"/>
                <w:szCs w:val="24"/>
              </w:rPr>
              <w:t>ОГРН 1056362025257 ОКПО 79171354</w:t>
            </w:r>
          </w:p>
          <w:p w:rsidR="00295A6B" w:rsidRPr="003F0323" w:rsidRDefault="00295A6B" w:rsidP="00295A6B">
            <w:pPr>
              <w:spacing w:after="0" w:line="240" w:lineRule="atLeast"/>
              <w:rPr>
                <w:rFonts w:ascii="Times New Roman" w:hAnsi="Times New Roman"/>
                <w:sz w:val="24"/>
                <w:szCs w:val="24"/>
              </w:rPr>
            </w:pPr>
            <w:r w:rsidRPr="003F0323">
              <w:rPr>
                <w:rFonts w:ascii="Times New Roman" w:hAnsi="Times New Roman"/>
                <w:sz w:val="24"/>
                <w:szCs w:val="24"/>
              </w:rPr>
              <w:t>ОКВЭД 84.11.35</w:t>
            </w:r>
          </w:p>
          <w:p w:rsidR="00295A6B" w:rsidRPr="003F0323" w:rsidRDefault="00295A6B" w:rsidP="00295A6B">
            <w:pPr>
              <w:spacing w:after="0" w:line="240" w:lineRule="atLeast"/>
              <w:rPr>
                <w:rFonts w:ascii="Times New Roman" w:hAnsi="Times New Roman"/>
                <w:sz w:val="24"/>
                <w:szCs w:val="24"/>
              </w:rPr>
            </w:pPr>
            <w:r w:rsidRPr="003F0323">
              <w:rPr>
                <w:rFonts w:ascii="Times New Roman" w:hAnsi="Times New Roman"/>
                <w:sz w:val="24"/>
                <w:szCs w:val="24"/>
              </w:rPr>
              <w:t>Банковские реквизиты:</w:t>
            </w:r>
          </w:p>
          <w:p w:rsidR="00295A6B" w:rsidRPr="003F0323" w:rsidRDefault="00295A6B" w:rsidP="00295A6B">
            <w:pPr>
              <w:spacing w:after="0" w:line="240" w:lineRule="atLeast"/>
              <w:rPr>
                <w:rFonts w:ascii="Times New Roman" w:hAnsi="Times New Roman"/>
                <w:sz w:val="24"/>
                <w:szCs w:val="24"/>
              </w:rPr>
            </w:pPr>
            <w:r w:rsidRPr="003F0323">
              <w:rPr>
                <w:rFonts w:ascii="Times New Roman" w:hAnsi="Times New Roman"/>
                <w:sz w:val="24"/>
                <w:szCs w:val="24"/>
              </w:rPr>
              <w:t>УФК по Самарской области (4246, Администрация сельского поселения Заволжье м.р. Приволжский, Администрация сельского поселения Заволжье м.р. Приволжский)</w:t>
            </w:r>
          </w:p>
          <w:p w:rsidR="00295A6B" w:rsidRPr="003F0323" w:rsidRDefault="00295A6B" w:rsidP="00295A6B">
            <w:pPr>
              <w:spacing w:after="0" w:line="240" w:lineRule="atLeast"/>
              <w:rPr>
                <w:rFonts w:ascii="Times New Roman" w:hAnsi="Times New Roman"/>
                <w:sz w:val="24"/>
                <w:szCs w:val="24"/>
              </w:rPr>
            </w:pPr>
            <w:r w:rsidRPr="003F0323">
              <w:rPr>
                <w:rFonts w:ascii="Times New Roman" w:hAnsi="Times New Roman"/>
                <w:sz w:val="24"/>
                <w:szCs w:val="24"/>
              </w:rPr>
              <w:t>р/с 40204810600000000408, л/с 02423008160</w:t>
            </w:r>
          </w:p>
          <w:p w:rsidR="00295A6B" w:rsidRPr="003F0323" w:rsidRDefault="00295A6B" w:rsidP="00295A6B">
            <w:pPr>
              <w:spacing w:after="0" w:line="240" w:lineRule="atLeast"/>
              <w:rPr>
                <w:rFonts w:ascii="Times New Roman" w:hAnsi="Times New Roman"/>
                <w:sz w:val="24"/>
                <w:szCs w:val="24"/>
              </w:rPr>
            </w:pPr>
            <w:r w:rsidRPr="003F0323">
              <w:rPr>
                <w:rFonts w:ascii="Times New Roman" w:hAnsi="Times New Roman"/>
                <w:sz w:val="24"/>
                <w:szCs w:val="24"/>
              </w:rPr>
              <w:t>Банк  - Отделение Самара г.Самара;</w:t>
            </w:r>
          </w:p>
          <w:p w:rsidR="00295A6B" w:rsidRPr="003F0323" w:rsidRDefault="00295A6B" w:rsidP="00295A6B">
            <w:pPr>
              <w:tabs>
                <w:tab w:val="left" w:pos="0"/>
              </w:tabs>
              <w:spacing w:after="0" w:line="240" w:lineRule="atLeast"/>
              <w:rPr>
                <w:rFonts w:ascii="Times New Roman" w:hAnsi="Times New Roman"/>
                <w:bCs/>
                <w:sz w:val="24"/>
                <w:szCs w:val="24"/>
              </w:rPr>
            </w:pPr>
            <w:r w:rsidRPr="003F0323">
              <w:rPr>
                <w:rFonts w:ascii="Times New Roman" w:hAnsi="Times New Roman"/>
                <w:sz w:val="24"/>
                <w:szCs w:val="24"/>
              </w:rPr>
              <w:t>БИК 043601001, ОКТМО 36636405</w:t>
            </w:r>
          </w:p>
          <w:p w:rsidR="00AA76BA" w:rsidRPr="003F0323" w:rsidRDefault="00AA76BA" w:rsidP="00295A6B">
            <w:pPr>
              <w:pStyle w:val="af"/>
              <w:framePr w:wrap="auto" w:hAnchor="text" w:x="106"/>
              <w:spacing w:line="240" w:lineRule="atLeast"/>
              <w:jc w:val="left"/>
            </w:pPr>
          </w:p>
        </w:tc>
        <w:tc>
          <w:tcPr>
            <w:tcW w:w="2500" w:type="pct"/>
          </w:tcPr>
          <w:p w:rsidR="00AA76BA" w:rsidRPr="003F0323" w:rsidRDefault="00AA76BA" w:rsidP="002E0EFA">
            <w:pPr>
              <w:spacing w:after="0" w:line="240" w:lineRule="auto"/>
              <w:jc w:val="both"/>
              <w:rPr>
                <w:rFonts w:ascii="Times New Roman" w:hAnsi="Times New Roman"/>
                <w:b/>
                <w:sz w:val="24"/>
                <w:szCs w:val="24"/>
              </w:rPr>
            </w:pPr>
            <w:r w:rsidRPr="003F0323">
              <w:rPr>
                <w:rFonts w:ascii="Times New Roman" w:hAnsi="Times New Roman"/>
                <w:b/>
                <w:sz w:val="24"/>
                <w:szCs w:val="24"/>
              </w:rPr>
              <w:t>Поставщик</w:t>
            </w:r>
          </w:p>
          <w:p w:rsidR="00AA76BA" w:rsidRPr="003F0323" w:rsidRDefault="00AA76BA" w:rsidP="002E0EFA">
            <w:pPr>
              <w:spacing w:after="0" w:line="240" w:lineRule="auto"/>
              <w:jc w:val="both"/>
              <w:rPr>
                <w:rFonts w:ascii="Times New Roman" w:hAnsi="Times New Roman"/>
                <w:b/>
                <w:bCs/>
                <w:sz w:val="24"/>
                <w:szCs w:val="24"/>
              </w:rPr>
            </w:pPr>
            <w:r w:rsidRPr="003F0323">
              <w:rPr>
                <w:rFonts w:ascii="Times New Roman" w:hAnsi="Times New Roman"/>
                <w:sz w:val="24"/>
                <w:szCs w:val="24"/>
              </w:rPr>
              <w:t xml:space="preserve">Общество с ограниченной ответственностью </w:t>
            </w:r>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hAnsi="Times New Roman"/>
                <w:b/>
                <w:bCs/>
                <w:sz w:val="24"/>
                <w:szCs w:val="24"/>
              </w:rPr>
              <w:t>«</w:t>
            </w:r>
            <w:r w:rsidRPr="003F0323">
              <w:rPr>
                <w:rFonts w:ascii="Times New Roman" w:hAnsi="Times New Roman"/>
                <w:bCs/>
                <w:sz w:val="24"/>
                <w:szCs w:val="24"/>
              </w:rPr>
              <w:t>Г</w:t>
            </w:r>
            <w:r w:rsidR="00C656C7">
              <w:rPr>
                <w:rFonts w:ascii="Times New Roman" w:hAnsi="Times New Roman"/>
                <w:bCs/>
                <w:sz w:val="24"/>
                <w:szCs w:val="24"/>
              </w:rPr>
              <w:t>ЭМБЛ</w:t>
            </w:r>
            <w:r w:rsidRPr="003F0323">
              <w:rPr>
                <w:rFonts w:ascii="Times New Roman" w:hAnsi="Times New Roman"/>
                <w:bCs/>
                <w:sz w:val="24"/>
                <w:szCs w:val="24"/>
              </w:rPr>
              <w:t>»</w:t>
            </w:r>
          </w:p>
          <w:p w:rsidR="00AA76BA" w:rsidRPr="003F0323" w:rsidRDefault="00AA76BA" w:rsidP="002E0EFA">
            <w:pPr>
              <w:spacing w:after="0" w:line="240" w:lineRule="auto"/>
              <w:jc w:val="both"/>
              <w:rPr>
                <w:rFonts w:ascii="Times New Roman" w:eastAsia="Calibri" w:hAnsi="Times New Roman"/>
                <w:bCs/>
                <w:iCs/>
                <w:sz w:val="24"/>
                <w:szCs w:val="24"/>
              </w:rPr>
            </w:pPr>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eastAsia="Calibri" w:hAnsi="Times New Roman"/>
                <w:bCs/>
                <w:iCs/>
                <w:sz w:val="24"/>
                <w:szCs w:val="24"/>
              </w:rPr>
              <w:t xml:space="preserve">Юридический и фактический адрес: </w:t>
            </w:r>
            <w:r w:rsidRPr="003F0323">
              <w:rPr>
                <w:rFonts w:ascii="Times New Roman" w:hAnsi="Times New Roman"/>
                <w:sz w:val="24"/>
                <w:szCs w:val="24"/>
              </w:rPr>
              <w:t xml:space="preserve"> 443082, г. Самара, ул. Пятигорская, 11, ком. 8</w:t>
            </w:r>
          </w:p>
          <w:p w:rsidR="00AA76BA" w:rsidRPr="003F0323" w:rsidRDefault="00AA76BA" w:rsidP="002E0EFA">
            <w:pPr>
              <w:spacing w:after="0" w:line="240" w:lineRule="auto"/>
              <w:jc w:val="both"/>
              <w:rPr>
                <w:rFonts w:ascii="Times New Roman" w:hAnsi="Times New Roman"/>
                <w:sz w:val="24"/>
                <w:szCs w:val="24"/>
              </w:rPr>
            </w:pPr>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hAnsi="Times New Roman"/>
                <w:sz w:val="24"/>
                <w:szCs w:val="24"/>
              </w:rPr>
              <w:t>Телефон: 8(846) 300-4-700</w:t>
            </w:r>
          </w:p>
          <w:p w:rsidR="00AA76BA" w:rsidRPr="00097921" w:rsidRDefault="00AA76BA" w:rsidP="002E0EFA">
            <w:pPr>
              <w:spacing w:after="0" w:line="240" w:lineRule="auto"/>
              <w:rPr>
                <w:rFonts w:ascii="Times New Roman" w:hAnsi="Times New Roman"/>
                <w:sz w:val="24"/>
                <w:szCs w:val="24"/>
                <w:u w:val="single"/>
              </w:rPr>
            </w:pPr>
            <w:r w:rsidRPr="003F0323">
              <w:rPr>
                <w:rFonts w:ascii="Times New Roman" w:eastAsia="Calibri" w:hAnsi="Times New Roman"/>
                <w:bCs/>
                <w:iCs/>
                <w:sz w:val="24"/>
                <w:szCs w:val="24"/>
              </w:rPr>
              <w:t xml:space="preserve">Электронная почта:  </w:t>
            </w:r>
            <w:hyperlink r:id="rId18" w:history="1">
              <w:r w:rsidRPr="00097921">
                <w:rPr>
                  <w:rFonts w:ascii="Times New Roman" w:hAnsi="Times New Roman"/>
                  <w:sz w:val="24"/>
                  <w:szCs w:val="24"/>
                  <w:u w:val="single"/>
                </w:rPr>
                <w:t>gamble@gamble-samara.ru</w:t>
              </w:r>
            </w:hyperlink>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hAnsi="Times New Roman"/>
                <w:sz w:val="24"/>
                <w:szCs w:val="24"/>
              </w:rPr>
              <w:t>ИНН: 6311018523 КПП: 631101001</w:t>
            </w:r>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hAnsi="Times New Roman"/>
                <w:sz w:val="24"/>
                <w:szCs w:val="24"/>
              </w:rPr>
              <w:t>ОГРН 1026300519211 ОКПО 21217413 ОКВЭД 45.32</w:t>
            </w:r>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hAnsi="Times New Roman"/>
                <w:sz w:val="24"/>
                <w:szCs w:val="24"/>
              </w:rPr>
              <w:t>Банковские реквизиты: ФИЛИАЛ "НИЖЕГОРОДСКИЙ" АО "АЛЬФА-БАНК" г Нижний Новгород</w:t>
            </w:r>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hAnsi="Times New Roman"/>
                <w:sz w:val="24"/>
                <w:szCs w:val="24"/>
              </w:rPr>
              <w:t>Расчетный счет № 40702810729180009255</w:t>
            </w:r>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hAnsi="Times New Roman"/>
                <w:sz w:val="24"/>
                <w:szCs w:val="24"/>
              </w:rPr>
              <w:t>Корсчет: 30101810200000000824</w:t>
            </w:r>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hAnsi="Times New Roman"/>
                <w:sz w:val="24"/>
                <w:szCs w:val="24"/>
              </w:rPr>
              <w:t>БИК: 042202824</w:t>
            </w:r>
          </w:p>
          <w:p w:rsidR="00AA76BA" w:rsidRPr="003F0323" w:rsidRDefault="00AA76BA" w:rsidP="002E0EFA">
            <w:pPr>
              <w:spacing w:after="0" w:line="240" w:lineRule="auto"/>
              <w:jc w:val="both"/>
              <w:rPr>
                <w:rFonts w:ascii="Times New Roman" w:hAnsi="Times New Roman"/>
                <w:sz w:val="24"/>
                <w:szCs w:val="24"/>
              </w:rPr>
            </w:pPr>
          </w:p>
          <w:p w:rsidR="00AA76BA" w:rsidRPr="003F0323" w:rsidRDefault="00AA76BA" w:rsidP="002E0EFA">
            <w:pPr>
              <w:spacing w:after="0" w:line="240" w:lineRule="auto"/>
              <w:jc w:val="both"/>
              <w:rPr>
                <w:rFonts w:ascii="Times New Roman" w:hAnsi="Times New Roman"/>
                <w:sz w:val="24"/>
                <w:szCs w:val="24"/>
              </w:rPr>
            </w:pPr>
          </w:p>
        </w:tc>
      </w:tr>
      <w:tr w:rsidR="00AA76BA" w:rsidRPr="0098317B" w:rsidTr="002E0EFA">
        <w:trPr>
          <w:trHeight w:val="754"/>
        </w:trPr>
        <w:tc>
          <w:tcPr>
            <w:tcW w:w="2500" w:type="pct"/>
          </w:tcPr>
          <w:p w:rsidR="00295A6B" w:rsidRPr="003F0323" w:rsidRDefault="00295A6B" w:rsidP="00295A6B">
            <w:pPr>
              <w:pStyle w:val="af"/>
              <w:spacing w:line="240" w:lineRule="atLeast"/>
              <w:jc w:val="left"/>
              <w:rPr>
                <w:b/>
                <w:bCs/>
              </w:rPr>
            </w:pPr>
            <w:r w:rsidRPr="003F0323">
              <w:rPr>
                <w:b/>
                <w:bCs/>
              </w:rPr>
              <w:t>Глава Администрации поселения</w:t>
            </w:r>
          </w:p>
          <w:p w:rsidR="00295A6B" w:rsidRPr="003F0323" w:rsidRDefault="00295A6B" w:rsidP="00295A6B">
            <w:pPr>
              <w:pStyle w:val="af"/>
              <w:framePr w:wrap="auto" w:hAnchor="text" w:x="106"/>
              <w:spacing w:line="240" w:lineRule="atLeast"/>
              <w:jc w:val="left"/>
              <w:rPr>
                <w:bCs/>
              </w:rPr>
            </w:pPr>
          </w:p>
          <w:p w:rsidR="00295A6B" w:rsidRPr="003F0323" w:rsidRDefault="00295A6B" w:rsidP="00295A6B">
            <w:pPr>
              <w:pStyle w:val="af"/>
              <w:framePr w:wrap="auto" w:hAnchor="text" w:x="106"/>
              <w:spacing w:line="240" w:lineRule="atLeast"/>
              <w:jc w:val="left"/>
              <w:rPr>
                <w:b/>
                <w:bCs/>
              </w:rPr>
            </w:pPr>
            <w:r w:rsidRPr="003F0323">
              <w:rPr>
                <w:bCs/>
              </w:rPr>
              <w:t xml:space="preserve">______________   </w:t>
            </w:r>
            <w:r w:rsidRPr="003F0323">
              <w:rPr>
                <w:b/>
                <w:bCs/>
              </w:rPr>
              <w:t xml:space="preserve">А.И. Подопригора </w:t>
            </w:r>
          </w:p>
          <w:p w:rsidR="00AA76BA" w:rsidRPr="003F0323" w:rsidRDefault="00295A6B" w:rsidP="002E0EFA">
            <w:pPr>
              <w:spacing w:after="0" w:line="240" w:lineRule="auto"/>
              <w:jc w:val="both"/>
              <w:rPr>
                <w:rFonts w:ascii="Times New Roman" w:hAnsi="Times New Roman"/>
                <w:sz w:val="24"/>
                <w:szCs w:val="24"/>
              </w:rPr>
            </w:pPr>
            <w:r w:rsidRPr="003F0323">
              <w:rPr>
                <w:rFonts w:ascii="Times New Roman" w:hAnsi="Times New Roman"/>
                <w:sz w:val="24"/>
                <w:szCs w:val="24"/>
              </w:rPr>
              <w:t>М.П.</w:t>
            </w:r>
          </w:p>
        </w:tc>
        <w:tc>
          <w:tcPr>
            <w:tcW w:w="2500" w:type="pct"/>
          </w:tcPr>
          <w:p w:rsidR="00AA76BA" w:rsidRPr="003F0323" w:rsidRDefault="00AA76BA" w:rsidP="002E0EFA">
            <w:pPr>
              <w:spacing w:after="0" w:line="240" w:lineRule="auto"/>
              <w:jc w:val="both"/>
              <w:rPr>
                <w:rFonts w:ascii="Times New Roman" w:hAnsi="Times New Roman"/>
                <w:b/>
                <w:sz w:val="24"/>
                <w:szCs w:val="24"/>
              </w:rPr>
            </w:pPr>
            <w:r w:rsidRPr="003F0323">
              <w:rPr>
                <w:rFonts w:ascii="Times New Roman" w:hAnsi="Times New Roman"/>
                <w:b/>
                <w:sz w:val="24"/>
                <w:szCs w:val="24"/>
              </w:rPr>
              <w:t>Генеральный директор</w:t>
            </w:r>
          </w:p>
          <w:p w:rsidR="00AA76BA" w:rsidRPr="003F0323" w:rsidRDefault="00AA76BA" w:rsidP="002E0EFA">
            <w:pPr>
              <w:spacing w:after="0" w:line="240" w:lineRule="auto"/>
              <w:jc w:val="both"/>
              <w:rPr>
                <w:rFonts w:ascii="Times New Roman" w:hAnsi="Times New Roman"/>
                <w:sz w:val="24"/>
                <w:szCs w:val="24"/>
              </w:rPr>
            </w:pPr>
          </w:p>
          <w:p w:rsidR="00AA76BA" w:rsidRPr="003F0323" w:rsidRDefault="00AA76BA" w:rsidP="002E0EFA">
            <w:pPr>
              <w:spacing w:after="0" w:line="240" w:lineRule="auto"/>
              <w:jc w:val="both"/>
              <w:rPr>
                <w:rFonts w:ascii="Times New Roman" w:hAnsi="Times New Roman"/>
                <w:sz w:val="24"/>
                <w:szCs w:val="24"/>
              </w:rPr>
            </w:pPr>
          </w:p>
          <w:p w:rsidR="00AA76BA" w:rsidRPr="003F0323" w:rsidRDefault="00AA76BA" w:rsidP="002E0EFA">
            <w:pPr>
              <w:spacing w:after="0" w:line="240" w:lineRule="auto"/>
              <w:jc w:val="both"/>
              <w:rPr>
                <w:rFonts w:ascii="Times New Roman" w:hAnsi="Times New Roman"/>
                <w:b/>
                <w:sz w:val="24"/>
                <w:szCs w:val="24"/>
              </w:rPr>
            </w:pPr>
            <w:r w:rsidRPr="003F0323">
              <w:rPr>
                <w:rFonts w:ascii="Times New Roman" w:hAnsi="Times New Roman"/>
                <w:sz w:val="24"/>
                <w:szCs w:val="24"/>
              </w:rPr>
              <w:t xml:space="preserve">_____________________ </w:t>
            </w:r>
            <w:r w:rsidRPr="003F0323">
              <w:rPr>
                <w:rFonts w:ascii="Times New Roman" w:hAnsi="Times New Roman"/>
                <w:b/>
                <w:sz w:val="24"/>
                <w:szCs w:val="24"/>
              </w:rPr>
              <w:t>С.М. Спиваков</w:t>
            </w:r>
          </w:p>
          <w:p w:rsidR="00AA76BA" w:rsidRPr="003F0323" w:rsidRDefault="00AA76BA" w:rsidP="002E0EFA">
            <w:pPr>
              <w:spacing w:after="0" w:line="240" w:lineRule="auto"/>
              <w:jc w:val="both"/>
              <w:rPr>
                <w:rFonts w:ascii="Times New Roman" w:hAnsi="Times New Roman"/>
                <w:sz w:val="24"/>
                <w:szCs w:val="24"/>
              </w:rPr>
            </w:pPr>
            <w:r w:rsidRPr="003F0323">
              <w:rPr>
                <w:rFonts w:ascii="Times New Roman" w:hAnsi="Times New Roman"/>
                <w:sz w:val="24"/>
                <w:szCs w:val="24"/>
              </w:rPr>
              <w:t>М.П.</w:t>
            </w:r>
          </w:p>
          <w:p w:rsidR="00AA76BA" w:rsidRPr="003F0323" w:rsidRDefault="00AA76BA" w:rsidP="002E0EFA">
            <w:pPr>
              <w:widowControl w:val="0"/>
              <w:autoSpaceDE w:val="0"/>
              <w:autoSpaceDN w:val="0"/>
              <w:adjustRightInd w:val="0"/>
              <w:spacing w:after="0" w:line="240" w:lineRule="auto"/>
              <w:jc w:val="both"/>
              <w:outlineLvl w:val="0"/>
              <w:rPr>
                <w:rFonts w:ascii="Times New Roman" w:hAnsi="Times New Roman"/>
                <w:b/>
                <w:bCs/>
                <w:sz w:val="24"/>
                <w:szCs w:val="24"/>
              </w:rPr>
            </w:pPr>
          </w:p>
        </w:tc>
      </w:tr>
    </w:tbl>
    <w:p w:rsidR="0098317B" w:rsidRPr="003040DC" w:rsidRDefault="0098317B" w:rsidP="0098317B">
      <w:pPr>
        <w:spacing w:after="0" w:line="360" w:lineRule="auto"/>
        <w:jc w:val="both"/>
        <w:rPr>
          <w:szCs w:val="28"/>
        </w:rPr>
      </w:pPr>
    </w:p>
    <w:p w:rsidR="0098317B" w:rsidRPr="00CD3B4B" w:rsidRDefault="0098317B" w:rsidP="0098317B">
      <w:pPr>
        <w:spacing w:after="0" w:line="240" w:lineRule="auto"/>
        <w:rPr>
          <w:b/>
          <w:sz w:val="28"/>
          <w:szCs w:val="28"/>
        </w:rPr>
      </w:pPr>
    </w:p>
    <w:p w:rsidR="0098317B" w:rsidRPr="0098317B" w:rsidRDefault="0098317B" w:rsidP="0098317B">
      <w:pPr>
        <w:tabs>
          <w:tab w:val="left" w:pos="43"/>
          <w:tab w:val="left" w:pos="681"/>
        </w:tabs>
        <w:autoSpaceDE w:val="0"/>
        <w:autoSpaceDN w:val="0"/>
        <w:adjustRightInd w:val="0"/>
        <w:rPr>
          <w:rFonts w:ascii="Times New Roman" w:hAnsi="Times New Roman"/>
          <w:noProof/>
          <w:sz w:val="24"/>
          <w:szCs w:val="24"/>
        </w:rPr>
      </w:pPr>
    </w:p>
    <w:p w:rsidR="00494D1C" w:rsidRPr="0098317B" w:rsidRDefault="00945390" w:rsidP="00467C67">
      <w:pPr>
        <w:tabs>
          <w:tab w:val="left" w:pos="43"/>
          <w:tab w:val="left" w:pos="681"/>
        </w:tabs>
        <w:autoSpaceDE w:val="0"/>
        <w:autoSpaceDN w:val="0"/>
        <w:adjustRightInd w:val="0"/>
        <w:jc w:val="center"/>
        <w:rPr>
          <w:rFonts w:ascii="Times New Roman" w:hAnsi="Times New Roman"/>
          <w:noProof/>
          <w:sz w:val="24"/>
          <w:szCs w:val="24"/>
        </w:rPr>
      </w:pPr>
    </w:p>
    <w:sectPr w:rsidR="00494D1C" w:rsidRPr="0098317B" w:rsidSect="0097334C">
      <w:pgSz w:w="16838" w:h="11906" w:orient="landscape"/>
      <w:pgMar w:top="1701" w:right="1134" w:bottom="850" w:left="709"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390" w:rsidRDefault="00945390">
      <w:pPr>
        <w:spacing w:after="0" w:line="240" w:lineRule="auto"/>
      </w:pPr>
      <w:r>
        <w:separator/>
      </w:r>
    </w:p>
  </w:endnote>
  <w:endnote w:type="continuationSeparator" w:id="1">
    <w:p w:rsidR="00945390" w:rsidRDefault="00945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390" w:rsidRDefault="00945390" w:rsidP="006D7963">
      <w:pPr>
        <w:spacing w:after="0" w:line="240" w:lineRule="auto"/>
      </w:pPr>
      <w:r>
        <w:separator/>
      </w:r>
    </w:p>
  </w:footnote>
  <w:footnote w:type="continuationSeparator" w:id="1">
    <w:p w:rsidR="00945390" w:rsidRDefault="00945390" w:rsidP="006D7963">
      <w:pPr>
        <w:spacing w:after="0" w:line="240" w:lineRule="auto"/>
      </w:pPr>
      <w:r>
        <w:continuationSeparator/>
      </w:r>
    </w:p>
  </w:footnote>
  <w:footnote w:id="2">
    <w:p w:rsidR="00E146BA" w:rsidRDefault="003408EC" w:rsidP="00367CCC">
      <w:pPr>
        <w:pStyle w:val="a3"/>
        <w:spacing w:after="0"/>
        <w:jc w:val="both"/>
        <w:rPr>
          <w:rFonts w:ascii="Times New Roman" w:hAnsi="Times New Roman"/>
        </w:rPr>
      </w:pPr>
      <w:r w:rsidRPr="00367CCC">
        <w:rPr>
          <w:rStyle w:val="a5"/>
          <w:rFonts w:ascii="Times New Roman" w:hAnsi="Times New Roman"/>
        </w:rPr>
        <w:footnoteRef/>
      </w:r>
      <w:r w:rsidRPr="00367CCC">
        <w:rPr>
          <w:rFonts w:ascii="Times New Roman" w:hAnsi="Times New Roman"/>
        </w:rPr>
        <w:t xml:space="preserve"> В случае если Контракт заключен по результатам электронного аукциона, который проводился на право заключения контракта в соответствии с частью 23 статьи 68 Закона № 44-ФЗ данный пункт следует читать в следующей редакции:</w:t>
      </w:r>
    </w:p>
    <w:p w:rsidR="00E146BA" w:rsidRPr="00367CCC" w:rsidRDefault="003408EC" w:rsidP="00367CCC">
      <w:pPr>
        <w:pStyle w:val="a3"/>
        <w:spacing w:after="0"/>
        <w:jc w:val="both"/>
        <w:rPr>
          <w:rFonts w:ascii="Times New Roman" w:hAnsi="Times New Roman"/>
        </w:rPr>
      </w:pPr>
      <w:r>
        <w:rPr>
          <w:rFonts w:ascii="Times New Roman" w:hAnsi="Times New Roman"/>
        </w:rPr>
        <w:t>«</w:t>
      </w:r>
      <w:r w:rsidRPr="00367CCC">
        <w:rPr>
          <w:rFonts w:ascii="Times New Roman" w:hAnsi="Times New Roman"/>
        </w:rPr>
        <w:t>1.1. Поставщик обязуется поставить Товар, а Заказчик обязуется принять Товар в порядке и на услов</w:t>
      </w:r>
      <w:r>
        <w:rPr>
          <w:rFonts w:ascii="Times New Roman" w:hAnsi="Times New Roman"/>
        </w:rPr>
        <w:t>иях, предусмотренных Контрактом</w:t>
      </w:r>
      <w:r w:rsidRPr="00367CCC">
        <w:rPr>
          <w:rFonts w:ascii="Times New Roman" w:hAnsi="Times New Roman"/>
        </w:rPr>
        <w:t>.</w:t>
      </w:r>
      <w:r>
        <w:rPr>
          <w:rFonts w:ascii="Times New Roman" w:hAnsi="Times New Roman"/>
        </w:rPr>
        <w:t>».</w:t>
      </w:r>
    </w:p>
  </w:footnote>
  <w:footnote w:id="3">
    <w:p w:rsidR="00247228" w:rsidRPr="008C21DC" w:rsidRDefault="003408EC" w:rsidP="00247228">
      <w:pPr>
        <w:pStyle w:val="a3"/>
        <w:jc w:val="both"/>
        <w:rPr>
          <w:rFonts w:ascii="Times New Roman" w:hAnsi="Times New Roman"/>
        </w:rPr>
      </w:pPr>
      <w:r w:rsidRPr="008C21DC">
        <w:rPr>
          <w:rStyle w:val="a5"/>
          <w:rFonts w:ascii="Times New Roman" w:hAnsi="Times New Roman"/>
        </w:rPr>
        <w:footnoteRef/>
      </w:r>
      <w:r w:rsidRPr="008C21DC">
        <w:rPr>
          <w:rFonts w:ascii="Times New Roman" w:hAnsi="Times New Roman"/>
        </w:rPr>
        <w:t xml:space="preserve"> Налоговая ставка устанавливается в соответствии со статьей 164 Налогового кодекса Российской Федерации</w:t>
      </w:r>
      <w:r>
        <w:rPr>
          <w:rFonts w:ascii="Times New Roman" w:hAnsi="Times New Roman"/>
        </w:rPr>
        <w:t>.</w:t>
      </w:r>
    </w:p>
  </w:footnote>
  <w:footnote w:id="4">
    <w:p w:rsidR="00863F9B" w:rsidRPr="0035791B" w:rsidRDefault="003408EC" w:rsidP="00863F9B">
      <w:pPr>
        <w:spacing w:after="0"/>
        <w:jc w:val="both"/>
        <w:rPr>
          <w:rFonts w:ascii="Times New Roman" w:hAnsi="Times New Roman"/>
          <w:sz w:val="20"/>
          <w:szCs w:val="20"/>
        </w:rPr>
      </w:pPr>
      <w:r w:rsidRPr="0035791B">
        <w:rPr>
          <w:rStyle w:val="a5"/>
          <w:rFonts w:ascii="Times New Roman" w:hAnsi="Times New Roman"/>
          <w:sz w:val="20"/>
          <w:szCs w:val="20"/>
        </w:rPr>
        <w:footnoteRef/>
      </w:r>
      <w:r w:rsidRPr="0035791B">
        <w:rPr>
          <w:rFonts w:ascii="Times New Roman" w:hAnsi="Times New Roman"/>
          <w:sz w:val="20"/>
          <w:szCs w:val="20"/>
        </w:rPr>
        <w:t xml:space="preserve"> Данный пункт применяется в случае, если заказчик является получателем бюджетных средств.</w:t>
      </w:r>
    </w:p>
  </w:footnote>
  <w:footnote w:id="5">
    <w:p w:rsidR="00863F9B" w:rsidRPr="0058482E" w:rsidRDefault="003408EC" w:rsidP="00863F9B">
      <w:pPr>
        <w:spacing w:after="0"/>
        <w:jc w:val="both"/>
        <w:rPr>
          <w:sz w:val="20"/>
          <w:szCs w:val="20"/>
        </w:rPr>
      </w:pPr>
      <w:r w:rsidRPr="0035791B">
        <w:rPr>
          <w:rFonts w:ascii="Times New Roman" w:hAnsi="Times New Roman"/>
          <w:sz w:val="20"/>
          <w:szCs w:val="20"/>
        </w:rPr>
        <w:footnoteRef/>
      </w:r>
      <w:r w:rsidRPr="0035791B">
        <w:rPr>
          <w:rFonts w:ascii="Times New Roman" w:hAnsi="Times New Roman"/>
          <w:sz w:val="20"/>
          <w:szCs w:val="20"/>
        </w:rPr>
        <w:t xml:space="preserve"> Данный пункт применяется в случае если Заказчиком является бюджетное  и автономное учреждение.</w:t>
      </w:r>
    </w:p>
  </w:footnote>
  <w:footnote w:id="6">
    <w:p w:rsidR="00E146BA" w:rsidRPr="00492E5C" w:rsidRDefault="003408EC" w:rsidP="00492E5C">
      <w:pPr>
        <w:pStyle w:val="a3"/>
        <w:jc w:val="both"/>
        <w:rPr>
          <w:rFonts w:ascii="Times New Roman" w:hAnsi="Times New Roman"/>
        </w:rPr>
      </w:pPr>
      <w:r w:rsidRPr="00492E5C">
        <w:rPr>
          <w:rStyle w:val="a5"/>
          <w:rFonts w:ascii="Times New Roman" w:hAnsi="Times New Roman"/>
        </w:rPr>
        <w:footnoteRef/>
      </w:r>
      <w:r>
        <w:rPr>
          <w:rFonts w:ascii="Times New Roman" w:hAnsi="Times New Roman"/>
        </w:rPr>
        <w:t>В</w:t>
      </w:r>
      <w:r w:rsidRPr="00492E5C">
        <w:rPr>
          <w:rFonts w:ascii="Times New Roman" w:hAnsi="Times New Roman"/>
        </w:rPr>
        <w:t xml:space="preserve"> случае установления Заказчиком </w:t>
      </w:r>
      <w:r w:rsidRPr="007C2781">
        <w:rPr>
          <w:rFonts w:ascii="Times New Roman" w:hAnsi="Times New Roman"/>
        </w:rPr>
        <w:t>в разделе 5 Контракта</w:t>
      </w:r>
      <w:r w:rsidRPr="00492E5C">
        <w:rPr>
          <w:rFonts w:ascii="Times New Roman" w:hAnsi="Times New Roman"/>
        </w:rPr>
        <w:t xml:space="preserve"> требования об обеспечении гарантийных обязательств в соответствии с положениями</w:t>
      </w:r>
      <w:r>
        <w:rPr>
          <w:rFonts w:ascii="Times New Roman" w:hAnsi="Times New Roman"/>
        </w:rPr>
        <w:t xml:space="preserve"> Закона № 44-ФЗ</w:t>
      </w:r>
      <w:r w:rsidRPr="00492E5C">
        <w:rPr>
          <w:rFonts w:ascii="Times New Roman" w:hAnsi="Times New Roman"/>
        </w:rPr>
        <w:t>.</w:t>
      </w:r>
    </w:p>
  </w:footnote>
  <w:footnote w:id="7">
    <w:p w:rsidR="00E146BA" w:rsidRPr="00066200" w:rsidRDefault="003408EC" w:rsidP="00066200">
      <w:pPr>
        <w:pStyle w:val="a3"/>
        <w:jc w:val="both"/>
        <w:rPr>
          <w:rFonts w:ascii="Times New Roman" w:hAnsi="Times New Roman"/>
        </w:rPr>
      </w:pPr>
      <w:r w:rsidRPr="00066200">
        <w:rPr>
          <w:rStyle w:val="a5"/>
          <w:rFonts w:ascii="Times New Roman" w:hAnsi="Times New Roman"/>
        </w:rPr>
        <w:footnoteRef/>
      </w:r>
      <w:r>
        <w:rPr>
          <w:rFonts w:ascii="Times New Roman" w:hAnsi="Times New Roman"/>
        </w:rPr>
        <w:t xml:space="preserve">Применяется </w:t>
      </w:r>
      <w:r w:rsidRPr="00066200">
        <w:rPr>
          <w:rFonts w:ascii="Times New Roman" w:hAnsi="Times New Roman"/>
        </w:rPr>
        <w:t>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Правительством Российской Федерации (постановление Правительства Российской Федерации от 4 сентя</w:t>
      </w:r>
      <w:r>
        <w:rPr>
          <w:rFonts w:ascii="Times New Roman" w:hAnsi="Times New Roman"/>
        </w:rPr>
        <w:t>бря 2013 г. № 775 «</w:t>
      </w:r>
      <w:r w:rsidRPr="00066200">
        <w:rPr>
          <w:rFonts w:ascii="Times New Roman" w:hAnsi="Times New Roman"/>
        </w:rPr>
        <w: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w:t>
      </w:r>
      <w:r>
        <w:rPr>
          <w:rFonts w:ascii="Times New Roman" w:hAnsi="Times New Roman"/>
        </w:rPr>
        <w:t xml:space="preserve"> дополнительную информацию»).</w:t>
      </w:r>
    </w:p>
  </w:footnote>
  <w:footnote w:id="8">
    <w:p w:rsidR="00E146BA" w:rsidRPr="008B52D2" w:rsidRDefault="003408EC" w:rsidP="00C47FB8">
      <w:pPr>
        <w:pStyle w:val="a3"/>
        <w:spacing w:after="0"/>
        <w:jc w:val="both"/>
        <w:rPr>
          <w:rFonts w:ascii="Times New Roman" w:hAnsi="Times New Roman"/>
        </w:rPr>
      </w:pPr>
      <w:r w:rsidRPr="008B52D2">
        <w:rPr>
          <w:rStyle w:val="a5"/>
          <w:rFonts w:ascii="Times New Roman" w:hAnsi="Times New Roman"/>
        </w:rPr>
        <w:footnoteRef/>
      </w:r>
      <w:r>
        <w:rPr>
          <w:rFonts w:ascii="Times New Roman" w:hAnsi="Times New Roman"/>
        </w:rPr>
        <w:t xml:space="preserve">Данный пункт не применяется </w:t>
      </w:r>
      <w:r w:rsidRPr="008B52D2">
        <w:rPr>
          <w:rFonts w:ascii="Times New Roman" w:hAnsi="Times New Roman"/>
        </w:rPr>
        <w:t>в случае, если Контракт заключается по результатам электронного аукциона, который проводился на право заключения контракта в соответствии с частью 23 статьи 68</w:t>
      </w:r>
      <w:r>
        <w:rPr>
          <w:rFonts w:ascii="Times New Roman" w:hAnsi="Times New Roman"/>
        </w:rPr>
        <w:t xml:space="preserve"> Закона № 44-ФЗ</w:t>
      </w:r>
      <w:r w:rsidRPr="008B52D2">
        <w:rPr>
          <w:rFonts w:ascii="Times New Roman" w:hAnsi="Times New Roman"/>
        </w:rPr>
        <w:t>.</w:t>
      </w:r>
    </w:p>
  </w:footnote>
  <w:footnote w:id="9">
    <w:p w:rsidR="00E146BA" w:rsidRDefault="003408EC" w:rsidP="00C47FB8">
      <w:pPr>
        <w:pStyle w:val="a3"/>
        <w:spacing w:after="0"/>
        <w:jc w:val="both"/>
        <w:rPr>
          <w:rFonts w:ascii="Times New Roman" w:hAnsi="Times New Roman"/>
        </w:rPr>
      </w:pPr>
      <w:r w:rsidRPr="008A62E1">
        <w:rPr>
          <w:rStyle w:val="a5"/>
          <w:rFonts w:ascii="Times New Roman" w:hAnsi="Times New Roman"/>
        </w:rPr>
        <w:footnoteRef/>
      </w:r>
      <w:r w:rsidRPr="008A62E1">
        <w:rPr>
          <w:rFonts w:ascii="Times New Roman" w:hAnsi="Times New Roman"/>
        </w:rPr>
        <w:t xml:space="preserve"> В случае если Контракт </w:t>
      </w:r>
      <w:r>
        <w:rPr>
          <w:rFonts w:ascii="Times New Roman" w:hAnsi="Times New Roman"/>
        </w:rPr>
        <w:t>заключен</w:t>
      </w:r>
      <w:r w:rsidRPr="008A62E1">
        <w:rPr>
          <w:rFonts w:ascii="Times New Roman" w:hAnsi="Times New Roman"/>
        </w:rPr>
        <w:t xml:space="preserve"> по результатам электронного аукциона, который проводился на право заключения контракта в соответствии с частью 23 статьи 68 </w:t>
      </w:r>
      <w:r>
        <w:rPr>
          <w:rFonts w:ascii="Times New Roman" w:hAnsi="Times New Roman"/>
        </w:rPr>
        <w:t>Закона № 44-ФЗ данный пункт следует читать в следующей редакции:</w:t>
      </w:r>
    </w:p>
    <w:p w:rsidR="00E146BA" w:rsidRPr="008A62E1" w:rsidRDefault="003408EC" w:rsidP="008A62E1">
      <w:pPr>
        <w:pStyle w:val="a3"/>
        <w:spacing w:after="0"/>
        <w:jc w:val="both"/>
        <w:rPr>
          <w:rFonts w:ascii="Times New Roman" w:hAnsi="Times New Roman"/>
        </w:rPr>
      </w:pPr>
      <w:r>
        <w:rPr>
          <w:rFonts w:ascii="Times New Roman" w:hAnsi="Times New Roman"/>
        </w:rPr>
        <w:t xml:space="preserve">«4.3.1. </w:t>
      </w:r>
      <w:r w:rsidRPr="008A62E1">
        <w:rPr>
          <w:rFonts w:ascii="Times New Roman" w:hAnsi="Times New Roman"/>
        </w:rPr>
        <w:t>обеспечить своевременную приемку поставленного Товара надлежащего качества в порядке и сроки, предусмотренные Контрактом</w:t>
      </w:r>
      <w:r>
        <w:rPr>
          <w:rFonts w:ascii="Times New Roman" w:hAnsi="Times New Roman"/>
        </w:rPr>
        <w:t>;».</w:t>
      </w:r>
    </w:p>
  </w:footnote>
  <w:footnote w:id="10">
    <w:p w:rsidR="00E146BA" w:rsidRPr="004443EA" w:rsidRDefault="003408EC" w:rsidP="0077183F">
      <w:pPr>
        <w:pStyle w:val="a3"/>
        <w:jc w:val="both"/>
        <w:rPr>
          <w:rFonts w:ascii="Times New Roman" w:hAnsi="Times New Roman"/>
        </w:rPr>
      </w:pPr>
      <w:r w:rsidRPr="004443EA">
        <w:rPr>
          <w:rStyle w:val="a5"/>
          <w:rFonts w:ascii="Times New Roman" w:hAnsi="Times New Roman"/>
        </w:rPr>
        <w:footnoteRef/>
      </w:r>
      <w:r>
        <w:rPr>
          <w:rFonts w:ascii="Times New Roman" w:hAnsi="Times New Roman"/>
        </w:rPr>
        <w:t>Размер штрафа включается в К</w:t>
      </w:r>
      <w:r w:rsidRPr="004443EA">
        <w:rPr>
          <w:rFonts w:ascii="Times New Roman" w:hAnsi="Times New Roman"/>
        </w:rPr>
        <w:t xml:space="preserve">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 1042. </w:t>
      </w:r>
    </w:p>
  </w:footnote>
  <w:footnote w:id="11">
    <w:p w:rsidR="00E146BA" w:rsidRPr="002267D3" w:rsidRDefault="003408EC" w:rsidP="002267D3">
      <w:pPr>
        <w:pStyle w:val="a3"/>
        <w:spacing w:after="0"/>
        <w:jc w:val="both"/>
        <w:rPr>
          <w:rFonts w:ascii="Times New Roman" w:hAnsi="Times New Roman"/>
        </w:rPr>
      </w:pPr>
      <w:r w:rsidRPr="002267D3">
        <w:rPr>
          <w:rStyle w:val="a5"/>
          <w:rFonts w:ascii="Times New Roman" w:hAnsi="Times New Roman"/>
          <w:vertAlign w:val="baseline"/>
        </w:rPr>
        <w:footnoteRef/>
      </w:r>
      <w:r w:rsidRPr="002267D3">
        <w:rPr>
          <w:rFonts w:ascii="Times New Roman" w:hAnsi="Times New Roman"/>
        </w:rPr>
        <w:t xml:space="preserve"> Размер штрафа в том числе ра</w:t>
      </w:r>
      <w:r>
        <w:rPr>
          <w:rFonts w:ascii="Times New Roman" w:hAnsi="Times New Roman"/>
        </w:rPr>
        <w:t>ссчитывается как процент  цены К</w:t>
      </w:r>
      <w:r w:rsidRPr="002267D3">
        <w:rPr>
          <w:rFonts w:ascii="Times New Roman" w:hAnsi="Times New Roman"/>
        </w:rPr>
        <w:t>онтракта, или в случае, если контрактом предусмотрены этапы исполнения контракта</w:t>
      </w:r>
      <w:r>
        <w:rPr>
          <w:rFonts w:ascii="Times New Roman" w:hAnsi="Times New Roman"/>
        </w:rPr>
        <w:t>, как процент этапа исполнения К</w:t>
      </w:r>
      <w:r w:rsidRPr="002267D3">
        <w:rPr>
          <w:rFonts w:ascii="Times New Roman" w:hAnsi="Times New Roman"/>
        </w:rPr>
        <w:t xml:space="preserve">онтракта, в соответствии с постановлением Правительства Российской Федерации от 30.08.2017 № 1042. </w:t>
      </w:r>
    </w:p>
  </w:footnote>
  <w:footnote w:id="12">
    <w:p w:rsidR="00E146BA" w:rsidRPr="002267D3" w:rsidRDefault="003408EC" w:rsidP="002267D3">
      <w:pPr>
        <w:pStyle w:val="a3"/>
        <w:spacing w:after="0"/>
        <w:jc w:val="both"/>
        <w:rPr>
          <w:rFonts w:ascii="Times New Roman" w:hAnsi="Times New Roman"/>
        </w:rPr>
      </w:pPr>
      <w:r w:rsidRPr="002267D3">
        <w:rPr>
          <w:rStyle w:val="a5"/>
          <w:rFonts w:ascii="Times New Roman" w:hAnsi="Times New Roman"/>
        </w:rPr>
        <w:footnoteRef/>
      </w:r>
      <w:r w:rsidRPr="002267D3">
        <w:rPr>
          <w:rFonts w:ascii="Times New Roman" w:hAnsi="Times New Roman"/>
        </w:rPr>
        <w:t xml:space="preserve"> Размер штрафа применяется при условии, если закупка проведена в соответствии с п. 1 ч. 1 ст. 30 Закона № 44-ФЗ.</w:t>
      </w:r>
    </w:p>
  </w:footnote>
  <w:footnote w:id="13">
    <w:p w:rsidR="00E146BA" w:rsidRPr="002267D3" w:rsidRDefault="003408EC" w:rsidP="002267D3">
      <w:pPr>
        <w:pStyle w:val="a3"/>
        <w:spacing w:after="0"/>
        <w:jc w:val="both"/>
        <w:rPr>
          <w:rFonts w:ascii="Times New Roman" w:hAnsi="Times New Roman"/>
        </w:rPr>
      </w:pPr>
      <w:r w:rsidRPr="002267D3">
        <w:rPr>
          <w:rStyle w:val="a5"/>
          <w:rFonts w:ascii="Times New Roman" w:hAnsi="Times New Roman"/>
        </w:rPr>
        <w:footnoteRef/>
      </w:r>
      <w:r w:rsidRPr="002267D3">
        <w:rPr>
          <w:rFonts w:ascii="Times New Roman" w:hAnsi="Times New Roman"/>
        </w:rPr>
        <w:t xml:space="preserve"> Размер штрафа применяется при условии, если торги п</w:t>
      </w:r>
      <w:r>
        <w:rPr>
          <w:rFonts w:ascii="Times New Roman" w:hAnsi="Times New Roman"/>
        </w:rPr>
        <w:t>роводились на право заключения К</w:t>
      </w:r>
      <w:r w:rsidRPr="002267D3">
        <w:rPr>
          <w:rFonts w:ascii="Times New Roman" w:hAnsi="Times New Roman"/>
        </w:rPr>
        <w:t>онтракта.</w:t>
      </w:r>
    </w:p>
  </w:footnote>
  <w:footnote w:id="14">
    <w:p w:rsidR="00E146BA" w:rsidRPr="008B4EBF" w:rsidRDefault="003408EC" w:rsidP="00C47FB8">
      <w:pPr>
        <w:pStyle w:val="a3"/>
        <w:spacing w:after="0"/>
        <w:jc w:val="both"/>
        <w:rPr>
          <w:rFonts w:ascii="Times New Roman" w:hAnsi="Times New Roman"/>
        </w:rPr>
      </w:pPr>
      <w:r w:rsidRPr="008B4EBF">
        <w:rPr>
          <w:rStyle w:val="a5"/>
          <w:rFonts w:ascii="Times New Roman" w:hAnsi="Times New Roman"/>
          <w:vertAlign w:val="baseline"/>
        </w:rPr>
        <w:footnoteRef/>
      </w:r>
      <w:r w:rsidRPr="008B4EBF">
        <w:rPr>
          <w:rFonts w:ascii="Times New Roman" w:hAnsi="Times New Roman"/>
        </w:rPr>
        <w:t xml:space="preserve"> Размер штрафа включается в контракт в виде фиксированной суммы, в т.ч. рассчитываемой как процент  цены контракта, в соответствии с постановлением Правительства Российской Федерации от 30.08.2017 № 1042,  и применяется при условии, если обязательство не имеет стоимостного выражения.</w:t>
      </w:r>
    </w:p>
  </w:footnote>
  <w:footnote w:id="15">
    <w:p w:rsidR="00E146BA" w:rsidRPr="008B4EBF" w:rsidRDefault="003408EC" w:rsidP="008B4EBF">
      <w:pPr>
        <w:pStyle w:val="a3"/>
        <w:spacing w:after="0"/>
        <w:jc w:val="both"/>
        <w:rPr>
          <w:rFonts w:ascii="Times New Roman" w:hAnsi="Times New Roman"/>
        </w:rPr>
      </w:pPr>
      <w:r w:rsidRPr="008B4EBF">
        <w:rPr>
          <w:rStyle w:val="a5"/>
          <w:rFonts w:ascii="Times New Roman" w:hAnsi="Times New Roman"/>
          <w:vertAlign w:val="baseline"/>
        </w:rPr>
        <w:footnoteRef/>
      </w:r>
      <w:r w:rsidRPr="008B4EBF">
        <w:rPr>
          <w:rFonts w:ascii="Times New Roman" w:hAnsi="Times New Roman"/>
        </w:rPr>
        <w:t xml:space="preserve"> Данное условие применяется в случае, если начальная (максимальная) цена контракта при осуществлении закупки товара, работы, услуги превышает размер, установленный постановлением Правительства Российской Федерации от 04.09.2013  № 775.</w:t>
      </w:r>
    </w:p>
  </w:footnote>
  <w:footnote w:id="16">
    <w:p w:rsidR="00E146BA" w:rsidRPr="0058482E" w:rsidRDefault="003408EC" w:rsidP="008B4EBF">
      <w:pPr>
        <w:pStyle w:val="a3"/>
        <w:spacing w:after="0"/>
        <w:jc w:val="both"/>
      </w:pPr>
      <w:r w:rsidRPr="008B4EBF">
        <w:rPr>
          <w:rStyle w:val="a5"/>
          <w:rFonts w:ascii="Times New Roman" w:hAnsi="Times New Roman"/>
          <w:vertAlign w:val="baseline"/>
        </w:rPr>
        <w:footnoteRef/>
      </w:r>
      <w:r>
        <w:rPr>
          <w:rStyle w:val="a5"/>
          <w:rFonts w:ascii="Times New Roman" w:hAnsi="Times New Roman"/>
          <w:vertAlign w:val="baseline"/>
        </w:rPr>
        <w:t>Пункт 6</w:t>
      </w:r>
      <w:r w:rsidRPr="008B4EBF">
        <w:rPr>
          <w:rStyle w:val="a5"/>
          <w:rFonts w:ascii="Times New Roman" w:hAnsi="Times New Roman"/>
          <w:vertAlign w:val="baseline"/>
        </w:rPr>
        <w:t>.11контракта применяется при установлении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footnote>
  <w:footnote w:id="17">
    <w:p w:rsidR="00E146BA" w:rsidRPr="001C3CF1" w:rsidRDefault="003408EC" w:rsidP="004C4CD2">
      <w:pPr>
        <w:pStyle w:val="a3"/>
        <w:spacing w:after="0"/>
        <w:jc w:val="both"/>
        <w:rPr>
          <w:rFonts w:ascii="Times New Roman" w:hAnsi="Times New Roman"/>
        </w:rPr>
      </w:pPr>
      <w:r w:rsidRPr="001C3CF1">
        <w:rPr>
          <w:rStyle w:val="a5"/>
          <w:rFonts w:ascii="Times New Roman" w:hAnsi="Times New Roman"/>
        </w:rPr>
        <w:footnoteRef/>
      </w:r>
      <w:r>
        <w:rPr>
          <w:rFonts w:ascii="Times New Roman" w:hAnsi="Times New Roman"/>
        </w:rPr>
        <w:t>Положения К</w:t>
      </w:r>
      <w:r w:rsidRPr="00465224">
        <w:rPr>
          <w:rFonts w:ascii="Times New Roman" w:hAnsi="Times New Roman"/>
        </w:rPr>
        <w:t>онтракта об обеспечении исполне</w:t>
      </w:r>
      <w:r>
        <w:rPr>
          <w:rFonts w:ascii="Times New Roman" w:hAnsi="Times New Roman"/>
        </w:rPr>
        <w:t>ния К</w:t>
      </w:r>
      <w:r w:rsidRPr="00465224">
        <w:rPr>
          <w:rFonts w:ascii="Times New Roman" w:hAnsi="Times New Roman"/>
        </w:rPr>
        <w:t>онтракта,  включая положения о предоставлении такого обеспечения с учетом положений статьи 37 Закона № 44-ФЗ, об обеспечении гарантийных обяза</w:t>
      </w:r>
      <w:r>
        <w:rPr>
          <w:rFonts w:ascii="Times New Roman" w:hAnsi="Times New Roman"/>
        </w:rPr>
        <w:t>тельств не применяются в случае</w:t>
      </w:r>
      <w:r w:rsidRPr="001C3CF1">
        <w:rPr>
          <w:rFonts w:ascii="Times New Roman" w:hAnsi="Times New Roman"/>
        </w:rPr>
        <w:t>:</w:t>
      </w:r>
    </w:p>
    <w:p w:rsidR="00E146BA" w:rsidRPr="004C4CD2" w:rsidRDefault="003408EC" w:rsidP="004C4CD2">
      <w:pPr>
        <w:spacing w:after="0" w:line="240" w:lineRule="auto"/>
        <w:jc w:val="both"/>
        <w:rPr>
          <w:rFonts w:ascii="Times New Roman" w:hAnsi="Times New Roman"/>
          <w:sz w:val="20"/>
          <w:szCs w:val="20"/>
        </w:rPr>
      </w:pPr>
      <w:r w:rsidRPr="004C4CD2">
        <w:rPr>
          <w:rFonts w:ascii="Times New Roman" w:hAnsi="Times New Roman"/>
          <w:sz w:val="20"/>
          <w:szCs w:val="20"/>
        </w:rPr>
        <w:t>1) заключения контракта с участником закупки, который является казенным учреждением;</w:t>
      </w:r>
    </w:p>
    <w:p w:rsidR="00E146BA" w:rsidRPr="004C4CD2" w:rsidRDefault="003408EC" w:rsidP="004C4CD2">
      <w:pPr>
        <w:spacing w:after="0" w:line="240" w:lineRule="auto"/>
        <w:jc w:val="both"/>
        <w:rPr>
          <w:rFonts w:ascii="Times New Roman" w:hAnsi="Times New Roman"/>
          <w:sz w:val="20"/>
          <w:szCs w:val="20"/>
        </w:rPr>
      </w:pPr>
      <w:r w:rsidRPr="004C4CD2">
        <w:rPr>
          <w:rFonts w:ascii="Times New Roman" w:hAnsi="Times New Roman"/>
          <w:sz w:val="20"/>
          <w:szCs w:val="20"/>
        </w:rPr>
        <w:t>2) осуществления закупки услуги по предоставлению кредита;</w:t>
      </w:r>
    </w:p>
    <w:p w:rsidR="00E146BA" w:rsidRPr="004C4CD2" w:rsidRDefault="003408EC" w:rsidP="004C4CD2">
      <w:pPr>
        <w:spacing w:after="0" w:line="240" w:lineRule="auto"/>
        <w:jc w:val="both"/>
        <w:rPr>
          <w:rFonts w:ascii="Times New Roman" w:hAnsi="Times New Roman"/>
          <w:sz w:val="20"/>
          <w:szCs w:val="20"/>
        </w:rPr>
      </w:pPr>
      <w:r w:rsidRPr="004C4CD2">
        <w:rPr>
          <w:rFonts w:ascii="Times New Roman" w:hAnsi="Times New Roman"/>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146BA" w:rsidRPr="001C3CF1" w:rsidRDefault="003408EC" w:rsidP="004C4CD2">
      <w:pPr>
        <w:pStyle w:val="a3"/>
        <w:spacing w:after="0"/>
        <w:jc w:val="both"/>
        <w:rPr>
          <w:rFonts w:ascii="Times New Roman" w:hAnsi="Times New Roman"/>
        </w:rPr>
      </w:pPr>
      <w:r w:rsidRPr="001C3CF1">
        <w:rPr>
          <w:rFonts w:ascii="Times New Roman" w:hAnsi="Times New Roman"/>
        </w:rPr>
        <w:t>Заказчик вправе установить, что настоящий раздел не применяется в случае заключения Контракта при осуществлении закупки в случаях, предусмотренных параграфом 3.1 главы 3 (если начальная (максимальная) цена контракта не превышает пятьсот тысяч рублей), пунктами 1,3,4 части 2 статьи 83.1</w:t>
      </w:r>
      <w:r>
        <w:rPr>
          <w:rFonts w:ascii="Times New Roman" w:hAnsi="Times New Roman"/>
        </w:rPr>
        <w:t>, частью</w:t>
      </w:r>
      <w:r w:rsidRPr="001C3CF1">
        <w:rPr>
          <w:rFonts w:ascii="Times New Roman" w:hAnsi="Times New Roman"/>
        </w:rPr>
        <w:t xml:space="preserve"> 64 статьи 112  Закона № 44-ФЗ.</w:t>
      </w:r>
    </w:p>
  </w:footnote>
  <w:footnote w:id="18">
    <w:p w:rsidR="00E146BA" w:rsidRPr="001C3CF1" w:rsidRDefault="003408EC" w:rsidP="001C3CF1">
      <w:pPr>
        <w:pStyle w:val="a3"/>
        <w:jc w:val="both"/>
        <w:rPr>
          <w:rFonts w:ascii="Times New Roman" w:hAnsi="Times New Roman"/>
        </w:rPr>
      </w:pPr>
      <w:r w:rsidRPr="001C3CF1">
        <w:rPr>
          <w:rStyle w:val="a5"/>
          <w:rFonts w:ascii="Times New Roman" w:hAnsi="Times New Roman"/>
        </w:rPr>
        <w:footnoteRef/>
      </w:r>
      <w:r w:rsidRPr="001C3CF1">
        <w:rPr>
          <w:rFonts w:ascii="Times New Roman" w:hAnsi="Times New Roman"/>
        </w:rPr>
        <w:t xml:space="preserve">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 44-ФЗ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заключается контракт, но не может составлять менее чем размер аванса.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BA" w:rsidRPr="00E34C81" w:rsidRDefault="003408EC" w:rsidP="006F42E6">
    <w:pPr>
      <w:tabs>
        <w:tab w:val="left" w:pos="43"/>
        <w:tab w:val="left" w:pos="681"/>
      </w:tabs>
      <w:autoSpaceDE w:val="0"/>
      <w:autoSpaceDN w:val="0"/>
      <w:adjustRightInd w:val="0"/>
      <w:jc w:val="both"/>
      <w:rPr>
        <w:sz w:val="20"/>
        <w:szCs w:val="20"/>
      </w:rPr>
    </w:pPr>
    <w:r w:rsidRPr="001B2E1F">
      <w:rPr>
        <w:sz w:val="20"/>
        <w:szCs w:val="20"/>
      </w:rPr>
      <w:t>Идентификационный</w:t>
    </w:r>
    <w:r w:rsidR="00E34C81">
      <w:rPr>
        <w:sz w:val="20"/>
        <w:szCs w:val="20"/>
      </w:rPr>
      <w:t xml:space="preserve"> </w:t>
    </w:r>
    <w:r w:rsidRPr="001B2E1F">
      <w:rPr>
        <w:sz w:val="20"/>
        <w:szCs w:val="20"/>
      </w:rPr>
      <w:t>код</w:t>
    </w:r>
    <w:r w:rsidR="00E34C81">
      <w:rPr>
        <w:sz w:val="20"/>
        <w:szCs w:val="20"/>
      </w:rPr>
      <w:t xml:space="preserve"> </w:t>
    </w:r>
    <w:r w:rsidRPr="001B2E1F">
      <w:rPr>
        <w:sz w:val="20"/>
        <w:szCs w:val="20"/>
      </w:rPr>
      <w:t>закупки</w:t>
    </w:r>
    <w:r w:rsidRPr="00677D46">
      <w:rPr>
        <w:sz w:val="20"/>
        <w:szCs w:val="20"/>
        <w:lang w:val="en-US"/>
      </w:rPr>
      <w:t xml:space="preserve">:  </w:t>
    </w:r>
    <w:r w:rsidR="00E34C81">
      <w:rPr>
        <w:sz w:val="20"/>
        <w:szCs w:val="20"/>
      </w:rPr>
      <w:t>203636201260063620100100050012910244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05ABBBC"/>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772A5409"/>
    <w:multiLevelType w:val="multilevel"/>
    <w:tmpl w:val="5A701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7649"/>
    <w:rsid w:val="00067649"/>
    <w:rsid w:val="000713E1"/>
    <w:rsid w:val="00097921"/>
    <w:rsid w:val="000E2066"/>
    <w:rsid w:val="0011464B"/>
    <w:rsid w:val="00216349"/>
    <w:rsid w:val="00230DF1"/>
    <w:rsid w:val="00295A6B"/>
    <w:rsid w:val="002B5672"/>
    <w:rsid w:val="003408EC"/>
    <w:rsid w:val="003460C5"/>
    <w:rsid w:val="003F0323"/>
    <w:rsid w:val="00405A90"/>
    <w:rsid w:val="00431825"/>
    <w:rsid w:val="00473AE0"/>
    <w:rsid w:val="005314C1"/>
    <w:rsid w:val="00533C35"/>
    <w:rsid w:val="00545C5E"/>
    <w:rsid w:val="005A2F92"/>
    <w:rsid w:val="00635D88"/>
    <w:rsid w:val="0065204F"/>
    <w:rsid w:val="006E007D"/>
    <w:rsid w:val="006E606D"/>
    <w:rsid w:val="007311FA"/>
    <w:rsid w:val="00742DDC"/>
    <w:rsid w:val="007C3169"/>
    <w:rsid w:val="0089707D"/>
    <w:rsid w:val="00945390"/>
    <w:rsid w:val="0098317B"/>
    <w:rsid w:val="009D749E"/>
    <w:rsid w:val="00AA76BA"/>
    <w:rsid w:val="00B825B8"/>
    <w:rsid w:val="00B93144"/>
    <w:rsid w:val="00BF7A25"/>
    <w:rsid w:val="00C656C7"/>
    <w:rsid w:val="00C90F51"/>
    <w:rsid w:val="00CB3889"/>
    <w:rsid w:val="00CC19CF"/>
    <w:rsid w:val="00CF7916"/>
    <w:rsid w:val="00D312F1"/>
    <w:rsid w:val="00D655BB"/>
    <w:rsid w:val="00D74C09"/>
    <w:rsid w:val="00DA562B"/>
    <w:rsid w:val="00DC2B6C"/>
    <w:rsid w:val="00DE04EF"/>
    <w:rsid w:val="00E2627F"/>
    <w:rsid w:val="00E34C81"/>
    <w:rsid w:val="00E44014"/>
    <w:rsid w:val="00EC38E3"/>
    <w:rsid w:val="00F21CB7"/>
    <w:rsid w:val="00F4664D"/>
    <w:rsid w:val="00F476A0"/>
    <w:rsid w:val="00FE60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6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D7963"/>
    <w:rPr>
      <w:sz w:val="20"/>
      <w:szCs w:val="20"/>
    </w:rPr>
  </w:style>
  <w:style w:type="character" w:customStyle="1" w:styleId="a4">
    <w:name w:val="Текст сноски Знак"/>
    <w:link w:val="a3"/>
    <w:uiPriority w:val="99"/>
    <w:rsid w:val="006D7963"/>
    <w:rPr>
      <w:rFonts w:ascii="Calibri" w:eastAsia="Times New Roman" w:hAnsi="Calibri" w:cs="Times New Roman"/>
      <w:sz w:val="20"/>
      <w:szCs w:val="20"/>
      <w:lang w:eastAsia="ru-RU"/>
    </w:rPr>
  </w:style>
  <w:style w:type="character" w:styleId="a5">
    <w:name w:val="footnote reference"/>
    <w:uiPriority w:val="99"/>
    <w:unhideWhenUsed/>
    <w:rsid w:val="006D7963"/>
    <w:rPr>
      <w:vertAlign w:val="superscript"/>
    </w:rPr>
  </w:style>
  <w:style w:type="paragraph" w:customStyle="1" w:styleId="ConsPlusCell">
    <w:name w:val="ConsPlusCell"/>
    <w:rsid w:val="006D7963"/>
    <w:pPr>
      <w:autoSpaceDE w:val="0"/>
      <w:autoSpaceDN w:val="0"/>
      <w:adjustRightInd w:val="0"/>
    </w:pPr>
    <w:rPr>
      <w:rFonts w:ascii="Times New Roman" w:eastAsia="Times New Roman" w:hAnsi="Times New Roman"/>
      <w:sz w:val="16"/>
      <w:szCs w:val="16"/>
    </w:rPr>
  </w:style>
  <w:style w:type="paragraph" w:styleId="a6">
    <w:name w:val="Balloon Text"/>
    <w:basedOn w:val="a"/>
    <w:link w:val="a7"/>
    <w:uiPriority w:val="99"/>
    <w:semiHidden/>
    <w:unhideWhenUsed/>
    <w:rsid w:val="006D7963"/>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6D7963"/>
    <w:rPr>
      <w:rFonts w:ascii="Tahoma" w:eastAsia="Times New Roman" w:hAnsi="Tahoma" w:cs="Tahoma"/>
      <w:sz w:val="16"/>
      <w:szCs w:val="16"/>
      <w:lang w:eastAsia="ru-RU"/>
    </w:rPr>
  </w:style>
  <w:style w:type="paragraph" w:customStyle="1" w:styleId="ConsNonformat">
    <w:name w:val="ConsNonformat"/>
    <w:rsid w:val="00FE2039"/>
    <w:pPr>
      <w:autoSpaceDE w:val="0"/>
      <w:autoSpaceDN w:val="0"/>
      <w:adjustRightInd w:val="0"/>
    </w:pPr>
    <w:rPr>
      <w:rFonts w:ascii="Courier New" w:eastAsia="Times New Roman" w:hAnsi="Courier New" w:cs="Courier New"/>
    </w:rPr>
  </w:style>
  <w:style w:type="paragraph" w:styleId="a8">
    <w:name w:val="Normal (Web)"/>
    <w:basedOn w:val="a"/>
    <w:rsid w:val="00FE2039"/>
    <w:pPr>
      <w:spacing w:before="100" w:beforeAutospacing="1" w:after="100" w:afterAutospacing="1" w:line="240" w:lineRule="auto"/>
      <w:ind w:firstLine="709"/>
      <w:jc w:val="both"/>
    </w:pPr>
    <w:rPr>
      <w:rFonts w:ascii="Times New Roman" w:hAnsi="Times New Roman"/>
      <w:sz w:val="24"/>
      <w:szCs w:val="24"/>
    </w:rPr>
  </w:style>
  <w:style w:type="paragraph" w:customStyle="1" w:styleId="a9">
    <w:name w:val="Знак Знак Знак Знак Знак Знак Знак Знак Знак Знак Знак Знак Знак Знак Знак Знак Знак"/>
    <w:basedOn w:val="a"/>
    <w:rsid w:val="009D3E15"/>
    <w:pPr>
      <w:spacing w:after="160" w:line="240" w:lineRule="exact"/>
    </w:pPr>
    <w:rPr>
      <w:rFonts w:ascii="Verdana" w:hAnsi="Verdana"/>
      <w:sz w:val="20"/>
      <w:szCs w:val="20"/>
      <w:lang w:val="en-US" w:eastAsia="en-US"/>
    </w:rPr>
  </w:style>
  <w:style w:type="character" w:styleId="aa">
    <w:name w:val="annotation reference"/>
    <w:uiPriority w:val="99"/>
    <w:semiHidden/>
    <w:unhideWhenUsed/>
    <w:rsid w:val="00A55049"/>
    <w:rPr>
      <w:sz w:val="16"/>
      <w:szCs w:val="16"/>
    </w:rPr>
  </w:style>
  <w:style w:type="paragraph" w:styleId="ab">
    <w:name w:val="annotation text"/>
    <w:basedOn w:val="a"/>
    <w:link w:val="ac"/>
    <w:uiPriority w:val="99"/>
    <w:semiHidden/>
    <w:unhideWhenUsed/>
    <w:rsid w:val="00A55049"/>
    <w:rPr>
      <w:sz w:val="20"/>
      <w:szCs w:val="20"/>
    </w:rPr>
  </w:style>
  <w:style w:type="character" w:customStyle="1" w:styleId="ac">
    <w:name w:val="Текст примечания Знак"/>
    <w:link w:val="ab"/>
    <w:uiPriority w:val="99"/>
    <w:semiHidden/>
    <w:rsid w:val="00A55049"/>
    <w:rPr>
      <w:rFonts w:eastAsia="Times New Roman"/>
    </w:rPr>
  </w:style>
  <w:style w:type="paragraph" w:styleId="ad">
    <w:name w:val="annotation subject"/>
    <w:basedOn w:val="ab"/>
    <w:next w:val="ab"/>
    <w:link w:val="ae"/>
    <w:uiPriority w:val="99"/>
    <w:semiHidden/>
    <w:unhideWhenUsed/>
    <w:rsid w:val="00A55049"/>
    <w:rPr>
      <w:b/>
      <w:bCs/>
    </w:rPr>
  </w:style>
  <w:style w:type="character" w:customStyle="1" w:styleId="ae">
    <w:name w:val="Тема примечания Знак"/>
    <w:link w:val="ad"/>
    <w:uiPriority w:val="99"/>
    <w:semiHidden/>
    <w:rsid w:val="00A55049"/>
    <w:rPr>
      <w:rFonts w:eastAsia="Times New Roman"/>
      <w:b/>
      <w:bCs/>
    </w:rPr>
  </w:style>
  <w:style w:type="paragraph" w:styleId="af">
    <w:name w:val="Body Text"/>
    <w:aliases w:val="Body Text level 2,Body Text2,EHPT,b,body text,body text Знак,body text Знак Знак,body text1,body text11,body text2,body text3,bt,bt1,bt11,bt2,bt3,paragraph 2,paragraph 21,ändrad"/>
    <w:basedOn w:val="a"/>
    <w:link w:val="af0"/>
    <w:rsid w:val="00956DCF"/>
    <w:pPr>
      <w:tabs>
        <w:tab w:val="left" w:pos="900"/>
        <w:tab w:val="left" w:pos="6300"/>
      </w:tabs>
      <w:spacing w:after="0" w:line="240" w:lineRule="auto"/>
      <w:jc w:val="both"/>
    </w:pPr>
    <w:rPr>
      <w:rFonts w:ascii="Times New Roman" w:hAnsi="Times New Roman"/>
      <w:sz w:val="24"/>
      <w:szCs w:val="24"/>
    </w:rPr>
  </w:style>
  <w:style w:type="character" w:customStyle="1" w:styleId="af0">
    <w:name w:val="Основной текст Знак"/>
    <w:aliases w:val="Body Text level 2 Знак,Body Text2 Знак,EHPT Знак,b Знак,body text Знак1,body text Знак Знак1,body text Знак Знак Знак,body text1 Знак,body text11 Знак,body text2 Знак,body text3 Знак,bt Знак,bt1 Знак,bt11 Знак,bt2 Знак,bt3 Знак"/>
    <w:link w:val="af"/>
    <w:rsid w:val="00956DCF"/>
    <w:rPr>
      <w:rFonts w:ascii="Times New Roman" w:eastAsia="Times New Roman" w:hAnsi="Times New Roman"/>
      <w:sz w:val="24"/>
      <w:szCs w:val="24"/>
    </w:rPr>
  </w:style>
  <w:style w:type="paragraph" w:styleId="af1">
    <w:name w:val="header"/>
    <w:basedOn w:val="a"/>
    <w:link w:val="af2"/>
    <w:uiPriority w:val="99"/>
    <w:unhideWhenUsed/>
    <w:rsid w:val="00956DCF"/>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link w:val="af1"/>
    <w:uiPriority w:val="99"/>
    <w:rsid w:val="00956DCF"/>
    <w:rPr>
      <w:rFonts w:ascii="Times New Roman" w:eastAsia="Times New Roman" w:hAnsi="Times New Roman"/>
      <w:sz w:val="24"/>
      <w:szCs w:val="24"/>
    </w:rPr>
  </w:style>
  <w:style w:type="character" w:styleId="af3">
    <w:name w:val="Hyperlink"/>
    <w:uiPriority w:val="99"/>
    <w:rsid w:val="00266662"/>
    <w:rPr>
      <w:color w:val="0000FF"/>
      <w:u w:val="single"/>
    </w:rPr>
  </w:style>
  <w:style w:type="paragraph" w:styleId="2">
    <w:name w:val="List Bullet 2"/>
    <w:basedOn w:val="a"/>
    <w:rsid w:val="00467C67"/>
    <w:pPr>
      <w:numPr>
        <w:numId w:val="2"/>
      </w:numPr>
      <w:spacing w:after="0" w:line="240" w:lineRule="auto"/>
    </w:pPr>
    <w:rPr>
      <w:rFonts w:ascii="Times New Roman" w:hAnsi="Times New Roman"/>
      <w:sz w:val="24"/>
      <w:szCs w:val="24"/>
    </w:rPr>
  </w:style>
  <w:style w:type="table" w:styleId="af4">
    <w:name w:val="Table Grid"/>
    <w:basedOn w:val="a1"/>
    <w:uiPriority w:val="59"/>
    <w:rsid w:val="00FD072B"/>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unhideWhenUsed/>
    <w:rsid w:val="006F42E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F42E6"/>
    <w:rPr>
      <w:rFonts w:eastAsia="Times New Roman"/>
      <w:sz w:val="22"/>
      <w:szCs w:val="22"/>
    </w:rPr>
  </w:style>
  <w:style w:type="table" w:customStyle="1" w:styleId="1">
    <w:name w:val="Сетка таблицы1"/>
    <w:basedOn w:val="a1"/>
    <w:next w:val="af4"/>
    <w:uiPriority w:val="59"/>
    <w:rsid w:val="00B8656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f4"/>
    <w:uiPriority w:val="59"/>
    <w:rsid w:val="0098317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98317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6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D7963"/>
    <w:rPr>
      <w:sz w:val="20"/>
      <w:szCs w:val="20"/>
    </w:rPr>
  </w:style>
  <w:style w:type="character" w:customStyle="1" w:styleId="a4">
    <w:name w:val="Текст сноски Знак"/>
    <w:link w:val="a3"/>
    <w:uiPriority w:val="99"/>
    <w:rsid w:val="006D7963"/>
    <w:rPr>
      <w:rFonts w:ascii="Calibri" w:eastAsia="Times New Roman" w:hAnsi="Calibri" w:cs="Times New Roman"/>
      <w:sz w:val="20"/>
      <w:szCs w:val="20"/>
      <w:lang w:eastAsia="ru-RU"/>
    </w:rPr>
  </w:style>
  <w:style w:type="character" w:styleId="a5">
    <w:name w:val="footnote reference"/>
    <w:uiPriority w:val="99"/>
    <w:unhideWhenUsed/>
    <w:rsid w:val="006D7963"/>
    <w:rPr>
      <w:vertAlign w:val="superscript"/>
    </w:rPr>
  </w:style>
  <w:style w:type="paragraph" w:customStyle="1" w:styleId="ConsPlusCell">
    <w:name w:val="ConsPlusCell"/>
    <w:rsid w:val="006D7963"/>
    <w:pPr>
      <w:autoSpaceDE w:val="0"/>
      <w:autoSpaceDN w:val="0"/>
      <w:adjustRightInd w:val="0"/>
    </w:pPr>
    <w:rPr>
      <w:rFonts w:ascii="Times New Roman" w:eastAsia="Times New Roman" w:hAnsi="Times New Roman"/>
      <w:sz w:val="16"/>
      <w:szCs w:val="16"/>
    </w:rPr>
  </w:style>
  <w:style w:type="paragraph" w:styleId="a6">
    <w:name w:val="Balloon Text"/>
    <w:basedOn w:val="a"/>
    <w:link w:val="a7"/>
    <w:uiPriority w:val="99"/>
    <w:semiHidden/>
    <w:unhideWhenUsed/>
    <w:rsid w:val="006D7963"/>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6D7963"/>
    <w:rPr>
      <w:rFonts w:ascii="Tahoma" w:eastAsia="Times New Roman" w:hAnsi="Tahoma" w:cs="Tahoma"/>
      <w:sz w:val="16"/>
      <w:szCs w:val="16"/>
      <w:lang w:eastAsia="ru-RU"/>
    </w:rPr>
  </w:style>
  <w:style w:type="paragraph" w:customStyle="1" w:styleId="ConsNonformat">
    <w:name w:val="ConsNonformat"/>
    <w:rsid w:val="00FE2039"/>
    <w:pPr>
      <w:autoSpaceDE w:val="0"/>
      <w:autoSpaceDN w:val="0"/>
      <w:adjustRightInd w:val="0"/>
    </w:pPr>
    <w:rPr>
      <w:rFonts w:ascii="Courier New" w:eastAsia="Times New Roman" w:hAnsi="Courier New" w:cs="Courier New"/>
    </w:rPr>
  </w:style>
  <w:style w:type="paragraph" w:styleId="a8">
    <w:name w:val="Normal (Web)"/>
    <w:basedOn w:val="a"/>
    <w:rsid w:val="00FE2039"/>
    <w:pPr>
      <w:spacing w:before="100" w:beforeAutospacing="1" w:after="100" w:afterAutospacing="1" w:line="240" w:lineRule="auto"/>
      <w:ind w:firstLine="709"/>
      <w:jc w:val="both"/>
    </w:pPr>
    <w:rPr>
      <w:rFonts w:ascii="Times New Roman" w:hAnsi="Times New Roman"/>
      <w:sz w:val="24"/>
      <w:szCs w:val="24"/>
    </w:rPr>
  </w:style>
  <w:style w:type="paragraph" w:customStyle="1" w:styleId="a9">
    <w:name w:val="Знак Знак Знак Знак Знак Знак Знак Знак Знак Знак Знак Знак Знак Знак Знак Знак Знак"/>
    <w:basedOn w:val="a"/>
    <w:rsid w:val="009D3E15"/>
    <w:pPr>
      <w:spacing w:after="160" w:line="240" w:lineRule="exact"/>
    </w:pPr>
    <w:rPr>
      <w:rFonts w:ascii="Verdana" w:hAnsi="Verdana"/>
      <w:sz w:val="20"/>
      <w:szCs w:val="20"/>
      <w:lang w:val="en-US" w:eastAsia="en-US"/>
    </w:rPr>
  </w:style>
  <w:style w:type="character" w:styleId="aa">
    <w:name w:val="annotation reference"/>
    <w:uiPriority w:val="99"/>
    <w:semiHidden/>
    <w:unhideWhenUsed/>
    <w:rsid w:val="00A55049"/>
    <w:rPr>
      <w:sz w:val="16"/>
      <w:szCs w:val="16"/>
    </w:rPr>
  </w:style>
  <w:style w:type="paragraph" w:styleId="ab">
    <w:name w:val="annotation text"/>
    <w:basedOn w:val="a"/>
    <w:link w:val="ac"/>
    <w:uiPriority w:val="99"/>
    <w:semiHidden/>
    <w:unhideWhenUsed/>
    <w:rsid w:val="00A55049"/>
    <w:rPr>
      <w:sz w:val="20"/>
      <w:szCs w:val="20"/>
    </w:rPr>
  </w:style>
  <w:style w:type="character" w:customStyle="1" w:styleId="ac">
    <w:name w:val="Текст примечания Знак"/>
    <w:link w:val="ab"/>
    <w:uiPriority w:val="99"/>
    <w:semiHidden/>
    <w:rsid w:val="00A55049"/>
    <w:rPr>
      <w:rFonts w:eastAsia="Times New Roman"/>
    </w:rPr>
  </w:style>
  <w:style w:type="paragraph" w:styleId="ad">
    <w:name w:val="annotation subject"/>
    <w:basedOn w:val="ab"/>
    <w:next w:val="ab"/>
    <w:link w:val="ae"/>
    <w:uiPriority w:val="99"/>
    <w:semiHidden/>
    <w:unhideWhenUsed/>
    <w:rsid w:val="00A55049"/>
    <w:rPr>
      <w:b/>
      <w:bCs/>
    </w:rPr>
  </w:style>
  <w:style w:type="character" w:customStyle="1" w:styleId="ae">
    <w:name w:val="Тема примечания Знак"/>
    <w:link w:val="ad"/>
    <w:uiPriority w:val="99"/>
    <w:semiHidden/>
    <w:rsid w:val="00A55049"/>
    <w:rPr>
      <w:rFonts w:eastAsia="Times New Roman"/>
      <w:b/>
      <w:bCs/>
    </w:rPr>
  </w:style>
  <w:style w:type="paragraph" w:styleId="af">
    <w:name w:val="Body Text"/>
    <w:aliases w:val="Body Text level 2,Body Text2,EHPT,b,body text,body text Знак,body text Знак Знак,body text1,body text11,body text2,body text3,bt,bt1,bt11,bt2,bt3,paragraph 2,paragraph 21,ändrad"/>
    <w:basedOn w:val="a"/>
    <w:link w:val="af0"/>
    <w:rsid w:val="00956DCF"/>
    <w:pPr>
      <w:tabs>
        <w:tab w:val="left" w:pos="900"/>
        <w:tab w:val="left" w:pos="6300"/>
      </w:tabs>
      <w:spacing w:after="0" w:line="240" w:lineRule="auto"/>
      <w:jc w:val="both"/>
    </w:pPr>
    <w:rPr>
      <w:rFonts w:ascii="Times New Roman" w:hAnsi="Times New Roman"/>
      <w:sz w:val="24"/>
      <w:szCs w:val="24"/>
    </w:rPr>
  </w:style>
  <w:style w:type="character" w:customStyle="1" w:styleId="af0">
    <w:name w:val="Основной текст Знак"/>
    <w:aliases w:val="Body Text level 2 Знак,Body Text2 Знак,EHPT Знак,b Знак,body text Знак1,body text Знак Знак1,body text Знак Знак Знак,body text1 Знак,body text11 Знак,body text2 Знак,body text3 Знак,bt Знак,bt1 Знак,bt11 Знак,bt2 Знак,bt3 Знак"/>
    <w:link w:val="af"/>
    <w:rsid w:val="00956DCF"/>
    <w:rPr>
      <w:rFonts w:ascii="Times New Roman" w:eastAsia="Times New Roman" w:hAnsi="Times New Roman"/>
      <w:sz w:val="24"/>
      <w:szCs w:val="24"/>
    </w:rPr>
  </w:style>
  <w:style w:type="paragraph" w:styleId="af1">
    <w:name w:val="header"/>
    <w:basedOn w:val="a"/>
    <w:link w:val="af2"/>
    <w:uiPriority w:val="99"/>
    <w:unhideWhenUsed/>
    <w:rsid w:val="00956DCF"/>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link w:val="af1"/>
    <w:uiPriority w:val="99"/>
    <w:rsid w:val="00956DCF"/>
    <w:rPr>
      <w:rFonts w:ascii="Times New Roman" w:eastAsia="Times New Roman" w:hAnsi="Times New Roman"/>
      <w:sz w:val="24"/>
      <w:szCs w:val="24"/>
    </w:rPr>
  </w:style>
  <w:style w:type="character" w:styleId="af3">
    <w:name w:val="Hyperlink"/>
    <w:uiPriority w:val="99"/>
    <w:rsid w:val="00266662"/>
    <w:rPr>
      <w:color w:val="0000FF"/>
      <w:u w:val="single"/>
    </w:rPr>
  </w:style>
  <w:style w:type="paragraph" w:styleId="2">
    <w:name w:val="List Bullet 2"/>
    <w:basedOn w:val="a"/>
    <w:rsid w:val="00467C67"/>
    <w:pPr>
      <w:numPr>
        <w:numId w:val="2"/>
      </w:numPr>
      <w:spacing w:after="0" w:line="240" w:lineRule="auto"/>
    </w:pPr>
    <w:rPr>
      <w:rFonts w:ascii="Times New Roman" w:hAnsi="Times New Roman"/>
      <w:sz w:val="24"/>
      <w:szCs w:val="24"/>
    </w:rPr>
  </w:style>
  <w:style w:type="table" w:styleId="af4">
    <w:name w:val="Table Grid"/>
    <w:basedOn w:val="a1"/>
    <w:uiPriority w:val="59"/>
    <w:rsid w:val="00FD072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unhideWhenUsed/>
    <w:rsid w:val="006F42E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F42E6"/>
    <w:rPr>
      <w:rFonts w:eastAsia="Times New Roman"/>
      <w:sz w:val="22"/>
      <w:szCs w:val="22"/>
    </w:rPr>
  </w:style>
  <w:style w:type="table" w:customStyle="1" w:styleId="1">
    <w:name w:val="Сетка таблицы1"/>
    <w:basedOn w:val="a1"/>
    <w:next w:val="af4"/>
    <w:uiPriority w:val="59"/>
    <w:rsid w:val="00B865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f4"/>
    <w:uiPriority w:val="59"/>
    <w:rsid w:val="009831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98317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mble@gamble-samara.ru" TargetMode="External"/><Relationship Id="rId18" Type="http://schemas.openxmlformats.org/officeDocument/2006/relationships/hyperlink" Target="mailto:gamble@gamble-samara.ru" TargetMode="Externa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mailto:zavolzhie.pv@yandex.ru" TargetMode="External"/><Relationship Id="rId17" Type="http://schemas.openxmlformats.org/officeDocument/2006/relationships/hyperlink" Target="mailto:zavolzhie.pv@yandex.ru" TargetMode="External"/><Relationship Id="rId2" Type="http://schemas.openxmlformats.org/officeDocument/2006/relationships/customXml" Target="../customXml/item1.xml"/><Relationship Id="rId16" Type="http://schemas.openxmlformats.org/officeDocument/2006/relationships/hyperlink" Target="mailto:gamble@gamble-samara.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consultantplus://offline/ref=8DBA6113B1A96F880725D609038A1D0F978BF5E0B5D425C6336C18E4E8B39CED84959B168A24FA262AF8E2DCA130DE1600889BFABCBFE226r1GAL" TargetMode="External"/><Relationship Id="rId5" Type="http://schemas.openxmlformats.org/officeDocument/2006/relationships/settings" Target="settings.xml"/><Relationship Id="rId15" Type="http://schemas.openxmlformats.org/officeDocument/2006/relationships/hyperlink" Target="mailto:zavolzhie.pv@yandex.ru" TargetMode="External"/><Relationship Id="rId10" Type="http://schemas.openxmlformats.org/officeDocument/2006/relationships/hyperlink" Target="consultantplus://offline/ref=12B9B9FEB0671B6BA5D39619F8C07DEA6528B1026F5F9FC23E89FF23689359AC86A90D36CC1C42468CF790B34C18C0E2C36B6C0E830973F122b1J"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12B9B9FEB0671B6BA5D39619F8C07DEA6528B1026F5F9FC23E89FF23689359AC86A90D36CC1C42468DF790B34C18C0E2C36B6C0E830973F122b1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1E31B-0D1F-4D78-8D8F-0F816965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21</Pages>
  <Words>8035</Words>
  <Characters>45806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Бухгалтер</cp:lastModifiedBy>
  <cp:revision>27</cp:revision>
  <cp:lastPrinted>2015-03-30T10:35:00Z</cp:lastPrinted>
  <dcterms:created xsi:type="dcterms:W3CDTF">2020-11-30T12:09:00Z</dcterms:created>
  <dcterms:modified xsi:type="dcterms:W3CDTF">2020-12-15T05:05:00Z</dcterms:modified>
</cp:coreProperties>
</file>