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07" w:rsidRPr="009B0B07" w:rsidRDefault="00180924" w:rsidP="0018092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</w:t>
      </w:r>
      <w:r w:rsidR="00863FCC">
        <w:rPr>
          <w:rFonts w:ascii="Arial" w:hAnsi="Arial" w:cs="Arial"/>
          <w:color w:val="000000"/>
        </w:rPr>
        <w:t xml:space="preserve"> </w:t>
      </w:r>
      <w:r w:rsidR="009B0B07" w:rsidRPr="009B0B07">
        <w:rPr>
          <w:rFonts w:ascii="Arial" w:hAnsi="Arial" w:cs="Arial"/>
          <w:color w:val="000000"/>
        </w:rPr>
        <w:t>АДМИНИСТРАЦИЯ</w:t>
      </w:r>
    </w:p>
    <w:p w:rsidR="009B0B07" w:rsidRPr="009B0B07" w:rsidRDefault="00852F9B" w:rsidP="00863FCC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ВЕРЕТЬЕВСКОГО</w:t>
      </w:r>
      <w:r w:rsidR="001328A3">
        <w:rPr>
          <w:rFonts w:ascii="Arial" w:hAnsi="Arial" w:cs="Arial"/>
          <w:color w:val="000000"/>
        </w:rPr>
        <w:t xml:space="preserve"> </w:t>
      </w:r>
      <w:r w:rsidR="009B0B07" w:rsidRPr="009B0B07">
        <w:rPr>
          <w:rFonts w:ascii="Arial" w:hAnsi="Arial" w:cs="Arial"/>
          <w:color w:val="000000"/>
        </w:rPr>
        <w:t>СЕЛЬСКОГО ПОСЕЛЕНИЯ</w:t>
      </w:r>
    </w:p>
    <w:p w:rsidR="009B0B07" w:rsidRPr="009B0B07" w:rsidRDefault="00BD7AC3" w:rsidP="00863FCC">
      <w:pPr>
        <w:ind w:firstLine="709"/>
        <w:jc w:val="center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ОСТРОГОЖСКОГО МУНИЦИПАЛЬНОГО</w:t>
      </w:r>
      <w:r w:rsidR="009B0B07" w:rsidRPr="009B0B07">
        <w:rPr>
          <w:rFonts w:ascii="Arial" w:hAnsi="Arial" w:cs="Arial"/>
          <w:color w:val="000000"/>
        </w:rPr>
        <w:t xml:space="preserve"> РАЙОНА</w:t>
      </w:r>
    </w:p>
    <w:p w:rsidR="009B0B07" w:rsidRPr="009B0B07" w:rsidRDefault="009B0B07" w:rsidP="00863FCC">
      <w:pPr>
        <w:ind w:firstLine="709"/>
        <w:jc w:val="center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ВОРОНЕЖСКОЙ ОБЛАСТИ</w:t>
      </w:r>
    </w:p>
    <w:p w:rsidR="009B0B07" w:rsidRPr="009B0B07" w:rsidRDefault="009B0B07" w:rsidP="00863FCC">
      <w:pPr>
        <w:ind w:firstLine="709"/>
        <w:jc w:val="both"/>
        <w:rPr>
          <w:rFonts w:ascii="Arial" w:hAnsi="Arial" w:cs="Arial"/>
          <w:color w:val="000000"/>
        </w:rPr>
      </w:pPr>
    </w:p>
    <w:p w:rsidR="009B0B07" w:rsidRPr="009B0B07" w:rsidRDefault="00863FCC" w:rsidP="00863FC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</w:t>
      </w:r>
      <w:proofErr w:type="gramStart"/>
      <w:r w:rsidR="009B0B07" w:rsidRPr="009B0B07">
        <w:rPr>
          <w:rFonts w:ascii="Arial" w:hAnsi="Arial" w:cs="Arial"/>
          <w:color w:val="000000"/>
        </w:rPr>
        <w:t>П</w:t>
      </w:r>
      <w:proofErr w:type="gramEnd"/>
      <w:r w:rsidR="009B0B07" w:rsidRPr="009B0B07">
        <w:rPr>
          <w:rFonts w:ascii="Arial" w:hAnsi="Arial" w:cs="Arial"/>
          <w:color w:val="000000"/>
        </w:rPr>
        <w:t xml:space="preserve"> О С Т А Н О В Л Е Н И Е</w:t>
      </w:r>
    </w:p>
    <w:p w:rsidR="009B0B07" w:rsidRPr="009B0B07" w:rsidRDefault="009B0B07" w:rsidP="00863FCC">
      <w:pPr>
        <w:ind w:firstLine="709"/>
        <w:jc w:val="both"/>
        <w:rPr>
          <w:rFonts w:ascii="Arial" w:hAnsi="Arial" w:cs="Arial"/>
          <w:color w:val="000000"/>
        </w:rPr>
      </w:pPr>
    </w:p>
    <w:p w:rsidR="009B0B07" w:rsidRPr="00852F9B" w:rsidRDefault="0048074E" w:rsidP="00863FCC">
      <w:pPr>
        <w:ind w:firstLine="709"/>
        <w:jc w:val="both"/>
        <w:rPr>
          <w:rFonts w:ascii="Arial" w:hAnsi="Arial" w:cs="Arial"/>
          <w:color w:val="000000"/>
        </w:rPr>
      </w:pPr>
      <w:r w:rsidRPr="00852F9B">
        <w:rPr>
          <w:rFonts w:ascii="Arial" w:hAnsi="Arial" w:cs="Arial"/>
          <w:color w:val="000000"/>
        </w:rPr>
        <w:t>о</w:t>
      </w:r>
      <w:r w:rsidR="007E7718" w:rsidRPr="00852F9B">
        <w:rPr>
          <w:rFonts w:ascii="Arial" w:hAnsi="Arial" w:cs="Arial"/>
          <w:color w:val="000000"/>
        </w:rPr>
        <w:t>т</w:t>
      </w:r>
      <w:r w:rsidR="00863FCC">
        <w:rPr>
          <w:rFonts w:ascii="Arial" w:hAnsi="Arial" w:cs="Arial"/>
          <w:color w:val="000000"/>
        </w:rPr>
        <w:t xml:space="preserve">  </w:t>
      </w:r>
      <w:r w:rsidR="00180924">
        <w:rPr>
          <w:rFonts w:ascii="Arial" w:hAnsi="Arial" w:cs="Arial"/>
          <w:color w:val="000000"/>
        </w:rPr>
        <w:t>17</w:t>
      </w:r>
      <w:r w:rsidRPr="00852F9B">
        <w:rPr>
          <w:rFonts w:ascii="Arial" w:hAnsi="Arial" w:cs="Arial"/>
          <w:color w:val="000000"/>
        </w:rPr>
        <w:t>.05</w:t>
      </w:r>
      <w:r w:rsidR="00617879" w:rsidRPr="00852F9B">
        <w:rPr>
          <w:rFonts w:ascii="Arial" w:hAnsi="Arial" w:cs="Arial"/>
          <w:color w:val="000000"/>
        </w:rPr>
        <w:t>.</w:t>
      </w:r>
      <w:r w:rsidR="00BD7AC3" w:rsidRPr="00852F9B">
        <w:rPr>
          <w:rFonts w:ascii="Arial" w:hAnsi="Arial" w:cs="Arial"/>
          <w:color w:val="000000"/>
        </w:rPr>
        <w:t>2019 г.</w:t>
      </w:r>
      <w:r w:rsidR="001328A3" w:rsidRPr="00852F9B">
        <w:rPr>
          <w:rFonts w:ascii="Arial" w:hAnsi="Arial" w:cs="Arial"/>
          <w:color w:val="000000"/>
        </w:rPr>
        <w:t>№</w:t>
      </w:r>
      <w:r w:rsidR="00852F9B" w:rsidRPr="00852F9B">
        <w:rPr>
          <w:rFonts w:ascii="Arial" w:hAnsi="Arial" w:cs="Arial"/>
          <w:color w:val="000000"/>
        </w:rPr>
        <w:t xml:space="preserve"> 29</w:t>
      </w:r>
    </w:p>
    <w:p w:rsidR="009B0B07" w:rsidRDefault="00852F9B" w:rsidP="00863FC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с. Веретье</w:t>
      </w:r>
    </w:p>
    <w:p w:rsidR="001328A3" w:rsidRPr="009B0B07" w:rsidRDefault="001328A3" w:rsidP="00863FCC">
      <w:pPr>
        <w:ind w:firstLine="709"/>
        <w:jc w:val="both"/>
        <w:rPr>
          <w:rFonts w:ascii="Arial" w:hAnsi="Arial" w:cs="Arial"/>
          <w:color w:val="000000"/>
        </w:rPr>
      </w:pPr>
    </w:p>
    <w:p w:rsidR="007E7718" w:rsidRPr="001324AE" w:rsidRDefault="00DB11A7" w:rsidP="00863FCC">
      <w:pPr>
        <w:ind w:right="3826"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 внесении изменений </w:t>
      </w:r>
      <w:r w:rsidRPr="00DB11A7">
        <w:rPr>
          <w:rFonts w:ascii="Arial" w:hAnsi="Arial" w:cs="Arial"/>
          <w:bCs/>
        </w:rPr>
        <w:t xml:space="preserve">в постановление администрации </w:t>
      </w:r>
      <w:proofErr w:type="spellStart"/>
      <w:r w:rsidR="00852F9B">
        <w:rPr>
          <w:rFonts w:ascii="Arial" w:hAnsi="Arial" w:cs="Arial"/>
        </w:rPr>
        <w:t>Веретьевского</w:t>
      </w:r>
      <w:proofErr w:type="spellEnd"/>
      <w:r w:rsidRPr="00DB11A7">
        <w:rPr>
          <w:rFonts w:ascii="Arial" w:hAnsi="Arial" w:cs="Arial"/>
        </w:rPr>
        <w:t xml:space="preserve"> сельского</w:t>
      </w:r>
      <w:r w:rsidRPr="00DB11A7">
        <w:rPr>
          <w:rFonts w:ascii="Arial" w:hAnsi="Arial" w:cs="Arial"/>
          <w:bCs/>
        </w:rPr>
        <w:t xml:space="preserve"> </w:t>
      </w:r>
      <w:r w:rsidRPr="00DB11A7">
        <w:rPr>
          <w:rFonts w:ascii="Arial" w:hAnsi="Arial" w:cs="Arial"/>
        </w:rPr>
        <w:t xml:space="preserve">поселения </w:t>
      </w:r>
      <w:r w:rsidRPr="00DB11A7">
        <w:rPr>
          <w:rFonts w:ascii="Arial" w:hAnsi="Arial" w:cs="Arial"/>
          <w:bCs/>
        </w:rPr>
        <w:t xml:space="preserve">от </w:t>
      </w:r>
      <w:r w:rsidR="00852F9B">
        <w:rPr>
          <w:rFonts w:ascii="Arial" w:hAnsi="Arial" w:cs="Arial"/>
          <w:bCs/>
        </w:rPr>
        <w:t>19</w:t>
      </w:r>
      <w:r w:rsidRPr="00DB11A7">
        <w:rPr>
          <w:rFonts w:ascii="Arial" w:hAnsi="Arial" w:cs="Arial"/>
          <w:bCs/>
        </w:rPr>
        <w:t>.0</w:t>
      </w:r>
      <w:r w:rsidR="00852F9B">
        <w:rPr>
          <w:rFonts w:ascii="Arial" w:hAnsi="Arial" w:cs="Arial"/>
          <w:bCs/>
        </w:rPr>
        <w:t>1</w:t>
      </w:r>
      <w:r w:rsidRPr="00DB11A7">
        <w:rPr>
          <w:rFonts w:ascii="Arial" w:hAnsi="Arial" w:cs="Arial"/>
          <w:bCs/>
        </w:rPr>
        <w:t>.201</w:t>
      </w:r>
      <w:r w:rsidR="0081469B">
        <w:rPr>
          <w:rFonts w:ascii="Arial" w:hAnsi="Arial" w:cs="Arial"/>
          <w:bCs/>
        </w:rPr>
        <w:t>8</w:t>
      </w:r>
      <w:r w:rsidRPr="00DB11A7">
        <w:rPr>
          <w:rFonts w:ascii="Arial" w:hAnsi="Arial" w:cs="Arial"/>
          <w:bCs/>
        </w:rPr>
        <w:t xml:space="preserve"> г.</w:t>
      </w:r>
      <w:r w:rsidRPr="00DB11A7">
        <w:rPr>
          <w:rFonts w:ascii="Arial" w:hAnsi="Arial" w:cs="Arial"/>
        </w:rPr>
        <w:t xml:space="preserve"> № </w:t>
      </w:r>
      <w:r w:rsidR="00852F9B">
        <w:rPr>
          <w:rFonts w:ascii="Arial" w:hAnsi="Arial" w:cs="Arial"/>
        </w:rPr>
        <w:t>10</w:t>
      </w:r>
      <w:r w:rsidRPr="00DB11A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«</w:t>
      </w:r>
      <w:r w:rsidR="007E7718" w:rsidRPr="001324AE">
        <w:rPr>
          <w:rFonts w:ascii="Arial" w:hAnsi="Arial" w:cs="Arial"/>
          <w:bCs/>
          <w:color w:val="000000"/>
        </w:rPr>
        <w:t xml:space="preserve">Об утверждении административного регламента администрации </w:t>
      </w:r>
      <w:proofErr w:type="spellStart"/>
      <w:r w:rsidR="00852F9B">
        <w:rPr>
          <w:rFonts w:ascii="Arial" w:hAnsi="Arial" w:cs="Arial"/>
          <w:bCs/>
          <w:color w:val="000000"/>
        </w:rPr>
        <w:t>Веретьевского</w:t>
      </w:r>
      <w:proofErr w:type="spellEnd"/>
      <w:r w:rsidR="005E3B04">
        <w:rPr>
          <w:rFonts w:ascii="Arial" w:hAnsi="Arial" w:cs="Arial"/>
          <w:bCs/>
          <w:color w:val="000000"/>
        </w:rPr>
        <w:t xml:space="preserve"> </w:t>
      </w:r>
      <w:r w:rsidR="007E7718">
        <w:rPr>
          <w:rFonts w:ascii="Arial" w:hAnsi="Arial" w:cs="Arial"/>
          <w:bCs/>
          <w:color w:val="000000"/>
        </w:rPr>
        <w:t xml:space="preserve">сельского </w:t>
      </w:r>
      <w:r w:rsidR="007E7718" w:rsidRPr="001324AE">
        <w:rPr>
          <w:rFonts w:ascii="Arial" w:hAnsi="Arial" w:cs="Arial"/>
          <w:bCs/>
          <w:color w:val="000000"/>
        </w:rPr>
        <w:t>поселения</w:t>
      </w:r>
      <w:r w:rsidR="005E3B04">
        <w:rPr>
          <w:rFonts w:ascii="Arial" w:hAnsi="Arial" w:cs="Arial"/>
          <w:bCs/>
          <w:color w:val="000000"/>
        </w:rPr>
        <w:t xml:space="preserve"> </w:t>
      </w:r>
      <w:r w:rsidR="007E7718" w:rsidRPr="001324AE">
        <w:rPr>
          <w:rFonts w:ascii="Arial" w:hAnsi="Arial" w:cs="Arial"/>
          <w:bCs/>
          <w:color w:val="000000"/>
        </w:rPr>
        <w:t>осуществления муниципального контроля в области торговой деятель</w:t>
      </w:r>
      <w:r w:rsidR="007E7718">
        <w:rPr>
          <w:rFonts w:ascii="Arial" w:hAnsi="Arial" w:cs="Arial"/>
          <w:bCs/>
          <w:color w:val="000000"/>
        </w:rPr>
        <w:t xml:space="preserve">ности на </w:t>
      </w:r>
      <w:r w:rsidR="007E7718" w:rsidRPr="001324AE">
        <w:rPr>
          <w:rFonts w:ascii="Arial" w:hAnsi="Arial" w:cs="Arial"/>
          <w:bCs/>
          <w:color w:val="000000"/>
        </w:rPr>
        <w:t>территории</w:t>
      </w:r>
      <w:r w:rsidR="005E3B04">
        <w:rPr>
          <w:rFonts w:ascii="Arial" w:hAnsi="Arial" w:cs="Arial"/>
          <w:bCs/>
          <w:color w:val="000000"/>
        </w:rPr>
        <w:t xml:space="preserve"> </w:t>
      </w:r>
      <w:proofErr w:type="spellStart"/>
      <w:r w:rsidR="00852F9B">
        <w:rPr>
          <w:rFonts w:ascii="Arial" w:hAnsi="Arial" w:cs="Arial"/>
          <w:bCs/>
          <w:color w:val="000000"/>
        </w:rPr>
        <w:t>Веретьевского</w:t>
      </w:r>
      <w:proofErr w:type="spellEnd"/>
      <w:r>
        <w:rPr>
          <w:rFonts w:ascii="Arial" w:hAnsi="Arial" w:cs="Arial"/>
          <w:bCs/>
          <w:color w:val="000000"/>
        </w:rPr>
        <w:t xml:space="preserve"> сельского поселения</w:t>
      </w:r>
      <w:r w:rsidR="00852F9B">
        <w:rPr>
          <w:rFonts w:ascii="Arial" w:hAnsi="Arial" w:cs="Arial"/>
          <w:bCs/>
          <w:color w:val="000000"/>
        </w:rPr>
        <w:t xml:space="preserve"> Острогожского муниципального района Воронежской области</w:t>
      </w:r>
      <w:proofErr w:type="gramStart"/>
      <w:r>
        <w:rPr>
          <w:rFonts w:ascii="Arial" w:hAnsi="Arial" w:cs="Arial"/>
          <w:bCs/>
          <w:color w:val="000000"/>
        </w:rPr>
        <w:t>»</w:t>
      </w:r>
      <w:r w:rsidR="00852F9B">
        <w:rPr>
          <w:rFonts w:ascii="Arial" w:hAnsi="Arial" w:cs="Arial"/>
          <w:bCs/>
          <w:color w:val="000000"/>
        </w:rPr>
        <w:t>(</w:t>
      </w:r>
      <w:proofErr w:type="gramEnd"/>
      <w:r w:rsidR="00852F9B">
        <w:rPr>
          <w:rFonts w:ascii="Arial" w:hAnsi="Arial" w:cs="Arial"/>
          <w:bCs/>
          <w:color w:val="000000"/>
        </w:rPr>
        <w:t>в редакции от 26.02.2019г №16)</w:t>
      </w:r>
    </w:p>
    <w:p w:rsidR="007E7718" w:rsidRPr="00DB11A7" w:rsidRDefault="007E7718" w:rsidP="00863FCC">
      <w:pPr>
        <w:ind w:firstLine="709"/>
        <w:jc w:val="both"/>
        <w:rPr>
          <w:rFonts w:ascii="Arial" w:hAnsi="Arial" w:cs="Arial"/>
          <w:color w:val="000000"/>
        </w:rPr>
      </w:pPr>
      <w:r w:rsidRPr="00DB11A7">
        <w:rPr>
          <w:rFonts w:ascii="Arial" w:hAnsi="Arial" w:cs="Arial"/>
          <w:color w:val="000000"/>
        </w:rPr>
        <w:t> </w:t>
      </w:r>
    </w:p>
    <w:p w:rsidR="007E7718" w:rsidRDefault="00392A9A" w:rsidP="00863FCC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A3CE5">
        <w:rPr>
          <w:rFonts w:ascii="Arial" w:hAnsi="Arial" w:cs="Arial"/>
        </w:rPr>
        <w:t>Рассмотрев Протест Острогожской межрайонной прокуратуры от 2</w:t>
      </w:r>
      <w:r>
        <w:rPr>
          <w:rFonts w:ascii="Arial" w:hAnsi="Arial" w:cs="Arial"/>
        </w:rPr>
        <w:t>9</w:t>
      </w:r>
      <w:r w:rsidRPr="005A3CE5">
        <w:rPr>
          <w:rFonts w:ascii="Arial" w:hAnsi="Arial" w:cs="Arial"/>
        </w:rPr>
        <w:t>.04.2019 года № 2-1-2019/1</w:t>
      </w:r>
      <w:r>
        <w:rPr>
          <w:rFonts w:ascii="Arial" w:hAnsi="Arial" w:cs="Arial"/>
        </w:rPr>
        <w:t>8</w:t>
      </w:r>
      <w:r w:rsidR="00852F9B">
        <w:rPr>
          <w:rFonts w:ascii="Arial" w:hAnsi="Arial" w:cs="Arial"/>
        </w:rPr>
        <w:t>43</w:t>
      </w:r>
      <w:r w:rsidRPr="005A3CE5">
        <w:rPr>
          <w:rFonts w:ascii="Arial" w:hAnsi="Arial" w:cs="Arial"/>
        </w:rPr>
        <w:t xml:space="preserve"> на постановление администрации </w:t>
      </w:r>
      <w:proofErr w:type="spellStart"/>
      <w:r w:rsidR="00852F9B">
        <w:rPr>
          <w:rFonts w:ascii="Arial" w:hAnsi="Arial" w:cs="Arial"/>
        </w:rPr>
        <w:t>Веретьевского</w:t>
      </w:r>
      <w:proofErr w:type="spellEnd"/>
      <w:r w:rsidRPr="005A3CE5">
        <w:rPr>
          <w:rFonts w:ascii="Arial" w:hAnsi="Arial" w:cs="Arial"/>
        </w:rPr>
        <w:t xml:space="preserve"> сельского поселения Острогожского муниципального района</w:t>
      </w:r>
      <w:r>
        <w:rPr>
          <w:rFonts w:ascii="Arial" w:hAnsi="Arial" w:cs="Arial"/>
        </w:rPr>
        <w:t xml:space="preserve"> Воронежской области от </w:t>
      </w:r>
      <w:r w:rsidR="00852F9B">
        <w:rPr>
          <w:rFonts w:ascii="Arial" w:hAnsi="Arial" w:cs="Arial"/>
          <w:bCs/>
        </w:rPr>
        <w:t>19</w:t>
      </w:r>
      <w:r w:rsidR="0081469B" w:rsidRPr="00DB11A7">
        <w:rPr>
          <w:rFonts w:ascii="Arial" w:hAnsi="Arial" w:cs="Arial"/>
          <w:bCs/>
        </w:rPr>
        <w:t>.0</w:t>
      </w:r>
      <w:r w:rsidR="00852F9B">
        <w:rPr>
          <w:rFonts w:ascii="Arial" w:hAnsi="Arial" w:cs="Arial"/>
          <w:bCs/>
        </w:rPr>
        <w:t>1</w:t>
      </w:r>
      <w:r w:rsidR="0081469B" w:rsidRPr="00DB11A7">
        <w:rPr>
          <w:rFonts w:ascii="Arial" w:hAnsi="Arial" w:cs="Arial"/>
          <w:bCs/>
        </w:rPr>
        <w:t>.201</w:t>
      </w:r>
      <w:r w:rsidR="0081469B">
        <w:rPr>
          <w:rFonts w:ascii="Arial" w:hAnsi="Arial" w:cs="Arial"/>
          <w:bCs/>
        </w:rPr>
        <w:t>8</w:t>
      </w:r>
      <w:r w:rsidR="0081469B" w:rsidRPr="00DB11A7">
        <w:rPr>
          <w:rFonts w:ascii="Arial" w:hAnsi="Arial" w:cs="Arial"/>
          <w:bCs/>
        </w:rPr>
        <w:t xml:space="preserve"> г.</w:t>
      </w:r>
      <w:r w:rsidR="0081469B" w:rsidRPr="00DB11A7">
        <w:rPr>
          <w:rFonts w:ascii="Arial" w:hAnsi="Arial" w:cs="Arial"/>
        </w:rPr>
        <w:t xml:space="preserve"> № </w:t>
      </w:r>
      <w:r w:rsidR="00852F9B">
        <w:rPr>
          <w:rFonts w:ascii="Arial" w:hAnsi="Arial" w:cs="Arial"/>
        </w:rPr>
        <w:t>10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в</w:t>
      </w:r>
      <w:r w:rsidR="007E7718" w:rsidRPr="00DB11A7">
        <w:rPr>
          <w:rFonts w:ascii="Arial" w:hAnsi="Arial" w:cs="Arial"/>
          <w:color w:val="000000"/>
        </w:rPr>
        <w:t xml:space="preserve"> соответствии с</w:t>
      </w:r>
      <w:r>
        <w:rPr>
          <w:rFonts w:ascii="Arial" w:hAnsi="Arial" w:cs="Arial"/>
          <w:color w:val="000000"/>
        </w:rPr>
        <w:t xml:space="preserve"> </w:t>
      </w:r>
      <w:r w:rsidR="007E7718" w:rsidRPr="00DB11A7">
        <w:rPr>
          <w:rFonts w:ascii="Arial" w:hAnsi="Arial" w:cs="Arial"/>
          <w:color w:val="000000"/>
        </w:rPr>
        <w:t xml:space="preserve"> </w:t>
      </w:r>
      <w:r w:rsidR="00DB11A7" w:rsidRPr="00DB11A7">
        <w:rPr>
          <w:rFonts w:ascii="Arial" w:hAnsi="Arial" w:cs="Arial"/>
        </w:rPr>
        <w:t xml:space="preserve"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B11A7" w:rsidRPr="00FF5A9D">
        <w:rPr>
          <w:rFonts w:ascii="Arial" w:eastAsia="Calibri" w:hAnsi="Arial" w:cs="Arial"/>
          <w:lang w:eastAsia="en-US"/>
        </w:rPr>
        <w:t xml:space="preserve">Уставом </w:t>
      </w:r>
      <w:proofErr w:type="spellStart"/>
      <w:r w:rsidR="00852F9B">
        <w:rPr>
          <w:rFonts w:ascii="Arial" w:eastAsia="Calibri" w:hAnsi="Arial" w:cs="Arial"/>
          <w:lang w:eastAsia="en-US"/>
        </w:rPr>
        <w:t>Веретьевского</w:t>
      </w:r>
      <w:proofErr w:type="spellEnd"/>
      <w:r w:rsidR="00DB11A7" w:rsidRPr="00FF5A9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Воронежской области, </w:t>
      </w:r>
      <w:r w:rsidR="00DB11A7">
        <w:rPr>
          <w:rFonts w:ascii="Arial" w:eastAsia="Calibri" w:hAnsi="Arial" w:cs="Arial"/>
          <w:lang w:eastAsia="en-US"/>
        </w:rPr>
        <w:t>и</w:t>
      </w:r>
      <w:proofErr w:type="gramEnd"/>
      <w:r w:rsidR="00DB11A7">
        <w:rPr>
          <w:rFonts w:ascii="Arial" w:eastAsia="Calibri" w:hAnsi="Arial" w:cs="Arial"/>
          <w:lang w:eastAsia="en-US"/>
        </w:rPr>
        <w:t xml:space="preserve"> в </w:t>
      </w:r>
      <w:proofErr w:type="gramStart"/>
      <w:r w:rsidR="00DB11A7">
        <w:rPr>
          <w:rFonts w:ascii="Arial" w:eastAsia="Calibri" w:hAnsi="Arial" w:cs="Arial"/>
          <w:lang w:eastAsia="en-US"/>
        </w:rPr>
        <w:t>целях</w:t>
      </w:r>
      <w:proofErr w:type="gramEnd"/>
      <w:r w:rsidR="00DB11A7">
        <w:rPr>
          <w:rFonts w:ascii="Arial" w:eastAsia="Calibri" w:hAnsi="Arial" w:cs="Arial"/>
          <w:lang w:eastAsia="en-US"/>
        </w:rPr>
        <w:t xml:space="preserve"> приведения нормативных правовых актов в соответствии с законодательством Российской Федерации, </w:t>
      </w:r>
      <w:r w:rsidR="00DB11A7" w:rsidRPr="00FF5A9D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="00852F9B">
        <w:rPr>
          <w:rFonts w:ascii="Arial" w:eastAsia="Calibri" w:hAnsi="Arial" w:cs="Arial"/>
          <w:lang w:eastAsia="en-US"/>
        </w:rPr>
        <w:t>Веретьевского</w:t>
      </w:r>
      <w:proofErr w:type="spellEnd"/>
      <w:r w:rsidR="00DB11A7" w:rsidRPr="00FF5A9D">
        <w:rPr>
          <w:rFonts w:ascii="Arial" w:eastAsia="Calibri" w:hAnsi="Arial" w:cs="Arial"/>
          <w:lang w:eastAsia="en-US"/>
        </w:rPr>
        <w:t xml:space="preserve"> сельского поселения</w:t>
      </w:r>
      <w:r w:rsidR="00DB11A7">
        <w:rPr>
          <w:rFonts w:ascii="Arial" w:eastAsia="Calibri" w:hAnsi="Arial" w:cs="Arial"/>
          <w:lang w:eastAsia="en-US"/>
        </w:rPr>
        <w:t xml:space="preserve"> </w:t>
      </w:r>
      <w:r w:rsidR="005E3B04">
        <w:rPr>
          <w:rFonts w:ascii="Arial" w:hAnsi="Arial" w:cs="Arial"/>
          <w:color w:val="000000"/>
        </w:rPr>
        <w:t xml:space="preserve"> </w:t>
      </w:r>
      <w:r w:rsidR="007E7718" w:rsidRPr="001324AE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</w:p>
    <w:p w:rsidR="007E7718" w:rsidRPr="001324AE" w:rsidRDefault="007E7718" w:rsidP="00863FCC">
      <w:pPr>
        <w:ind w:firstLine="709"/>
        <w:jc w:val="both"/>
        <w:rPr>
          <w:rFonts w:ascii="Arial" w:hAnsi="Arial" w:cs="Arial"/>
          <w:color w:val="000000"/>
        </w:rPr>
      </w:pPr>
    </w:p>
    <w:p w:rsidR="007E7718" w:rsidRDefault="00863FCC" w:rsidP="00863FC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7E7718" w:rsidRPr="001324AE">
        <w:rPr>
          <w:rFonts w:ascii="Arial" w:hAnsi="Arial" w:cs="Arial"/>
          <w:color w:val="000000"/>
        </w:rPr>
        <w:t>ПОСТАНОВЛЯЕТ:</w:t>
      </w:r>
    </w:p>
    <w:p w:rsidR="007E7718" w:rsidRPr="001324AE" w:rsidRDefault="007E7718" w:rsidP="00863FCC">
      <w:pPr>
        <w:ind w:firstLine="709"/>
        <w:jc w:val="both"/>
        <w:rPr>
          <w:rFonts w:ascii="Arial" w:hAnsi="Arial" w:cs="Arial"/>
          <w:color w:val="000000"/>
        </w:rPr>
      </w:pPr>
    </w:p>
    <w:p w:rsidR="00DB11A7" w:rsidRDefault="00DB11A7" w:rsidP="00863FCC">
      <w:pPr>
        <w:ind w:firstLine="709"/>
        <w:jc w:val="both"/>
        <w:rPr>
          <w:rFonts w:ascii="Arial" w:hAnsi="Arial" w:cs="Arial"/>
          <w:bCs/>
        </w:rPr>
      </w:pPr>
      <w:r w:rsidRPr="00214829">
        <w:rPr>
          <w:rFonts w:ascii="Arial" w:hAnsi="Arial" w:cs="Arial"/>
        </w:rPr>
        <w:t>1.</w:t>
      </w:r>
      <w:r w:rsidRPr="00FF5A9D">
        <w:t xml:space="preserve"> </w:t>
      </w:r>
      <w:r w:rsidRPr="00FF5A9D">
        <w:rPr>
          <w:rFonts w:ascii="Arial" w:hAnsi="Arial" w:cs="Arial"/>
        </w:rPr>
        <w:t xml:space="preserve">Внести в </w:t>
      </w:r>
      <w:r w:rsidRPr="00DB11A7">
        <w:rPr>
          <w:rFonts w:ascii="Arial" w:hAnsi="Arial" w:cs="Arial"/>
          <w:bCs/>
        </w:rPr>
        <w:t xml:space="preserve">постановление администрации </w:t>
      </w:r>
      <w:proofErr w:type="spellStart"/>
      <w:r w:rsidR="00852F9B">
        <w:rPr>
          <w:rFonts w:ascii="Arial" w:hAnsi="Arial" w:cs="Arial"/>
        </w:rPr>
        <w:t>Веретьевского</w:t>
      </w:r>
      <w:proofErr w:type="spellEnd"/>
      <w:r w:rsidRPr="00DB11A7">
        <w:rPr>
          <w:rFonts w:ascii="Arial" w:hAnsi="Arial" w:cs="Arial"/>
        </w:rPr>
        <w:t xml:space="preserve"> сельского</w:t>
      </w:r>
      <w:r w:rsidRPr="00DB11A7">
        <w:rPr>
          <w:rFonts w:ascii="Arial" w:hAnsi="Arial" w:cs="Arial"/>
          <w:bCs/>
        </w:rPr>
        <w:t xml:space="preserve"> </w:t>
      </w:r>
      <w:r w:rsidRPr="00DB11A7">
        <w:rPr>
          <w:rFonts w:ascii="Arial" w:hAnsi="Arial" w:cs="Arial"/>
        </w:rPr>
        <w:t xml:space="preserve">поселения </w:t>
      </w:r>
      <w:r w:rsidRPr="00DB11A7">
        <w:rPr>
          <w:rFonts w:ascii="Arial" w:hAnsi="Arial" w:cs="Arial"/>
          <w:bCs/>
        </w:rPr>
        <w:t xml:space="preserve">от </w:t>
      </w:r>
      <w:r w:rsidR="00852F9B">
        <w:rPr>
          <w:rFonts w:ascii="Arial" w:hAnsi="Arial" w:cs="Arial"/>
          <w:bCs/>
        </w:rPr>
        <w:t>19</w:t>
      </w:r>
      <w:r w:rsidR="0081469B" w:rsidRPr="00DB11A7">
        <w:rPr>
          <w:rFonts w:ascii="Arial" w:hAnsi="Arial" w:cs="Arial"/>
          <w:bCs/>
        </w:rPr>
        <w:t>.0</w:t>
      </w:r>
      <w:r w:rsidR="00852F9B">
        <w:rPr>
          <w:rFonts w:ascii="Arial" w:hAnsi="Arial" w:cs="Arial"/>
          <w:bCs/>
        </w:rPr>
        <w:t>1</w:t>
      </w:r>
      <w:r w:rsidR="0081469B" w:rsidRPr="00DB11A7">
        <w:rPr>
          <w:rFonts w:ascii="Arial" w:hAnsi="Arial" w:cs="Arial"/>
          <w:bCs/>
        </w:rPr>
        <w:t>.201</w:t>
      </w:r>
      <w:r w:rsidR="0081469B">
        <w:rPr>
          <w:rFonts w:ascii="Arial" w:hAnsi="Arial" w:cs="Arial"/>
          <w:bCs/>
        </w:rPr>
        <w:t>8</w:t>
      </w:r>
      <w:r w:rsidR="0081469B" w:rsidRPr="00DB11A7">
        <w:rPr>
          <w:rFonts w:ascii="Arial" w:hAnsi="Arial" w:cs="Arial"/>
          <w:bCs/>
        </w:rPr>
        <w:t xml:space="preserve"> г.</w:t>
      </w:r>
      <w:r w:rsidR="0081469B" w:rsidRPr="00DB11A7">
        <w:rPr>
          <w:rFonts w:ascii="Arial" w:hAnsi="Arial" w:cs="Arial"/>
        </w:rPr>
        <w:t xml:space="preserve"> № </w:t>
      </w:r>
      <w:r w:rsidR="00852F9B">
        <w:rPr>
          <w:rFonts w:ascii="Arial" w:hAnsi="Arial" w:cs="Arial"/>
        </w:rPr>
        <w:t>10</w:t>
      </w:r>
      <w:r w:rsidR="0081469B" w:rsidRPr="00DB11A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«</w:t>
      </w:r>
      <w:r w:rsidRPr="001324AE">
        <w:rPr>
          <w:rFonts w:ascii="Arial" w:hAnsi="Arial" w:cs="Arial"/>
          <w:bCs/>
          <w:color w:val="000000"/>
        </w:rPr>
        <w:t xml:space="preserve">Об утверждении административного регламента администрации </w:t>
      </w:r>
      <w:proofErr w:type="spellStart"/>
      <w:r w:rsidR="00852F9B">
        <w:rPr>
          <w:rFonts w:ascii="Arial" w:hAnsi="Arial" w:cs="Arial"/>
          <w:bCs/>
          <w:color w:val="000000"/>
        </w:rPr>
        <w:t>Веретьевского</w:t>
      </w:r>
      <w:proofErr w:type="spellEnd"/>
      <w:r>
        <w:rPr>
          <w:rFonts w:ascii="Arial" w:hAnsi="Arial" w:cs="Arial"/>
          <w:bCs/>
          <w:color w:val="000000"/>
        </w:rPr>
        <w:t xml:space="preserve"> сельского </w:t>
      </w:r>
      <w:r w:rsidRPr="001324AE">
        <w:rPr>
          <w:rFonts w:ascii="Arial" w:hAnsi="Arial" w:cs="Arial"/>
          <w:bCs/>
          <w:color w:val="000000"/>
        </w:rPr>
        <w:t>поселения</w:t>
      </w:r>
      <w:r>
        <w:rPr>
          <w:rFonts w:ascii="Arial" w:hAnsi="Arial" w:cs="Arial"/>
          <w:bCs/>
          <w:color w:val="000000"/>
        </w:rPr>
        <w:t xml:space="preserve"> </w:t>
      </w:r>
      <w:r w:rsidRPr="001324AE">
        <w:rPr>
          <w:rFonts w:ascii="Arial" w:hAnsi="Arial" w:cs="Arial"/>
          <w:bCs/>
          <w:color w:val="000000"/>
        </w:rPr>
        <w:t>осуществления муниципального контроля в области торговой деятель</w:t>
      </w:r>
      <w:r>
        <w:rPr>
          <w:rFonts w:ascii="Arial" w:hAnsi="Arial" w:cs="Arial"/>
          <w:bCs/>
          <w:color w:val="000000"/>
        </w:rPr>
        <w:t xml:space="preserve">ности на </w:t>
      </w:r>
      <w:r w:rsidRPr="001324AE">
        <w:rPr>
          <w:rFonts w:ascii="Arial" w:hAnsi="Arial" w:cs="Arial"/>
          <w:bCs/>
          <w:color w:val="000000"/>
        </w:rPr>
        <w:t>территории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852F9B">
        <w:rPr>
          <w:rFonts w:ascii="Arial" w:hAnsi="Arial" w:cs="Arial"/>
          <w:bCs/>
          <w:color w:val="000000"/>
        </w:rPr>
        <w:t>Веретьевского</w:t>
      </w:r>
      <w:proofErr w:type="spellEnd"/>
      <w:r>
        <w:rPr>
          <w:rFonts w:ascii="Arial" w:hAnsi="Arial" w:cs="Arial"/>
          <w:bCs/>
          <w:color w:val="000000"/>
        </w:rPr>
        <w:t xml:space="preserve"> сельского поселения</w:t>
      </w:r>
      <w:proofErr w:type="gramStart"/>
      <w:r>
        <w:rPr>
          <w:rFonts w:ascii="Arial" w:hAnsi="Arial" w:cs="Arial"/>
          <w:bCs/>
          <w:color w:val="000000"/>
        </w:rPr>
        <w:t>»</w:t>
      </w:r>
      <w:r w:rsidR="00852F9B">
        <w:rPr>
          <w:rFonts w:ascii="Arial" w:hAnsi="Arial" w:cs="Arial"/>
          <w:bCs/>
          <w:color w:val="000000"/>
        </w:rPr>
        <w:t>(</w:t>
      </w:r>
      <w:proofErr w:type="gramEnd"/>
      <w:r w:rsidR="00852F9B">
        <w:rPr>
          <w:rFonts w:ascii="Arial" w:hAnsi="Arial" w:cs="Arial"/>
          <w:bCs/>
          <w:color w:val="000000"/>
        </w:rPr>
        <w:t>в редакции от 26.02.2019г №16)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>следующие изменения:</w:t>
      </w:r>
    </w:p>
    <w:p w:rsidR="007E7718" w:rsidRPr="004C5223" w:rsidRDefault="00DB11A7" w:rsidP="00863FCC">
      <w:pPr>
        <w:ind w:firstLine="709"/>
        <w:jc w:val="both"/>
        <w:rPr>
          <w:rFonts w:ascii="Arial" w:hAnsi="Arial" w:cs="Arial"/>
        </w:rPr>
      </w:pPr>
      <w:r w:rsidRPr="00180924">
        <w:rPr>
          <w:rFonts w:ascii="Arial" w:hAnsi="Arial" w:cs="Arial"/>
        </w:rPr>
        <w:t>1.1.</w:t>
      </w:r>
      <w:r w:rsidR="00F614B1" w:rsidRPr="00180924">
        <w:rPr>
          <w:rFonts w:ascii="Arial" w:hAnsi="Arial" w:cs="Arial"/>
        </w:rPr>
        <w:t xml:space="preserve"> В</w:t>
      </w:r>
      <w:r w:rsidR="00F614B1" w:rsidRPr="00180924">
        <w:t xml:space="preserve"> </w:t>
      </w:r>
      <w:r w:rsidR="00F614B1" w:rsidRPr="00180924">
        <w:rPr>
          <w:rFonts w:ascii="Arial" w:hAnsi="Arial" w:cs="Arial"/>
        </w:rPr>
        <w:t>Раздел 2</w:t>
      </w:r>
      <w:r w:rsidR="00F614B1" w:rsidRPr="00180924">
        <w:t xml:space="preserve"> </w:t>
      </w:r>
      <w:r w:rsidR="00F614B1" w:rsidRPr="00180924">
        <w:rPr>
          <w:rFonts w:ascii="Arial" w:hAnsi="Arial" w:cs="Arial"/>
        </w:rPr>
        <w:t>Административного регламента добавить пункт 2.3. следующего содержания:</w:t>
      </w:r>
    </w:p>
    <w:p w:rsidR="00DB11A7" w:rsidRPr="004C5223" w:rsidRDefault="004C5223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«</w:t>
      </w:r>
      <w:r w:rsidR="00DB11A7" w:rsidRPr="004C5223">
        <w:rPr>
          <w:rFonts w:ascii="Arial" w:hAnsi="Arial" w:cs="Arial"/>
        </w:rPr>
        <w:t>2.3. Организация и проведение мероприятий, направленных на профилактику нарушений обязательных требований.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2.3.1.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муниципальное образование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нарушений.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lastRenderedPageBreak/>
        <w:t>2.3.2. В целях профилактики нарушений обязательных требований, муниципальное образование: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 xml:space="preserve">1) обеспечивает размещение на официальном сайте в сети "Интернет", для каждого вида муниципального контроля, </w:t>
      </w:r>
      <w:r w:rsidRPr="004C5223">
        <w:rPr>
          <w:rFonts w:ascii="Arial" w:hAnsi="Arial" w:cs="Arial"/>
          <w:bdr w:val="none" w:sz="0" w:space="0" w:color="auto" w:frame="1"/>
        </w:rPr>
        <w:t xml:space="preserve">перечень </w:t>
      </w:r>
      <w:r w:rsidRPr="004C5223">
        <w:rPr>
          <w:rFonts w:ascii="Arial" w:hAnsi="Arial" w:cs="Arial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муниципальное образование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4) выдает предостережения о недопустимости нарушения обязательных требований в соответствии с пунктами 2.3.3. – 2.3.5. настоящего Регламента, если иной порядок не установлен федеральным законом.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 xml:space="preserve">2.3.3. </w:t>
      </w:r>
      <w:bookmarkStart w:id="0" w:name="Par16"/>
      <w:bookmarkEnd w:id="0"/>
      <w:r w:rsidRPr="004C5223">
        <w:rPr>
          <w:rFonts w:ascii="Arial" w:hAnsi="Arial" w:cs="Arial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</w:t>
      </w:r>
      <w:r w:rsidRPr="004C5223">
        <w:rPr>
          <w:rFonts w:ascii="Arial" w:hAnsi="Arial" w:cs="Arial"/>
        </w:rPr>
        <w:lastRenderedPageBreak/>
        <w:t>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2.3.4.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bookmarkStart w:id="1" w:name="Par18"/>
      <w:bookmarkEnd w:id="1"/>
      <w:r w:rsidRPr="004C5223">
        <w:rPr>
          <w:rFonts w:ascii="Arial" w:hAnsi="Arial" w:cs="Arial"/>
        </w:rPr>
        <w:t xml:space="preserve">2.3.5. </w:t>
      </w:r>
      <w:r w:rsidRPr="004C5223">
        <w:rPr>
          <w:rFonts w:ascii="Arial" w:hAnsi="Arial" w:cs="Arial"/>
          <w:bdr w:val="none" w:sz="0" w:space="0" w:color="auto" w:frame="1"/>
        </w:rPr>
        <w:t xml:space="preserve">Порядок </w:t>
      </w:r>
      <w:r w:rsidRPr="004C5223">
        <w:rPr>
          <w:rFonts w:ascii="Arial" w:hAnsi="Arial" w:cs="Arial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  <w:r w:rsidR="004C5223" w:rsidRPr="004C5223">
        <w:rPr>
          <w:rFonts w:ascii="Arial" w:hAnsi="Arial" w:cs="Arial"/>
        </w:rPr>
        <w:t>»</w:t>
      </w:r>
    </w:p>
    <w:p w:rsidR="00616AA2" w:rsidRDefault="00616AA2" w:rsidP="00863FCC">
      <w:pPr>
        <w:ind w:firstLine="709"/>
        <w:jc w:val="both"/>
        <w:rPr>
          <w:rFonts w:ascii="Arial" w:hAnsi="Arial" w:cs="Arial"/>
        </w:rPr>
      </w:pPr>
      <w:r w:rsidRPr="00180924">
        <w:rPr>
          <w:rFonts w:ascii="Arial" w:hAnsi="Arial" w:cs="Arial"/>
        </w:rPr>
        <w:t>1.</w:t>
      </w:r>
      <w:r w:rsidR="0025793A" w:rsidRPr="00180924">
        <w:rPr>
          <w:rFonts w:ascii="Arial" w:hAnsi="Arial" w:cs="Arial"/>
        </w:rPr>
        <w:t>2</w:t>
      </w:r>
      <w:r w:rsidRPr="00180924">
        <w:rPr>
          <w:rFonts w:ascii="Arial" w:hAnsi="Arial" w:cs="Arial"/>
        </w:rPr>
        <w:t>.</w:t>
      </w:r>
      <w:r w:rsidRPr="00180924">
        <w:t xml:space="preserve"> </w:t>
      </w:r>
      <w:r w:rsidR="004C5223" w:rsidRPr="00180924">
        <w:rPr>
          <w:rFonts w:ascii="Arial" w:hAnsi="Arial" w:cs="Arial"/>
        </w:rPr>
        <w:t>В</w:t>
      </w:r>
      <w:r w:rsidR="004C5223" w:rsidRPr="00180924">
        <w:t xml:space="preserve"> </w:t>
      </w:r>
      <w:r w:rsidR="004C5223" w:rsidRPr="00180924">
        <w:rPr>
          <w:rFonts w:ascii="Arial" w:hAnsi="Arial" w:cs="Arial"/>
        </w:rPr>
        <w:t>Раздел 2</w:t>
      </w:r>
      <w:r w:rsidR="004C5223" w:rsidRPr="00180924">
        <w:t xml:space="preserve"> </w:t>
      </w:r>
      <w:r w:rsidR="004C5223" w:rsidRPr="00180924">
        <w:rPr>
          <w:rFonts w:ascii="Arial" w:hAnsi="Arial" w:cs="Arial"/>
        </w:rPr>
        <w:t xml:space="preserve">Административного регламента добавить </w:t>
      </w:r>
      <w:r w:rsidR="0025793A" w:rsidRPr="00180924">
        <w:rPr>
          <w:rFonts w:ascii="Arial" w:hAnsi="Arial" w:cs="Arial"/>
        </w:rPr>
        <w:t>п</w:t>
      </w:r>
      <w:r w:rsidRPr="00180924">
        <w:rPr>
          <w:rFonts w:ascii="Arial" w:hAnsi="Arial" w:cs="Arial"/>
        </w:rPr>
        <w:t>ункт 2.</w:t>
      </w:r>
      <w:r w:rsidR="004C5223" w:rsidRPr="00180924">
        <w:rPr>
          <w:rFonts w:ascii="Arial" w:hAnsi="Arial" w:cs="Arial"/>
        </w:rPr>
        <w:t>4</w:t>
      </w:r>
      <w:r w:rsidRPr="00180924">
        <w:rPr>
          <w:rFonts w:ascii="Arial" w:hAnsi="Arial" w:cs="Arial"/>
        </w:rPr>
        <w:t>. следующего содержания:</w:t>
      </w:r>
    </w:p>
    <w:p w:rsidR="00DB11A7" w:rsidRPr="004C5223" w:rsidRDefault="004C5223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«</w:t>
      </w:r>
      <w:r w:rsidR="00DB11A7" w:rsidRPr="004C5223">
        <w:rPr>
          <w:rFonts w:ascii="Arial" w:hAnsi="Arial" w:cs="Arial"/>
        </w:rPr>
        <w:t>2.4.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bookmarkStart w:id="2" w:name="Par24"/>
      <w:bookmarkEnd w:id="2"/>
      <w:r w:rsidRPr="004C5223">
        <w:rPr>
          <w:rFonts w:ascii="Arial" w:hAnsi="Arial" w:cs="Arial"/>
        </w:rPr>
        <w:t>2.4.1.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1) плановые (рейдовые) осмотры (обследования) территорий, акваторий, транспортных средств в соответствии со </w:t>
      </w:r>
      <w:r w:rsidRPr="004C5223">
        <w:rPr>
          <w:rFonts w:ascii="Arial" w:hAnsi="Arial" w:cs="Arial"/>
          <w:bdr w:val="none" w:sz="0" w:space="0" w:color="auto" w:frame="1"/>
        </w:rPr>
        <w:t>статьей 13.2</w:t>
      </w:r>
      <w:r w:rsidRPr="004C5223">
        <w:rPr>
          <w:rFonts w:ascii="Arial" w:hAnsi="Arial" w:cs="Arial"/>
        </w:rPr>
        <w:t> 294-ФЗ.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2) административные обследования объектов земельных отношений;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5) наблюдение за соблюдением обязательных требований при распространении рекламы;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8) другие виды и формы мероприятий по контролю, установленные федеральными законами.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bookmarkStart w:id="3" w:name="Par33"/>
      <w:bookmarkEnd w:id="3"/>
      <w:r w:rsidRPr="004C5223">
        <w:rPr>
          <w:rFonts w:ascii="Arial" w:hAnsi="Arial" w:cs="Arial"/>
        </w:rPr>
        <w:t xml:space="preserve">2.4.2.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</w:t>
      </w:r>
      <w:r w:rsidRPr="004C5223">
        <w:rPr>
          <w:rFonts w:ascii="Arial" w:hAnsi="Arial" w:cs="Arial"/>
        </w:rPr>
        <w:lastRenderedPageBreak/>
        <w:t>утверждаемых руководителем или заместителем руководителя органа муниципального контроля.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2.4.3.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2.4.4. Порядок оформления и содержание заданий, указанных в пункте 2.4.2. настоящего Регламента,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DB11A7" w:rsidRPr="004C5223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2.4.5. В случае выявления при проведении мероприятий по контролю, указанных в пункте 2.4.1. настоящего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r w:rsidRPr="004C5223">
        <w:rPr>
          <w:rFonts w:ascii="Arial" w:hAnsi="Arial" w:cs="Arial"/>
          <w:bdr w:val="none" w:sz="0" w:space="0" w:color="auto" w:frame="1"/>
        </w:rPr>
        <w:t>пункте 3.2.3.</w:t>
      </w:r>
      <w:r w:rsidRPr="004C5223">
        <w:rPr>
          <w:rFonts w:ascii="Arial" w:hAnsi="Arial" w:cs="Arial"/>
        </w:rPr>
        <w:t> настоящего Регламента.</w:t>
      </w:r>
    </w:p>
    <w:p w:rsidR="00DB11A7" w:rsidRDefault="00DB11A7" w:rsidP="00863FC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C5223">
        <w:rPr>
          <w:rFonts w:ascii="Arial" w:hAnsi="Arial" w:cs="Arial"/>
        </w:rPr>
        <w:t>2.4.6.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пунктах 2.3.3. – 2.3.5. настоящего Регламента,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</w:t>
      </w:r>
      <w:proofErr w:type="gramStart"/>
      <w:r w:rsidRPr="004C5223">
        <w:rPr>
          <w:rFonts w:ascii="Arial" w:hAnsi="Arial" w:cs="Arial"/>
        </w:rPr>
        <w:t>.</w:t>
      </w:r>
      <w:r w:rsidR="004C5223" w:rsidRPr="004C5223">
        <w:rPr>
          <w:rFonts w:ascii="Arial" w:hAnsi="Arial" w:cs="Arial"/>
        </w:rPr>
        <w:t>»</w:t>
      </w:r>
      <w:proofErr w:type="gramEnd"/>
    </w:p>
    <w:p w:rsidR="00863FCC" w:rsidRDefault="00F614B1" w:rsidP="00863F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0924">
        <w:rPr>
          <w:rFonts w:ascii="Arial" w:hAnsi="Arial" w:cs="Arial"/>
        </w:rPr>
        <w:t>1.3. Пункт 3.2.2</w:t>
      </w:r>
      <w:r w:rsidRPr="00180924">
        <w:t xml:space="preserve"> </w:t>
      </w:r>
      <w:r w:rsidRPr="00180924">
        <w:rPr>
          <w:rFonts w:ascii="Arial" w:hAnsi="Arial" w:cs="Arial"/>
        </w:rPr>
        <w:t>Раздела 3</w:t>
      </w:r>
      <w:r w:rsidRPr="00180924">
        <w:t xml:space="preserve"> </w:t>
      </w:r>
      <w:r w:rsidRPr="00180924">
        <w:rPr>
          <w:rFonts w:ascii="Arial" w:hAnsi="Arial" w:cs="Arial"/>
        </w:rPr>
        <w:t>Административного регламента  читать в новой редакции</w:t>
      </w:r>
      <w:r w:rsidR="00863FCC" w:rsidRPr="00180924">
        <w:rPr>
          <w:rFonts w:ascii="Arial" w:hAnsi="Arial" w:cs="Arial"/>
        </w:rPr>
        <w:t>:</w:t>
      </w:r>
      <w:bookmarkStart w:id="4" w:name="_GoBack"/>
      <w:bookmarkEnd w:id="4"/>
    </w:p>
    <w:p w:rsidR="00863FCC" w:rsidRPr="00863FCC" w:rsidRDefault="00863FCC" w:rsidP="00863F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3FCC">
        <w:rPr>
          <w:rFonts w:ascii="Arial" w:hAnsi="Arial" w:cs="Arial"/>
        </w:rPr>
        <w:t>3.2.2. Плановые проверки юридических лиц, индивидуальных предпринимателей проводятся не чаще чем один раз в три года.</w:t>
      </w:r>
    </w:p>
    <w:p w:rsidR="00863FCC" w:rsidRPr="00863FCC" w:rsidRDefault="00863FCC" w:rsidP="00863F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226"/>
      <w:bookmarkEnd w:id="5"/>
      <w:proofErr w:type="gramStart"/>
      <w:r w:rsidRPr="00863FCC">
        <w:rPr>
          <w:rFonts w:ascii="Arial" w:hAnsi="Arial" w:cs="Arial"/>
        </w:rPr>
        <w:t xml:space="preserve">С 01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6" w:history="1">
        <w:r w:rsidRPr="00863FCC">
          <w:rPr>
            <w:rFonts w:ascii="Arial" w:hAnsi="Arial" w:cs="Arial"/>
            <w:color w:val="000000"/>
          </w:rPr>
          <w:t>статьи 4</w:t>
        </w:r>
      </w:hyperlink>
      <w:r w:rsidRPr="00863FCC">
        <w:rPr>
          <w:rFonts w:ascii="Arial" w:hAnsi="Arial" w:cs="Arial"/>
          <w:color w:val="000000"/>
        </w:rPr>
        <w:t xml:space="preserve"> Ф</w:t>
      </w:r>
      <w:r w:rsidRPr="00863FCC">
        <w:rPr>
          <w:rFonts w:ascii="Arial" w:hAnsi="Arial" w:cs="Arial"/>
        </w:rPr>
        <w:t xml:space="preserve">едерального закона от 24.07.2007 N 209-ФЗ "О развитии малого и среднего предпринимательства в Российской Федерации" к субъектам малого предпринимательства, если иное не установлено </w:t>
      </w:r>
      <w:hyperlink r:id="rId7" w:history="1">
        <w:r w:rsidRPr="00863FCC">
          <w:rPr>
            <w:rFonts w:ascii="Arial" w:hAnsi="Arial" w:cs="Arial"/>
            <w:color w:val="000000"/>
          </w:rPr>
          <w:t>частью 1 статьи 26.2</w:t>
        </w:r>
      </w:hyperlink>
      <w:r w:rsidRPr="00863FCC">
        <w:rPr>
          <w:rFonts w:ascii="Arial" w:hAnsi="Arial" w:cs="Arial"/>
          <w:color w:val="000000"/>
        </w:rPr>
        <w:t xml:space="preserve">  </w:t>
      </w:r>
      <w:r w:rsidRPr="00863FCC">
        <w:rPr>
          <w:rFonts w:ascii="Arial" w:hAnsi="Arial" w:cs="Arial"/>
        </w:rPr>
        <w:t>Федерального закона от 26.12.2008 N 294-ФЗ</w:t>
      </w:r>
      <w:proofErr w:type="gramEnd"/>
      <w:r w:rsidRPr="00863FCC">
        <w:rPr>
          <w:rFonts w:ascii="Arial" w:hAnsi="Arial" w:cs="Arial"/>
        </w:rPr>
        <w:t xml:space="preserve"> "</w:t>
      </w:r>
      <w:proofErr w:type="gramStart"/>
      <w:r w:rsidRPr="00863FCC">
        <w:rPr>
          <w:rFonts w:ascii="Arial" w:hAnsi="Arial" w:cs="Arial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863FCC">
        <w:rPr>
          <w:rFonts w:ascii="Arial" w:hAnsi="Arial" w:cs="Arial"/>
        </w:rPr>
        <w:lastRenderedPageBreak/>
        <w:t xml:space="preserve">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8" w:history="1">
        <w:r w:rsidRPr="00863FCC">
          <w:rPr>
            <w:rFonts w:ascii="Arial" w:hAnsi="Arial" w:cs="Arial"/>
            <w:color w:val="000000"/>
          </w:rPr>
          <w:t>частью 9 статьи 9</w:t>
        </w:r>
      </w:hyperlink>
      <w:r w:rsidRPr="00863FCC">
        <w:rPr>
          <w:rFonts w:ascii="Arial" w:hAnsi="Arial" w:cs="Arial"/>
          <w:color w:val="000000"/>
        </w:rPr>
        <w:t xml:space="preserve"> Феде</w:t>
      </w:r>
      <w:r w:rsidRPr="00863FCC">
        <w:rPr>
          <w:rFonts w:ascii="Arial" w:hAnsi="Arial" w:cs="Arial"/>
        </w:rPr>
        <w:t>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7E7718" w:rsidRPr="001324AE" w:rsidRDefault="00863FCC" w:rsidP="00863FC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</w:t>
      </w:r>
      <w:r w:rsidR="007E7718" w:rsidRPr="001324AE">
        <w:rPr>
          <w:rFonts w:ascii="Arial" w:hAnsi="Arial" w:cs="Arial"/>
          <w:color w:val="000000"/>
        </w:rPr>
        <w:t xml:space="preserve">2. Обнародовать настоящее постановление в </w:t>
      </w:r>
      <w:proofErr w:type="gramStart"/>
      <w:r w:rsidR="007E7718" w:rsidRPr="001324AE">
        <w:rPr>
          <w:rFonts w:ascii="Arial" w:hAnsi="Arial" w:cs="Arial"/>
          <w:color w:val="000000"/>
        </w:rPr>
        <w:t>соответствии</w:t>
      </w:r>
      <w:proofErr w:type="gramEnd"/>
      <w:r w:rsidR="007E7718" w:rsidRPr="001324AE">
        <w:rPr>
          <w:rFonts w:ascii="Arial" w:hAnsi="Arial" w:cs="Arial"/>
          <w:color w:val="000000"/>
        </w:rPr>
        <w:t xml:space="preserve"> с Уставом</w:t>
      </w:r>
      <w:r w:rsidR="005E3B04">
        <w:rPr>
          <w:rFonts w:ascii="Arial" w:hAnsi="Arial" w:cs="Arial"/>
          <w:color w:val="000000"/>
        </w:rPr>
        <w:t xml:space="preserve"> </w:t>
      </w:r>
      <w:proofErr w:type="spellStart"/>
      <w:r w:rsidR="00852F9B">
        <w:rPr>
          <w:rFonts w:ascii="Arial" w:hAnsi="Arial" w:cs="Arial"/>
          <w:color w:val="000000"/>
        </w:rPr>
        <w:t>Веретьевского</w:t>
      </w:r>
      <w:proofErr w:type="spellEnd"/>
      <w:r w:rsidR="007E7718" w:rsidRPr="001324AE">
        <w:rPr>
          <w:rFonts w:ascii="Arial" w:hAnsi="Arial" w:cs="Arial"/>
          <w:color w:val="000000"/>
        </w:rPr>
        <w:t xml:space="preserve"> сельского пос</w:t>
      </w:r>
      <w:r w:rsidR="00BF6069">
        <w:rPr>
          <w:rFonts w:ascii="Arial" w:hAnsi="Arial" w:cs="Arial"/>
          <w:color w:val="000000"/>
        </w:rPr>
        <w:t xml:space="preserve">еления </w:t>
      </w:r>
      <w:r w:rsidR="007E7718" w:rsidRPr="001324AE">
        <w:rPr>
          <w:rFonts w:ascii="Arial" w:hAnsi="Arial" w:cs="Arial"/>
          <w:color w:val="000000"/>
        </w:rPr>
        <w:t>Острогожского муниципального района Воронежской области.</w:t>
      </w:r>
    </w:p>
    <w:p w:rsidR="009B0B07" w:rsidRPr="009B0B07" w:rsidRDefault="00863FCC" w:rsidP="00863FCC">
      <w:pPr>
        <w:ind w:firstLine="709"/>
        <w:jc w:val="both"/>
      </w:pPr>
      <w:r>
        <w:rPr>
          <w:rFonts w:ascii="Arial" w:hAnsi="Arial" w:cs="Arial"/>
          <w:color w:val="000000"/>
        </w:rPr>
        <w:t xml:space="preserve">        </w:t>
      </w:r>
      <w:r w:rsidR="007E7718" w:rsidRPr="001324AE">
        <w:rPr>
          <w:rFonts w:ascii="Arial" w:hAnsi="Arial" w:cs="Arial"/>
          <w:color w:val="000000"/>
        </w:rPr>
        <w:t xml:space="preserve">3. </w:t>
      </w:r>
      <w:proofErr w:type="gramStart"/>
      <w:r w:rsidR="007E7718" w:rsidRPr="001324AE">
        <w:rPr>
          <w:rFonts w:ascii="Arial" w:hAnsi="Arial" w:cs="Arial"/>
          <w:color w:val="000000"/>
        </w:rPr>
        <w:t>Контроль за</w:t>
      </w:r>
      <w:proofErr w:type="gramEnd"/>
      <w:r w:rsidR="007E7718" w:rsidRPr="001324AE">
        <w:rPr>
          <w:rFonts w:ascii="Arial" w:hAnsi="Arial" w:cs="Arial"/>
          <w:color w:val="000000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color w:val="000000"/>
        </w:rPr>
        <w:t>.</w:t>
      </w:r>
    </w:p>
    <w:p w:rsidR="009B0B07" w:rsidRPr="009B0B07" w:rsidRDefault="009B0B07" w:rsidP="00863FCC">
      <w:pPr>
        <w:ind w:firstLine="709"/>
        <w:jc w:val="both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 </w:t>
      </w:r>
    </w:p>
    <w:p w:rsidR="00BF6069" w:rsidRDefault="00F614B1" w:rsidP="001328A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1328A3">
        <w:rPr>
          <w:rFonts w:ascii="Arial" w:hAnsi="Arial" w:cs="Arial"/>
        </w:rPr>
        <w:t xml:space="preserve"> </w:t>
      </w:r>
      <w:proofErr w:type="spellStart"/>
      <w:r w:rsidR="00852F9B">
        <w:rPr>
          <w:rFonts w:ascii="Arial" w:hAnsi="Arial" w:cs="Arial"/>
          <w:color w:val="000000"/>
        </w:rPr>
        <w:t>Веретьевского</w:t>
      </w:r>
      <w:proofErr w:type="spellEnd"/>
      <w:r w:rsidR="001328A3">
        <w:rPr>
          <w:rFonts w:ascii="Arial" w:hAnsi="Arial" w:cs="Arial"/>
        </w:rPr>
        <w:t xml:space="preserve"> сельского поселения                   </w:t>
      </w:r>
      <w:r w:rsidR="007E7718">
        <w:rPr>
          <w:rFonts w:ascii="Arial" w:hAnsi="Arial" w:cs="Arial"/>
        </w:rPr>
        <w:t xml:space="preserve">          </w:t>
      </w:r>
      <w:r w:rsidR="001328A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З.П. </w:t>
      </w:r>
      <w:proofErr w:type="spellStart"/>
      <w:r>
        <w:rPr>
          <w:rFonts w:ascii="Arial" w:hAnsi="Arial" w:cs="Arial"/>
        </w:rPr>
        <w:t>Леникова</w:t>
      </w:r>
      <w:proofErr w:type="spellEnd"/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p w:rsidR="0048074E" w:rsidRPr="00AA5FB7" w:rsidRDefault="0048074E" w:rsidP="0048074E">
      <w:pPr>
        <w:shd w:val="clear" w:color="auto" w:fill="FFFFFF"/>
        <w:jc w:val="center"/>
        <w:textAlignment w:val="top"/>
        <w:rPr>
          <w:rFonts w:ascii="Arial" w:hAnsi="Arial" w:cs="Arial"/>
          <w:color w:val="000000"/>
        </w:rPr>
      </w:pPr>
    </w:p>
    <w:p w:rsidR="0048074E" w:rsidRPr="00AA5FB7" w:rsidRDefault="0048074E" w:rsidP="0048074E">
      <w:pPr>
        <w:shd w:val="clear" w:color="auto" w:fill="FFFFFF"/>
        <w:jc w:val="center"/>
        <w:textAlignment w:val="top"/>
        <w:rPr>
          <w:rFonts w:ascii="Arial" w:hAnsi="Arial" w:cs="Arial"/>
          <w:color w:val="000000"/>
        </w:rPr>
      </w:pPr>
    </w:p>
    <w:p w:rsidR="0048074E" w:rsidRPr="00AA5FB7" w:rsidRDefault="0048074E" w:rsidP="0048074E">
      <w:pPr>
        <w:pStyle w:val="a9"/>
        <w:shd w:val="clear" w:color="auto" w:fill="auto"/>
        <w:spacing w:after="0" w:line="240" w:lineRule="auto"/>
        <w:ind w:firstLine="709"/>
        <w:rPr>
          <w:rFonts w:cs="Arial"/>
        </w:rPr>
      </w:pPr>
    </w:p>
    <w:p w:rsidR="0048074E" w:rsidRDefault="0048074E" w:rsidP="001328A3">
      <w:pPr>
        <w:jc w:val="both"/>
        <w:rPr>
          <w:rFonts w:ascii="Arial" w:hAnsi="Arial" w:cs="Arial"/>
        </w:rPr>
      </w:pPr>
    </w:p>
    <w:sectPr w:rsidR="0048074E" w:rsidSect="00863F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92"/>
    <w:rsid w:val="00021306"/>
    <w:rsid w:val="00054743"/>
    <w:rsid w:val="00072536"/>
    <w:rsid w:val="00126592"/>
    <w:rsid w:val="001328A3"/>
    <w:rsid w:val="00144E81"/>
    <w:rsid w:val="00174DC6"/>
    <w:rsid w:val="00180924"/>
    <w:rsid w:val="00235599"/>
    <w:rsid w:val="0025793A"/>
    <w:rsid w:val="002D48CC"/>
    <w:rsid w:val="00335FDF"/>
    <w:rsid w:val="003767BF"/>
    <w:rsid w:val="00392A9A"/>
    <w:rsid w:val="004052F1"/>
    <w:rsid w:val="0048074E"/>
    <w:rsid w:val="00481A7B"/>
    <w:rsid w:val="004C5223"/>
    <w:rsid w:val="004E6CFF"/>
    <w:rsid w:val="00513024"/>
    <w:rsid w:val="005215F0"/>
    <w:rsid w:val="005E3B04"/>
    <w:rsid w:val="00616AA2"/>
    <w:rsid w:val="00617879"/>
    <w:rsid w:val="006A172C"/>
    <w:rsid w:val="006C5F55"/>
    <w:rsid w:val="00726BC5"/>
    <w:rsid w:val="00797D0F"/>
    <w:rsid w:val="007D067E"/>
    <w:rsid w:val="007E7718"/>
    <w:rsid w:val="0081469B"/>
    <w:rsid w:val="00852F9B"/>
    <w:rsid w:val="00863FCC"/>
    <w:rsid w:val="008E6387"/>
    <w:rsid w:val="00931827"/>
    <w:rsid w:val="009B0B07"/>
    <w:rsid w:val="00A0090B"/>
    <w:rsid w:val="00A25BA0"/>
    <w:rsid w:val="00A406A7"/>
    <w:rsid w:val="00B07248"/>
    <w:rsid w:val="00B925DC"/>
    <w:rsid w:val="00B956DA"/>
    <w:rsid w:val="00BD7AC3"/>
    <w:rsid w:val="00BF6069"/>
    <w:rsid w:val="00CC5EDD"/>
    <w:rsid w:val="00CE58BC"/>
    <w:rsid w:val="00CF15A1"/>
    <w:rsid w:val="00D56A24"/>
    <w:rsid w:val="00D643D8"/>
    <w:rsid w:val="00D95B31"/>
    <w:rsid w:val="00DB11A7"/>
    <w:rsid w:val="00EE6D63"/>
    <w:rsid w:val="00F0792B"/>
    <w:rsid w:val="00F614B1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A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28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2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rsid w:val="0048074E"/>
    <w:rPr>
      <w:rFonts w:ascii="Arial" w:hAnsi="Arial"/>
      <w:spacing w:val="-2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48074E"/>
    <w:pPr>
      <w:widowControl w:val="0"/>
      <w:shd w:val="clear" w:color="auto" w:fill="FFFFFF"/>
      <w:spacing w:after="240" w:line="346" w:lineRule="exact"/>
      <w:jc w:val="both"/>
    </w:pPr>
    <w:rPr>
      <w:rFonts w:ascii="Arial" w:eastAsiaTheme="minorHAnsi" w:hAnsi="Arial" w:cstheme="minorBidi"/>
      <w:spacing w:val="-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07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A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28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2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rsid w:val="0048074E"/>
    <w:rPr>
      <w:rFonts w:ascii="Arial" w:hAnsi="Arial"/>
      <w:spacing w:val="-2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48074E"/>
    <w:pPr>
      <w:widowControl w:val="0"/>
      <w:shd w:val="clear" w:color="auto" w:fill="FFFFFF"/>
      <w:spacing w:after="240" w:line="346" w:lineRule="exact"/>
      <w:jc w:val="both"/>
    </w:pPr>
    <w:rPr>
      <w:rFonts w:ascii="Arial" w:eastAsiaTheme="minorHAnsi" w:hAnsi="Arial" w:cstheme="minorBidi"/>
      <w:spacing w:val="-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07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C139397061CE1DCEF3F5E8C17A8959EACB2E522BCC1036A501C8788DEE9B9E670D17F9F779A72R4i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5C139397061CE1DCEF3F5E8C17A8959EACB2E522BCC1036A501C8788DEE9B9E670D17C9DR7i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5C139397061CE1DCEF3F5E8C17A8959DA4B7E525B3C1036A501C8788DEE9B9E670D17F9F779976R4i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96DF-5284-4F59-96BD-F8F15221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Uaser</cp:lastModifiedBy>
  <cp:revision>13</cp:revision>
  <cp:lastPrinted>2019-05-16T07:43:00Z</cp:lastPrinted>
  <dcterms:created xsi:type="dcterms:W3CDTF">2019-05-07T08:38:00Z</dcterms:created>
  <dcterms:modified xsi:type="dcterms:W3CDTF">2019-05-20T05:43:00Z</dcterms:modified>
</cp:coreProperties>
</file>