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B96" w14:textId="77777777" w:rsidR="00DD417E" w:rsidRPr="00DA2503" w:rsidRDefault="00DD417E" w:rsidP="00DA25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6E6EBA5" w14:textId="77777777" w:rsidR="00B11952" w:rsidRPr="00DA2503" w:rsidRDefault="00B11952" w:rsidP="00DA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13EB1733" w14:textId="259EFC83" w:rsidR="00B11952" w:rsidRPr="00DA2503" w:rsidRDefault="00B11952" w:rsidP="00DA25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DA25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proofErr w:type="gramStart"/>
      <w:r w:rsidR="00EF7F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DA25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</w:t>
      </w:r>
      <w:proofErr w:type="gramEnd"/>
      <w:r w:rsidRPr="00DA25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ПОСЕЛЕНИЯ</w:t>
      </w:r>
    </w:p>
    <w:p w14:paraId="3CE5B58D" w14:textId="77777777" w:rsidR="00B11952" w:rsidRPr="00DA2503" w:rsidRDefault="00B11952" w:rsidP="00DA25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372BAA3" w14:textId="77777777" w:rsidR="00B11952" w:rsidRPr="00DA2503" w:rsidRDefault="00B11952" w:rsidP="00DA25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736EE5F0" w14:textId="467526CF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80C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80C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января </w:t>
      </w:r>
      <w:r w:rsidR="00942FB0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2023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</w:t>
      </w:r>
      <w:r w:rsidR="00EF7F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Путь Ильича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F80C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F80C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6FA4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14:paraId="00782985" w14:textId="77777777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CDD7436" w14:textId="77777777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 внесении изменений и дополнений </w:t>
      </w:r>
    </w:p>
    <w:p w14:paraId="76C00B7D" w14:textId="6365833D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0C41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35</w:t>
      </w: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proofErr w:type="gramStart"/>
      <w:r w:rsidR="000C41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0C41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мая</w:t>
      </w:r>
      <w:proofErr w:type="gramEnd"/>
      <w:r w:rsidR="00906FA4"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0C41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906FA4"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_</w:t>
      </w: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14:paraId="4085B7E1" w14:textId="77777777" w:rsidR="00866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Об утверждении Порядка предоставления </w:t>
      </w:r>
    </w:p>
    <w:p w14:paraId="64EBFF8A" w14:textId="77777777" w:rsidR="00866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субсидий, юридическим лицам (за исключением субсидий </w:t>
      </w:r>
    </w:p>
    <w:p w14:paraId="4CB731F1" w14:textId="77777777" w:rsidR="00866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муниципальным учреждениям), индивидуальным </w:t>
      </w:r>
    </w:p>
    <w:p w14:paraId="2B03B81A" w14:textId="77777777" w:rsidR="00866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предпринимателям, а также физическим лицам </w:t>
      </w:r>
    </w:p>
    <w:p w14:paraId="48BA9736" w14:textId="77777777" w:rsidR="00866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- производителям товаров, работ, услуг из</w:t>
      </w:r>
    </w:p>
    <w:p w14:paraId="3947BD52" w14:textId="31E4487C" w:rsidR="00B11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бюджета </w:t>
      </w:r>
      <w:r w:rsidR="00EF7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Приозерного</w:t>
      </w: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сельского поселения</w:t>
      </w:r>
    </w:p>
    <w:p w14:paraId="1036D04E" w14:textId="77777777" w:rsidR="00866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1E1E7D3" w14:textId="4950EA75" w:rsidR="00B11952" w:rsidRPr="00DA2503" w:rsidRDefault="00B11952" w:rsidP="00DA25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F7F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F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="0022013D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14:paraId="728758EC" w14:textId="77777777" w:rsidR="00B11952" w:rsidRPr="00DA2503" w:rsidRDefault="00B11952" w:rsidP="00DA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4D6B5CAE" w14:textId="77777777" w:rsidR="00B11952" w:rsidRPr="00DA2503" w:rsidRDefault="00B11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ACF5E4C" w14:textId="21CAFCB9" w:rsidR="00866952" w:rsidRPr="00DA2503" w:rsidRDefault="00906FA4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B11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EF7F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="00B11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0C41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35 </w:t>
      </w:r>
      <w:r w:rsidR="00B11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</w:t>
      </w:r>
      <w:r w:rsidR="000C41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B11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0C41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C41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мая 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0C41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proofErr w:type="gramEnd"/>
      <w:r w:rsidR="00866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866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Об утверждении Порядка предоставления субсидий, юридическим лицам (за исключением субсидий </w:t>
      </w:r>
    </w:p>
    <w:p w14:paraId="70615057" w14:textId="3839BD7C" w:rsidR="00B11952" w:rsidRPr="00DA2503" w:rsidRDefault="00866952" w:rsidP="00DA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EF7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Приозерного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сельского </w:t>
      </w:r>
      <w:proofErr w:type="gramStart"/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поселения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15B4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1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B11952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далее-постановление).</w:t>
      </w:r>
    </w:p>
    <w:p w14:paraId="6054056D" w14:textId="77777777" w:rsidR="00B11952" w:rsidRPr="00DA2503" w:rsidRDefault="00B11952" w:rsidP="00DA25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183B22"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</w:t>
      </w:r>
      <w:r w:rsidR="00C74B9B"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1.7.</w:t>
      </w:r>
      <w:r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74B9B"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Порядка</w:t>
      </w:r>
      <w:r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42FB0"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</w:t>
      </w:r>
      <w:r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12610F20" w14:textId="69843FDC" w:rsidR="00ED05E1" w:rsidRPr="00ED05E1" w:rsidRDefault="00ED05E1" w:rsidP="00DA2503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A250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        «1.7. 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Критериями отбора получателей субсидий, имеющих право на получение субсидий из бюджета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</w:t>
      </w:r>
      <w:proofErr w:type="gramStart"/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правовым актом</w:t>
      </w:r>
      <w:proofErr w:type="gramEnd"/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являются:</w:t>
      </w:r>
    </w:p>
    <w:p w14:paraId="308E0103" w14:textId="49381472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осуществление получателем субсидии деятельности на территории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поселения;</w:t>
      </w:r>
    </w:p>
    <w:p w14:paraId="52C9A761" w14:textId="77777777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1D272588" w14:textId="77777777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1D79E76" w14:textId="6432A1C0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отсутствие просроченной задолженности по возврату в бюджет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субсидий, бюджетных инвестиций, а также иной просроченной (неурегулированной) задолженности по денежным обязательствам перед </w:t>
      </w:r>
      <w:r w:rsidR="000C41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Приозерным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сельским поселением, из бюджета которого планируется предоставление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поселения;</w:t>
      </w:r>
    </w:p>
    <w:p w14:paraId="47E6D65B" w14:textId="77777777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7DBA3175" w14:textId="77777777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365"/>
          <w:tab w:val="left" w:pos="1941"/>
          <w:tab w:val="left" w:pos="3016"/>
          <w:tab w:val="left" w:pos="58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14:paraId="6B084286" w14:textId="77777777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получатели субсидий 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ab/>
        <w:t xml:space="preserve"> зоны), в совокупности превышает 50 процентов;</w:t>
      </w:r>
    </w:p>
    <w:p w14:paraId="36ECF39C" w14:textId="53BF78E0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получатели субсидий не должны получать средства из бюджета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в соответствии с иными нормативными правовыми актами Российской Федерации и Волгоградской области, муниципальными актами на цели, указанные в</w:t>
      </w:r>
      <w:hyperlink w:anchor="bookmark2" w:tooltip="Current Document">
        <w:r w:rsidRPr="00ED05E1">
          <w:rPr>
            <w:rFonts w:ascii="Times New Roman" w:eastAsia="Times New Roman" w:hAnsi="Times New Roman" w:cs="Times New Roman"/>
            <w:color w:val="000000"/>
            <w:sz w:val="26"/>
            <w:szCs w:val="26"/>
            <w:lang w:bidi="ru-RU"/>
          </w:rPr>
          <w:t xml:space="preserve"> пункте 1.2</w:t>
        </w:r>
      </w:hyperlink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настоящего Порядка;</w:t>
      </w:r>
    </w:p>
    <w:p w14:paraId="3B4A74EC" w14:textId="77777777" w:rsidR="00ED05E1" w:rsidRPr="00ED05E1" w:rsidRDefault="00ED05E1" w:rsidP="00DA2503">
      <w:pPr>
        <w:widowControl w:val="0"/>
        <w:numPr>
          <w:ilvl w:val="0"/>
          <w:numId w:val="2"/>
        </w:numPr>
        <w:tabs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наличие у участников отбора:</w:t>
      </w:r>
    </w:p>
    <w:p w14:paraId="327465FD" w14:textId="77777777" w:rsidR="00ED05E1" w:rsidRPr="00ED05E1" w:rsidRDefault="00ED05E1" w:rsidP="00DA2503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DA2503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- опыта, необходимого для достижения результатов предоставления субсидии;</w:t>
      </w:r>
    </w:p>
    <w:p w14:paraId="36797619" w14:textId="77777777" w:rsidR="00ED05E1" w:rsidRPr="00ED05E1" w:rsidRDefault="00ED05E1" w:rsidP="00DA2503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bookmarkStart w:id="0" w:name="dst17"/>
      <w:bookmarkStart w:id="1" w:name="dst100059"/>
      <w:bookmarkEnd w:id="0"/>
      <w:bookmarkEnd w:id="1"/>
      <w:r w:rsidRPr="00DA2503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- кадрового состава, необходимого для достижения результатов предоставления субсидии;</w:t>
      </w:r>
    </w:p>
    <w:p w14:paraId="6CB47917" w14:textId="77777777" w:rsidR="00ED05E1" w:rsidRPr="00ED05E1" w:rsidRDefault="00ED05E1" w:rsidP="00DA2503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bookmarkStart w:id="2" w:name="dst18"/>
      <w:bookmarkStart w:id="3" w:name="dst100060"/>
      <w:bookmarkEnd w:id="2"/>
      <w:bookmarkEnd w:id="3"/>
      <w:r w:rsidRPr="00DA2503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- наличие материально-технической базы, необходимой для достижения результатов предоставления субсидии;</w:t>
      </w:r>
    </w:p>
    <w:p w14:paraId="629669A7" w14:textId="77777777" w:rsidR="00ED05E1" w:rsidRPr="00DA2503" w:rsidRDefault="00ED05E1" w:rsidP="00DA2503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bookmarkStart w:id="4" w:name="dst100061"/>
      <w:bookmarkEnd w:id="4"/>
      <w:r w:rsidRPr="00DA2503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- документов, необходимых для подтверждения соответствия участника отбора требованиям, предусмотренным настоящим подпунктом</w:t>
      </w:r>
      <w:r w:rsidR="00DA2503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;</w:t>
      </w:r>
    </w:p>
    <w:p w14:paraId="3AA90124" w14:textId="062D2919" w:rsidR="00DA2503" w:rsidRPr="00F80C3F" w:rsidRDefault="00DA2503" w:rsidP="00F80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25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25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10)</w:t>
      </w:r>
      <w:r w:rsidRPr="00DA25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</w:t>
      </w:r>
      <w:r w:rsidRPr="00DA25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предусмотрены правовым актом).</w:t>
      </w:r>
    </w:p>
    <w:p w14:paraId="009D9C85" w14:textId="77777777" w:rsidR="00ED05E1" w:rsidRPr="00ED05E1" w:rsidRDefault="00ED05E1" w:rsidP="00DA250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5" w:name="dst100062"/>
      <w:bookmarkEnd w:id="5"/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В случае если получатель субсидии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98A5702" w14:textId="0437015B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осуществление получателем субсидии деятельности на территории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поселения;</w:t>
      </w:r>
    </w:p>
    <w:p w14:paraId="0B38C684" w14:textId="77777777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1C246C47" w14:textId="77777777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5AADB8" w14:textId="536E0A89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отсутствие просроченной задолженности по возврату в бюджет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субсидий, бюджетных инвестиций, а также иной просроченной (неурегулированной) задолженности по денежным обязательствам перед </w:t>
      </w:r>
      <w:r w:rsidR="000C41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Приозерным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сельским поселением, из бюджета которого планируется предоставление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поселения;</w:t>
      </w:r>
    </w:p>
    <w:p w14:paraId="7DC74215" w14:textId="77777777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603F2274" w14:textId="77777777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365"/>
          <w:tab w:val="left" w:pos="1941"/>
          <w:tab w:val="left" w:pos="3016"/>
          <w:tab w:val="left" w:pos="5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1199BAC" w14:textId="77777777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E760606" w14:textId="10E85EAD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получатели субсидий не должны получать средства из бюджета </w:t>
      </w:r>
      <w:r w:rsidR="00EF7F8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Приозерного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в соответствии с иными нормативными правовыми актами Российской Федерации и Волгоградской области, </w:t>
      </w: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муниципальными актами на цели, указанные в</w:t>
      </w:r>
      <w:hyperlink w:anchor="bookmark2" w:tooltip="Current Document">
        <w:r w:rsidRPr="00ED05E1">
          <w:rPr>
            <w:rFonts w:ascii="Times New Roman" w:eastAsia="Times New Roman" w:hAnsi="Times New Roman" w:cs="Times New Roman"/>
            <w:color w:val="000000"/>
            <w:sz w:val="26"/>
            <w:szCs w:val="26"/>
            <w:lang w:bidi="ru-RU"/>
          </w:rPr>
          <w:t xml:space="preserve"> пункте 1.2</w:t>
        </w:r>
      </w:hyperlink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настоящего Порядка;</w:t>
      </w:r>
    </w:p>
    <w:p w14:paraId="10D20DCB" w14:textId="77777777" w:rsidR="00ED05E1" w:rsidRPr="00ED05E1" w:rsidRDefault="00ED05E1" w:rsidP="00DA2503">
      <w:pPr>
        <w:widowControl w:val="0"/>
        <w:numPr>
          <w:ilvl w:val="0"/>
          <w:numId w:val="4"/>
        </w:numPr>
        <w:tabs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наличие у получателя субсидии:</w:t>
      </w:r>
    </w:p>
    <w:p w14:paraId="6567D0BA" w14:textId="77777777" w:rsidR="00ED05E1" w:rsidRPr="00ED05E1" w:rsidRDefault="00ED05E1" w:rsidP="00DA2503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опыта, необходимого для достижения целей предоставления субсидии;</w:t>
      </w:r>
    </w:p>
    <w:p w14:paraId="5ABF614F" w14:textId="77777777" w:rsidR="00ED05E1" w:rsidRPr="00ED05E1" w:rsidRDefault="00ED05E1" w:rsidP="00DA2503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кадрового состава, необходимого для достижения целей предоставления субсидии;</w:t>
      </w:r>
    </w:p>
    <w:p w14:paraId="7B05098F" w14:textId="77777777" w:rsidR="00ED05E1" w:rsidRPr="00ED05E1" w:rsidRDefault="00ED05E1" w:rsidP="00DA2503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материально-технической базы, необходимой для достижения целей предоставления субсидии;</w:t>
      </w:r>
    </w:p>
    <w:p w14:paraId="0B4CA871" w14:textId="77777777" w:rsidR="00ED05E1" w:rsidRPr="00ED05E1" w:rsidRDefault="00ED05E1" w:rsidP="00DA2503">
      <w:pPr>
        <w:widowControl w:val="0"/>
        <w:numPr>
          <w:ilvl w:val="0"/>
          <w:numId w:val="3"/>
        </w:numPr>
        <w:tabs>
          <w:tab w:val="left" w:pos="9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05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14:paraId="16E6A356" w14:textId="77777777" w:rsidR="00942FB0" w:rsidRPr="00DA2503" w:rsidRDefault="00942FB0" w:rsidP="00DA250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14DB22" w14:textId="77777777" w:rsidR="00B11952" w:rsidRPr="00DA2503" w:rsidRDefault="00B11952" w:rsidP="00DA25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2027665E" w14:textId="77777777" w:rsidR="00B11952" w:rsidRPr="00DA2503" w:rsidRDefault="00B11952" w:rsidP="00DA25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228EF4C6" w14:textId="77777777" w:rsidR="00B11952" w:rsidRPr="00DA2503" w:rsidRDefault="00B11952" w:rsidP="00DA2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51147D" w14:textId="28C1FAF3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EF7F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7E8BE0F7" w14:textId="34508386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F80C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А.В. Лукин</w:t>
      </w:r>
    </w:p>
    <w:p w14:paraId="5742509A" w14:textId="4BD63D93" w:rsidR="00B11952" w:rsidRPr="00DA2503" w:rsidRDefault="00B11952" w:rsidP="00DA2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F80C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="00942FB0"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/2023</w:t>
      </w:r>
      <w:r w:rsidRPr="00DA2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</w:p>
    <w:p w14:paraId="261AFAF0" w14:textId="77777777" w:rsidR="00B11952" w:rsidRPr="00DA2503" w:rsidRDefault="00B11952" w:rsidP="00DA250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199E9A" w14:textId="77777777" w:rsidR="00ED4609" w:rsidRPr="00DA2503" w:rsidRDefault="00ED4609" w:rsidP="00DA250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D4609" w:rsidRPr="00DA2503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4491730">
    <w:abstractNumId w:val="3"/>
  </w:num>
  <w:num w:numId="2" w16cid:durableId="1162892181">
    <w:abstractNumId w:val="1"/>
  </w:num>
  <w:num w:numId="3" w16cid:durableId="707491739">
    <w:abstractNumId w:val="0"/>
  </w:num>
  <w:num w:numId="4" w16cid:durableId="73481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2"/>
    <w:rsid w:val="000062E2"/>
    <w:rsid w:val="00053555"/>
    <w:rsid w:val="000C411B"/>
    <w:rsid w:val="000F3F9D"/>
    <w:rsid w:val="001038A2"/>
    <w:rsid w:val="00183B22"/>
    <w:rsid w:val="001B15B4"/>
    <w:rsid w:val="0022013D"/>
    <w:rsid w:val="002F7726"/>
    <w:rsid w:val="00330D8E"/>
    <w:rsid w:val="00416944"/>
    <w:rsid w:val="004E6656"/>
    <w:rsid w:val="00581FA4"/>
    <w:rsid w:val="006C49D4"/>
    <w:rsid w:val="00866952"/>
    <w:rsid w:val="00906FA4"/>
    <w:rsid w:val="00942FB0"/>
    <w:rsid w:val="00951599"/>
    <w:rsid w:val="00A265AF"/>
    <w:rsid w:val="00B11952"/>
    <w:rsid w:val="00C74B9B"/>
    <w:rsid w:val="00DA2503"/>
    <w:rsid w:val="00DD417E"/>
    <w:rsid w:val="00DD5781"/>
    <w:rsid w:val="00ED05E1"/>
    <w:rsid w:val="00ED4609"/>
    <w:rsid w:val="00EF7F8C"/>
    <w:rsid w:val="00F176AC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0E5"/>
  <w15:docId w15:val="{EB67DFD5-C534-46C3-89AA-98A296A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492E-91AD-4ED1-84EF-3BC8209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2023-01-23T07:00:00Z</dcterms:created>
  <dcterms:modified xsi:type="dcterms:W3CDTF">2023-01-23T07:00:00Z</dcterms:modified>
</cp:coreProperties>
</file>