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МОШОКСКОЕ СЕЛЬСКОЕ ПОСЕЛЕНИЕ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 xml:space="preserve">СУДОГОДСКОГО РАЙОНА  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(пятого созыва)</w:t>
      </w:r>
    </w:p>
    <w:p w:rsidR="0054334F" w:rsidRPr="0054334F" w:rsidRDefault="0054334F" w:rsidP="0054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433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334F" w:rsidRPr="0054334F" w:rsidRDefault="0054334F" w:rsidP="00543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 xml:space="preserve">18.02.2020 года                                                                              </w:t>
      </w:r>
      <w:r w:rsidR="001948C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54334F">
        <w:rPr>
          <w:rFonts w:ascii="Times New Roman" w:hAnsi="Times New Roman" w:cs="Times New Roman"/>
          <w:b/>
          <w:sz w:val="24"/>
          <w:szCs w:val="24"/>
        </w:rPr>
        <w:t xml:space="preserve">           №  </w:t>
      </w:r>
      <w:r w:rsidR="00D75924">
        <w:rPr>
          <w:rFonts w:ascii="Times New Roman" w:hAnsi="Times New Roman" w:cs="Times New Roman"/>
          <w:b/>
          <w:sz w:val="24"/>
          <w:szCs w:val="24"/>
        </w:rPr>
        <w:t>2</w:t>
      </w:r>
      <w:r w:rsidRPr="0054334F">
        <w:rPr>
          <w:rFonts w:ascii="Times New Roman" w:hAnsi="Times New Roman" w:cs="Times New Roman"/>
          <w:b/>
          <w:sz w:val="24"/>
          <w:szCs w:val="24"/>
        </w:rPr>
        <w:t>/2</w:t>
      </w:r>
      <w:r w:rsidR="00D75924">
        <w:rPr>
          <w:rFonts w:ascii="Times New Roman" w:hAnsi="Times New Roman" w:cs="Times New Roman"/>
          <w:b/>
          <w:sz w:val="24"/>
          <w:szCs w:val="24"/>
        </w:rPr>
        <w:t>1</w:t>
      </w:r>
    </w:p>
    <w:p w:rsidR="0054334F" w:rsidRPr="0054334F" w:rsidRDefault="0054334F" w:rsidP="00543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34F">
        <w:rPr>
          <w:rFonts w:ascii="Times New Roman" w:hAnsi="Times New Roman" w:cs="Times New Roman"/>
          <w:b/>
          <w:sz w:val="24"/>
          <w:szCs w:val="24"/>
        </w:rPr>
        <w:t>с.Мошок</w:t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  <w:r w:rsidRPr="0054334F">
        <w:rPr>
          <w:rFonts w:ascii="Times New Roman" w:hAnsi="Times New Roman" w:cs="Times New Roman"/>
          <w:b/>
          <w:sz w:val="24"/>
          <w:szCs w:val="24"/>
        </w:rPr>
        <w:tab/>
      </w:r>
    </w:p>
    <w:p w:rsidR="00543EFE" w:rsidRPr="00320ED2" w:rsidRDefault="00543EFE" w:rsidP="00320E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ED2">
        <w:rPr>
          <w:rFonts w:ascii="Times New Roman" w:hAnsi="Times New Roman" w:cs="Times New Roman"/>
          <w:i/>
          <w:sz w:val="24"/>
          <w:szCs w:val="24"/>
        </w:rPr>
        <w:t>О передаче полномочий по осуществлению</w:t>
      </w:r>
    </w:p>
    <w:p w:rsidR="00543EFE" w:rsidRPr="00320ED2" w:rsidRDefault="00543EFE" w:rsidP="00543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ED2">
        <w:rPr>
          <w:rFonts w:ascii="Times New Roman" w:hAnsi="Times New Roman" w:cs="Times New Roman"/>
          <w:i/>
          <w:sz w:val="24"/>
          <w:szCs w:val="24"/>
        </w:rPr>
        <w:t>внешнего муниципального финансового контроля</w:t>
      </w:r>
    </w:p>
    <w:p w:rsidR="00543EFE" w:rsidRPr="00320ED2" w:rsidRDefault="00543EFE" w:rsidP="0054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FE" w:rsidRDefault="00543EFE" w:rsidP="00A7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FE">
        <w:rPr>
          <w:rFonts w:ascii="Times New Roman" w:hAnsi="Times New Roman" w:cs="Times New Roman"/>
          <w:sz w:val="28"/>
          <w:szCs w:val="28"/>
        </w:rPr>
        <w:t>Для осуществления внешнего финансового контроля, в целях реализации положений Бюджетного кодекса Российской Федерации, Устава Владимирской области, Закона Владимирской области «О внесении изменений в Закон Владимирской области «О Счетной палате Владимирской области» от 10.06.2019 № 45-ОЗ, руководствуясь Устав</w:t>
      </w:r>
      <w:r w:rsidR="001B5D16">
        <w:rPr>
          <w:rFonts w:ascii="Times New Roman" w:hAnsi="Times New Roman" w:cs="Times New Roman"/>
          <w:sz w:val="28"/>
          <w:szCs w:val="28"/>
        </w:rPr>
        <w:t>ом</w:t>
      </w:r>
      <w:r w:rsidRPr="00543E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5924">
        <w:rPr>
          <w:rFonts w:ascii="Times New Roman" w:hAnsi="Times New Roman" w:cs="Times New Roman"/>
          <w:sz w:val="28"/>
          <w:szCs w:val="28"/>
        </w:rPr>
        <w:t>Мошокское сельское поселение</w:t>
      </w:r>
      <w:r w:rsidRPr="00543EFE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A76311" w:rsidRPr="00A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7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сельское поселение Судогодского района</w:t>
      </w:r>
      <w:r w:rsidR="00A76311" w:rsidRPr="00A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</w:t>
      </w:r>
      <w:proofErr w:type="gramStart"/>
      <w:r w:rsidR="00320E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0ED2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EFE" w:rsidRDefault="00543EFE" w:rsidP="00A76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1.Обратиться в Счетную палату Владимирской области для заключения соглашения о передаче Счетной палате Владимирской области полномочий по осуществлению внешнего муниципального финансового контроля в муниципальном образовании </w:t>
      </w:r>
      <w:r w:rsidR="00D75924">
        <w:rPr>
          <w:rFonts w:ascii="Times New Roman" w:hAnsi="Times New Roman" w:cs="Times New Roman"/>
          <w:sz w:val="28"/>
          <w:szCs w:val="28"/>
        </w:rPr>
        <w:t>Мошокское сельское поселение Судогодского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FE" w:rsidRDefault="00543EFE" w:rsidP="00A76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2.Заключить соглашение со Счетной палатой Владимирской области о передаче полномочий по осуществлению внешнего муниципального финансового контроля в муниципальном образовании </w:t>
      </w:r>
      <w:r w:rsidR="00D75924">
        <w:rPr>
          <w:rFonts w:ascii="Times New Roman" w:hAnsi="Times New Roman" w:cs="Times New Roman"/>
          <w:sz w:val="28"/>
          <w:szCs w:val="28"/>
        </w:rPr>
        <w:t>Мошокское сельское поселение Судогодского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D2" w:rsidRPr="00320ED2" w:rsidRDefault="00320ED2" w:rsidP="00A7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опубликования.</w:t>
      </w:r>
    </w:p>
    <w:p w:rsidR="00320ED2" w:rsidRPr="00320ED2" w:rsidRDefault="00320ED2" w:rsidP="00A7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D2" w:rsidRPr="00320ED2" w:rsidRDefault="00320ED2" w:rsidP="0032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D2" w:rsidRDefault="00320ED2" w:rsidP="00320ED2">
      <w:pPr>
        <w:tabs>
          <w:tab w:val="left" w:pos="6041"/>
        </w:tabs>
        <w:spacing w:after="0" w:line="240" w:lineRule="auto"/>
        <w:ind w:left="6041" w:hanging="6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D2" w:rsidRPr="00320ED2" w:rsidRDefault="00320ED2" w:rsidP="00320ED2">
      <w:pPr>
        <w:tabs>
          <w:tab w:val="left" w:pos="6041"/>
        </w:tabs>
        <w:spacing w:after="0" w:line="240" w:lineRule="auto"/>
        <w:ind w:left="6041" w:hanging="6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5924" w:rsidRDefault="00D75924" w:rsidP="00320ED2">
      <w:pPr>
        <w:tabs>
          <w:tab w:val="left" w:pos="6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сельское поселение</w:t>
      </w:r>
    </w:p>
    <w:p w:rsidR="00320ED2" w:rsidRPr="00320ED2" w:rsidRDefault="00D75924" w:rsidP="00320ED2">
      <w:pPr>
        <w:tabs>
          <w:tab w:val="left" w:pos="6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 района</w:t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ED2" w:rsidRPr="0032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9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</w:p>
    <w:p w:rsidR="00320ED2" w:rsidRPr="00320ED2" w:rsidRDefault="00320ED2" w:rsidP="00320ED2">
      <w:pPr>
        <w:tabs>
          <w:tab w:val="left" w:pos="6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D2" w:rsidRPr="00320ED2" w:rsidRDefault="00320ED2" w:rsidP="00320ED2">
      <w:pPr>
        <w:tabs>
          <w:tab w:val="left" w:pos="6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D2" w:rsidRPr="00320ED2" w:rsidRDefault="00320ED2" w:rsidP="00320ED2">
      <w:pPr>
        <w:tabs>
          <w:tab w:val="left" w:pos="6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D2" w:rsidRDefault="00320ED2" w:rsidP="0032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FE" w:rsidRDefault="00543EFE" w:rsidP="00D7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EFE" w:rsidRPr="00543EFE" w:rsidRDefault="00543EFE" w:rsidP="00543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EFE" w:rsidRPr="00543EFE" w:rsidSect="006E26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EFE"/>
    <w:rsid w:val="000A3EF0"/>
    <w:rsid w:val="000E7C9B"/>
    <w:rsid w:val="001948C7"/>
    <w:rsid w:val="001B5D16"/>
    <w:rsid w:val="00320ED2"/>
    <w:rsid w:val="004A6D76"/>
    <w:rsid w:val="0054334F"/>
    <w:rsid w:val="00543EFE"/>
    <w:rsid w:val="006E2671"/>
    <w:rsid w:val="00A76311"/>
    <w:rsid w:val="00B13660"/>
    <w:rsid w:val="00B17C78"/>
    <w:rsid w:val="00D75924"/>
    <w:rsid w:val="00E4315B"/>
    <w:rsid w:val="00F76F54"/>
    <w:rsid w:val="00F7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Аркатова</dc:creator>
  <cp:lastModifiedBy>User</cp:lastModifiedBy>
  <cp:revision>3</cp:revision>
  <cp:lastPrinted>2020-02-19T06:34:00Z</cp:lastPrinted>
  <dcterms:created xsi:type="dcterms:W3CDTF">2020-02-19T06:35:00Z</dcterms:created>
  <dcterms:modified xsi:type="dcterms:W3CDTF">2020-04-02T07:07:00Z</dcterms:modified>
</cp:coreProperties>
</file>