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61" w:rsidRPr="00FD008C" w:rsidRDefault="00AA5461" w:rsidP="00C842E6">
      <w:pPr>
        <w:widowControl/>
        <w:shd w:val="clear" w:color="auto" w:fill="FFFFFF"/>
        <w:autoSpaceDE/>
        <w:autoSpaceDN/>
        <w:adjustRightInd/>
        <w:spacing w:line="322" w:lineRule="exact"/>
        <w:ind w:left="567" w:right="43" w:firstLine="0"/>
        <w:jc w:val="center"/>
        <w:rPr>
          <w:rFonts w:ascii="Times New Roman" w:hAnsi="Times New Roman" w:cs="Times New Roman"/>
          <w:color w:val="000000"/>
          <w:spacing w:val="-1"/>
          <w:sz w:val="28"/>
          <w:szCs w:val="28"/>
        </w:rPr>
      </w:pPr>
      <w:r w:rsidRPr="00FD008C">
        <w:rPr>
          <w:rFonts w:ascii="Times New Roman" w:hAnsi="Times New Roman" w:cs="Times New Roman"/>
          <w:color w:val="000000"/>
          <w:spacing w:val="-1"/>
          <w:sz w:val="28"/>
          <w:szCs w:val="28"/>
        </w:rPr>
        <w:t>ТАМБОВСК</w:t>
      </w:r>
      <w:r>
        <w:rPr>
          <w:rFonts w:ascii="Times New Roman" w:hAnsi="Times New Roman" w:cs="Times New Roman"/>
          <w:color w:val="000000"/>
          <w:spacing w:val="-1"/>
          <w:sz w:val="28"/>
          <w:szCs w:val="28"/>
        </w:rPr>
        <w:t>АЯ</w:t>
      </w:r>
      <w:r w:rsidRPr="00FD008C">
        <w:rPr>
          <w:rFonts w:ascii="Times New Roman" w:hAnsi="Times New Roman" w:cs="Times New Roman"/>
          <w:color w:val="000000"/>
          <w:spacing w:val="-1"/>
          <w:sz w:val="28"/>
          <w:szCs w:val="28"/>
        </w:rPr>
        <w:t xml:space="preserve"> ОБЛАСТ</w:t>
      </w:r>
      <w:r>
        <w:rPr>
          <w:rFonts w:ascii="Times New Roman" w:hAnsi="Times New Roman" w:cs="Times New Roman"/>
          <w:color w:val="000000"/>
          <w:spacing w:val="-1"/>
          <w:sz w:val="28"/>
          <w:szCs w:val="28"/>
        </w:rPr>
        <w:t>Ь</w:t>
      </w:r>
    </w:p>
    <w:p w:rsidR="00AA5461" w:rsidRPr="00FD008C" w:rsidRDefault="00AA5461" w:rsidP="00FD008C">
      <w:pPr>
        <w:widowControl/>
        <w:shd w:val="clear" w:color="auto" w:fill="FFFFFF"/>
        <w:autoSpaceDE/>
        <w:autoSpaceDN/>
        <w:adjustRightInd/>
        <w:spacing w:line="322" w:lineRule="exact"/>
        <w:ind w:left="567" w:right="48" w:firstLine="0"/>
        <w:jc w:val="center"/>
        <w:rPr>
          <w:rFonts w:ascii="Times New Roman" w:hAnsi="Times New Roman" w:cs="Times New Roman"/>
          <w:sz w:val="28"/>
          <w:szCs w:val="28"/>
        </w:rPr>
      </w:pPr>
      <w:r w:rsidRPr="00FD008C">
        <w:rPr>
          <w:rFonts w:ascii="Times New Roman" w:hAnsi="Times New Roman" w:cs="Times New Roman"/>
          <w:color w:val="000000"/>
          <w:spacing w:val="-1"/>
          <w:sz w:val="28"/>
          <w:szCs w:val="28"/>
        </w:rPr>
        <w:t>УВАРОВСК</w:t>
      </w:r>
      <w:r>
        <w:rPr>
          <w:rFonts w:ascii="Times New Roman" w:hAnsi="Times New Roman" w:cs="Times New Roman"/>
          <w:color w:val="000000"/>
          <w:spacing w:val="-1"/>
          <w:sz w:val="28"/>
          <w:szCs w:val="28"/>
        </w:rPr>
        <w:t>ИЙ</w:t>
      </w:r>
      <w:r w:rsidRPr="00FD008C">
        <w:rPr>
          <w:rFonts w:ascii="Times New Roman" w:hAnsi="Times New Roman" w:cs="Times New Roman"/>
          <w:color w:val="000000"/>
          <w:spacing w:val="-1"/>
          <w:sz w:val="28"/>
          <w:szCs w:val="28"/>
        </w:rPr>
        <w:t xml:space="preserve"> РАЙОН</w:t>
      </w:r>
    </w:p>
    <w:p w:rsidR="00AA5461" w:rsidRPr="00FD008C" w:rsidRDefault="00AA5461" w:rsidP="00C842E6">
      <w:pPr>
        <w:widowControl/>
        <w:shd w:val="clear" w:color="auto" w:fill="FFFFFF"/>
        <w:autoSpaceDE/>
        <w:autoSpaceDN/>
        <w:adjustRightInd/>
        <w:spacing w:line="322" w:lineRule="exact"/>
        <w:ind w:left="567" w:right="43" w:firstLine="0"/>
        <w:jc w:val="center"/>
        <w:rPr>
          <w:rFonts w:ascii="Times New Roman" w:hAnsi="Times New Roman" w:cs="Times New Roman"/>
          <w:sz w:val="28"/>
          <w:szCs w:val="28"/>
        </w:rPr>
      </w:pPr>
    </w:p>
    <w:p w:rsidR="00AA5461" w:rsidRPr="00FD008C" w:rsidRDefault="00AA5461" w:rsidP="00C842E6">
      <w:pPr>
        <w:widowControl/>
        <w:shd w:val="clear" w:color="auto" w:fill="FFFFFF"/>
        <w:autoSpaceDE/>
        <w:autoSpaceDN/>
        <w:adjustRightInd/>
        <w:spacing w:line="322" w:lineRule="exact"/>
        <w:ind w:left="567" w:right="43" w:firstLine="0"/>
        <w:jc w:val="center"/>
        <w:rPr>
          <w:rFonts w:ascii="Times New Roman" w:hAnsi="Times New Roman" w:cs="Times New Roman"/>
          <w:sz w:val="28"/>
          <w:szCs w:val="28"/>
        </w:rPr>
      </w:pPr>
      <w:r w:rsidRPr="00FD008C">
        <w:rPr>
          <w:rFonts w:ascii="Times New Roman" w:hAnsi="Times New Roman" w:cs="Times New Roman"/>
          <w:sz w:val="28"/>
          <w:szCs w:val="28"/>
        </w:rPr>
        <w:t>АДМИНИСТРАЦИЯ ПОДГО</w:t>
      </w:r>
      <w:r>
        <w:rPr>
          <w:rFonts w:ascii="Times New Roman" w:hAnsi="Times New Roman" w:cs="Times New Roman"/>
          <w:sz w:val="28"/>
          <w:szCs w:val="28"/>
        </w:rPr>
        <w:t>Р</w:t>
      </w:r>
      <w:r w:rsidRPr="00FD008C">
        <w:rPr>
          <w:rFonts w:ascii="Times New Roman" w:hAnsi="Times New Roman" w:cs="Times New Roman"/>
          <w:sz w:val="28"/>
          <w:szCs w:val="28"/>
        </w:rPr>
        <w:t xml:space="preserve">НЕНСКОГО СЕЛЬСОВЕТА </w:t>
      </w:r>
    </w:p>
    <w:p w:rsidR="00AA5461" w:rsidRPr="00FD008C" w:rsidRDefault="00AA5461" w:rsidP="00C842E6">
      <w:pPr>
        <w:widowControl/>
        <w:shd w:val="clear" w:color="auto" w:fill="FFFFFF"/>
        <w:autoSpaceDE/>
        <w:autoSpaceDN/>
        <w:adjustRightInd/>
        <w:spacing w:before="322"/>
        <w:ind w:left="567" w:right="48" w:firstLine="0"/>
        <w:jc w:val="center"/>
        <w:rPr>
          <w:rFonts w:ascii="Times New Roman" w:hAnsi="Times New Roman" w:cs="Times New Roman"/>
          <w:sz w:val="28"/>
          <w:szCs w:val="28"/>
        </w:rPr>
      </w:pPr>
      <w:r w:rsidRPr="00FD008C">
        <w:rPr>
          <w:rFonts w:ascii="Times New Roman" w:hAnsi="Times New Roman" w:cs="Times New Roman"/>
          <w:color w:val="000000"/>
          <w:spacing w:val="63"/>
          <w:sz w:val="28"/>
          <w:szCs w:val="28"/>
        </w:rPr>
        <w:t>ПОСТАНОВЛЕНИЕ</w:t>
      </w:r>
    </w:p>
    <w:p w:rsidR="00AA5461" w:rsidRDefault="00AA5461" w:rsidP="00C842E6">
      <w:pPr>
        <w:widowControl/>
        <w:shd w:val="clear" w:color="auto" w:fill="FFFFFF"/>
        <w:tabs>
          <w:tab w:val="left" w:pos="4454"/>
          <w:tab w:val="left" w:pos="8794"/>
        </w:tabs>
        <w:autoSpaceDE/>
        <w:autoSpaceDN/>
        <w:adjustRightInd/>
        <w:spacing w:before="322"/>
        <w:ind w:left="567" w:firstLine="0"/>
        <w:jc w:val="left"/>
        <w:rPr>
          <w:rFonts w:ascii="Times New Roman" w:hAnsi="Times New Roman" w:cs="Times New Roman"/>
          <w:color w:val="000000"/>
          <w:spacing w:val="-4"/>
          <w:sz w:val="28"/>
          <w:szCs w:val="28"/>
        </w:rPr>
      </w:pPr>
      <w:r>
        <w:rPr>
          <w:rFonts w:ascii="Times New Roman" w:hAnsi="Times New Roman" w:cs="Times New Roman"/>
          <w:color w:val="000000"/>
          <w:spacing w:val="2"/>
          <w:sz w:val="28"/>
          <w:szCs w:val="28"/>
        </w:rPr>
        <w:t xml:space="preserve">  06.06.2018</w:t>
      </w:r>
      <w:r w:rsidRPr="002A365F">
        <w:rPr>
          <w:rFonts w:ascii="Times New Roman" w:hAnsi="Times New Roman" w:cs="Times New Roman"/>
          <w:color w:val="000000"/>
          <w:spacing w:val="2"/>
          <w:sz w:val="28"/>
          <w:szCs w:val="28"/>
        </w:rPr>
        <w:t xml:space="preserve"> </w:t>
      </w:r>
      <w:r w:rsidRPr="002A365F">
        <w:rPr>
          <w:rFonts w:ascii="Times New Roman" w:hAnsi="Times New Roman" w:cs="Times New Roman"/>
          <w:color w:val="000000"/>
          <w:sz w:val="28"/>
          <w:szCs w:val="28"/>
        </w:rPr>
        <w:tab/>
      </w:r>
      <w:r>
        <w:rPr>
          <w:rFonts w:ascii="Times New Roman" w:hAnsi="Times New Roman" w:cs="Times New Roman"/>
          <w:color w:val="000000"/>
          <w:sz w:val="28"/>
          <w:szCs w:val="28"/>
        </w:rPr>
        <w:t>с. Подгорное</w:t>
      </w:r>
      <w:r w:rsidRPr="002A365F">
        <w:rPr>
          <w:rFonts w:ascii="Times New Roman" w:hAnsi="Times New Roman" w:cs="Times New Roman"/>
          <w:color w:val="000000"/>
          <w:sz w:val="28"/>
          <w:szCs w:val="28"/>
        </w:rPr>
        <w:t xml:space="preserve">                                  </w:t>
      </w:r>
      <w:r w:rsidRPr="002A365F">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47</w:t>
      </w:r>
    </w:p>
    <w:p w:rsidR="00AA5461" w:rsidRPr="002A365F" w:rsidRDefault="00AA5461" w:rsidP="00C842E6">
      <w:pPr>
        <w:widowControl/>
        <w:shd w:val="clear" w:color="auto" w:fill="FFFFFF"/>
        <w:tabs>
          <w:tab w:val="left" w:pos="4454"/>
          <w:tab w:val="left" w:pos="8794"/>
        </w:tabs>
        <w:autoSpaceDE/>
        <w:autoSpaceDN/>
        <w:adjustRightInd/>
        <w:spacing w:before="322"/>
        <w:ind w:left="567" w:firstLine="0"/>
        <w:jc w:val="left"/>
        <w:rPr>
          <w:rFonts w:ascii="Times New Roman" w:hAnsi="Times New Roman" w:cs="Times New Roman"/>
          <w:color w:val="000000"/>
          <w:spacing w:val="-4"/>
          <w:sz w:val="28"/>
          <w:szCs w:val="28"/>
        </w:rPr>
      </w:pPr>
    </w:p>
    <w:p w:rsidR="00AA5461" w:rsidRPr="00FD008C" w:rsidRDefault="00AA5461" w:rsidP="00FD008C">
      <w:pPr>
        <w:widowControl/>
        <w:autoSpaceDE/>
        <w:autoSpaceDN/>
        <w:adjustRightInd/>
        <w:ind w:firstLine="0"/>
        <w:jc w:val="center"/>
        <w:rPr>
          <w:rFonts w:ascii="Times New Roman" w:hAnsi="Times New Roman" w:cs="Times New Roman"/>
          <w:b/>
          <w:color w:val="000000"/>
          <w:spacing w:val="-4"/>
          <w:sz w:val="28"/>
          <w:szCs w:val="28"/>
        </w:rPr>
      </w:pPr>
      <w:r w:rsidRPr="00FD008C">
        <w:rPr>
          <w:rFonts w:ascii="Times New Roman" w:hAnsi="Times New Roman" w:cs="Times New Roman"/>
          <w:b/>
          <w:color w:val="000000"/>
          <w:spacing w:val="-4"/>
          <w:sz w:val="28"/>
          <w:szCs w:val="28"/>
        </w:rPr>
        <w:t>Об утверждении Порядка разработки и утверждения административных регламентов предоставления муниципальных услуг администрацией Подгорненского сельсоветам Уваровского района Тамбовской области</w:t>
      </w:r>
    </w:p>
    <w:p w:rsidR="00AA5461" w:rsidRPr="00FD008C" w:rsidRDefault="00AA5461" w:rsidP="00FD008C">
      <w:pPr>
        <w:widowControl/>
        <w:autoSpaceDE/>
        <w:autoSpaceDN/>
        <w:adjustRightInd/>
        <w:ind w:firstLine="0"/>
        <w:jc w:val="center"/>
        <w:rPr>
          <w:rFonts w:ascii="Times New Roman" w:hAnsi="Times New Roman" w:cs="Times New Roman"/>
          <w:b/>
          <w:sz w:val="24"/>
          <w:szCs w:val="24"/>
        </w:rPr>
      </w:pPr>
    </w:p>
    <w:p w:rsidR="00AA5461" w:rsidRPr="002A365F" w:rsidRDefault="00AA5461" w:rsidP="00C842E6">
      <w:pPr>
        <w:widowControl/>
        <w:autoSpaceDE/>
        <w:autoSpaceDN/>
        <w:adjustRightInd/>
        <w:ind w:firstLine="0"/>
        <w:jc w:val="left"/>
        <w:rPr>
          <w:rFonts w:ascii="Times New Roman" w:hAnsi="Times New Roman" w:cs="Times New Roman"/>
          <w:sz w:val="24"/>
          <w:szCs w:val="24"/>
        </w:rPr>
      </w:pPr>
    </w:p>
    <w:p w:rsidR="00AA5461" w:rsidRDefault="00AA5461" w:rsidP="00C842E6">
      <w:pPr>
        <w:widowControl/>
        <w:autoSpaceDE/>
        <w:autoSpaceDN/>
        <w:adjustRightInd/>
        <w:rPr>
          <w:rFonts w:ascii="Times New Roman" w:hAnsi="Times New Roman" w:cs="Times New Roman"/>
          <w:sz w:val="28"/>
          <w:szCs w:val="28"/>
        </w:rPr>
      </w:pPr>
      <w:r w:rsidRPr="002A365F">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8B7D13">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8B7D13">
        <w:rPr>
          <w:rFonts w:ascii="Times New Roman" w:hAnsi="Times New Roman" w:cs="Times New Roman"/>
          <w:bCs/>
          <w:sz w:val="28"/>
          <w:szCs w:val="28"/>
        </w:rPr>
        <w:t xml:space="preserve"> Правительства РФ от 16 мая </w:t>
      </w:r>
      <w:smartTag w:uri="urn:schemas-microsoft-com:office:smarttags" w:element="metricconverter">
        <w:smartTagPr>
          <w:attr w:name="ProductID" w:val="2011 г"/>
        </w:smartTagPr>
        <w:r w:rsidRPr="008B7D13">
          <w:rPr>
            <w:rFonts w:ascii="Times New Roman" w:hAnsi="Times New Roman" w:cs="Times New Roman"/>
            <w:bCs/>
            <w:sz w:val="28"/>
            <w:szCs w:val="28"/>
          </w:rPr>
          <w:t>2011 г</w:t>
        </w:r>
      </w:smartTag>
      <w:r w:rsidRPr="008B7D13">
        <w:rPr>
          <w:rFonts w:ascii="Times New Roman" w:hAnsi="Times New Roman" w:cs="Times New Roman"/>
          <w:bCs/>
          <w:sz w:val="28"/>
          <w:szCs w:val="28"/>
        </w:rPr>
        <w:t>. N 373</w:t>
      </w:r>
      <w:r w:rsidRPr="008B7D13">
        <w:rPr>
          <w:rFonts w:ascii="Times New Roman" w:hAnsi="Times New Roman" w:cs="Times New Roman"/>
          <w:bCs/>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bCs/>
          <w:sz w:val="28"/>
          <w:szCs w:val="28"/>
        </w:rPr>
        <w:t xml:space="preserve">, </w:t>
      </w:r>
      <w:r>
        <w:rPr>
          <w:rFonts w:ascii="Times New Roman" w:hAnsi="Times New Roman" w:cs="Times New Roman"/>
          <w:sz w:val="28"/>
          <w:szCs w:val="28"/>
        </w:rPr>
        <w:t xml:space="preserve">Федеральным законом от 06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xml:space="preserve">. № 131-ФЗ «Об общих принципах организации местного самоуправления в РФ», Уставом Подгорненского сельсовета Уваровского района Тамбовской области, </w:t>
      </w:r>
      <w:r w:rsidRPr="002A365F">
        <w:rPr>
          <w:rFonts w:ascii="Times New Roman" w:hAnsi="Times New Roman" w:cs="Times New Roman"/>
          <w:sz w:val="28"/>
          <w:szCs w:val="28"/>
        </w:rPr>
        <w:t xml:space="preserve">администрация </w:t>
      </w:r>
      <w:r>
        <w:rPr>
          <w:rFonts w:ascii="Times New Roman" w:hAnsi="Times New Roman" w:cs="Times New Roman"/>
          <w:sz w:val="28"/>
          <w:szCs w:val="28"/>
        </w:rPr>
        <w:t>сельсовета ПОСТАНОВЛЯЕТ:</w:t>
      </w:r>
    </w:p>
    <w:p w:rsidR="00AA5461" w:rsidRDefault="00AA5461" w:rsidP="00C842E6">
      <w:pPr>
        <w:widowControl/>
        <w:autoSpaceDE/>
        <w:autoSpaceDN/>
        <w:adjustRightInd/>
        <w:ind w:firstLine="708"/>
        <w:rPr>
          <w:rFonts w:ascii="Times New Roman" w:hAnsi="Times New Roman" w:cs="Times New Roman"/>
          <w:color w:val="000000"/>
          <w:spacing w:val="-4"/>
          <w:sz w:val="28"/>
          <w:szCs w:val="28"/>
        </w:rPr>
      </w:pPr>
      <w:r w:rsidRPr="0065429A">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Pr>
          <w:rFonts w:ascii="Times New Roman" w:hAnsi="Times New Roman" w:cs="Times New Roman"/>
          <w:color w:val="000000"/>
          <w:spacing w:val="-4"/>
          <w:sz w:val="28"/>
          <w:szCs w:val="28"/>
        </w:rPr>
        <w:t>Порядок</w:t>
      </w:r>
      <w:r w:rsidRPr="008B7D13">
        <w:rPr>
          <w:rFonts w:ascii="Times New Roman" w:hAnsi="Times New Roman" w:cs="Times New Roman"/>
          <w:color w:val="000000"/>
          <w:spacing w:val="-4"/>
          <w:sz w:val="28"/>
          <w:szCs w:val="28"/>
        </w:rPr>
        <w:t xml:space="preserve"> разработки и утверждения админист</w:t>
      </w:r>
      <w:r>
        <w:rPr>
          <w:rFonts w:ascii="Times New Roman" w:hAnsi="Times New Roman" w:cs="Times New Roman"/>
          <w:color w:val="000000"/>
          <w:spacing w:val="-4"/>
          <w:sz w:val="28"/>
          <w:szCs w:val="28"/>
        </w:rPr>
        <w:t xml:space="preserve">ративных регламентов </w:t>
      </w:r>
      <w:r w:rsidRPr="008B7D13">
        <w:rPr>
          <w:rFonts w:ascii="Times New Roman" w:hAnsi="Times New Roman" w:cs="Times New Roman"/>
          <w:color w:val="000000"/>
          <w:spacing w:val="-4"/>
          <w:sz w:val="28"/>
          <w:szCs w:val="28"/>
        </w:rPr>
        <w:t>пред</w:t>
      </w:r>
      <w:r>
        <w:rPr>
          <w:rFonts w:ascii="Times New Roman" w:hAnsi="Times New Roman" w:cs="Times New Roman"/>
          <w:color w:val="000000"/>
          <w:spacing w:val="-4"/>
          <w:sz w:val="28"/>
          <w:szCs w:val="28"/>
        </w:rPr>
        <w:t>оставления муниципальных услуг администрацией Подгорненского сельсовета Уваровского района Тамбовской области согласно приложению.</w:t>
      </w:r>
    </w:p>
    <w:p w:rsidR="00AA5461" w:rsidRDefault="00AA5461" w:rsidP="00C842E6">
      <w:pPr>
        <w:widowControl/>
        <w:autoSpaceDE/>
        <w:autoSpaceDN/>
        <w:adjustRightInd/>
        <w:ind w:firstLine="708"/>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2. Признать утратившим силу постановление администрации сельсовета № 30 от 28.06.2012 года «</w:t>
      </w:r>
      <w:r w:rsidRPr="003B18D2">
        <w:rPr>
          <w:rFonts w:ascii="Times New Roman" w:hAnsi="Times New Roman" w:cs="Times New Roman"/>
          <w:color w:val="000000"/>
          <w:spacing w:val="-4"/>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color w:val="000000"/>
          <w:spacing w:val="-4"/>
          <w:sz w:val="28"/>
          <w:szCs w:val="28"/>
        </w:rPr>
        <w:t>», постановление администрации района № 47 от 24.02.2016 г. «</w:t>
      </w:r>
      <w:r w:rsidRPr="00C842E6">
        <w:rPr>
          <w:rFonts w:ascii="Times New Roman" w:hAnsi="Times New Roman" w:cs="Times New Roman"/>
          <w:color w:val="000000"/>
          <w:spacing w:val="-4"/>
          <w:sz w:val="28"/>
          <w:szCs w:val="28"/>
        </w:rPr>
        <w:t>О внесении изменений в Порядок  разработки и утверждения административных регламентов предоставления муниципальных услуг</w:t>
      </w:r>
      <w:r>
        <w:rPr>
          <w:rFonts w:ascii="Times New Roman" w:hAnsi="Times New Roman" w:cs="Times New Roman"/>
          <w:color w:val="000000"/>
          <w:spacing w:val="-4"/>
          <w:sz w:val="28"/>
          <w:szCs w:val="28"/>
        </w:rPr>
        <w:t xml:space="preserve"> администрацией Подгорненского сельсовета Уваровского района тамбовской области», </w:t>
      </w:r>
    </w:p>
    <w:p w:rsidR="00AA5461" w:rsidRDefault="00AA5461" w:rsidP="005F7A80">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печатном средстве массовой информации Подгорненского сельсовета «Вестник местного самоуправления» и на официальном сайте Подгорненского сельсовета</w:t>
      </w:r>
      <w:r w:rsidRPr="007E2469">
        <w:t xml:space="preserve"> </w:t>
      </w:r>
      <w:r w:rsidRPr="00DF2514">
        <w:rPr>
          <w:rFonts w:ascii="Times New Roman" w:hAnsi="Times New Roman" w:cs="Times New Roman"/>
          <w:sz w:val="28"/>
          <w:szCs w:val="28"/>
          <w:lang w:val="en-US"/>
        </w:rPr>
        <w:t>http</w:t>
      </w:r>
      <w:r w:rsidRPr="00DF2514">
        <w:rPr>
          <w:rFonts w:ascii="Times New Roman" w:hAnsi="Times New Roman" w:cs="Times New Roman"/>
          <w:sz w:val="28"/>
          <w:szCs w:val="28"/>
        </w:rPr>
        <w:t>://</w:t>
      </w:r>
      <w:r w:rsidRPr="00DF2514">
        <w:rPr>
          <w:rFonts w:ascii="Times New Roman" w:hAnsi="Times New Roman" w:cs="Times New Roman"/>
          <w:sz w:val="28"/>
          <w:szCs w:val="28"/>
          <w:lang w:val="en-US"/>
        </w:rPr>
        <w:t>podgornoe</w:t>
      </w:r>
      <w:r w:rsidRPr="007E2469">
        <w:rPr>
          <w:rFonts w:ascii="Times New Roman" w:hAnsi="Times New Roman" w:cs="Times New Roman"/>
          <w:sz w:val="28"/>
          <w:szCs w:val="28"/>
        </w:rPr>
        <w:t>-</w:t>
      </w:r>
      <w:r w:rsidRPr="00DF2514">
        <w:rPr>
          <w:rFonts w:ascii="Times New Roman" w:hAnsi="Times New Roman" w:cs="Times New Roman"/>
          <w:sz w:val="28"/>
          <w:szCs w:val="28"/>
          <w:lang w:val="en-US"/>
        </w:rPr>
        <w:t>adm</w:t>
      </w:r>
      <w:r w:rsidRPr="007E2469">
        <w:rPr>
          <w:rFonts w:ascii="Times New Roman" w:hAnsi="Times New Roman" w:cs="Times New Roman"/>
          <w:sz w:val="28"/>
          <w:szCs w:val="28"/>
        </w:rPr>
        <w:t>.</w:t>
      </w:r>
      <w:r w:rsidRPr="00DF2514">
        <w:rPr>
          <w:rFonts w:ascii="Times New Roman" w:hAnsi="Times New Roman" w:cs="Times New Roman"/>
          <w:sz w:val="28"/>
          <w:szCs w:val="28"/>
          <w:lang w:val="en-US"/>
        </w:rPr>
        <w:t>ru</w:t>
      </w:r>
      <w:r w:rsidRPr="007E2469">
        <w:rPr>
          <w:rFonts w:ascii="Times New Roman" w:hAnsi="Times New Roman" w:cs="Times New Roman"/>
          <w:sz w:val="28"/>
          <w:szCs w:val="28"/>
        </w:rPr>
        <w:t>/</w:t>
      </w:r>
      <w:r w:rsidRPr="00DF2514">
        <w:rPr>
          <w:rFonts w:ascii="Times New Roman" w:hAnsi="Times New Roman" w:cs="Times New Roman"/>
          <w:sz w:val="28"/>
          <w:szCs w:val="28"/>
        </w:rPr>
        <w:t>.</w:t>
      </w:r>
      <w:r>
        <w:t xml:space="preserve">  </w:t>
      </w:r>
    </w:p>
    <w:p w:rsidR="00AA5461" w:rsidRDefault="00AA5461" w:rsidP="005F7A80">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заместителя главы сельсовета (В.Л. Саблин).</w:t>
      </w:r>
    </w:p>
    <w:p w:rsidR="00AA5461" w:rsidRDefault="00AA5461" w:rsidP="005F7A80">
      <w:pPr>
        <w:widowControl/>
        <w:autoSpaceDE/>
        <w:autoSpaceDN/>
        <w:adjustRightInd/>
        <w:ind w:firstLine="0"/>
        <w:rPr>
          <w:rFonts w:ascii="Times New Roman" w:hAnsi="Times New Roman" w:cs="Times New Roman"/>
          <w:sz w:val="28"/>
          <w:szCs w:val="28"/>
        </w:rPr>
      </w:pPr>
    </w:p>
    <w:p w:rsidR="00AA5461" w:rsidRDefault="00AA5461" w:rsidP="005F7A80">
      <w:pPr>
        <w:widowControl/>
        <w:autoSpaceDE/>
        <w:autoSpaceDN/>
        <w:adjustRightInd/>
        <w:ind w:firstLine="0"/>
        <w:rPr>
          <w:rFonts w:ascii="Times New Roman" w:hAnsi="Times New Roman" w:cs="Times New Roman"/>
          <w:sz w:val="28"/>
          <w:szCs w:val="28"/>
        </w:rPr>
      </w:pPr>
    </w:p>
    <w:p w:rsidR="00AA5461" w:rsidRDefault="00AA5461" w:rsidP="005F7A80">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Глава сельсовета                                                                     А.Н. Мещеряков</w:t>
      </w:r>
    </w:p>
    <w:p w:rsidR="00AA5461" w:rsidRDefault="00AA5461" w:rsidP="005F7A80">
      <w:pPr>
        <w:widowControl/>
        <w:autoSpaceDE/>
        <w:autoSpaceDN/>
        <w:adjustRightInd/>
        <w:ind w:firstLine="0"/>
        <w:rPr>
          <w:rFonts w:ascii="Times New Roman" w:hAnsi="Times New Roman" w:cs="Times New Roman"/>
          <w:sz w:val="28"/>
          <w:szCs w:val="28"/>
        </w:rPr>
      </w:pPr>
    </w:p>
    <w:p w:rsidR="00AA5461" w:rsidRDefault="00AA5461" w:rsidP="005F7A80">
      <w:pPr>
        <w:widowControl/>
        <w:autoSpaceDE/>
        <w:autoSpaceDN/>
        <w:adjustRightInd/>
        <w:ind w:firstLine="0"/>
        <w:rPr>
          <w:rFonts w:ascii="Times New Roman" w:hAnsi="Times New Roman" w:cs="Times New Roman"/>
          <w:sz w:val="28"/>
          <w:szCs w:val="28"/>
        </w:rPr>
      </w:pPr>
    </w:p>
    <w:p w:rsidR="00AA5461" w:rsidRDefault="00AA5461" w:rsidP="005F7A80">
      <w:pPr>
        <w:widowControl/>
        <w:autoSpaceDE/>
        <w:autoSpaceDN/>
        <w:adjustRightInd/>
        <w:ind w:left="4500" w:firstLine="0"/>
        <w:jc w:val="center"/>
        <w:rPr>
          <w:rFonts w:ascii="Times New Roman" w:hAnsi="Times New Roman" w:cs="Times New Roman"/>
          <w:sz w:val="28"/>
          <w:szCs w:val="28"/>
        </w:rPr>
      </w:pPr>
    </w:p>
    <w:p w:rsidR="00AA5461" w:rsidRDefault="00AA5461"/>
    <w:p w:rsidR="00AA5461" w:rsidRDefault="00AA5461"/>
    <w:p w:rsidR="00AA5461" w:rsidRDefault="00AA5461" w:rsidP="003B18D2">
      <w:pPr>
        <w:widowControl/>
        <w:autoSpaceDE/>
        <w:autoSpaceDN/>
        <w:adjustRightInd/>
        <w:ind w:left="4500"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AA5461" w:rsidRDefault="00AA5461" w:rsidP="003B18D2">
      <w:pPr>
        <w:widowControl/>
        <w:autoSpaceDE/>
        <w:autoSpaceDN/>
        <w:adjustRightInd/>
        <w:ind w:left="4500"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AA5461" w:rsidRDefault="00AA5461" w:rsidP="003B18D2">
      <w:pPr>
        <w:widowControl/>
        <w:autoSpaceDE/>
        <w:autoSpaceDN/>
        <w:adjustRightInd/>
        <w:ind w:left="4500" w:firstLine="0"/>
        <w:rPr>
          <w:rFonts w:ascii="Times New Roman" w:hAnsi="Times New Roman" w:cs="Times New Roman"/>
          <w:sz w:val="28"/>
          <w:szCs w:val="28"/>
        </w:rPr>
      </w:pPr>
      <w:r>
        <w:rPr>
          <w:rFonts w:ascii="Times New Roman" w:hAnsi="Times New Roman" w:cs="Times New Roman"/>
          <w:sz w:val="28"/>
          <w:szCs w:val="28"/>
        </w:rPr>
        <w:t>постановлением администрации сельсовета от  06.06.2018 г. № 47</w:t>
      </w:r>
    </w:p>
    <w:p w:rsidR="00AA5461" w:rsidRDefault="00AA5461" w:rsidP="003B18D2">
      <w:pPr>
        <w:widowControl/>
        <w:autoSpaceDE/>
        <w:autoSpaceDN/>
        <w:adjustRightInd/>
        <w:ind w:firstLine="0"/>
        <w:jc w:val="center"/>
        <w:rPr>
          <w:rFonts w:ascii="Times New Roman" w:hAnsi="Times New Roman" w:cs="Times New Roman"/>
          <w:sz w:val="28"/>
          <w:szCs w:val="28"/>
        </w:rPr>
      </w:pPr>
    </w:p>
    <w:p w:rsidR="00AA5461" w:rsidRDefault="00AA5461" w:rsidP="003B18D2">
      <w:pPr>
        <w:ind w:firstLine="0"/>
        <w:jc w:val="center"/>
        <w:rPr>
          <w:rFonts w:ascii="Times New Roman" w:hAnsi="Times New Roman" w:cs="Times New Roman"/>
          <w:b/>
          <w:sz w:val="28"/>
          <w:szCs w:val="28"/>
        </w:rPr>
      </w:pPr>
      <w:r w:rsidRPr="008B7D13">
        <w:rPr>
          <w:rFonts w:ascii="Times New Roman" w:hAnsi="Times New Roman" w:cs="Times New Roman"/>
          <w:b/>
          <w:sz w:val="28"/>
          <w:szCs w:val="28"/>
        </w:rPr>
        <w:t xml:space="preserve">Порядок </w:t>
      </w:r>
    </w:p>
    <w:p w:rsidR="00AA5461" w:rsidRDefault="00AA5461" w:rsidP="003B18D2">
      <w:pPr>
        <w:ind w:firstLine="0"/>
        <w:jc w:val="center"/>
        <w:rPr>
          <w:rFonts w:ascii="Times New Roman" w:hAnsi="Times New Roman" w:cs="Times New Roman"/>
          <w:b/>
          <w:sz w:val="28"/>
          <w:szCs w:val="28"/>
        </w:rPr>
      </w:pPr>
      <w:r w:rsidRPr="008B7D13">
        <w:rPr>
          <w:rFonts w:ascii="Times New Roman" w:hAnsi="Times New Roman" w:cs="Times New Roman"/>
          <w:b/>
          <w:sz w:val="28"/>
          <w:szCs w:val="28"/>
        </w:rPr>
        <w:t xml:space="preserve">разработки и утверждения </w:t>
      </w:r>
      <w:r w:rsidRPr="00020B0D">
        <w:rPr>
          <w:rFonts w:ascii="Times New Roman" w:hAnsi="Times New Roman" w:cs="Times New Roman"/>
          <w:b/>
          <w:sz w:val="28"/>
          <w:szCs w:val="28"/>
        </w:rPr>
        <w:t>административных регламентов предоставления муниципальных услуг</w:t>
      </w:r>
      <w:r>
        <w:rPr>
          <w:rFonts w:ascii="Times New Roman" w:hAnsi="Times New Roman" w:cs="Times New Roman"/>
          <w:b/>
          <w:sz w:val="28"/>
          <w:szCs w:val="28"/>
        </w:rPr>
        <w:t xml:space="preserve"> администрацией Подгорненского сельсовета Уваровского района Тамбовской области</w:t>
      </w:r>
    </w:p>
    <w:p w:rsidR="00AA5461" w:rsidRDefault="00AA5461"/>
    <w:p w:rsidR="00AA5461" w:rsidRDefault="00AA5461"/>
    <w:p w:rsidR="00AA5461" w:rsidRDefault="00AA5461" w:rsidP="00C842E6">
      <w:pPr>
        <w:jc w:val="center"/>
      </w:pPr>
      <w:bookmarkStart w:id="0" w:name="sub_1100"/>
      <w:r>
        <w:rPr>
          <w:rFonts w:ascii="Times New Roman" w:hAnsi="Times New Roman" w:cs="Times New Roman"/>
          <w:b/>
          <w:sz w:val="28"/>
          <w:szCs w:val="28"/>
        </w:rPr>
        <w:t>1. Общие положения</w:t>
      </w:r>
    </w:p>
    <w:p w:rsidR="00AA5461" w:rsidRDefault="00AA5461" w:rsidP="00C842E6">
      <w:pPr>
        <w:jc w:val="center"/>
        <w:rPr>
          <w:rFonts w:ascii="Times New Roman" w:hAnsi="Times New Roman" w:cs="Times New Roman"/>
          <w:b/>
          <w:sz w:val="28"/>
          <w:szCs w:val="28"/>
        </w:rPr>
      </w:pPr>
    </w:p>
    <w:bookmarkEnd w:id="0"/>
    <w:p w:rsidR="00AA5461" w:rsidRDefault="00AA5461" w:rsidP="00C842E6">
      <w:r>
        <w:rPr>
          <w:rFonts w:ascii="Times New Roman" w:hAnsi="Times New Roman" w:cs="Times New Roman"/>
          <w:sz w:val="28"/>
          <w:szCs w:val="28"/>
        </w:rPr>
        <w:t xml:space="preserve">1.1. Настоящий Порядок устанавливает общие требования к разработке и утверждению административных регламентов предоставления муниципальных услуг (далее - административные регламенты) администрацией Подгорненского сельсовета </w:t>
      </w:r>
      <w:r w:rsidRPr="003B18D2">
        <w:rPr>
          <w:rFonts w:ascii="Times New Roman" w:hAnsi="Times New Roman" w:cs="Times New Roman"/>
          <w:iCs/>
          <w:sz w:val="28"/>
          <w:szCs w:val="28"/>
        </w:rPr>
        <w:t>Уваровского района Тамбовской области</w:t>
      </w:r>
      <w:r>
        <w:rPr>
          <w:rFonts w:ascii="Times New Roman" w:hAnsi="Times New Roman" w:cs="Times New Roman"/>
          <w:sz w:val="28"/>
          <w:szCs w:val="28"/>
        </w:rPr>
        <w:t xml:space="preserve"> (далее - Администрация).</w:t>
      </w:r>
    </w:p>
    <w:p w:rsidR="00AA5461" w:rsidRDefault="00AA5461" w:rsidP="00C842E6">
      <w:r>
        <w:rPr>
          <w:rFonts w:ascii="Times New Roman" w:hAnsi="Times New Roman" w:cs="Times New Roman"/>
          <w:bCs/>
          <w:sz w:val="28"/>
          <w:szCs w:val="28"/>
        </w:rPr>
        <w:t>1.2. Административным регламентом</w:t>
      </w:r>
      <w:r>
        <w:rPr>
          <w:rFonts w:ascii="Times New Roman" w:hAnsi="Times New Roman" w:cs="Times New Roman"/>
          <w:sz w:val="28"/>
          <w:szCs w:val="28"/>
        </w:rPr>
        <w:t xml:space="preserve"> является нормативный правовой акт Администрации, устанавливающий сроки и последовательность административных процедур (действий) Администрации,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rsidR="00AA5461" w:rsidRDefault="00AA5461" w:rsidP="00C842E6">
      <w:r>
        <w:rPr>
          <w:rFonts w:ascii="Times New Roman" w:hAnsi="Times New Roman" w:cs="Times New Roman"/>
          <w:sz w:val="28"/>
          <w:szCs w:val="28"/>
        </w:rPr>
        <w:t>Административный регламент также устанавливает  порядок взаимодействия между структурными подразделениями Администрации, их должностными лицами, взаимодействие Администрации с заявителями, органами государственной власти, учреждениями и организациями при предоставлении муниципальной услуги.</w:t>
      </w:r>
    </w:p>
    <w:p w:rsidR="00AA5461" w:rsidRDefault="00AA5461" w:rsidP="00C842E6">
      <w:r>
        <w:rPr>
          <w:rFonts w:ascii="Times New Roman" w:hAnsi="Times New Roman" w:cs="Times New Roman"/>
          <w:sz w:val="28"/>
          <w:szCs w:val="28"/>
        </w:rPr>
        <w:t>1.3. При разработке административных регламентов предусматривается оптимизация (повышение качества) предоставления муниципальных услуг, в том числе:</w:t>
      </w:r>
      <w:bookmarkStart w:id="1" w:name="sub_1013"/>
      <w:bookmarkEnd w:id="1"/>
    </w:p>
    <w:p w:rsidR="00AA5461" w:rsidRDefault="00AA5461" w:rsidP="00C842E6">
      <w:r>
        <w:rPr>
          <w:rFonts w:ascii="Times New Roman" w:hAnsi="Times New Roman" w:cs="Times New Roman"/>
          <w:sz w:val="28"/>
          <w:szCs w:val="28"/>
        </w:rPr>
        <w:t>а) упорядочение административных процедур (действий);</w:t>
      </w:r>
    </w:p>
    <w:p w:rsidR="00AA5461" w:rsidRDefault="00AA5461" w:rsidP="00C842E6">
      <w:r>
        <w:rPr>
          <w:rFonts w:ascii="Times New Roman" w:hAnsi="Times New Roman" w:cs="Times New Roman"/>
          <w:sz w:val="28"/>
          <w:szCs w:val="28"/>
        </w:rPr>
        <w:t>б) устранение избыточных административных процедур (действий);</w:t>
      </w:r>
    </w:p>
    <w:p w:rsidR="00AA5461" w:rsidRDefault="00AA5461" w:rsidP="00C842E6">
      <w:r>
        <w:rPr>
          <w:rFonts w:ascii="Times New Roman" w:hAnsi="Times New Roman" w:cs="Times New Roman"/>
          <w:sz w:val="28"/>
          <w:szCs w:val="28"/>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в том числе за счет выполнения отдельных административных процедур (действий) на базе многофункционального центра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A5461" w:rsidRDefault="00AA5461" w:rsidP="00C842E6">
      <w:r>
        <w:rPr>
          <w:rFonts w:ascii="Times New Roman" w:hAnsi="Times New Roman" w:cs="Times New Roman"/>
          <w:sz w:val="28"/>
          <w:szCs w:val="28"/>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AA5461" w:rsidRDefault="00AA5461" w:rsidP="00C842E6">
      <w:r>
        <w:rPr>
          <w:rFonts w:ascii="Times New Roman" w:hAnsi="Times New Roman" w:cs="Times New Roman"/>
          <w:sz w:val="28"/>
          <w:szCs w:val="28"/>
        </w:rPr>
        <w:t>В административных регламентах могут быть установлены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нормативными правовыми актами Российской Федерации и Тамбовской области;</w:t>
      </w:r>
    </w:p>
    <w:p w:rsidR="00AA5461" w:rsidRDefault="00AA5461" w:rsidP="00C842E6">
      <w:r>
        <w:rPr>
          <w:rFonts w:ascii="Times New Roman" w:hAnsi="Times New Roman" w:cs="Times New Roman"/>
          <w:sz w:val="28"/>
          <w:szCs w:val="28"/>
        </w:rPr>
        <w:t>д) ответственность должностных лиц Администрации за несоблюдение ими требований административных регламентов при выполнении административных процедур (действий);</w:t>
      </w:r>
    </w:p>
    <w:p w:rsidR="00AA5461" w:rsidRDefault="00AA5461" w:rsidP="00C842E6">
      <w:r>
        <w:rPr>
          <w:rFonts w:ascii="Times New Roman" w:hAnsi="Times New Roman" w:cs="Times New Roman"/>
          <w:sz w:val="28"/>
          <w:szCs w:val="28"/>
        </w:rPr>
        <w:t>е) предоставление муниципальной услуги в электронной форме;</w:t>
      </w:r>
    </w:p>
    <w:p w:rsidR="00AA5461" w:rsidRDefault="00AA5461" w:rsidP="00C842E6">
      <w:r>
        <w:rPr>
          <w:rFonts w:ascii="Times New Roman" w:hAnsi="Times New Roman" w:cs="Times New Roman"/>
          <w:sz w:val="28"/>
          <w:szCs w:val="28"/>
        </w:rPr>
        <w:t>ж) предоставление муниципальной услуги в многофункциональном центре предоставления государственных и муниципальных услуг.</w:t>
      </w:r>
    </w:p>
    <w:p w:rsidR="00AA5461" w:rsidRDefault="00AA5461" w:rsidP="00C842E6"/>
    <w:p w:rsidR="00AA5461" w:rsidRDefault="00AA5461" w:rsidP="00C842E6">
      <w:pPr>
        <w:jc w:val="center"/>
      </w:pPr>
      <w:r>
        <w:rPr>
          <w:rFonts w:ascii="Times New Roman" w:hAnsi="Times New Roman" w:cs="Times New Roman"/>
          <w:b/>
          <w:bCs/>
          <w:sz w:val="28"/>
          <w:szCs w:val="28"/>
        </w:rPr>
        <w:t>2. Требования к административным регламентам</w:t>
      </w:r>
    </w:p>
    <w:p w:rsidR="00AA5461" w:rsidRDefault="00AA5461" w:rsidP="00C842E6">
      <w:pPr>
        <w:jc w:val="center"/>
        <w:rPr>
          <w:rFonts w:ascii="Times New Roman" w:hAnsi="Times New Roman" w:cs="Times New Roman"/>
          <w:sz w:val="28"/>
          <w:szCs w:val="28"/>
        </w:rPr>
      </w:pPr>
      <w:bookmarkStart w:id="2" w:name="sub_1200"/>
      <w:bookmarkEnd w:id="2"/>
    </w:p>
    <w:p w:rsidR="00AA5461" w:rsidRDefault="00AA5461" w:rsidP="00C842E6">
      <w:r>
        <w:rPr>
          <w:rFonts w:ascii="Times New Roman" w:hAnsi="Times New Roman" w:cs="Times New Roman"/>
          <w:sz w:val="28"/>
          <w:szCs w:val="28"/>
        </w:rPr>
        <w:t>2.1. Наименование административного регламента определяется Администрацией с учетом формулировки соответствующей редакции положения нормативного правового акта, которым предусмотрена  соответствующая муниципальная услуга.</w:t>
      </w:r>
      <w:bookmarkStart w:id="3" w:name="sub_1021"/>
      <w:bookmarkEnd w:id="3"/>
    </w:p>
    <w:p w:rsidR="00AA5461" w:rsidRDefault="00AA5461" w:rsidP="00C842E6">
      <w:r>
        <w:rPr>
          <w:rFonts w:ascii="Times New Roman" w:hAnsi="Times New Roman" w:cs="Times New Roman"/>
          <w:sz w:val="28"/>
          <w:szCs w:val="28"/>
        </w:rPr>
        <w:t>2.2. Структура административного регламента содержит следующие разделы:</w:t>
      </w:r>
    </w:p>
    <w:p w:rsidR="00AA5461" w:rsidRDefault="00AA5461" w:rsidP="00C842E6">
      <w:r>
        <w:rPr>
          <w:rFonts w:ascii="Times New Roman" w:hAnsi="Times New Roman" w:cs="Times New Roman"/>
          <w:sz w:val="28"/>
          <w:szCs w:val="28"/>
        </w:rPr>
        <w:t>а) общие положения;</w:t>
      </w:r>
    </w:p>
    <w:p w:rsidR="00AA5461" w:rsidRDefault="00AA5461" w:rsidP="00C842E6">
      <w:r>
        <w:rPr>
          <w:rFonts w:ascii="Times New Roman" w:hAnsi="Times New Roman" w:cs="Times New Roman"/>
          <w:sz w:val="28"/>
          <w:szCs w:val="28"/>
        </w:rPr>
        <w:t>б) стандарт предоставления муниципальной услуги;</w:t>
      </w:r>
    </w:p>
    <w:p w:rsidR="00AA5461" w:rsidRDefault="00AA5461" w:rsidP="00C842E6">
      <w:r>
        <w:rPr>
          <w:rFonts w:ascii="Times New Roman" w:hAnsi="Times New Roman" w:cs="Times New Roman"/>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bookmarkStart w:id="4" w:name="sub_10224"/>
      <w:bookmarkEnd w:id="4"/>
    </w:p>
    <w:p w:rsidR="00AA5461" w:rsidRDefault="00AA5461" w:rsidP="00C842E6">
      <w:r>
        <w:rPr>
          <w:rFonts w:ascii="Times New Roman" w:hAnsi="Times New Roman" w:cs="Times New Roman"/>
          <w:sz w:val="28"/>
          <w:szCs w:val="28"/>
        </w:rPr>
        <w:t>г) формы контроля за исполнением административного регламента;</w:t>
      </w:r>
    </w:p>
    <w:p w:rsidR="00AA5461" w:rsidRPr="00394911" w:rsidRDefault="00AA5461" w:rsidP="00394911">
      <w:pPr>
        <w:widowControl/>
        <w:ind w:firstLine="708"/>
        <w:rPr>
          <w:rFonts w:ascii="Times New Roman" w:hAnsi="Times New Roman" w:cs="Times New Roman"/>
          <w:sz w:val="28"/>
          <w:szCs w:val="28"/>
        </w:rPr>
      </w:pPr>
      <w:bookmarkStart w:id="5" w:name="sub_1023"/>
      <w:r w:rsidRPr="00394911">
        <w:rPr>
          <w:rFonts w:ascii="Times New Roman" w:hAnsi="Times New Roman" w:cs="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 w:history="1">
        <w:r w:rsidRPr="00394911">
          <w:rPr>
            <w:rFonts w:ascii="Times New Roman" w:hAnsi="Times New Roman" w:cs="Times New Roman"/>
            <w:color w:val="0000FF"/>
            <w:sz w:val="28"/>
            <w:szCs w:val="28"/>
          </w:rPr>
          <w:t>части 1.1 статьи 16</w:t>
        </w:r>
      </w:hyperlink>
      <w:r w:rsidRPr="003949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A5461" w:rsidRDefault="00AA5461" w:rsidP="00C842E6">
      <w:r>
        <w:rPr>
          <w:rFonts w:ascii="Times New Roman" w:hAnsi="Times New Roman" w:cs="Times New Roman"/>
          <w:sz w:val="28"/>
          <w:szCs w:val="28"/>
        </w:rPr>
        <w:t>2.3. Раздел «Общие положения» состоит из следующих подразделов:</w:t>
      </w:r>
    </w:p>
    <w:p w:rsidR="00AA5461" w:rsidRDefault="00AA5461" w:rsidP="00C842E6">
      <w:bookmarkStart w:id="6" w:name="sub_10231"/>
      <w:bookmarkEnd w:id="5"/>
      <w:r>
        <w:rPr>
          <w:rFonts w:ascii="Times New Roman" w:hAnsi="Times New Roman" w:cs="Times New Roman"/>
          <w:sz w:val="28"/>
          <w:szCs w:val="28"/>
        </w:rPr>
        <w:t xml:space="preserve">а) </w:t>
      </w:r>
      <w:bookmarkStart w:id="7" w:name="sub_10232"/>
      <w:bookmarkEnd w:id="6"/>
      <w:r>
        <w:rPr>
          <w:rFonts w:ascii="Times New Roman" w:hAnsi="Times New Roman" w:cs="Times New Roman"/>
          <w:sz w:val="28"/>
          <w:szCs w:val="28"/>
        </w:rPr>
        <w:t>описание заявителей;</w:t>
      </w:r>
    </w:p>
    <w:bookmarkEnd w:id="7"/>
    <w:p w:rsidR="00AA5461" w:rsidRDefault="00AA5461" w:rsidP="00C842E6">
      <w:r>
        <w:rPr>
          <w:rFonts w:ascii="Times New Roman" w:hAnsi="Times New Roman" w:cs="Times New Roman"/>
          <w:sz w:val="28"/>
          <w:szCs w:val="28"/>
        </w:rPr>
        <w:t>б</w:t>
      </w:r>
      <w:bookmarkStart w:id="8" w:name="sub_10233"/>
      <w:r>
        <w:rPr>
          <w:rFonts w:ascii="Times New Roman" w:hAnsi="Times New Roman" w:cs="Times New Roman"/>
          <w:sz w:val="28"/>
          <w:szCs w:val="28"/>
        </w:rPr>
        <w:t>) требования к порядку информирования о предоставлении муниципальной услуги</w:t>
      </w:r>
      <w:bookmarkEnd w:id="8"/>
      <w:r>
        <w:rPr>
          <w:rFonts w:ascii="Times New Roman" w:hAnsi="Times New Roman" w:cs="Times New Roman"/>
          <w:sz w:val="28"/>
          <w:szCs w:val="28"/>
        </w:rPr>
        <w:t>, в том числе:</w:t>
      </w:r>
    </w:p>
    <w:p w:rsidR="00AA5461" w:rsidRDefault="00AA5461" w:rsidP="00C842E6">
      <w:r>
        <w:rPr>
          <w:rFonts w:ascii="Times New Roman" w:hAnsi="Times New Roman" w:cs="Times New Roman"/>
          <w:sz w:val="28"/>
          <w:szCs w:val="28"/>
        </w:rPr>
        <w:t>порядок, форма и место размещения информации, в том числе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AA5461" w:rsidRDefault="00AA5461" w:rsidP="00C842E6">
      <w:bookmarkStart w:id="9" w:name="sub_102335"/>
      <w:r>
        <w:rPr>
          <w:rFonts w:ascii="Times New Roman" w:hAnsi="Times New Roman" w:cs="Times New Roman"/>
          <w:sz w:val="28"/>
          <w:szCs w:val="28"/>
        </w:rPr>
        <w:t>порядок и способы получения информации заявителями по вопросу предоставления муниципальной услуги и услуг, которые являются необходимыми и обязательными для предоставления муниципальной услуги, в том числе с использованием информационно-коммуникационных технологий;</w:t>
      </w:r>
    </w:p>
    <w:bookmarkEnd w:id="9"/>
    <w:p w:rsidR="00AA5461" w:rsidRDefault="00AA5461" w:rsidP="00C842E6">
      <w:r>
        <w:rPr>
          <w:rFonts w:ascii="Times New Roman" w:hAnsi="Times New Roman" w:cs="Times New Roman"/>
          <w:sz w:val="28"/>
          <w:szCs w:val="28"/>
        </w:rPr>
        <w:t>информация о месте нахождения и графике работы Администрации, организаций, участвующих в предоставлении муниципальной услуги, способы получения информации о месте нахождения и графиках работы указанных организаций, а также многофункционального центра предоставления государственных и муниципальных услуг. В случае большого объема такой информации она приводится в приложении к административному регламенту;</w:t>
      </w:r>
    </w:p>
    <w:p w:rsidR="00AA5461" w:rsidRDefault="00AA5461" w:rsidP="00C842E6">
      <w:r>
        <w:rPr>
          <w:rFonts w:ascii="Times New Roman" w:hAnsi="Times New Roman" w:cs="Times New Roman"/>
          <w:sz w:val="28"/>
          <w:szCs w:val="28"/>
        </w:rPr>
        <w:t>справочные телефоны Администрации и организаций, участвующих в предоставлении муниципальной услуги;</w:t>
      </w:r>
    </w:p>
    <w:p w:rsidR="00AA5461" w:rsidRDefault="00AA5461" w:rsidP="00C842E6">
      <w:r>
        <w:rPr>
          <w:rFonts w:ascii="Times New Roman" w:hAnsi="Times New Roman" w:cs="Times New Roman"/>
          <w:sz w:val="28"/>
          <w:szCs w:val="28"/>
        </w:rPr>
        <w:t>адреса официальных сайтов Администрации 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AA5461" w:rsidRDefault="00AA5461" w:rsidP="00C842E6">
      <w:bookmarkStart w:id="10" w:name="sub_1024"/>
      <w:r>
        <w:rPr>
          <w:rFonts w:ascii="Times New Roman" w:hAnsi="Times New Roman" w:cs="Times New Roman"/>
          <w:sz w:val="28"/>
          <w:szCs w:val="28"/>
        </w:rPr>
        <w:t>2.4. Раздел «Стандарт предоставления муниципальной услуги» должен содержать следующие подразделы:</w:t>
      </w:r>
    </w:p>
    <w:p w:rsidR="00AA5461" w:rsidRDefault="00AA5461" w:rsidP="00C842E6">
      <w:bookmarkStart w:id="11" w:name="sub_141"/>
      <w:bookmarkEnd w:id="10"/>
      <w:r>
        <w:rPr>
          <w:rFonts w:ascii="Times New Roman" w:hAnsi="Times New Roman" w:cs="Times New Roman"/>
          <w:sz w:val="28"/>
          <w:szCs w:val="28"/>
        </w:rPr>
        <w:t>а) наименование муниципальной услуги;</w:t>
      </w:r>
    </w:p>
    <w:p w:rsidR="00AA5461" w:rsidRDefault="00AA5461" w:rsidP="00C842E6">
      <w:bookmarkStart w:id="12" w:name="sub_142"/>
      <w:bookmarkEnd w:id="11"/>
      <w:r>
        <w:rPr>
          <w:rFonts w:ascii="Times New Roman" w:hAnsi="Times New Roman" w:cs="Times New Roman"/>
          <w:sz w:val="28"/>
          <w:szCs w:val="28"/>
        </w:rPr>
        <w:t>б) наименование органа, предоставляющего муниципальную услугу;</w:t>
      </w:r>
    </w:p>
    <w:p w:rsidR="00AA5461" w:rsidRDefault="00AA5461" w:rsidP="00C842E6">
      <w:bookmarkStart w:id="13" w:name="sub_143"/>
      <w:bookmarkEnd w:id="12"/>
      <w:r w:rsidRPr="003B18D2">
        <w:rPr>
          <w:rFonts w:ascii="Times New Roman" w:hAnsi="Times New Roman" w:cs="Times New Roman"/>
          <w:sz w:val="28"/>
          <w:szCs w:val="28"/>
        </w:rPr>
        <w:t>в) результат предоставления муниципальной услуги;</w:t>
      </w:r>
    </w:p>
    <w:p w:rsidR="00AA5461" w:rsidRDefault="00AA5461" w:rsidP="00C842E6">
      <w:bookmarkStart w:id="14" w:name="sub_144"/>
      <w:bookmarkEnd w:id="13"/>
      <w:r>
        <w:rPr>
          <w:rFonts w:ascii="Times New Roman" w:hAnsi="Times New Roman" w:cs="Times New Roman"/>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bookmarkEnd w:id="14"/>
    <w:p w:rsidR="00AA5461" w:rsidRPr="00394911" w:rsidRDefault="00AA5461" w:rsidP="00394911">
      <w:pPr>
        <w:widowControl/>
        <w:ind w:firstLine="540"/>
        <w:rPr>
          <w:rFonts w:ascii="Times New Roman" w:hAnsi="Times New Roman" w:cs="Times New Roman"/>
          <w:bCs/>
          <w:sz w:val="28"/>
          <w:szCs w:val="28"/>
        </w:rPr>
      </w:pPr>
      <w:r w:rsidRPr="00394911">
        <w:rPr>
          <w:rFonts w:ascii="Times New Roman" w:hAnsi="Times New Roman" w:cs="Times New Roman"/>
          <w:bCs/>
          <w:sz w:val="28"/>
          <w:szCs w:val="28"/>
        </w:rPr>
        <w:t>д) правовые основания для предоставления муниципальной услуги с указанием реквизитов соответствующих нормативных правовых актов;</w:t>
      </w:r>
    </w:p>
    <w:p w:rsidR="00AA5461" w:rsidRDefault="00AA5461" w:rsidP="00C842E6">
      <w:r>
        <w:rPr>
          <w:rFonts w:ascii="Times New Roman" w:hAnsi="Times New Roman" w:cs="Times New Roman"/>
          <w:sz w:val="28"/>
          <w:szCs w:val="28"/>
        </w:rPr>
        <w:t>е)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а также случаев, когда нормативными правовыми актами Российской Федерации и Тамбовской области предусмотрена свободная форма подачи этих заявлений;</w:t>
      </w:r>
    </w:p>
    <w:p w:rsidR="00AA5461" w:rsidRDefault="00AA5461" w:rsidP="00C842E6">
      <w:r>
        <w:rPr>
          <w:rFonts w:ascii="Times New Roman" w:hAnsi="Times New Roman" w:cs="Times New Roman"/>
          <w:sz w:val="28"/>
          <w:szCs w:val="28"/>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Pr="003B18D2">
        <w:rPr>
          <w:rFonts w:ascii="Times New Roman" w:hAnsi="Times New Roman" w:cs="Times New Roman"/>
          <w:sz w:val="28"/>
          <w:szCs w:val="28"/>
        </w:rPr>
        <w:t xml:space="preserve"> </w:t>
      </w:r>
      <w:r>
        <w:rPr>
          <w:rFonts w:ascii="Times New Roman" w:hAnsi="Times New Roman" w:cs="Times New Roman"/>
          <w:sz w:val="28"/>
          <w:szCs w:val="28"/>
        </w:rPr>
        <w:t>самоуправления и иных организаций, участвующих в предоставлении муниципальной услуги, и которые заявитель вправе представить. Непредставление заявителем указанных документов не является основанием для отказа заявителю в предоставлении муниципальной услуги. В указанном подразделе должно содержаться указание на запрет требовать от заявителя:</w:t>
      </w:r>
    </w:p>
    <w:p w:rsidR="00AA5461" w:rsidRDefault="00AA5461" w:rsidP="00C842E6">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461" w:rsidRDefault="00AA5461" w:rsidP="00C842E6">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Тамбовской области 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A5461" w:rsidRDefault="00AA5461" w:rsidP="00C842E6">
      <w:pPr>
        <w:ind w:firstLine="709"/>
      </w:pPr>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A5461" w:rsidRDefault="00AA5461" w:rsidP="00C842E6">
      <w:r>
        <w:rPr>
          <w:rFonts w:ascii="Times New Roman" w:hAnsi="Times New Roman" w:cs="Times New Roman"/>
          <w:sz w:val="28"/>
          <w:szCs w:val="28"/>
        </w:rPr>
        <w:t>з</w:t>
      </w:r>
      <w:bookmarkStart w:id="15" w:name="sub_147"/>
      <w:r>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5"/>
    <w:p w:rsidR="00AA5461" w:rsidRPr="003B18D2" w:rsidRDefault="00AA5461" w:rsidP="00C842E6">
      <w:r w:rsidRPr="003B18D2">
        <w:rPr>
          <w:rFonts w:ascii="Times New Roman" w:hAnsi="Times New Roman" w:cs="Times New Roman"/>
          <w:sz w:val="28"/>
          <w:szCs w:val="28"/>
        </w:rPr>
        <w:t>и</w:t>
      </w:r>
      <w:bookmarkStart w:id="16" w:name="sub_148"/>
      <w:r w:rsidRPr="003B18D2">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AA5461" w:rsidRDefault="00AA5461" w:rsidP="00C842E6">
      <w:r w:rsidRPr="003B18D2">
        <w:rPr>
          <w:rFonts w:ascii="Times New Roman" w:hAnsi="Times New Roman" w:cs="Times New Roman"/>
          <w:sz w:val="28"/>
          <w:szCs w:val="28"/>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в соответствии с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bookmarkEnd w:id="16"/>
    <w:p w:rsidR="00AA5461" w:rsidRDefault="00AA5461" w:rsidP="00C842E6">
      <w:r>
        <w:rPr>
          <w:rFonts w:ascii="Times New Roman" w:hAnsi="Times New Roman" w:cs="Times New Roman"/>
          <w:sz w:val="28"/>
          <w:szCs w:val="28"/>
        </w:rPr>
        <w:t>к</w:t>
      </w:r>
      <w:bookmarkStart w:id="17" w:name="sub_149"/>
      <w:r>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bookmarkEnd w:id="17"/>
    <w:p w:rsidR="00AA5461" w:rsidRPr="00394911" w:rsidRDefault="00AA5461" w:rsidP="00394911">
      <w:pPr>
        <w:widowControl/>
        <w:ind w:firstLine="708"/>
        <w:rPr>
          <w:rFonts w:ascii="Times New Roman" w:hAnsi="Times New Roman" w:cs="Times New Roman"/>
          <w:bCs/>
          <w:sz w:val="28"/>
          <w:szCs w:val="28"/>
        </w:rPr>
      </w:pPr>
      <w:r w:rsidRPr="00394911">
        <w:rPr>
          <w:rFonts w:ascii="Times New Roman" w:hAnsi="Times New Roman" w:cs="Times New Roman"/>
          <w:bCs/>
          <w:sz w:val="28"/>
          <w:szCs w:val="28"/>
        </w:rPr>
        <w:t>л)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5461" w:rsidRPr="00394911" w:rsidRDefault="00AA5461" w:rsidP="00394911">
      <w:r w:rsidRPr="00394911">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взимется. </w:t>
      </w:r>
    </w:p>
    <w:p w:rsidR="00AA5461" w:rsidRDefault="00AA5461" w:rsidP="00C842E6">
      <w:r>
        <w:rPr>
          <w:rFonts w:ascii="Times New Roman" w:hAnsi="Times New Roman" w:cs="Times New Roman"/>
          <w:sz w:val="28"/>
          <w:szCs w:val="28"/>
        </w:rPr>
        <w:t>м</w:t>
      </w:r>
      <w:bookmarkStart w:id="18" w:name="sub_1410"/>
      <w:r>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8"/>
    <w:p w:rsidR="00AA5461" w:rsidRDefault="00AA5461" w:rsidP="00C842E6">
      <w:r>
        <w:rPr>
          <w:rFonts w:ascii="Times New Roman" w:hAnsi="Times New Roman" w:cs="Times New Roman"/>
          <w:sz w:val="28"/>
          <w:szCs w:val="28"/>
        </w:rPr>
        <w:t>н) срок и порядок регистрации запроса заявителя о предоставлении  муниципальной услуги, в том числе в электронной форме;</w:t>
      </w:r>
      <w:bookmarkStart w:id="19" w:name="sub_1411"/>
      <w:bookmarkEnd w:id="19"/>
    </w:p>
    <w:p w:rsidR="00AA5461" w:rsidRDefault="00AA5461" w:rsidP="00C842E6">
      <w:r>
        <w:rPr>
          <w:rFonts w:ascii="Times New Roman" w:hAnsi="Times New Roman" w:cs="Times New Roman"/>
          <w:sz w:val="28"/>
          <w:szCs w:val="28"/>
        </w:rPr>
        <w:t>о)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5461" w:rsidRDefault="00AA5461" w:rsidP="00C842E6">
      <w:r>
        <w:rPr>
          <w:rFonts w:ascii="Times New Roman" w:hAnsi="Times New Roman" w:cs="Times New Roman"/>
          <w:sz w:val="28"/>
          <w:szCs w:val="28"/>
        </w:rPr>
        <w:t>п</w:t>
      </w:r>
      <w:bookmarkStart w:id="20" w:name="sub_1413"/>
      <w:r>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bookmarkEnd w:id="20"/>
    <w:p w:rsidR="00AA5461" w:rsidRDefault="00AA5461" w:rsidP="00C842E6">
      <w:r>
        <w:rPr>
          <w:rFonts w:ascii="Times New Roman" w:hAnsi="Times New Roman" w:cs="Times New Roman"/>
          <w:sz w:val="28"/>
          <w:szCs w:val="28"/>
        </w:rPr>
        <w:t>р)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A5461" w:rsidRPr="00FF33FB" w:rsidRDefault="00AA5461" w:rsidP="00C842E6">
      <w:r w:rsidRPr="00FF33FB">
        <w:rPr>
          <w:rFonts w:ascii="Times New Roman" w:hAnsi="Times New Roman" w:cs="Times New Roman"/>
          <w:sz w:val="28"/>
          <w:szCs w:val="28"/>
        </w:rPr>
        <w:t>При определении особенностей предоставления муниципальной услуги в электронной форме указываются способы подачи заявления на получение муниципальной услуги, в форме электронных документов с использованием информационно-телекоммуникационной сети «Интернет», а также требования к их формату. Кроме того в данном подразделе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A5461" w:rsidRDefault="00AA5461" w:rsidP="00C842E6">
      <w:bookmarkStart w:id="21" w:name="sub_1414"/>
      <w:bookmarkEnd w:id="21"/>
      <w:r w:rsidRPr="00FF33FB">
        <w:rPr>
          <w:rFonts w:ascii="Times New Roman" w:hAnsi="Times New Roman" w:cs="Times New Roman"/>
          <w:sz w:val="28"/>
          <w:szCs w:val="28"/>
        </w:rPr>
        <w:t>При определении особенностей предоставления муниципальной услуги в многофункциональном центре предоставления государственных и муниципальных услуг в административном регламенте указывается возможность предоставления муниципальной услуги на основании запроса, указанного в статье 15.1 Федерального закона «Об организации предоставления государственных и муниципальных услуг» (далее — комплексный запрос), а также возможность предоставление муниципальной услуги независимо от места регистрации или места пребывания заявителя на территории области.</w:t>
      </w:r>
    </w:p>
    <w:p w:rsidR="00AA5461" w:rsidRDefault="00AA5461" w:rsidP="00C842E6">
      <w:r>
        <w:rPr>
          <w:rFonts w:ascii="Times New Roman" w:hAnsi="Times New Roman" w:cs="Times New Roman"/>
          <w:sz w:val="28"/>
          <w:szCs w:val="28"/>
        </w:rPr>
        <w:t>2.5.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организации, участвующие в предоставлении муниципальной услуги. Описание процедуры должно также содержать положение о составе документов и информации, которые необходимы Администрации, но находятся в иных органах и организациях, с указанием порядка подготовки и направления межведомственных запросов и должностных лиц, уполномоченных направлять такой запрос.</w:t>
      </w:r>
    </w:p>
    <w:p w:rsidR="00AA5461" w:rsidRDefault="00AA5461" w:rsidP="00C842E6">
      <w:r w:rsidRPr="00FF33FB">
        <w:rPr>
          <w:rFonts w:ascii="Times New Roman" w:hAnsi="Times New Roman" w:cs="Times New Roman"/>
          <w:sz w:val="28"/>
          <w:szCs w:val="28"/>
        </w:rPr>
        <w:t>Направление межведомственных запросов о предоставлении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информационных ресурсов в целях предоставления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A5461" w:rsidRDefault="00AA5461" w:rsidP="00C842E6">
      <w:r>
        <w:rPr>
          <w:rFonts w:ascii="Times New Roman" w:hAnsi="Times New Roman" w:cs="Times New Roman"/>
          <w:sz w:val="28"/>
          <w:szCs w:val="28"/>
        </w:rPr>
        <w:t>В данном разделе также описываются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w:t>
      </w:r>
    </w:p>
    <w:p w:rsidR="00AA5461" w:rsidRDefault="00AA5461" w:rsidP="00C842E6">
      <w:pPr>
        <w:ind w:firstLine="709"/>
      </w:pPr>
      <w:r w:rsidRPr="00FF33FB">
        <w:rPr>
          <w:rFonts w:ascii="Times New Roman" w:hAnsi="Times New Roman" w:cs="Times New Roman"/>
          <w:sz w:val="28"/>
          <w:szCs w:val="28"/>
        </w:rPr>
        <w:t>Раздел также должен содержать состав, последовательность и сроки выполнения действий, которые заявитель вправе совершать в электронной форме при получении муниципальной услуги с использованием Единого портала государственных и муниципальных услуг, Портала государственных и муниципальных услуг (функций) Тамбовской области или официального сайта Администрации. Состав таких действий, включаемых в административный регламент предоставления муниципальной услуги, одобряется решением органа исполнительной власти Тамбовской области, уполномоченного на организацию процесса перевода муниципальных услуг в электронную форму.</w:t>
      </w:r>
    </w:p>
    <w:p w:rsidR="00AA5461" w:rsidRDefault="00AA5461" w:rsidP="00C842E6">
      <w:r>
        <w:rPr>
          <w:rFonts w:ascii="Times New Roman" w:hAnsi="Times New Roman" w:cs="Times New Roman"/>
          <w:sz w:val="28"/>
          <w:szCs w:val="28"/>
        </w:rPr>
        <w:t>2.6. Блок-схема, содержащая наглядное описание последовательности административных действий предоставления муниципальной услуги, приводится в приложении к административному регламенту.</w:t>
      </w:r>
    </w:p>
    <w:p w:rsidR="00AA5461" w:rsidRDefault="00AA5461" w:rsidP="00C842E6">
      <w:r>
        <w:rPr>
          <w:rFonts w:ascii="Times New Roman" w:hAnsi="Times New Roman" w:cs="Times New Roman"/>
          <w:sz w:val="28"/>
          <w:szCs w:val="28"/>
        </w:rPr>
        <w:t>2.7. Описание каждой административной процедуры содержит следующие обязательные элементы:</w:t>
      </w:r>
    </w:p>
    <w:p w:rsidR="00AA5461" w:rsidRDefault="00AA5461" w:rsidP="00C842E6">
      <w:r>
        <w:rPr>
          <w:rFonts w:ascii="Times New Roman" w:hAnsi="Times New Roman" w:cs="Times New Roman"/>
          <w:sz w:val="28"/>
          <w:szCs w:val="28"/>
        </w:rPr>
        <w:t>а</w:t>
      </w:r>
      <w:bookmarkStart w:id="22" w:name="sub_10271"/>
      <w:r>
        <w:rPr>
          <w:rFonts w:ascii="Times New Roman" w:hAnsi="Times New Roman" w:cs="Times New Roman"/>
          <w:sz w:val="28"/>
          <w:szCs w:val="28"/>
        </w:rPr>
        <w:t>) основания для начала административной процедуры;</w:t>
      </w:r>
    </w:p>
    <w:bookmarkEnd w:id="22"/>
    <w:p w:rsidR="00AA5461" w:rsidRDefault="00AA5461" w:rsidP="00C842E6">
      <w:r>
        <w:rPr>
          <w:rFonts w:ascii="Times New Roman" w:hAnsi="Times New Roman" w:cs="Times New Roman"/>
          <w:sz w:val="28"/>
          <w:szCs w:val="28"/>
        </w:rPr>
        <w:t>б</w:t>
      </w:r>
      <w:bookmarkStart w:id="23" w:name="sub_10272"/>
      <w:r>
        <w:rPr>
          <w:rFonts w:ascii="Times New Roman" w:hAnsi="Times New Roman" w:cs="Times New Roman"/>
          <w:sz w:val="28"/>
          <w:szCs w:val="28"/>
        </w:rPr>
        <w:t>) сведения о должностном лице, ответственном за выполнение административного действия. Если нормативные правовые акты, непосредственно регулирующие предоставление муниципальной услуги, содержат указания на конкретную должность, то она указывается в тексте административного регламента. В иных случаях используется формулировка «исполнитель, ответственный за предоставление муниципальной услуги, из числа муниципальных служащих Администрации» - ответственный исполнитель;</w:t>
      </w:r>
    </w:p>
    <w:bookmarkEnd w:id="23"/>
    <w:p w:rsidR="00AA5461" w:rsidRDefault="00AA5461" w:rsidP="00C842E6">
      <w:r>
        <w:rPr>
          <w:rFonts w:ascii="Times New Roman" w:hAnsi="Times New Roman" w:cs="Times New Roman"/>
          <w:sz w:val="28"/>
          <w:szCs w:val="28"/>
        </w:rPr>
        <w:t>в</w:t>
      </w:r>
      <w:bookmarkStart w:id="24" w:name="sub_10273"/>
      <w:r>
        <w:rPr>
          <w:rFonts w:ascii="Times New Roman" w:hAnsi="Times New Roman" w:cs="Times New Roman"/>
          <w:sz w:val="28"/>
          <w:szCs w:val="28"/>
        </w:rPr>
        <w:t>) содержание каждого административного действия;</w:t>
      </w:r>
    </w:p>
    <w:p w:rsidR="00AA5461" w:rsidRDefault="00AA5461" w:rsidP="00C842E6">
      <w:r>
        <w:rPr>
          <w:rFonts w:ascii="Times New Roman" w:hAnsi="Times New Roman" w:cs="Times New Roman"/>
          <w:sz w:val="28"/>
          <w:szCs w:val="28"/>
        </w:rPr>
        <w:t>г) продолжительность административной процедуры (максимальный срок её выполнения);</w:t>
      </w:r>
    </w:p>
    <w:bookmarkEnd w:id="24"/>
    <w:p w:rsidR="00AA5461" w:rsidRDefault="00AA5461" w:rsidP="00C842E6">
      <w:r>
        <w:rPr>
          <w:rFonts w:ascii="Times New Roman" w:hAnsi="Times New Roman" w:cs="Times New Roman"/>
          <w:sz w:val="28"/>
          <w:szCs w:val="28"/>
        </w:rPr>
        <w:t>д</w:t>
      </w:r>
      <w:bookmarkStart w:id="25" w:name="sub_10275"/>
      <w:r>
        <w:rPr>
          <w:rFonts w:ascii="Times New Roman" w:hAnsi="Times New Roman" w:cs="Times New Roman"/>
          <w:sz w:val="28"/>
          <w:szCs w:val="28"/>
        </w:rPr>
        <w:t>) результат административной процедуры.</w:t>
      </w:r>
      <w:bookmarkStart w:id="26" w:name="sub_10276"/>
      <w:bookmarkEnd w:id="25"/>
    </w:p>
    <w:p w:rsidR="00AA5461" w:rsidRDefault="00AA5461" w:rsidP="00C842E6">
      <w:bookmarkStart w:id="27" w:name="sub_1028"/>
      <w:bookmarkEnd w:id="26"/>
      <w:r>
        <w:rPr>
          <w:rFonts w:ascii="Times New Roman" w:hAnsi="Times New Roman" w:cs="Times New Roman"/>
          <w:sz w:val="28"/>
          <w:szCs w:val="28"/>
        </w:rPr>
        <w:t>2.8. В разделе «Формы контроля за исполнением административного регламента» определяются:</w:t>
      </w:r>
    </w:p>
    <w:bookmarkEnd w:id="27"/>
    <w:p w:rsidR="00AA5461" w:rsidRDefault="00AA5461" w:rsidP="00C842E6">
      <w:r>
        <w:rPr>
          <w:rFonts w:ascii="Times New Roman" w:hAnsi="Times New Roman" w:cs="Times New Roman"/>
          <w:sz w:val="28"/>
          <w:szCs w:val="28"/>
        </w:rPr>
        <w:t>а</w:t>
      </w:r>
      <w:bookmarkStart w:id="28" w:name="sub_10281"/>
      <w:r>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8"/>
    <w:p w:rsidR="00AA5461" w:rsidRDefault="00AA5461" w:rsidP="00C842E6">
      <w:r>
        <w:rPr>
          <w:rFonts w:ascii="Times New Roman" w:hAnsi="Times New Roman" w:cs="Times New Roman"/>
          <w:sz w:val="28"/>
          <w:szCs w:val="28"/>
        </w:rPr>
        <w:t>б</w:t>
      </w:r>
      <w:bookmarkStart w:id="29" w:name="sub_10282"/>
      <w:r>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9"/>
    <w:p w:rsidR="00AA5461" w:rsidRDefault="00AA5461" w:rsidP="00C842E6">
      <w:r>
        <w:rPr>
          <w:rFonts w:ascii="Times New Roman" w:hAnsi="Times New Roman" w:cs="Times New Roman"/>
          <w:sz w:val="28"/>
          <w:szCs w:val="28"/>
        </w:rPr>
        <w:t>в</w:t>
      </w:r>
      <w:bookmarkStart w:id="30" w:name="sub_10283"/>
      <w:r>
        <w:rPr>
          <w:rFonts w:ascii="Times New Roman" w:hAnsi="Times New Roman" w:cs="Times New Roman"/>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30"/>
    <w:p w:rsidR="00AA5461" w:rsidRDefault="00AA5461" w:rsidP="00C842E6">
      <w:r>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Start w:id="31" w:name="sub_10284"/>
      <w:bookmarkEnd w:id="31"/>
    </w:p>
    <w:p w:rsidR="00AA5461" w:rsidRDefault="00AA5461" w:rsidP="00C842E6">
      <w:r w:rsidRPr="00FF33FB">
        <w:rPr>
          <w:rFonts w:ascii="Times New Roman" w:hAnsi="Times New Roman" w:cs="Times New Roman"/>
          <w:sz w:val="28"/>
          <w:szCs w:val="28"/>
        </w:rPr>
        <w:t>2.9. В разделе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указывается:</w:t>
      </w:r>
    </w:p>
    <w:p w:rsidR="00AA5461" w:rsidRDefault="00AA5461" w:rsidP="00C842E6">
      <w:r>
        <w:rPr>
          <w:rFonts w:ascii="Times New Roman" w:hAnsi="Times New Roman" w:cs="Times New Roman"/>
          <w:sz w:val="28"/>
          <w:szCs w:val="28"/>
        </w:rPr>
        <w:t>а</w:t>
      </w:r>
      <w:bookmarkStart w:id="32" w:name="sub_10291"/>
      <w:r>
        <w:rPr>
          <w:rFonts w:ascii="Times New Roman" w:hAnsi="Times New Roman" w:cs="Times New Roman"/>
          <w:sz w:val="28"/>
          <w:szCs w:val="28"/>
        </w:rPr>
        <w:t>)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bookmarkEnd w:id="32"/>
    <w:p w:rsidR="00AA5461" w:rsidRDefault="00AA5461" w:rsidP="00C842E6">
      <w:r>
        <w:rPr>
          <w:rFonts w:ascii="Times New Roman" w:hAnsi="Times New Roman" w:cs="Times New Roman"/>
          <w:sz w:val="28"/>
          <w:szCs w:val="28"/>
        </w:rPr>
        <w:t>б</w:t>
      </w:r>
      <w:bookmarkStart w:id="33" w:name="sub_10292"/>
      <w:r>
        <w:rPr>
          <w:rFonts w:ascii="Times New Roman" w:hAnsi="Times New Roman" w:cs="Times New Roman"/>
          <w:sz w:val="28"/>
          <w:szCs w:val="28"/>
        </w:rPr>
        <w:t>)  предмет досудебного (внесудебного) обжалования</w:t>
      </w:r>
      <w:bookmarkEnd w:id="33"/>
      <w:r>
        <w:rPr>
          <w:rFonts w:ascii="Times New Roman" w:hAnsi="Times New Roman" w:cs="Times New Roman"/>
          <w:sz w:val="28"/>
          <w:szCs w:val="28"/>
        </w:rPr>
        <w:t>. В данном подпункте описывается, что заявитель может обратиться с жалобой, в том числе в следующих случаях:</w:t>
      </w:r>
    </w:p>
    <w:p w:rsidR="00AA5461" w:rsidRDefault="00AA5461" w:rsidP="00C842E6">
      <w:r w:rsidRPr="00FF33FB">
        <w:rPr>
          <w:rFonts w:ascii="Times New Roman" w:hAnsi="Times New Roman" w:cs="Times New Roman"/>
          <w:sz w:val="28"/>
          <w:szCs w:val="28"/>
        </w:rPr>
        <w:t>нарушение срока регистрации заявления (запроса) заявителя о предоставлении муниципальной услуги или комплексного запроса;</w:t>
      </w:r>
    </w:p>
    <w:p w:rsidR="00AA5461" w:rsidRDefault="00AA5461" w:rsidP="00C842E6">
      <w:r w:rsidRPr="00FF33FB">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A5461" w:rsidRDefault="00AA5461" w:rsidP="00C842E6">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AA5461" w:rsidRDefault="00AA5461" w:rsidP="00C842E6">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AA5461" w:rsidRDefault="00AA5461" w:rsidP="00C842E6">
      <w:r w:rsidRPr="00FF33F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Тамбовской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A5461" w:rsidRDefault="00AA5461" w:rsidP="00C842E6">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AA5461" w:rsidRDefault="00AA5461" w:rsidP="00C842E6">
      <w:r w:rsidRPr="00FF33FB">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A5461" w:rsidRDefault="00AA5461" w:rsidP="00C842E6">
      <w:r w:rsidRPr="00FF33FB">
        <w:rPr>
          <w:rFonts w:ascii="Times New Roman" w:hAnsi="Times New Roman" w:cs="Times New Roman"/>
          <w:sz w:val="28"/>
          <w:szCs w:val="28"/>
        </w:rPr>
        <w:t>нарушение срока и порядка выдачи документов по результатам предоставления муниципальной услуги;</w:t>
      </w:r>
    </w:p>
    <w:p w:rsidR="00AA5461" w:rsidRDefault="00AA5461" w:rsidP="00C842E6">
      <w:r w:rsidRPr="00FF33F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A5461" w:rsidRDefault="00AA5461" w:rsidP="00C842E6">
      <w:r w:rsidRPr="00FF33FB">
        <w:rPr>
          <w:rFonts w:ascii="Times New Roman" w:hAnsi="Times New Roman" w:cs="Times New Roman"/>
          <w:sz w:val="28"/>
          <w:szCs w:val="28"/>
        </w:rPr>
        <w:t>в) общие требования к порядку подачи и рассмотрения жалобы. В данном подпункте указывается, что жалоба подается в письменной форме на бумажном носителе, в электронной форме в Администрацию, многофункциональный центр предоставления государственных и муниципальных услуг либо в соответствующий орган, являющийся учредителем многофункционального центра предоставления государственных и муниципальных услуг (далее – учредитель многофункционального центра).</w:t>
      </w:r>
    </w:p>
    <w:p w:rsidR="00AA5461" w:rsidRDefault="00AA5461" w:rsidP="00C842E6">
      <w:r>
        <w:rPr>
          <w:rFonts w:ascii="Times New Roman" w:hAnsi="Times New Roman" w:cs="Times New Roman"/>
          <w:sz w:val="28"/>
          <w:szCs w:val="28"/>
        </w:rPr>
        <w:t>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w:t>
      </w:r>
    </w:p>
    <w:p w:rsidR="00AA5461" w:rsidRDefault="00AA5461" w:rsidP="00C842E6">
      <w:pPr>
        <w:pStyle w:val="ConsPlusNormal"/>
        <w:ind w:firstLine="709"/>
        <w:jc w:val="both"/>
      </w:pPr>
      <w:r w:rsidRPr="00FF33FB">
        <w:rPr>
          <w:rFonts w:ascii="Times New Roman" w:hAnsi="Times New Roman" w:cs="Times New Roman"/>
          <w:sz w:val="28"/>
          <w:szCs w:val="28"/>
        </w:rPr>
        <w:t>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w:t>
      </w:r>
    </w:p>
    <w:p w:rsidR="00AA5461" w:rsidRDefault="00AA5461" w:rsidP="00C842E6">
      <w:r>
        <w:rPr>
          <w:rFonts w:ascii="Times New Roman" w:hAnsi="Times New Roman" w:cs="Times New Roman"/>
          <w:sz w:val="28"/>
          <w:szCs w:val="28"/>
        </w:rPr>
        <w:t>В случае отсутствия вышестоящего органа у руководителя Администрации жалоба на его решения рассматривается непосредственно им самим.</w:t>
      </w:r>
    </w:p>
    <w:p w:rsidR="00AA5461" w:rsidRDefault="00AA5461" w:rsidP="00C842E6">
      <w:r w:rsidRPr="00FF33FB">
        <w:rPr>
          <w:rFonts w:ascii="Times New Roman" w:hAnsi="Times New Roman" w:cs="Times New Roman"/>
          <w:sz w:val="28"/>
          <w:szCs w:val="28"/>
        </w:rPr>
        <w:t>Жалобы на решения и действия (бездействие) работника многофункционального центра предоставления государственных и муниципальных услуг подается его руководителю. Жалобы на решения и действия (бездействие) многофункционального центра предоставления государственных и муниципальных услуг подаются учредителю многофункционального центра.</w:t>
      </w:r>
    </w:p>
    <w:p w:rsidR="00AA5461" w:rsidRDefault="00AA5461" w:rsidP="00C842E6">
      <w:r w:rsidRPr="00FF33FB">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5461" w:rsidRDefault="00AA5461" w:rsidP="00C842E6">
      <w:r w:rsidRPr="00FF33FB">
        <w:rPr>
          <w:rFonts w:ascii="Times New Roman" w:hAnsi="Times New Roman" w:cs="Times New Roman"/>
          <w:sz w:val="28"/>
          <w:szCs w:val="28"/>
        </w:rPr>
        <w:t>Порядок подачи и рассмотрения жалоб на решения и действия (бездействие)  многофункционального центра предоставления государственных и муниципальных услуг, его работников устанавливается Правительством Российской Федерации.</w:t>
      </w:r>
    </w:p>
    <w:p w:rsidR="00AA5461" w:rsidRDefault="00AA5461" w:rsidP="00C842E6">
      <w:r>
        <w:rPr>
          <w:rFonts w:ascii="Times New Roman" w:hAnsi="Times New Roman" w:cs="Times New Roman"/>
          <w:sz w:val="28"/>
          <w:szCs w:val="28"/>
        </w:rPr>
        <w:t>Жалоба подлежит обязательной регистрации в течение одного рабочего дня с момента поступления в Администрацию.</w:t>
      </w:r>
    </w:p>
    <w:p w:rsidR="00AA5461" w:rsidRDefault="00AA5461" w:rsidP="00C842E6">
      <w:pPr>
        <w:pStyle w:val="ConsPlusNormal"/>
        <w:jc w:val="both"/>
      </w:pPr>
      <w:r>
        <w:rPr>
          <w:rFonts w:ascii="Times New Roman" w:hAnsi="Times New Roman" w:cs="Times New Roman"/>
          <w:sz w:val="28"/>
          <w:szCs w:val="28"/>
        </w:rPr>
        <w:t>Жалобы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A5461" w:rsidRDefault="00AA5461" w:rsidP="00C842E6">
      <w:r>
        <w:rPr>
          <w:rFonts w:ascii="Times New Roman" w:hAnsi="Times New Roman" w:cs="Times New Roman"/>
          <w:sz w:val="28"/>
          <w:szCs w:val="28"/>
        </w:rPr>
        <w:t>Жалоба должна содержать:</w:t>
      </w:r>
    </w:p>
    <w:p w:rsidR="00AA5461" w:rsidRDefault="00AA5461" w:rsidP="00C842E6">
      <w:r w:rsidRPr="00FF33FB">
        <w:rPr>
          <w:rFonts w:ascii="Times New Roman" w:hAnsi="Times New Roman" w:cs="Times New Roman"/>
          <w:sz w:val="28"/>
          <w:szCs w:val="28"/>
        </w:rPr>
        <w:t>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AA5461" w:rsidRDefault="00AA5461" w:rsidP="00C842E6">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5461" w:rsidRDefault="00AA5461" w:rsidP="00C842E6">
      <w:r w:rsidRPr="00FF33FB">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A5461" w:rsidRDefault="00AA5461" w:rsidP="00C842E6">
      <w:r w:rsidRPr="00FF33FB">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AA5461" w:rsidRDefault="00AA5461" w:rsidP="00C842E6">
      <w:r>
        <w:rPr>
          <w:rFonts w:ascii="Times New Roman" w:hAnsi="Times New Roman" w:cs="Times New Roman"/>
          <w:sz w:val="28"/>
          <w:szCs w:val="28"/>
        </w:rPr>
        <w:t xml:space="preserve">г) </w:t>
      </w:r>
      <w:bookmarkStart w:id="34" w:name="sub_102941"/>
      <w:r>
        <w:rPr>
          <w:rFonts w:ascii="Times New Roman" w:hAnsi="Times New Roman" w:cs="Times New Roman"/>
          <w:sz w:val="28"/>
          <w:szCs w:val="28"/>
        </w:rPr>
        <w:t>основания для начала процедуры досудебного (внесудебного) обжалования;</w:t>
      </w:r>
    </w:p>
    <w:bookmarkEnd w:id="34"/>
    <w:p w:rsidR="00AA5461" w:rsidRDefault="00AA5461" w:rsidP="00C842E6">
      <w:r>
        <w:rPr>
          <w:rFonts w:ascii="Times New Roman" w:hAnsi="Times New Roman" w:cs="Times New Roman"/>
          <w:sz w:val="28"/>
          <w:szCs w:val="28"/>
        </w:rPr>
        <w:t xml:space="preserve">д) </w:t>
      </w:r>
      <w:bookmarkStart w:id="35" w:name="sub_102951"/>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A5461" w:rsidRDefault="00AA5461" w:rsidP="00C842E6">
      <w:r w:rsidRPr="00FF33FB">
        <w:rPr>
          <w:rFonts w:ascii="Times New Roman" w:hAnsi="Times New Roman" w:cs="Times New Roman"/>
          <w:sz w:val="28"/>
          <w:szCs w:val="28"/>
        </w:rPr>
        <w:t xml:space="preserve">е) </w:t>
      </w:r>
      <w:bookmarkEnd w:id="35"/>
      <w:r w:rsidRPr="00FF33FB">
        <w:rPr>
          <w:rFonts w:ascii="Times New Roman" w:hAnsi="Times New Roman" w:cs="Times New Roman"/>
          <w:sz w:val="28"/>
          <w:szCs w:val="28"/>
        </w:rPr>
        <w:t>сроки рассмотрения жалобы</w:t>
      </w:r>
      <w:bookmarkStart w:id="36" w:name="sub_102971"/>
      <w:bookmarkEnd w:id="36"/>
      <w:r w:rsidRPr="00FF33FB">
        <w:rPr>
          <w:rFonts w:ascii="Times New Roman" w:hAnsi="Times New Roman" w:cs="Times New Roman"/>
          <w:sz w:val="28"/>
          <w:szCs w:val="28"/>
        </w:rPr>
        <w:t>. В данном пункте описывается что, жалоба, поступившая в Администрацию, многофункциональный центр предоставления государственных и муниципальных услуг,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5461" w:rsidRDefault="00AA5461" w:rsidP="00C842E6">
      <w:r>
        <w:rPr>
          <w:rFonts w:ascii="Times New Roman" w:hAnsi="Times New Roman" w:cs="Times New Roman"/>
          <w:sz w:val="28"/>
          <w:szCs w:val="28"/>
        </w:rPr>
        <w:t>ж)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5461" w:rsidRPr="00FF33FB" w:rsidRDefault="00AA5461" w:rsidP="00C842E6">
      <w:r w:rsidRPr="00FF33FB">
        <w:rPr>
          <w:rFonts w:ascii="Times New Roman" w:hAnsi="Times New Roman" w:cs="Times New Roman"/>
          <w:sz w:val="28"/>
          <w:szCs w:val="28"/>
        </w:rPr>
        <w:t>з) результат рассмотрения жалобы. По результатам рассмотрения жалобы принимается одно из следующих решений:</w:t>
      </w:r>
    </w:p>
    <w:p w:rsidR="00AA5461" w:rsidRPr="00FF33FB" w:rsidRDefault="00AA5461" w:rsidP="00C842E6">
      <w:pPr>
        <w:pStyle w:val="ConsPlusNormal"/>
        <w:ind w:firstLine="709"/>
        <w:jc w:val="both"/>
      </w:pPr>
      <w:r w:rsidRPr="00FF33F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AA5461" w:rsidRDefault="00AA5461" w:rsidP="00C842E6">
      <w:pPr>
        <w:pStyle w:val="ConsPlusNormal"/>
        <w:ind w:firstLine="709"/>
        <w:jc w:val="both"/>
      </w:pPr>
      <w:r w:rsidRPr="00FF33FB">
        <w:rPr>
          <w:rFonts w:ascii="Times New Roman" w:hAnsi="Times New Roman" w:cs="Times New Roman"/>
          <w:sz w:val="28"/>
          <w:szCs w:val="28"/>
        </w:rPr>
        <w:t>в удовлетворении жалобы отказывается;</w:t>
      </w:r>
    </w:p>
    <w:p w:rsidR="00AA5461" w:rsidRDefault="00AA5461" w:rsidP="00C842E6">
      <w:pPr>
        <w:pStyle w:val="ConsPlusNormal"/>
        <w:ind w:firstLine="709"/>
        <w:jc w:val="both"/>
      </w:pPr>
      <w:r>
        <w:rPr>
          <w:rFonts w:ascii="Times New Roman" w:hAnsi="Times New Roman" w:cs="Times New Roman"/>
          <w:sz w:val="28"/>
          <w:szCs w:val="28"/>
        </w:rPr>
        <w:t>и) порядок информирования заявителя о результатах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5461" w:rsidRDefault="00AA5461" w:rsidP="00C842E6">
      <w:r w:rsidRPr="00FF33F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правонарушениях в Тамбовской области».</w:t>
      </w:r>
    </w:p>
    <w:p w:rsidR="00AA5461" w:rsidRDefault="00AA5461" w:rsidP="00C842E6">
      <w:pPr>
        <w:spacing w:before="108" w:after="108"/>
        <w:jc w:val="center"/>
      </w:pPr>
      <w:r>
        <w:rPr>
          <w:rFonts w:ascii="Times New Roman" w:hAnsi="Times New Roman" w:cs="Times New Roman"/>
          <w:b/>
          <w:bCs/>
          <w:sz w:val="28"/>
          <w:szCs w:val="28"/>
        </w:rPr>
        <w:t>3. Организация разработки и утверждения административных регламентов</w:t>
      </w:r>
    </w:p>
    <w:p w:rsidR="00AA5461" w:rsidRDefault="00AA5461" w:rsidP="00C842E6">
      <w:pPr>
        <w:rPr>
          <w:rFonts w:ascii="Times New Roman" w:hAnsi="Times New Roman" w:cs="Times New Roman"/>
          <w:sz w:val="28"/>
          <w:szCs w:val="28"/>
        </w:rPr>
      </w:pPr>
      <w:bookmarkStart w:id="37" w:name="sub_1012"/>
    </w:p>
    <w:p w:rsidR="00AA5461" w:rsidRDefault="00AA5461" w:rsidP="00C842E6">
      <w:r>
        <w:rPr>
          <w:rFonts w:ascii="Times New Roman" w:hAnsi="Times New Roman" w:cs="Times New Roman"/>
          <w:sz w:val="28"/>
          <w:szCs w:val="28"/>
        </w:rPr>
        <w:t>3.1. Административные регламенты разрабатываются специалистами Администрации, к сфере деятельности которых относится предоставление муниципальных услуг в соответствии с нормативными правовыми актами Российской Федерации, Тамбовской области и органов местного самоуправления Уваровского района.</w:t>
      </w:r>
      <w:bookmarkEnd w:id="37"/>
    </w:p>
    <w:p w:rsidR="00AA5461" w:rsidRDefault="00AA5461" w:rsidP="00C842E6">
      <w:r>
        <w:rPr>
          <w:rFonts w:ascii="Times New Roman" w:hAnsi="Times New Roman" w:cs="Times New Roman"/>
          <w:sz w:val="28"/>
          <w:szCs w:val="28"/>
        </w:rPr>
        <w:t>3.2. В административных регламентах не могут устанавливаться полномочия Администрации, не предусмотренные нормативными правовыми актами Российской Федерации и Тамбовской области,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такие ограничения прямо не предусмотрены действующим законодательством Российской Федерации.</w:t>
      </w:r>
    </w:p>
    <w:p w:rsidR="00AA5461" w:rsidRDefault="00AA5461" w:rsidP="00C842E6">
      <w:r>
        <w:rPr>
          <w:rFonts w:ascii="Times New Roman" w:hAnsi="Times New Roman" w:cs="Times New Roman"/>
          <w:sz w:val="28"/>
          <w:szCs w:val="28"/>
        </w:rPr>
        <w:t xml:space="preserve">3.3. В случае наделения органа местного самоуправления муниципального образования  отдельными государственными полномочиями области, переданными ему на основании закона Тамбовской области с предоставлением субвенций из бюджета Тамбовской области, исполнение им указанных полномочий осуществляется в порядке, установленном соответствующими административными регламентами, утвержденными исполнительными органами государственной власти области, если иное не установлено законом области. </w:t>
      </w:r>
    </w:p>
    <w:p w:rsidR="00AA5461" w:rsidRDefault="00AA5461" w:rsidP="00C842E6">
      <w:r>
        <w:rPr>
          <w:rFonts w:ascii="Times New Roman" w:hAnsi="Times New Roman" w:cs="Times New Roman"/>
          <w:sz w:val="28"/>
          <w:szCs w:val="28"/>
        </w:rPr>
        <w:t>3.4. Проект административного регламента подлежит размещению в информационно-телекоммуникационной сети «Интернет» на официальном сайте Администрации.</w:t>
      </w:r>
    </w:p>
    <w:p w:rsidR="00AA5461" w:rsidRDefault="00AA5461" w:rsidP="00C842E6">
      <w:r>
        <w:rPr>
          <w:rFonts w:ascii="Times New Roman" w:hAnsi="Times New Roman" w:cs="Times New Roman"/>
          <w:sz w:val="28"/>
          <w:szCs w:val="28"/>
        </w:rPr>
        <w:t xml:space="preserve">3.5. С даты размещения на официальном сайте Администрации проект административного регламента должен быть доступен заинтересованным лицам для ознакомления. </w:t>
      </w:r>
    </w:p>
    <w:p w:rsidR="00AA5461" w:rsidRDefault="00AA5461" w:rsidP="00C842E6">
      <w:r>
        <w:rPr>
          <w:rFonts w:ascii="Times New Roman" w:hAnsi="Times New Roman" w:cs="Times New Roman"/>
          <w:bCs/>
          <w:sz w:val="28"/>
          <w:szCs w:val="28"/>
        </w:rPr>
        <w:t>3.</w:t>
      </w:r>
      <w:bookmarkStart w:id="38" w:name="sub_1014"/>
      <w:r>
        <w:rPr>
          <w:rFonts w:ascii="Times New Roman" w:hAnsi="Times New Roman" w:cs="Times New Roman"/>
          <w:bCs/>
          <w:sz w:val="28"/>
          <w:szCs w:val="28"/>
        </w:rPr>
        <w:t>6</w:t>
      </w:r>
      <w:r>
        <w:rPr>
          <w:rFonts w:ascii="Times New Roman" w:hAnsi="Times New Roman" w:cs="Times New Roman"/>
          <w:sz w:val="28"/>
          <w:szCs w:val="28"/>
        </w:rPr>
        <w:t>. Административные регламенты утверждаются постановлением Администрации</w:t>
      </w:r>
      <w:bookmarkStart w:id="39" w:name="sub_1015"/>
      <w:bookmarkEnd w:id="38"/>
      <w:r>
        <w:rPr>
          <w:rFonts w:ascii="Times New Roman" w:hAnsi="Times New Roman" w:cs="Times New Roman"/>
          <w:sz w:val="28"/>
          <w:szCs w:val="28"/>
        </w:rPr>
        <w:t>.</w:t>
      </w:r>
      <w:bookmarkEnd w:id="39"/>
    </w:p>
    <w:p w:rsidR="00AA5461" w:rsidRDefault="00AA5461" w:rsidP="00C842E6">
      <w:r>
        <w:rPr>
          <w:rFonts w:ascii="Times New Roman" w:hAnsi="Times New Roman" w:cs="Times New Roman"/>
          <w:sz w:val="28"/>
          <w:szCs w:val="28"/>
        </w:rPr>
        <w:t>3.7. Утвержденные административные регламенты подлежат опубликованию в соответствии с законодательством Российской Федерации о доступе к информации о деятельности органов местного самоуправления, а также размещению в информационно-телекоммуникационной сети «Интернет» на официальном сайте Администрации и местах предоставления муниципальных услуг.</w:t>
      </w:r>
    </w:p>
    <w:p w:rsidR="00AA5461" w:rsidRDefault="00AA5461" w:rsidP="00C842E6">
      <w:pPr>
        <w:rPr>
          <w:rFonts w:ascii="Times New Roman" w:hAnsi="Times New Roman" w:cs="Times New Roman"/>
          <w:sz w:val="28"/>
          <w:szCs w:val="28"/>
        </w:rPr>
      </w:pPr>
    </w:p>
    <w:p w:rsidR="00AA5461" w:rsidRDefault="00AA5461" w:rsidP="00C842E6">
      <w:pPr>
        <w:jc w:val="center"/>
      </w:pPr>
      <w:r>
        <w:rPr>
          <w:rFonts w:ascii="Times New Roman" w:hAnsi="Times New Roman" w:cs="Times New Roman"/>
          <w:b/>
          <w:bCs/>
          <w:sz w:val="28"/>
          <w:szCs w:val="28"/>
        </w:rPr>
        <w:t>4. Организация проведения экспертизы проектов административных регламентов</w:t>
      </w:r>
    </w:p>
    <w:p w:rsidR="00AA5461" w:rsidRDefault="00AA5461" w:rsidP="00C842E6">
      <w:pPr>
        <w:jc w:val="center"/>
        <w:rPr>
          <w:rFonts w:ascii="Times New Roman" w:hAnsi="Times New Roman" w:cs="Times New Roman"/>
          <w:sz w:val="28"/>
          <w:szCs w:val="28"/>
        </w:rPr>
      </w:pPr>
    </w:p>
    <w:p w:rsidR="00AA5461" w:rsidRDefault="00AA5461" w:rsidP="00C842E6">
      <w:r>
        <w:rPr>
          <w:rFonts w:ascii="Times New Roman" w:hAnsi="Times New Roman" w:cs="Times New Roman"/>
          <w:sz w:val="28"/>
          <w:szCs w:val="28"/>
        </w:rPr>
        <w:t>4.1. Проекты административных регламентов подлежат независимой экспертизе и экспертизе, проводимой Администрацией.</w:t>
      </w:r>
    </w:p>
    <w:p w:rsidR="00AA5461" w:rsidRDefault="00AA5461" w:rsidP="00C842E6">
      <w:r>
        <w:rPr>
          <w:rFonts w:ascii="Times New Roman" w:hAnsi="Times New Roman" w:cs="Times New Roman"/>
          <w:sz w:val="28"/>
          <w:szCs w:val="28"/>
        </w:rPr>
        <w:t>Для экспертизы, проводимой Администрацией руководитель Администрации определяет структурное подразделение или муниципального служащего, уполномоченных на проведение указанной экспертизы.</w:t>
      </w:r>
      <w:bookmarkStart w:id="40" w:name="sub_3012"/>
    </w:p>
    <w:bookmarkEnd w:id="40"/>
    <w:p w:rsidR="00AA5461" w:rsidRDefault="00AA5461" w:rsidP="00C842E6">
      <w:r>
        <w:rPr>
          <w:rFonts w:ascii="Times New Roman" w:hAnsi="Times New Roman" w:cs="Times New Roman"/>
          <w:sz w:val="28"/>
          <w:szCs w:val="28"/>
        </w:rPr>
        <w:t>4.2. Предметом независимой экспертизы проекта административного регламента (далее — независимая экспертиза) я</w:t>
      </w:r>
      <w:bookmarkStart w:id="41" w:name="sub_3013"/>
      <w:r>
        <w:rPr>
          <w:rFonts w:ascii="Times New Roman" w:hAnsi="Times New Roman" w:cs="Times New Roman"/>
          <w:sz w:val="28"/>
          <w:szCs w:val="28"/>
        </w:rPr>
        <w:t>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A5461" w:rsidRDefault="00AA5461" w:rsidP="00C842E6">
      <w:r>
        <w:rPr>
          <w:rFonts w:ascii="Times New Roman" w:hAnsi="Times New Roman" w:cs="Times New Roman"/>
          <w:sz w:val="28"/>
          <w:szCs w:val="28"/>
        </w:rPr>
        <w:t>4.3.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муниципальными организациями, подведомственными Администрации.</w:t>
      </w:r>
    </w:p>
    <w:p w:rsidR="00AA5461" w:rsidRDefault="00AA5461" w:rsidP="00C842E6">
      <w:r w:rsidRPr="00FF33FB">
        <w:rPr>
          <w:rFonts w:ascii="Times New Roman" w:hAnsi="Times New Roman" w:cs="Times New Roman"/>
          <w:sz w:val="28"/>
          <w:szCs w:val="28"/>
        </w:rPr>
        <w:t>4.4.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Данный срок не может быть менее пятнадцати календарных дней со дня размещения проекта административного регламента на соответствующем официальном сайте.</w:t>
      </w:r>
    </w:p>
    <w:p w:rsidR="00AA5461" w:rsidRDefault="00AA5461" w:rsidP="00C842E6">
      <w:r>
        <w:rPr>
          <w:rFonts w:ascii="Times New Roman" w:hAnsi="Times New Roman" w:cs="Times New Roman"/>
          <w:sz w:val="28"/>
          <w:szCs w:val="28"/>
        </w:rPr>
        <w:t>4.5. По результатам независимой экспертизы составляется заключение, которое направляется в Администрацию. Администрация обязана рассмотреть все поступившие заключения независимой экспертизы и принять решение по результатам каждой такой экспертизы.</w:t>
      </w:r>
    </w:p>
    <w:p w:rsidR="00AA5461" w:rsidRDefault="00AA5461" w:rsidP="00C842E6">
      <w:r>
        <w:rPr>
          <w:rFonts w:ascii="Times New Roman" w:hAnsi="Times New Roman" w:cs="Times New Roman"/>
          <w:sz w:val="28"/>
          <w:szCs w:val="28"/>
        </w:rPr>
        <w:t>4.6. Непоступление заключения независимой экспертизы в Администрацию в срок, отведенный для проведения независимой экспертизы, не является препятствием для проведение экспертизы самой Администрацией и последующего утверждения административного регламента.</w:t>
      </w:r>
    </w:p>
    <w:p w:rsidR="00AA5461" w:rsidRDefault="00AA5461" w:rsidP="00C842E6">
      <w:r>
        <w:rPr>
          <w:rFonts w:ascii="Times New Roman" w:hAnsi="Times New Roman" w:cs="Times New Roman"/>
          <w:sz w:val="28"/>
          <w:szCs w:val="28"/>
        </w:rPr>
        <w:t>4.7.   Предметом экспертизы проектов административных регламентов, проводимой Администрацией является оценка соответствия проектов административных регламентов требованиям, предъявляемым к ним Федеральным законом от 27.07.2010 № 210-ФЗ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Порядком разработки и утверждения административных регламентов предоставления муниципальных услуг Администрацией</w:t>
      </w:r>
      <w:bookmarkEnd w:id="41"/>
      <w:r>
        <w:rPr>
          <w:rFonts w:ascii="Times New Roman" w:hAnsi="Times New Roman" w:cs="Times New Roman"/>
          <w:sz w:val="28"/>
          <w:szCs w:val="28"/>
        </w:rPr>
        <w:t>, а также оценка учета результатов независимой экспертизы в проектах административных регламентов.</w:t>
      </w:r>
      <w:bookmarkStart w:id="42" w:name="sub_30131"/>
    </w:p>
    <w:bookmarkEnd w:id="42"/>
    <w:p w:rsidR="00AA5461" w:rsidRPr="00394911" w:rsidRDefault="00AA5461" w:rsidP="00394911">
      <w:pPr>
        <w:widowControl/>
        <w:ind w:firstLine="540"/>
        <w:rPr>
          <w:rFonts w:ascii="Times New Roman" w:hAnsi="Times New Roman" w:cs="Times New Roman"/>
          <w:sz w:val="28"/>
          <w:szCs w:val="28"/>
        </w:rPr>
      </w:pPr>
      <w:r w:rsidRPr="00394911">
        <w:rPr>
          <w:rFonts w:ascii="Times New Roman" w:hAnsi="Times New Roman" w:cs="Times New Roman"/>
          <w:sz w:val="28"/>
          <w:szCs w:val="28"/>
        </w:rPr>
        <w:t>4.8. Муниципальному служащему, уполномоченному на проведение экспертизы, представляется следующий комплект документов (как в письменной, так и в электронной форме):</w:t>
      </w:r>
    </w:p>
    <w:p w:rsidR="00AA5461" w:rsidRPr="00394911" w:rsidRDefault="00AA5461" w:rsidP="00394911">
      <w:pPr>
        <w:widowControl/>
        <w:spacing w:before="280"/>
        <w:ind w:firstLine="540"/>
        <w:rPr>
          <w:rFonts w:ascii="Times New Roman" w:hAnsi="Times New Roman" w:cs="Times New Roman"/>
          <w:sz w:val="28"/>
          <w:szCs w:val="28"/>
        </w:rPr>
      </w:pPr>
      <w:r w:rsidRPr="00394911">
        <w:rPr>
          <w:rFonts w:ascii="Times New Roman" w:hAnsi="Times New Roman" w:cs="Times New Roman"/>
          <w:sz w:val="28"/>
          <w:szCs w:val="28"/>
        </w:rPr>
        <w:t>проект постановления об утверждении административного регламента;</w:t>
      </w:r>
    </w:p>
    <w:p w:rsidR="00AA5461" w:rsidRPr="00394911" w:rsidRDefault="00AA5461" w:rsidP="00394911">
      <w:pPr>
        <w:widowControl/>
        <w:spacing w:before="280"/>
        <w:ind w:firstLine="540"/>
        <w:rPr>
          <w:rFonts w:ascii="Times New Roman" w:hAnsi="Times New Roman" w:cs="Times New Roman"/>
          <w:sz w:val="28"/>
          <w:szCs w:val="28"/>
        </w:rPr>
      </w:pPr>
      <w:r w:rsidRPr="00394911">
        <w:rPr>
          <w:rFonts w:ascii="Times New Roman" w:hAnsi="Times New Roman" w:cs="Times New Roman"/>
          <w:sz w:val="28"/>
          <w:szCs w:val="28"/>
        </w:rPr>
        <w:t>проект административного регламента;</w:t>
      </w:r>
    </w:p>
    <w:p w:rsidR="00AA5461" w:rsidRPr="00394911" w:rsidRDefault="00AA5461" w:rsidP="00394911">
      <w:pPr>
        <w:widowControl/>
        <w:spacing w:before="280"/>
        <w:ind w:firstLine="540"/>
        <w:rPr>
          <w:rFonts w:ascii="Times New Roman" w:hAnsi="Times New Roman" w:cs="Times New Roman"/>
          <w:sz w:val="28"/>
          <w:szCs w:val="28"/>
        </w:rPr>
      </w:pPr>
      <w:r w:rsidRPr="00394911">
        <w:rPr>
          <w:rFonts w:ascii="Times New Roman" w:hAnsi="Times New Roman" w:cs="Times New Roman"/>
          <w:sz w:val="28"/>
          <w:szCs w:val="28"/>
        </w:rPr>
        <w:t>приложения к административному регламенту (бланки, формы обращений, заявлений и иных документов, подаваемых заявителем в связи с предоставлением государственной услуги);</w:t>
      </w:r>
    </w:p>
    <w:p w:rsidR="00AA5461" w:rsidRPr="00394911" w:rsidRDefault="00AA5461" w:rsidP="00394911">
      <w:pPr>
        <w:widowControl/>
        <w:spacing w:before="280"/>
        <w:ind w:firstLine="540"/>
        <w:rPr>
          <w:rFonts w:ascii="Times New Roman" w:hAnsi="Times New Roman" w:cs="Times New Roman"/>
          <w:sz w:val="28"/>
          <w:szCs w:val="28"/>
        </w:rPr>
      </w:pPr>
      <w:r w:rsidRPr="00394911">
        <w:rPr>
          <w:rFonts w:ascii="Times New Roman" w:hAnsi="Times New Roman" w:cs="Times New Roman"/>
          <w:sz w:val="28"/>
          <w:szCs w:val="28"/>
        </w:rPr>
        <w:t>блок-схема предоставления муниципальной  услуги.</w:t>
      </w:r>
    </w:p>
    <w:p w:rsidR="00AA5461" w:rsidRPr="00394911" w:rsidRDefault="00AA5461" w:rsidP="00394911">
      <w:pPr>
        <w:rPr>
          <w:rFonts w:ascii="Times New Roman" w:hAnsi="Times New Roman" w:cs="Times New Roman"/>
          <w:sz w:val="28"/>
          <w:szCs w:val="28"/>
        </w:rPr>
      </w:pPr>
      <w:r w:rsidRPr="00394911">
        <w:rPr>
          <w:rFonts w:ascii="Times New Roman" w:hAnsi="Times New Roman" w:cs="Times New Roman"/>
          <w:sz w:val="28"/>
          <w:szCs w:val="28"/>
        </w:rPr>
        <w:t xml:space="preserve">4.9. </w:t>
      </w:r>
      <w:bookmarkStart w:id="43" w:name="sub_1043"/>
      <w:r w:rsidRPr="00394911">
        <w:rPr>
          <w:rFonts w:ascii="Times New Roman" w:hAnsi="Times New Roman" w:cs="Times New Roman"/>
          <w:sz w:val="28"/>
          <w:szCs w:val="28"/>
        </w:rPr>
        <w:t>По результатам проведения экспертизы проекта административного регламента составляется заключение.</w:t>
      </w:r>
      <w:bookmarkEnd w:id="43"/>
    </w:p>
    <w:p w:rsidR="00AA5461" w:rsidRPr="00394911" w:rsidRDefault="00AA5461" w:rsidP="00394911">
      <w:r w:rsidRPr="00394911">
        <w:rPr>
          <w:rFonts w:ascii="Times New Roman" w:hAnsi="Times New Roman" w:cs="Times New Roman"/>
          <w:sz w:val="28"/>
          <w:szCs w:val="28"/>
        </w:rPr>
        <w:t>При  выявлении в проекте административного регламента нарушений и недостатков, а также коррупциогенных факторов составляется заключение, в котором отражаются следующие сведения:</w:t>
      </w:r>
    </w:p>
    <w:p w:rsidR="00AA5461" w:rsidRPr="00394911" w:rsidRDefault="00AA5461" w:rsidP="00394911">
      <w:r w:rsidRPr="00394911">
        <w:rPr>
          <w:rFonts w:ascii="Times New Roman" w:hAnsi="Times New Roman" w:cs="Times New Roman"/>
          <w:sz w:val="28"/>
          <w:szCs w:val="28"/>
        </w:rPr>
        <w:t>а) наименование проекта административного регламента;</w:t>
      </w:r>
    </w:p>
    <w:p w:rsidR="00AA5461" w:rsidRPr="00394911" w:rsidRDefault="00AA5461" w:rsidP="00394911">
      <w:r w:rsidRPr="00394911">
        <w:rPr>
          <w:rFonts w:ascii="Times New Roman" w:hAnsi="Times New Roman" w:cs="Times New Roman"/>
          <w:sz w:val="28"/>
          <w:szCs w:val="28"/>
        </w:rPr>
        <w:t>б) перечень выявленных нарушений, недостатков, коррупциогенных факторов с указанием их признаков и соответствующих разделов (пунктов, подпунктов) проекта административного регламента;</w:t>
      </w:r>
    </w:p>
    <w:p w:rsidR="00AA5461" w:rsidRPr="00394911" w:rsidRDefault="00AA5461" w:rsidP="00394911">
      <w:r w:rsidRPr="00394911">
        <w:rPr>
          <w:rFonts w:ascii="Times New Roman" w:hAnsi="Times New Roman" w:cs="Times New Roman"/>
          <w:sz w:val="28"/>
          <w:szCs w:val="28"/>
        </w:rPr>
        <w:t>в) дата и место подготовки заключения, данные о лицах, проводивших экспертизу.</w:t>
      </w:r>
    </w:p>
    <w:p w:rsidR="00AA5461" w:rsidRPr="00394911" w:rsidRDefault="00AA5461" w:rsidP="00394911">
      <w:pPr>
        <w:widowControl/>
        <w:ind w:firstLine="708"/>
        <w:rPr>
          <w:rFonts w:ascii="Times New Roman" w:hAnsi="Times New Roman" w:cs="Times New Roman"/>
          <w:sz w:val="28"/>
          <w:szCs w:val="28"/>
        </w:rPr>
      </w:pPr>
      <w:r w:rsidRPr="00394911">
        <w:rPr>
          <w:rFonts w:ascii="Times New Roman" w:hAnsi="Times New Roman" w:cs="Times New Roman"/>
          <w:sz w:val="28"/>
          <w:szCs w:val="28"/>
        </w:rPr>
        <w:t>4.10. Заключение на проект административного регламента направляется разработчику административного регламента в срок не более 10 рабочих дней со дня его получения.</w:t>
      </w:r>
    </w:p>
    <w:p w:rsidR="00AA5461" w:rsidRPr="00394911" w:rsidRDefault="00AA5461" w:rsidP="00394911">
      <w:r w:rsidRPr="00394911">
        <w:rPr>
          <w:rFonts w:ascii="Times New Roman" w:hAnsi="Times New Roman" w:cs="Times New Roman"/>
          <w:sz w:val="28"/>
          <w:szCs w:val="28"/>
        </w:rPr>
        <w:t>В случае направления заключения, содержащего замечания</w:t>
      </w:r>
      <w:bookmarkStart w:id="44" w:name="sub_1045"/>
      <w:bookmarkEnd w:id="44"/>
      <w:r w:rsidRPr="00394911">
        <w:rPr>
          <w:rFonts w:ascii="Times New Roman" w:hAnsi="Times New Roman" w:cs="Times New Roman"/>
          <w:sz w:val="28"/>
          <w:szCs w:val="28"/>
        </w:rPr>
        <w:t xml:space="preserve">, повторного направления для проведения экспертизы доработанного разработчиком проекта административного регламента не требуется. </w:t>
      </w:r>
    </w:p>
    <w:p w:rsidR="00AA5461" w:rsidRPr="00394911" w:rsidRDefault="00AA5461" w:rsidP="00394911"/>
    <w:p w:rsidR="00AA5461" w:rsidRDefault="00AA5461" w:rsidP="00C842E6">
      <w:pPr>
        <w:jc w:val="center"/>
      </w:pPr>
      <w:r>
        <w:rPr>
          <w:rFonts w:ascii="Times New Roman" w:hAnsi="Times New Roman" w:cs="Times New Roman"/>
          <w:b/>
          <w:bCs/>
          <w:sz w:val="28"/>
          <w:szCs w:val="28"/>
        </w:rPr>
        <w:t>5. Внесение изменений в административные регламенты</w:t>
      </w:r>
    </w:p>
    <w:p w:rsidR="00AA5461" w:rsidRDefault="00AA5461" w:rsidP="00C842E6">
      <w:pPr>
        <w:jc w:val="center"/>
        <w:rPr>
          <w:rFonts w:ascii="Times New Roman" w:hAnsi="Times New Roman" w:cs="Times New Roman"/>
          <w:sz w:val="28"/>
          <w:szCs w:val="28"/>
        </w:rPr>
      </w:pPr>
    </w:p>
    <w:p w:rsidR="00AA5461" w:rsidRDefault="00AA5461" w:rsidP="00C842E6">
      <w:r>
        <w:rPr>
          <w:rFonts w:ascii="Times New Roman" w:hAnsi="Times New Roman" w:cs="Times New Roman"/>
          <w:bCs/>
          <w:sz w:val="28"/>
          <w:szCs w:val="28"/>
        </w:rPr>
        <w:t>5.1. Изменения в административные регламенты вносятся в случаях:</w:t>
      </w:r>
    </w:p>
    <w:p w:rsidR="00AA5461" w:rsidRDefault="00AA5461" w:rsidP="00C842E6">
      <w:r>
        <w:rPr>
          <w:rFonts w:ascii="Times New Roman" w:hAnsi="Times New Roman" w:cs="Times New Roman"/>
          <w:bCs/>
          <w:sz w:val="28"/>
          <w:szCs w:val="28"/>
        </w:rPr>
        <w:t>а) изменения действующего законодательства Российской Федерации и (или) Тамбовской области, муниципальных правовых актов, регулирующих предоставление муниципальных услуг;</w:t>
      </w:r>
    </w:p>
    <w:p w:rsidR="00AA5461" w:rsidRDefault="00AA5461" w:rsidP="00C842E6">
      <w:r>
        <w:rPr>
          <w:rFonts w:ascii="Times New Roman" w:hAnsi="Times New Roman" w:cs="Times New Roman"/>
          <w:bCs/>
          <w:sz w:val="28"/>
          <w:szCs w:val="28"/>
        </w:rPr>
        <w:t>б) выявления несоответствия административного регламента действующему законодательству, муниципальным правовым актам, а также выявления в административном регламенте коррупциогенных факторов;</w:t>
      </w:r>
    </w:p>
    <w:p w:rsidR="00AA5461" w:rsidRDefault="00AA5461" w:rsidP="00C842E6">
      <w:r>
        <w:rPr>
          <w:rFonts w:ascii="Times New Roman" w:hAnsi="Times New Roman" w:cs="Times New Roman"/>
          <w:bCs/>
          <w:sz w:val="28"/>
          <w:szCs w:val="28"/>
        </w:rPr>
        <w:t>в) оптимизации процедур предоставления муниципальных услуг;</w:t>
      </w:r>
    </w:p>
    <w:p w:rsidR="00AA5461" w:rsidRDefault="00AA5461" w:rsidP="00C842E6">
      <w:r>
        <w:rPr>
          <w:rFonts w:ascii="Times New Roman" w:hAnsi="Times New Roman" w:cs="Times New Roman"/>
          <w:bCs/>
          <w:sz w:val="28"/>
          <w:szCs w:val="28"/>
        </w:rPr>
        <w:t>г) если утвержденный стандарт муниципальной услуги требует пересмотра административного регламента;</w:t>
      </w:r>
    </w:p>
    <w:p w:rsidR="00AA5461" w:rsidRDefault="00AA5461" w:rsidP="00C842E6">
      <w:r>
        <w:rPr>
          <w:rFonts w:ascii="Times New Roman" w:hAnsi="Times New Roman" w:cs="Times New Roman"/>
          <w:bCs/>
          <w:sz w:val="28"/>
          <w:szCs w:val="28"/>
        </w:rPr>
        <w:t>д) изменения информации о месте нахождения, графике работы, телефонах, адресах официальных сайтов и электронной почты Администрации, организаций, участвующих в предоставлении муниципальных услуг, а также редакционно-технического характера (опечатки, орфографические ошибки).</w:t>
      </w:r>
    </w:p>
    <w:p w:rsidR="00AA5461" w:rsidRDefault="00AA5461" w:rsidP="00C842E6">
      <w:r>
        <w:rPr>
          <w:rFonts w:ascii="Times New Roman" w:hAnsi="Times New Roman" w:cs="Times New Roman"/>
          <w:bCs/>
          <w:sz w:val="28"/>
          <w:szCs w:val="28"/>
        </w:rPr>
        <w:t>5.2. Внесение изменений в административные регламенты в случаях, указанных в подпунктах «а», «б», «в», «г», осуществляется в порядке, установленном для разработки и утверждения административных регламентов предоставления муниципальных услуг.</w:t>
      </w:r>
    </w:p>
    <w:p w:rsidR="00AA5461" w:rsidRDefault="00AA5461" w:rsidP="00C842E6">
      <w:r>
        <w:rPr>
          <w:rFonts w:ascii="Times New Roman" w:hAnsi="Times New Roman" w:cs="Times New Roman"/>
          <w:bCs/>
          <w:sz w:val="28"/>
          <w:szCs w:val="28"/>
        </w:rPr>
        <w:t>5.3.  Внесение изменений в административные регламенты в случаях, указанных в подпункте «д», не предусматривает проведения независимой экспертизы и размещения проектов нормативных правовых актов о внесении изменений в административные регламенты на официальном сайте Администрации.</w:t>
      </w:r>
    </w:p>
    <w:p w:rsidR="00AA5461" w:rsidRDefault="00AA5461" w:rsidP="00C842E6">
      <w:pPr>
        <w:spacing w:before="108" w:after="108"/>
      </w:pPr>
      <w:r>
        <w:rPr>
          <w:rFonts w:ascii="Times New Roman" w:hAnsi="Times New Roman" w:cs="Times New Roman"/>
          <w:bCs/>
          <w:sz w:val="28"/>
          <w:szCs w:val="28"/>
        </w:rPr>
        <w:t xml:space="preserve"> </w:t>
      </w:r>
    </w:p>
    <w:sectPr w:rsidR="00AA5461" w:rsidSect="00F45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2E6"/>
    <w:rsid w:val="00020B0D"/>
    <w:rsid w:val="00177356"/>
    <w:rsid w:val="00221109"/>
    <w:rsid w:val="002A365F"/>
    <w:rsid w:val="00394911"/>
    <w:rsid w:val="003B18D2"/>
    <w:rsid w:val="003D677C"/>
    <w:rsid w:val="00412CB2"/>
    <w:rsid w:val="004A21C4"/>
    <w:rsid w:val="005F7A80"/>
    <w:rsid w:val="0065429A"/>
    <w:rsid w:val="006576DC"/>
    <w:rsid w:val="0074069E"/>
    <w:rsid w:val="00796D88"/>
    <w:rsid w:val="007E2469"/>
    <w:rsid w:val="008021C7"/>
    <w:rsid w:val="00837566"/>
    <w:rsid w:val="008B7D13"/>
    <w:rsid w:val="0095488A"/>
    <w:rsid w:val="00A36792"/>
    <w:rsid w:val="00AA5461"/>
    <w:rsid w:val="00B9747D"/>
    <w:rsid w:val="00BA7AF5"/>
    <w:rsid w:val="00C51CB9"/>
    <w:rsid w:val="00C842E6"/>
    <w:rsid w:val="00D2487D"/>
    <w:rsid w:val="00DD6A1B"/>
    <w:rsid w:val="00DF2514"/>
    <w:rsid w:val="00F458E3"/>
    <w:rsid w:val="00FC004A"/>
    <w:rsid w:val="00FD008C"/>
    <w:rsid w:val="00FE0FA5"/>
    <w:rsid w:val="00FF33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E6"/>
    <w:pPr>
      <w:widowControl w:val="0"/>
      <w:autoSpaceDE w:val="0"/>
      <w:autoSpaceDN w:val="0"/>
      <w:adjustRightInd w:val="0"/>
      <w:ind w:firstLine="720"/>
      <w:jc w:val="both"/>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842E6"/>
    <w:pPr>
      <w:widowControl w:val="0"/>
      <w:suppressAutoHyphens/>
      <w:autoSpaceDE w:val="0"/>
      <w:ind w:firstLine="720"/>
    </w:pPr>
    <w:rPr>
      <w:rFonts w:ascii="Arial" w:eastAsia="Times New Roman" w:hAnsi="Arial" w:cs="Arial"/>
      <w:sz w:val="20"/>
      <w:szCs w:val="20"/>
      <w:lang w:eastAsia="zh-CN"/>
    </w:rPr>
  </w:style>
  <w:style w:type="character" w:styleId="Hyperlink">
    <w:name w:val="Hyperlink"/>
    <w:basedOn w:val="DefaultParagraphFont"/>
    <w:uiPriority w:val="99"/>
    <w:rsid w:val="00FD00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C419C651B34123CC815194CA56421B12BFAF63965F1E6F1953E4DAD5106DC594FCBFC15442A3C3D7x7y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TotalTime>
  <Pages>16</Pages>
  <Words>5905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Voronina</dc:creator>
  <cp:keywords/>
  <dc:description/>
  <cp:lastModifiedBy>Комп</cp:lastModifiedBy>
  <cp:revision>7</cp:revision>
  <dcterms:created xsi:type="dcterms:W3CDTF">2018-05-10T11:22:00Z</dcterms:created>
  <dcterms:modified xsi:type="dcterms:W3CDTF">2018-06-14T08:42:00Z</dcterms:modified>
</cp:coreProperties>
</file>