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АДМИНИСТРАЦИЯ СЕВЕРНОГО СЕЛЬСКОГО ПОСЕЛЕНИЯ</w:t>
      </w:r>
    </w:p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СУСАНИНСКОГО МУНИЦИПАЛЬНОГО РАЙОНА</w:t>
      </w:r>
    </w:p>
    <w:p w:rsidR="000A600E" w:rsidRPr="00AD3493" w:rsidRDefault="00250DFC" w:rsidP="00AD3493">
      <w:pPr>
        <w:jc w:val="center"/>
        <w:rPr>
          <w:b/>
          <w:sz w:val="56"/>
          <w:szCs w:val="56"/>
        </w:rPr>
      </w:pPr>
      <w:r>
        <w:rPr>
          <w:b/>
          <w:sz w:val="28"/>
        </w:rPr>
        <w:t xml:space="preserve">КОСТРОМСКОЙ </w:t>
      </w:r>
      <w:r w:rsidR="000A600E">
        <w:rPr>
          <w:b/>
          <w:sz w:val="28"/>
        </w:rPr>
        <w:t>ОБЛАСТИ</w:t>
      </w:r>
    </w:p>
    <w:p w:rsidR="000A600E" w:rsidRPr="00AD3493" w:rsidRDefault="000A600E" w:rsidP="00C313CB">
      <w:pPr>
        <w:jc w:val="center"/>
        <w:rPr>
          <w:b/>
          <w:sz w:val="56"/>
          <w:szCs w:val="56"/>
        </w:rPr>
      </w:pPr>
    </w:p>
    <w:p w:rsidR="000A600E" w:rsidRDefault="000A600E" w:rsidP="00AD3493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0A600E" w:rsidRDefault="000A600E" w:rsidP="00C313CB">
      <w:pPr>
        <w:jc w:val="center"/>
        <w:rPr>
          <w:b/>
          <w:sz w:val="28"/>
        </w:rPr>
      </w:pPr>
    </w:p>
    <w:p w:rsidR="000A600E" w:rsidRDefault="00E50C6F" w:rsidP="00C313CB">
      <w:pPr>
        <w:jc w:val="center"/>
      </w:pPr>
      <w:r>
        <w:rPr>
          <w:sz w:val="28"/>
        </w:rPr>
        <w:t>12 марта 2021</w:t>
      </w:r>
      <w:r w:rsidR="00B564A4">
        <w:rPr>
          <w:sz w:val="28"/>
        </w:rPr>
        <w:t xml:space="preserve"> года </w:t>
      </w:r>
      <w:r w:rsidR="00DB37A9">
        <w:rPr>
          <w:sz w:val="28"/>
        </w:rPr>
        <w:t xml:space="preserve">                                        </w:t>
      </w:r>
      <w:r w:rsidR="00B564A4">
        <w:rPr>
          <w:sz w:val="28"/>
        </w:rPr>
        <w:t xml:space="preserve">   № </w:t>
      </w:r>
      <w:r w:rsidR="00CD2C62">
        <w:rPr>
          <w:sz w:val="28"/>
        </w:rPr>
        <w:t>11</w:t>
      </w:r>
    </w:p>
    <w:p w:rsidR="000A600E" w:rsidRPr="00CD2C62" w:rsidRDefault="000A600E" w:rsidP="00CD2C62">
      <w:pPr>
        <w:ind w:right="-590"/>
        <w:rPr>
          <w:b/>
          <w:sz w:val="28"/>
        </w:rPr>
      </w:pPr>
    </w:p>
    <w:p w:rsidR="00CD2C62" w:rsidRPr="00CD2C62" w:rsidRDefault="00CD2C62" w:rsidP="00CD2C62">
      <w:pPr>
        <w:ind w:right="-590"/>
        <w:jc w:val="center"/>
        <w:rPr>
          <w:b/>
          <w:sz w:val="28"/>
        </w:rPr>
      </w:pPr>
      <w:r w:rsidRPr="00CD2C62">
        <w:rPr>
          <w:b/>
          <w:sz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0A600E" w:rsidRDefault="000A600E" w:rsidP="00C313CB">
      <w:pPr>
        <w:ind w:left="227" w:right="-590" w:firstLine="709"/>
        <w:jc w:val="both"/>
        <w:rPr>
          <w:sz w:val="28"/>
        </w:rPr>
      </w:pPr>
    </w:p>
    <w:p w:rsidR="000A600E" w:rsidRDefault="000A600E" w:rsidP="000717DB">
      <w:pPr>
        <w:ind w:left="227" w:right="-590" w:firstLine="709"/>
        <w:rPr>
          <w:sz w:val="28"/>
        </w:rPr>
      </w:pPr>
    </w:p>
    <w:p w:rsidR="000A600E" w:rsidRDefault="000A600E" w:rsidP="006E09F6">
      <w:pPr>
        <w:pStyle w:val="a3"/>
        <w:ind w:left="0" w:right="0" w:firstLine="709"/>
      </w:pPr>
      <w:r>
        <w:t>В соответствии с Федеральным законом от 21</w:t>
      </w:r>
      <w:r w:rsidR="00CD2C62">
        <w:t xml:space="preserve"> июл</w:t>
      </w:r>
      <w:r>
        <w:t xml:space="preserve">я </w:t>
      </w:r>
      <w:r w:rsidR="00CD2C62">
        <w:t>2005 года № 115</w:t>
      </w:r>
      <w:r>
        <w:t xml:space="preserve">-ФЗ «О </w:t>
      </w:r>
      <w:r w:rsidR="00CD2C62">
        <w:t>концессионных соглашениях</w:t>
      </w:r>
      <w:r w:rsidR="005D22DC">
        <w:t>»</w:t>
      </w:r>
      <w:r>
        <w:t xml:space="preserve"> </w:t>
      </w:r>
    </w:p>
    <w:p w:rsidR="000A600E" w:rsidRPr="00CD2C62" w:rsidRDefault="00CD2C62" w:rsidP="006E09F6">
      <w:pPr>
        <w:pStyle w:val="a3"/>
        <w:ind w:left="0" w:right="0" w:firstLine="709"/>
        <w:rPr>
          <w:b/>
        </w:rPr>
      </w:pPr>
      <w:r>
        <w:rPr>
          <w:b/>
        </w:rPr>
        <w:t>П</w:t>
      </w:r>
      <w:r w:rsidR="000A600E" w:rsidRPr="00CD2C62">
        <w:rPr>
          <w:b/>
        </w:rPr>
        <w:t>ОСТАН</w:t>
      </w:r>
      <w:r>
        <w:rPr>
          <w:b/>
        </w:rPr>
        <w:t>АНОВ</w:t>
      </w:r>
      <w:r w:rsidR="000A600E" w:rsidRPr="00CD2C62">
        <w:rPr>
          <w:b/>
        </w:rPr>
        <w:t>ЛЯЮ:</w:t>
      </w:r>
    </w:p>
    <w:p w:rsidR="00CD2C62" w:rsidRDefault="006E09F6" w:rsidP="006E09F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D2C62" w:rsidRPr="00CD2C62">
        <w:rPr>
          <w:sz w:val="28"/>
        </w:rPr>
        <w:t>Утвер</w:t>
      </w:r>
      <w:r w:rsidR="00CD2C62" w:rsidRPr="00CD2C62">
        <w:rPr>
          <w:sz w:val="28"/>
        </w:rPr>
        <w:t>д</w:t>
      </w:r>
      <w:r w:rsidR="00CD2C62" w:rsidRPr="00CD2C62">
        <w:rPr>
          <w:sz w:val="28"/>
        </w:rPr>
        <w:t>ить перечень</w:t>
      </w:r>
      <w:r w:rsidR="00CD2C62" w:rsidRPr="00CD2C62">
        <w:rPr>
          <w:sz w:val="28"/>
        </w:rPr>
        <w:t xml:space="preserve"> объектов, в отношении которых планируется заключение концессионных соглашений</w:t>
      </w:r>
      <w:r w:rsidR="00CD2C62">
        <w:rPr>
          <w:sz w:val="28"/>
        </w:rPr>
        <w:t>. (Приложение 1).</w:t>
      </w:r>
    </w:p>
    <w:p w:rsidR="00CD2C62" w:rsidRPr="00CD2C62" w:rsidRDefault="006E09F6" w:rsidP="006E09F6">
      <w:pPr>
        <w:ind w:firstLine="709"/>
        <w:jc w:val="both"/>
        <w:rPr>
          <w:sz w:val="28"/>
        </w:rPr>
      </w:pPr>
      <w:r>
        <w:rPr>
          <w:sz w:val="28"/>
        </w:rPr>
        <w:t>2. Перечень</w:t>
      </w:r>
      <w:r w:rsidRPr="006E09F6">
        <w:rPr>
          <w:sz w:val="28"/>
        </w:rPr>
        <w:t xml:space="preserve"> </w:t>
      </w:r>
      <w:r w:rsidRPr="00CD2C62">
        <w:rPr>
          <w:sz w:val="28"/>
        </w:rPr>
        <w:t>объектов, в отношении которых планируется заключение концессионных соглашений</w:t>
      </w:r>
      <w:r>
        <w:rPr>
          <w:sz w:val="28"/>
        </w:rPr>
        <w:t>, носит информационный характер.</w:t>
      </w:r>
    </w:p>
    <w:p w:rsidR="000A600E" w:rsidRDefault="006E09F6" w:rsidP="006E09F6">
      <w:pPr>
        <w:pStyle w:val="a3"/>
        <w:ind w:left="0" w:right="0" w:firstLine="709"/>
      </w:pPr>
      <w:r>
        <w:t>3</w:t>
      </w:r>
      <w:r w:rsidR="000A600E">
        <w:t>. Настоящее постановление вступает в силу со дня подписания</w:t>
      </w:r>
      <w:r w:rsidR="00CD2C62">
        <w:t>,</w:t>
      </w:r>
      <w:r w:rsidR="000A600E">
        <w:t xml:space="preserve"> подлежит опубликованию в информационном бюллетене «Наша жизнь»</w:t>
      </w:r>
      <w:r w:rsidR="00CD2C62">
        <w:t xml:space="preserve"> и размещению</w:t>
      </w:r>
      <w:r>
        <w:t xml:space="preserve"> в сети «Интернет» для информирования о проведении торгов.</w:t>
      </w:r>
      <w:r w:rsidR="00CD2C62">
        <w:t xml:space="preserve"> </w:t>
      </w: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И.В. </w:t>
      </w:r>
      <w:proofErr w:type="spellStart"/>
      <w:r>
        <w:rPr>
          <w:sz w:val="28"/>
        </w:rPr>
        <w:t>Сопшина</w:t>
      </w:r>
      <w:proofErr w:type="spellEnd"/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E09F6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E09F6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t>Северного сельского поселения</w:t>
      </w:r>
    </w:p>
    <w:p w:rsidR="006E09F6" w:rsidRDefault="006E09F6" w:rsidP="006E09F6">
      <w:pPr>
        <w:ind w:left="-993" w:right="-142"/>
        <w:jc w:val="right"/>
        <w:rPr>
          <w:sz w:val="28"/>
        </w:rPr>
      </w:pPr>
      <w:r>
        <w:rPr>
          <w:sz w:val="28"/>
        </w:rPr>
        <w:t>от 12 марта 2021 г. № 11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6E09F6" w:rsidRPr="006E09F6" w:rsidRDefault="006E09F6" w:rsidP="00C313CB">
      <w:pPr>
        <w:ind w:left="-993" w:right="-142"/>
        <w:jc w:val="center"/>
        <w:rPr>
          <w:b/>
          <w:sz w:val="28"/>
        </w:rPr>
      </w:pPr>
      <w:r w:rsidRPr="006E09F6">
        <w:rPr>
          <w:b/>
          <w:sz w:val="28"/>
        </w:rPr>
        <w:t>П</w:t>
      </w:r>
      <w:r w:rsidRPr="006E09F6">
        <w:rPr>
          <w:b/>
          <w:sz w:val="28"/>
        </w:rPr>
        <w:t xml:space="preserve">еречень объектов, </w:t>
      </w:r>
      <w:r w:rsidRPr="006E09F6">
        <w:rPr>
          <w:b/>
          <w:sz w:val="28"/>
        </w:rPr>
        <w:t>в отношении которых планируется</w:t>
      </w:r>
    </w:p>
    <w:p w:rsidR="000A600E" w:rsidRPr="006E09F6" w:rsidRDefault="006E09F6" w:rsidP="00C313CB">
      <w:pPr>
        <w:ind w:left="-993" w:right="-142"/>
        <w:jc w:val="center"/>
        <w:rPr>
          <w:b/>
          <w:sz w:val="28"/>
        </w:rPr>
      </w:pPr>
      <w:r w:rsidRPr="006E09F6">
        <w:rPr>
          <w:b/>
          <w:sz w:val="28"/>
        </w:rPr>
        <w:t>заключение концессионных соглашений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Pr="006E09F6" w:rsidRDefault="006E09F6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6E09F6">
        <w:rPr>
          <w:sz w:val="28"/>
          <w:szCs w:val="28"/>
        </w:rPr>
        <w:t>Подъезд к отделению почты в д</w:t>
      </w:r>
      <w:r>
        <w:rPr>
          <w:sz w:val="28"/>
          <w:szCs w:val="28"/>
        </w:rPr>
        <w:t>. Медведки.</w:t>
      </w:r>
    </w:p>
    <w:p w:rsidR="006E09F6" w:rsidRDefault="00D7200B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Артскважина</w:t>
      </w:r>
      <w:proofErr w:type="spellEnd"/>
      <w:r>
        <w:rPr>
          <w:sz w:val="28"/>
        </w:rPr>
        <w:t xml:space="preserve"> Медведки.</w:t>
      </w:r>
    </w:p>
    <w:p w:rsidR="00D7200B" w:rsidRDefault="00D7200B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Водоснабжение Медведки.</w:t>
      </w:r>
    </w:p>
    <w:p w:rsidR="00D7200B" w:rsidRPr="00D7200B" w:rsidRDefault="00D7200B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D7200B">
        <w:rPr>
          <w:sz w:val="28"/>
        </w:rPr>
        <w:t>Водоснабжение Медведки.</w:t>
      </w:r>
    </w:p>
    <w:p w:rsidR="00D7200B" w:rsidRDefault="00D7200B" w:rsidP="00D7200B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Башня </w:t>
      </w:r>
      <w:proofErr w:type="spellStart"/>
      <w:r>
        <w:rPr>
          <w:sz w:val="28"/>
        </w:rPr>
        <w:t>Рожновского</w:t>
      </w:r>
      <w:proofErr w:type="spellEnd"/>
      <w:r>
        <w:rPr>
          <w:sz w:val="28"/>
        </w:rPr>
        <w:t xml:space="preserve"> Медведки.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6E09F6">
      <w:pPr>
        <w:ind w:left="-993" w:right="-142"/>
        <w:jc w:val="both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  <w:bookmarkStart w:id="0" w:name="_GoBack"/>
      <w:bookmarkEnd w:id="0"/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Pr="007635D9" w:rsidRDefault="000A600E" w:rsidP="00C313CB">
      <w:pPr>
        <w:jc w:val="right"/>
        <w:rPr>
          <w:sz w:val="28"/>
          <w:szCs w:val="28"/>
        </w:rPr>
      </w:pPr>
    </w:p>
    <w:sectPr w:rsidR="000A600E" w:rsidRPr="007635D9" w:rsidSect="00CF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3DE"/>
    <w:multiLevelType w:val="hybridMultilevel"/>
    <w:tmpl w:val="CB843168"/>
    <w:lvl w:ilvl="0" w:tplc="72BE6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D4B"/>
    <w:multiLevelType w:val="hybridMultilevel"/>
    <w:tmpl w:val="3ECEEFE4"/>
    <w:lvl w:ilvl="0" w:tplc="0914C1B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6CF00795"/>
    <w:multiLevelType w:val="hybridMultilevel"/>
    <w:tmpl w:val="FE0CDC0E"/>
    <w:lvl w:ilvl="0" w:tplc="FC5E67A0">
      <w:start w:val="8"/>
      <w:numFmt w:val="decimal"/>
      <w:lvlText w:val="%1."/>
      <w:lvlJc w:val="left"/>
      <w:pPr>
        <w:ind w:left="-6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CB"/>
    <w:rsid w:val="000717DB"/>
    <w:rsid w:val="0007413E"/>
    <w:rsid w:val="000A600E"/>
    <w:rsid w:val="000E7279"/>
    <w:rsid w:val="00222F04"/>
    <w:rsid w:val="00250DFC"/>
    <w:rsid w:val="002F05BE"/>
    <w:rsid w:val="00304ACA"/>
    <w:rsid w:val="00336743"/>
    <w:rsid w:val="003E57AE"/>
    <w:rsid w:val="0051057A"/>
    <w:rsid w:val="005125D4"/>
    <w:rsid w:val="00552D7E"/>
    <w:rsid w:val="005D22DC"/>
    <w:rsid w:val="0063667A"/>
    <w:rsid w:val="006E09F6"/>
    <w:rsid w:val="007635D9"/>
    <w:rsid w:val="007B41CD"/>
    <w:rsid w:val="0083568E"/>
    <w:rsid w:val="00934A6D"/>
    <w:rsid w:val="00973CAF"/>
    <w:rsid w:val="00996FA9"/>
    <w:rsid w:val="009D5E1A"/>
    <w:rsid w:val="00AC0206"/>
    <w:rsid w:val="00AD3493"/>
    <w:rsid w:val="00AE3057"/>
    <w:rsid w:val="00B564A4"/>
    <w:rsid w:val="00B96E52"/>
    <w:rsid w:val="00C313CB"/>
    <w:rsid w:val="00CD2C62"/>
    <w:rsid w:val="00CF6019"/>
    <w:rsid w:val="00D7200B"/>
    <w:rsid w:val="00DB37A9"/>
    <w:rsid w:val="00DD626F"/>
    <w:rsid w:val="00DE3C5C"/>
    <w:rsid w:val="00E50C6F"/>
    <w:rsid w:val="00E51EFE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4A35F"/>
  <w15:docId w15:val="{C3BCB08E-88AC-4402-9B89-9616C99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3CB"/>
    <w:pPr>
      <w:keepNext/>
      <w:ind w:left="-1134" w:right="-5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13CB"/>
    <w:pPr>
      <w:keepNext/>
      <w:ind w:left="-1134" w:right="-59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semiHidden/>
    <w:rsid w:val="00C313CB"/>
    <w:pPr>
      <w:ind w:left="-1134" w:right="-59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D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0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22</cp:revision>
  <cp:lastPrinted>2021-03-18T15:07:00Z</cp:lastPrinted>
  <dcterms:created xsi:type="dcterms:W3CDTF">2017-03-01T11:21:00Z</dcterms:created>
  <dcterms:modified xsi:type="dcterms:W3CDTF">2021-03-26T10:56:00Z</dcterms:modified>
</cp:coreProperties>
</file>