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contextualSpacing/>
        <w:jc w:val="right"/>
        <w:rPr>
          <w:rFonts w:hint="default" w:ascii="Times New Roman" w:hAnsi="Times New Roman" w:cs="Times New Roman"/>
          <w:sz w:val="26"/>
          <w:szCs w:val="26"/>
          <w:lang w:val="ru-RU"/>
        </w:rPr>
      </w:pPr>
      <w:r>
        <w:rPr>
          <w:b/>
          <w:sz w:val="24"/>
          <w:szCs w:val="24"/>
        </w:rPr>
        <w:t xml:space="preserve">                  </w:t>
      </w:r>
      <w:r>
        <w:rPr>
          <w:rFonts w:ascii="Times New Roman" w:hAnsi="Times New Roman" w:cs="Times New Roman"/>
          <w:sz w:val="26"/>
          <w:szCs w:val="26"/>
        </w:rPr>
        <w:object>
          <v:shape id="_x0000_i1025" o:spt="75" type="#_x0000_t75" style="height:57.5pt;width:45pt;" o:ole="t" filled="f" o:preferrelative="f" stroked="f" coordsize="21600,21600">
            <v:path/>
            <v:fill on="f" focussize="0,0"/>
            <v:stroke on="f" joinstyle="miter"/>
            <v:imagedata r:id="rId7" o:title=""/>
            <o:lock v:ext="edit" aspectratio="t"/>
            <w10:wrap type="none"/>
            <w10:anchorlock/>
          </v:shape>
          <o:OLEObject Type="Embed" ProgID="MSPhotoEd.3" ShapeID="_x0000_i1025" DrawAspect="Content" ObjectID="_1468075725" r:id="rId6">
            <o:LockedField>false</o:LockedField>
          </o:OLEObject>
        </w:object>
      </w:r>
      <w:r>
        <w:rPr>
          <w:rFonts w:hint="default" w:ascii="Times New Roman" w:hAnsi="Times New Roman" w:cs="Times New Roman"/>
          <w:sz w:val="26"/>
          <w:szCs w:val="26"/>
          <w:lang w:val="ru-RU"/>
        </w:rPr>
        <w:t xml:space="preserve">                                                    </w:t>
      </w:r>
      <w:r>
        <w:rPr>
          <w:rFonts w:ascii="Times New Roman" w:hAnsi="Times New Roman" w:cs="Times New Roman"/>
          <w:sz w:val="26"/>
          <w:szCs w:val="26"/>
          <w:lang w:val="ru-RU"/>
        </w:rPr>
        <w:t>ПРОЕКТ</w:t>
      </w:r>
    </w:p>
    <w:p>
      <w:pPr>
        <w:spacing w:after="0"/>
        <w:contextualSpacing/>
        <w:jc w:val="center"/>
        <w:rPr>
          <w:rFonts w:hint="default" w:ascii="Times New Roman" w:hAnsi="Times New Roman" w:cs="Times New Roman"/>
          <w:sz w:val="26"/>
          <w:szCs w:val="26"/>
          <w:lang w:val="ru-RU"/>
        </w:rPr>
      </w:pPr>
      <w:r>
        <w:rPr>
          <w:rFonts w:hint="default" w:ascii="Times New Roman" w:hAnsi="Times New Roman" w:cs="Times New Roman"/>
          <w:sz w:val="26"/>
          <w:szCs w:val="26"/>
          <w:lang w:val="ru-RU"/>
        </w:rPr>
        <w:t xml:space="preserve">  </w:t>
      </w:r>
    </w:p>
    <w:p>
      <w:pPr>
        <w:spacing w:after="0"/>
        <w:contextualSpacing/>
        <w:jc w:val="center"/>
        <w:rPr>
          <w:rFonts w:ascii="Times New Roman" w:hAnsi="Times New Roman" w:cs="Times New Roman"/>
          <w:b/>
          <w:sz w:val="26"/>
          <w:szCs w:val="26"/>
        </w:rPr>
      </w:pPr>
      <w:r>
        <w:rPr>
          <w:rFonts w:ascii="Times New Roman" w:hAnsi="Times New Roman" w:cs="Times New Roman"/>
          <w:b/>
          <w:sz w:val="26"/>
          <w:szCs w:val="26"/>
        </w:rPr>
        <w:t>Собрание представителей сельского поселения Песочное</w:t>
      </w:r>
    </w:p>
    <w:p>
      <w:pPr>
        <w:spacing w:after="0"/>
        <w:contextualSpacing/>
        <w:jc w:val="center"/>
        <w:rPr>
          <w:rFonts w:ascii="Times New Roman" w:hAnsi="Times New Roman" w:cs="Times New Roman"/>
          <w:b/>
          <w:sz w:val="26"/>
          <w:szCs w:val="26"/>
        </w:rPr>
      </w:pPr>
      <w:r>
        <w:rPr>
          <w:rFonts w:ascii="Times New Roman" w:hAnsi="Times New Roman" w:cs="Times New Roman"/>
          <w:b/>
          <w:sz w:val="26"/>
          <w:szCs w:val="26"/>
        </w:rPr>
        <w:t>муниципального района Безенчукский Самарской области</w:t>
      </w:r>
    </w:p>
    <w:p>
      <w:pPr>
        <w:pStyle w:val="27"/>
        <w:spacing w:after="0" w:line="276" w:lineRule="auto"/>
        <w:ind w:left="0"/>
        <w:jc w:val="center"/>
        <w:rPr>
          <w:rFonts w:cs="Times New Roman"/>
          <w:b/>
          <w:sz w:val="26"/>
          <w:szCs w:val="26"/>
        </w:rPr>
      </w:pPr>
      <w:r>
        <w:rPr>
          <w:rFonts w:cs="Times New Roman"/>
          <w:b/>
          <w:sz w:val="26"/>
          <w:szCs w:val="26"/>
        </w:rPr>
        <w:t>четвертого созыва</w:t>
      </w:r>
    </w:p>
    <w:p>
      <w:pPr>
        <w:spacing w:after="0"/>
        <w:jc w:val="center"/>
        <w:rPr>
          <w:rFonts w:ascii="Times New Roman" w:hAnsi="Times New Roman" w:cs="Times New Roman"/>
          <w:b/>
          <w:bCs/>
          <w:sz w:val="26"/>
          <w:szCs w:val="26"/>
        </w:rPr>
      </w:pPr>
    </w:p>
    <w:p>
      <w:pPr>
        <w:spacing w:after="0"/>
        <w:jc w:val="center"/>
        <w:rPr>
          <w:rFonts w:ascii="Times New Roman" w:hAnsi="Times New Roman" w:cs="Times New Roman"/>
          <w:b/>
          <w:bCs/>
          <w:sz w:val="26"/>
          <w:szCs w:val="26"/>
        </w:rPr>
      </w:pPr>
    </w:p>
    <w:p>
      <w:pPr>
        <w:spacing w:after="0"/>
        <w:ind w:firstLine="260"/>
        <w:jc w:val="center"/>
        <w:rPr>
          <w:rFonts w:ascii="Times New Roman" w:hAnsi="Times New Roman" w:cs="Times New Roman"/>
          <w:b/>
          <w:bCs/>
          <w:sz w:val="26"/>
          <w:szCs w:val="26"/>
        </w:rPr>
      </w:pPr>
      <w:r>
        <w:rPr>
          <w:rFonts w:ascii="Times New Roman" w:hAnsi="Times New Roman" w:cs="Times New Roman"/>
          <w:b/>
          <w:bCs/>
          <w:sz w:val="26"/>
          <w:szCs w:val="26"/>
        </w:rPr>
        <w:t>РЕШЕНИЕ</w:t>
      </w:r>
    </w:p>
    <w:p>
      <w:pPr>
        <w:spacing w:after="0"/>
        <w:ind w:firstLine="260"/>
        <w:jc w:val="center"/>
        <w:rPr>
          <w:rFonts w:ascii="Times New Roman" w:hAnsi="Times New Roman" w:cs="Times New Roman"/>
          <w:b/>
          <w:bCs/>
          <w:sz w:val="26"/>
          <w:szCs w:val="26"/>
        </w:rPr>
      </w:pPr>
    </w:p>
    <w:p>
      <w:pPr>
        <w:pStyle w:val="21"/>
        <w:jc w:val="both"/>
        <w:rPr>
          <w:rFonts w:hint="default" w:ascii="Times New Roman" w:hAnsi="Times New Roman"/>
          <w:b/>
          <w:bCs/>
          <w:sz w:val="24"/>
          <w:szCs w:val="24"/>
          <w:lang w:val="ru-RU"/>
        </w:rPr>
      </w:pPr>
      <w:r>
        <w:rPr>
          <w:rFonts w:ascii="Times New Roman" w:hAnsi="Times New Roman"/>
          <w:b/>
          <w:bCs/>
          <w:sz w:val="24"/>
          <w:szCs w:val="24"/>
        </w:rPr>
        <w:t xml:space="preserve">                    </w:t>
      </w:r>
      <w:r>
        <w:rPr>
          <w:rFonts w:hint="default" w:ascii="Times New Roman" w:hAnsi="Times New Roman"/>
          <w:b/>
          <w:bCs/>
          <w:sz w:val="24"/>
          <w:szCs w:val="24"/>
          <w:lang w:val="ru-RU"/>
        </w:rPr>
        <w:t>«  »</w:t>
      </w:r>
      <w:r>
        <w:rPr>
          <w:rFonts w:ascii="Times New Roman" w:hAnsi="Times New Roman"/>
          <w:b/>
          <w:bCs/>
          <w:sz w:val="24"/>
          <w:szCs w:val="24"/>
        </w:rPr>
        <w:t xml:space="preserve"> </w:t>
      </w:r>
      <w:r>
        <w:rPr>
          <w:rFonts w:ascii="Times New Roman" w:hAnsi="Times New Roman"/>
          <w:b/>
          <w:bCs/>
          <w:sz w:val="24"/>
          <w:szCs w:val="24"/>
          <w:lang w:val="ru-RU"/>
        </w:rPr>
        <w:t>октября</w:t>
      </w:r>
      <w:r>
        <w:rPr>
          <w:rFonts w:ascii="Times New Roman" w:hAnsi="Times New Roman"/>
          <w:b/>
          <w:bCs/>
          <w:sz w:val="24"/>
          <w:szCs w:val="24"/>
        </w:rPr>
        <w:t xml:space="preserve"> 202</w:t>
      </w:r>
      <w:r>
        <w:rPr>
          <w:rFonts w:hint="default" w:ascii="Times New Roman" w:hAnsi="Times New Roman"/>
          <w:b/>
          <w:bCs/>
          <w:sz w:val="24"/>
          <w:szCs w:val="24"/>
          <w:lang w:val="en-US"/>
        </w:rPr>
        <w:t>3</w:t>
      </w:r>
      <w:r>
        <w:rPr>
          <w:rFonts w:ascii="Times New Roman" w:hAnsi="Times New Roman"/>
          <w:b/>
          <w:bCs/>
          <w:sz w:val="24"/>
          <w:szCs w:val="24"/>
        </w:rPr>
        <w:t xml:space="preserve"> г.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hint="default" w:ascii="Times New Roman" w:hAnsi="Times New Roman"/>
          <w:b/>
          <w:bCs/>
          <w:sz w:val="24"/>
          <w:szCs w:val="24"/>
          <w:lang w:val="ru-RU"/>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 xml:space="preserve">№ </w:t>
      </w:r>
      <w:r>
        <w:rPr>
          <w:rFonts w:hint="default" w:ascii="Times New Roman" w:hAnsi="Times New Roman"/>
          <w:b/>
          <w:bCs/>
          <w:sz w:val="24"/>
          <w:szCs w:val="24"/>
          <w:lang w:val="ru-RU"/>
        </w:rPr>
        <w:t xml:space="preserve">   </w:t>
      </w:r>
      <w:r>
        <w:rPr>
          <w:rFonts w:ascii="Times New Roman" w:hAnsi="Times New Roman"/>
          <w:b/>
          <w:bCs/>
          <w:sz w:val="24"/>
          <w:szCs w:val="24"/>
        </w:rPr>
        <w:t>/</w:t>
      </w:r>
    </w:p>
    <w:p>
      <w:pPr>
        <w:pStyle w:val="21"/>
        <w:ind w:firstLine="1080" w:firstLineChars="450"/>
        <w:jc w:val="left"/>
        <w:rPr>
          <w:rFonts w:hint="default" w:ascii="Times New Roman" w:hAnsi="Times New Roman" w:cs="Times New Roman"/>
          <w:sz w:val="24"/>
          <w:szCs w:val="24"/>
          <w:lang w:val="ru-RU"/>
        </w:rPr>
      </w:pPr>
    </w:p>
    <w:p>
      <w:pPr>
        <w:pStyle w:val="21"/>
        <w:rPr>
          <w:rFonts w:ascii="Times New Roman" w:hAnsi="Times New Roman" w:cs="Times New Roman"/>
          <w:sz w:val="24"/>
          <w:szCs w:val="24"/>
        </w:rPr>
      </w:pPr>
    </w:p>
    <w:p>
      <w:pPr>
        <w:pStyle w:val="21"/>
        <w:rPr>
          <w:rFonts w:ascii="Times New Roman" w:hAnsi="Times New Roman" w:cs="Times New Roman"/>
          <w:sz w:val="24"/>
          <w:szCs w:val="24"/>
        </w:rPr>
      </w:pPr>
    </w:p>
    <w:p>
      <w:pPr>
        <w:pStyle w:val="21"/>
        <w:rPr>
          <w:rFonts w:ascii="Times New Roman" w:hAnsi="Times New Roman" w:cs="Times New Roman"/>
          <w:sz w:val="24"/>
          <w:szCs w:val="24"/>
        </w:rPr>
      </w:pPr>
    </w:p>
    <w:p>
      <w:pPr>
        <w:overflowPunct w:val="0"/>
        <w:autoSpaceDE w:val="0"/>
        <w:spacing w:after="120"/>
        <w:ind w:left="20" w:right="27"/>
        <w:jc w:val="center"/>
        <w:rPr>
          <w:rFonts w:ascii="Times New Roman" w:hAnsi="Times New Roman"/>
          <w:b/>
          <w:color w:val="000000"/>
          <w:w w:val="150"/>
          <w:sz w:val="24"/>
          <w:szCs w:val="24"/>
          <w:lang w:eastAsia="ar-SA"/>
        </w:rPr>
      </w:pPr>
      <w:r>
        <w:rPr>
          <w:rFonts w:ascii="Times New Roman" w:hAnsi="Times New Roman" w:eastAsia="Times New Roman"/>
          <w:b/>
          <w:sz w:val="24"/>
          <w:szCs w:val="24"/>
          <w:lang w:eastAsia="ru-RU"/>
        </w:rPr>
        <w:t xml:space="preserve">Об утверждении состава и порядка подготовки генерального плана </w:t>
      </w:r>
      <w:r>
        <w:rPr>
          <w:rStyle w:val="24"/>
          <w:rFonts w:ascii="Times New Roman" w:hAnsi="Times New Roman"/>
          <w:b/>
          <w:sz w:val="24"/>
          <w:szCs w:val="24"/>
        </w:rPr>
        <w:t xml:space="preserve">сельского поселения </w:t>
      </w:r>
      <w:r>
        <w:rPr>
          <w:rStyle w:val="24"/>
          <w:rFonts w:ascii="Times New Roman" w:hAnsi="Times New Roman"/>
          <w:b/>
          <w:sz w:val="24"/>
          <w:szCs w:val="24"/>
          <w:lang w:val="ru-RU"/>
        </w:rPr>
        <w:t>Песочное</w:t>
      </w:r>
      <w:r>
        <w:rPr>
          <w:rStyle w:val="24"/>
          <w:rFonts w:ascii="Times New Roman" w:hAnsi="Times New Roman"/>
          <w:b/>
          <w:sz w:val="24"/>
          <w:szCs w:val="24"/>
        </w:rPr>
        <w:t xml:space="preserve"> муниципального района Безенчукский</w:t>
      </w:r>
      <w:r>
        <w:rPr>
          <w:rFonts w:ascii="Times New Roman" w:hAnsi="Times New Roman" w:eastAsia="Times New Roman"/>
          <w:b/>
          <w:sz w:val="24"/>
          <w:szCs w:val="24"/>
          <w:lang w:eastAsia="ru-RU"/>
        </w:rPr>
        <w:t>, порядка подготовки и внесения в него изменений, состава и порядка подготовки плана его реализации</w:t>
      </w:r>
    </w:p>
    <w:p>
      <w:pPr>
        <w:ind w:firstLine="720"/>
        <w:jc w:val="both"/>
        <w:rPr>
          <w:rFonts w:ascii="Times New Roman" w:hAnsi="Times New Roman" w:eastAsia="Times New Roman"/>
          <w:sz w:val="24"/>
          <w:szCs w:val="24"/>
          <w:lang w:eastAsia="ru-RU"/>
        </w:rPr>
      </w:pPr>
    </w:p>
    <w:p>
      <w:pPr>
        <w:ind w:firstLine="720"/>
        <w:jc w:val="both"/>
        <w:rPr>
          <w:rFonts w:ascii="Times New Roman" w:hAnsi="Times New Roman"/>
          <w:sz w:val="24"/>
          <w:szCs w:val="24"/>
        </w:rPr>
      </w:pPr>
      <w:r>
        <w:rPr>
          <w:rFonts w:ascii="Times New Roman" w:hAnsi="Times New Roman" w:eastAsia="Times New Roman"/>
          <w:sz w:val="24"/>
          <w:szCs w:val="24"/>
          <w:lang w:eastAsia="ru-RU"/>
        </w:rPr>
        <w:t xml:space="preserve">С целью установления состава и порядка подготовки </w:t>
      </w:r>
      <w:r>
        <w:rPr>
          <w:rStyle w:val="24"/>
          <w:rFonts w:ascii="Times New Roman" w:hAnsi="Times New Roman"/>
          <w:bCs/>
          <w:sz w:val="24"/>
          <w:szCs w:val="24"/>
        </w:rPr>
        <w:t>генерального</w:t>
      </w:r>
      <w:r>
        <w:rPr>
          <w:rStyle w:val="24"/>
          <w:rFonts w:ascii="Times New Roman" w:hAnsi="Times New Roman"/>
          <w:sz w:val="24"/>
          <w:szCs w:val="24"/>
        </w:rPr>
        <w:t xml:space="preserve"> </w:t>
      </w:r>
      <w:r>
        <w:rPr>
          <w:rStyle w:val="24"/>
          <w:rFonts w:ascii="Times New Roman" w:hAnsi="Times New Roman"/>
          <w:bCs/>
          <w:sz w:val="24"/>
          <w:szCs w:val="24"/>
        </w:rPr>
        <w:t>плана</w:t>
      </w:r>
      <w:r>
        <w:rPr>
          <w:rStyle w:val="24"/>
          <w:rFonts w:ascii="Times New Roman" w:hAnsi="Times New Roman"/>
          <w:sz w:val="24"/>
          <w:szCs w:val="24"/>
        </w:rPr>
        <w:t xml:space="preserve"> сельского поселения </w:t>
      </w:r>
      <w:r>
        <w:rPr>
          <w:rStyle w:val="24"/>
          <w:rFonts w:ascii="Times New Roman" w:hAnsi="Times New Roman"/>
          <w:sz w:val="24"/>
          <w:szCs w:val="24"/>
          <w:lang w:val="ru-RU"/>
        </w:rPr>
        <w:t>Песочное</w:t>
      </w:r>
      <w:r>
        <w:rPr>
          <w:rStyle w:val="24"/>
          <w:rFonts w:ascii="Times New Roman" w:hAnsi="Times New Roman"/>
          <w:sz w:val="24"/>
          <w:szCs w:val="24"/>
        </w:rPr>
        <w:t xml:space="preserve"> муниципального района Безенчукский</w:t>
      </w:r>
      <w:r>
        <w:rPr>
          <w:rFonts w:ascii="Times New Roman" w:hAnsi="Times New Roman" w:eastAsia="Times New Roman"/>
          <w:sz w:val="24"/>
          <w:szCs w:val="24"/>
          <w:lang w:eastAsia="ru-RU"/>
        </w:rPr>
        <w:t>,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w:t>
      </w:r>
      <w:r>
        <w:rPr>
          <w:rFonts w:ascii="Times New Roman" w:hAnsi="Times New Roman"/>
          <w:sz w:val="24"/>
          <w:szCs w:val="24"/>
          <w:lang w:eastAsia="ru-RU"/>
        </w:rPr>
        <w:t xml:space="preserve"> градостроительной деятельности на территории Самарской области</w:t>
      </w:r>
      <w:r>
        <w:rPr>
          <w:rFonts w:ascii="Times New Roman" w:hAnsi="Times New Roman" w:eastAsia="Times New Roman"/>
          <w:sz w:val="24"/>
          <w:szCs w:val="24"/>
          <w:lang w:eastAsia="ru-RU"/>
        </w:rPr>
        <w:t xml:space="preserve">», </w:t>
      </w:r>
      <w:r>
        <w:rPr>
          <w:rFonts w:ascii="Times New Roman" w:hAnsi="Times New Roman"/>
          <w:sz w:val="24"/>
          <w:szCs w:val="24"/>
        </w:rPr>
        <w:t xml:space="preserve">руководствуясь Уставом сельского поселения </w:t>
      </w:r>
      <w:r>
        <w:rPr>
          <w:rFonts w:ascii="Times New Roman" w:hAnsi="Times New Roman"/>
          <w:sz w:val="24"/>
          <w:szCs w:val="24"/>
          <w:lang w:val="ru-RU"/>
        </w:rPr>
        <w:t>Песочное</w:t>
      </w:r>
      <w:r>
        <w:rPr>
          <w:rFonts w:ascii="Times New Roman" w:hAnsi="Times New Roman"/>
          <w:sz w:val="24"/>
          <w:szCs w:val="24"/>
        </w:rPr>
        <w:t xml:space="preserve"> муниципального района Безенчукский, администрация сельского поселения </w:t>
      </w:r>
      <w:r>
        <w:rPr>
          <w:rFonts w:ascii="Times New Roman" w:hAnsi="Times New Roman"/>
          <w:sz w:val="24"/>
          <w:szCs w:val="24"/>
          <w:lang w:val="ru-RU"/>
        </w:rPr>
        <w:t>Песочное</w:t>
      </w:r>
      <w:r>
        <w:rPr>
          <w:rFonts w:ascii="Times New Roman" w:hAnsi="Times New Roman"/>
          <w:sz w:val="24"/>
          <w:szCs w:val="24"/>
        </w:rPr>
        <w:t xml:space="preserve"> муниципального района Безенчукский </w:t>
      </w:r>
    </w:p>
    <w:p>
      <w:pPr>
        <w:spacing w:line="360" w:lineRule="auto"/>
        <w:ind w:firstLine="720"/>
        <w:jc w:val="center"/>
        <w:rPr>
          <w:rFonts w:ascii="Times New Roman" w:hAnsi="Times New Roman"/>
          <w:b/>
          <w:bCs/>
          <w:sz w:val="24"/>
          <w:szCs w:val="24"/>
        </w:rPr>
      </w:pPr>
      <w:r>
        <w:rPr>
          <w:rFonts w:ascii="Times New Roman" w:hAnsi="Times New Roman"/>
          <w:b/>
          <w:sz w:val="24"/>
          <w:szCs w:val="24"/>
        </w:rPr>
        <w:t>РЕШИЛО:</w:t>
      </w:r>
    </w:p>
    <w:p>
      <w:pPr>
        <w:pStyle w:val="21"/>
        <w:widowControl w:val="0"/>
        <w:numPr>
          <w:ilvl w:val="0"/>
          <w:numId w:val="1"/>
        </w:numPr>
        <w:autoSpaceDE w:val="0"/>
        <w:autoSpaceDN w:val="0"/>
        <w:adjustRightInd w:val="0"/>
        <w:ind w:left="0" w:firstLine="567"/>
        <w:rPr>
          <w:rFonts w:hint="default" w:ascii="Times New Roman" w:hAnsi="Times New Roman" w:cs="Times New Roman"/>
          <w:bCs/>
          <w:sz w:val="24"/>
          <w:szCs w:val="24"/>
        </w:rPr>
      </w:pPr>
      <w:r>
        <w:rPr>
          <w:rFonts w:hint="default" w:ascii="Times New Roman" w:hAnsi="Times New Roman" w:cs="Times New Roman"/>
          <w:bCs/>
          <w:sz w:val="24"/>
          <w:szCs w:val="24"/>
        </w:rPr>
        <w:t xml:space="preserve">Утвердить </w:t>
      </w:r>
      <w:r>
        <w:rPr>
          <w:rFonts w:hint="default" w:ascii="Times New Roman" w:hAnsi="Times New Roman" w:cs="Times New Roman"/>
          <w:sz w:val="24"/>
          <w:szCs w:val="24"/>
        </w:rPr>
        <w:t xml:space="preserve">состав и порядок подготовки генерального плана сельского поселения </w:t>
      </w:r>
      <w:r>
        <w:rPr>
          <w:rFonts w:hint="default" w:ascii="Times New Roman" w:hAnsi="Times New Roman" w:cs="Times New Roman"/>
          <w:sz w:val="24"/>
          <w:szCs w:val="24"/>
          <w:lang w:val="ru-RU"/>
        </w:rPr>
        <w:t>Песочное</w:t>
      </w:r>
      <w:r>
        <w:rPr>
          <w:rFonts w:hint="default" w:ascii="Times New Roman" w:hAnsi="Times New Roman" w:cs="Times New Roman"/>
          <w:sz w:val="24"/>
          <w:szCs w:val="24"/>
        </w:rPr>
        <w:t xml:space="preserve"> муниципального района Безенчукский,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pPr>
        <w:ind w:right="-2" w:firstLine="567"/>
        <w:jc w:val="both"/>
        <w:rPr>
          <w:rFonts w:ascii="Times New Roman" w:hAnsi="Times New Roman"/>
          <w:spacing w:val="-7"/>
          <w:sz w:val="24"/>
          <w:szCs w:val="24"/>
        </w:rPr>
      </w:pPr>
      <w:r>
        <w:rPr>
          <w:rFonts w:ascii="Times New Roman" w:hAnsi="Times New Roman"/>
          <w:bCs/>
          <w:sz w:val="24"/>
          <w:szCs w:val="24"/>
        </w:rPr>
        <w:t xml:space="preserve">2. Постановление Администрации сельского поселения </w:t>
      </w:r>
      <w:r>
        <w:rPr>
          <w:rFonts w:hint="default" w:ascii="Times New Roman" w:hAnsi="Times New Roman" w:cs="Times New Roman"/>
          <w:sz w:val="24"/>
          <w:szCs w:val="24"/>
          <w:vertAlign w:val="baseline"/>
          <w:lang w:val="ru-RU"/>
        </w:rPr>
        <w:t>Песочное</w:t>
      </w:r>
      <w:r>
        <w:rPr>
          <w:rFonts w:hint="default" w:ascii="Times New Roman" w:hAnsi="Times New Roman" w:cs="Times New Roman"/>
          <w:bCs/>
          <w:sz w:val="24"/>
          <w:szCs w:val="24"/>
          <w:vertAlign w:val="baseline"/>
        </w:rPr>
        <w:t xml:space="preserve"> </w:t>
      </w:r>
      <w:r>
        <w:rPr>
          <w:rFonts w:ascii="Times New Roman" w:hAnsi="Times New Roman"/>
          <w:bCs/>
          <w:sz w:val="24"/>
          <w:szCs w:val="24"/>
        </w:rPr>
        <w:t xml:space="preserve"> муниципального района Безенчукский «</w:t>
      </w:r>
      <w:r>
        <w:rPr>
          <w:rFonts w:ascii="Times New Roman" w:hAnsi="Times New Roman"/>
          <w:sz w:val="24"/>
          <w:szCs w:val="24"/>
        </w:rPr>
        <w:t xml:space="preserve">Об утверждении Положения о составе, порядке подготовки генерального плана сельского поселения </w:t>
      </w:r>
      <w:r>
        <w:rPr>
          <w:rFonts w:hint="default" w:ascii="Times New Roman" w:hAnsi="Times New Roman" w:cs="Times New Roman"/>
          <w:sz w:val="24"/>
          <w:szCs w:val="24"/>
          <w:vertAlign w:val="baseline"/>
          <w:lang w:val="ru-RU"/>
        </w:rPr>
        <w:t>Песочное</w:t>
      </w:r>
      <w:r>
        <w:rPr>
          <w:rFonts w:hint="default" w:ascii="Times New Roman" w:hAnsi="Times New Roman" w:cs="Times New Roman"/>
          <w:bCs/>
          <w:sz w:val="24"/>
          <w:szCs w:val="24"/>
          <w:vertAlign w:val="baseline"/>
        </w:rPr>
        <w:t xml:space="preserve"> </w:t>
      </w:r>
      <w:r>
        <w:rPr>
          <w:rFonts w:ascii="Times New Roman" w:hAnsi="Times New Roman"/>
          <w:bCs/>
          <w:sz w:val="24"/>
          <w:szCs w:val="24"/>
        </w:rPr>
        <w:t xml:space="preserve"> муниципального района Безенчукский</w:t>
      </w:r>
      <w:r>
        <w:rPr>
          <w:rFonts w:ascii="Times New Roman" w:hAnsi="Times New Roman"/>
          <w:sz w:val="24"/>
          <w:szCs w:val="24"/>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w:t>
      </w:r>
      <w:r>
        <w:rPr>
          <w:rFonts w:ascii="Times New Roman" w:hAnsi="Times New Roman"/>
          <w:sz w:val="24"/>
          <w:szCs w:val="24"/>
          <w:highlight w:val="none"/>
        </w:rPr>
        <w:t xml:space="preserve">№ </w:t>
      </w:r>
      <w:r>
        <w:rPr>
          <w:rFonts w:hint="default" w:ascii="Times New Roman" w:hAnsi="Times New Roman"/>
          <w:sz w:val="24"/>
          <w:szCs w:val="24"/>
          <w:highlight w:val="none"/>
          <w:lang w:val="ru-RU"/>
        </w:rPr>
        <w:t>101</w:t>
      </w:r>
      <w:r>
        <w:rPr>
          <w:rFonts w:ascii="Times New Roman" w:hAnsi="Times New Roman"/>
          <w:sz w:val="24"/>
          <w:szCs w:val="24"/>
          <w:highlight w:val="none"/>
        </w:rPr>
        <w:t>/</w:t>
      </w:r>
      <w:r>
        <w:rPr>
          <w:rFonts w:hint="default" w:ascii="Times New Roman" w:hAnsi="Times New Roman"/>
          <w:sz w:val="24"/>
          <w:szCs w:val="24"/>
          <w:highlight w:val="none"/>
          <w:lang w:val="ru-RU"/>
        </w:rPr>
        <w:t>45</w:t>
      </w:r>
      <w:r>
        <w:rPr>
          <w:rFonts w:ascii="Times New Roman" w:hAnsi="Times New Roman"/>
          <w:sz w:val="24"/>
          <w:szCs w:val="24"/>
          <w:highlight w:val="none"/>
        </w:rPr>
        <w:t xml:space="preserve"> от 1</w:t>
      </w:r>
      <w:r>
        <w:rPr>
          <w:rFonts w:hint="default" w:ascii="Times New Roman" w:hAnsi="Times New Roman"/>
          <w:sz w:val="24"/>
          <w:szCs w:val="24"/>
          <w:highlight w:val="none"/>
          <w:lang w:val="ru-RU"/>
        </w:rPr>
        <w:t>6</w:t>
      </w:r>
      <w:r>
        <w:rPr>
          <w:rFonts w:ascii="Times New Roman" w:hAnsi="Times New Roman"/>
          <w:sz w:val="24"/>
          <w:szCs w:val="24"/>
          <w:highlight w:val="none"/>
        </w:rPr>
        <w:t>.01.2018 г.</w:t>
      </w:r>
      <w:r>
        <w:rPr>
          <w:rFonts w:ascii="Times New Roman" w:hAnsi="Times New Roman"/>
          <w:sz w:val="24"/>
          <w:szCs w:val="24"/>
        </w:rPr>
        <w:t xml:space="preserve"> признать утратившим силу.</w:t>
      </w:r>
    </w:p>
    <w:p>
      <w:pPr>
        <w:ind w:firstLine="567"/>
        <w:jc w:val="both"/>
        <w:rPr>
          <w:rFonts w:ascii="Times New Roman" w:hAnsi="Times New Roman"/>
          <w:sz w:val="24"/>
          <w:szCs w:val="24"/>
        </w:rPr>
      </w:pPr>
      <w:r>
        <w:rPr>
          <w:rFonts w:ascii="Times New Roman" w:hAnsi="Times New Roman"/>
          <w:sz w:val="24"/>
          <w:szCs w:val="24"/>
        </w:rPr>
        <w:t xml:space="preserve">3. Опубликовать настоящее постановление в газете «Вестник сельского поселения </w:t>
      </w:r>
      <w:r>
        <w:rPr>
          <w:rFonts w:hint="default" w:ascii="Times New Roman" w:hAnsi="Times New Roman" w:cs="Times New Roman"/>
          <w:sz w:val="24"/>
          <w:szCs w:val="24"/>
          <w:vertAlign w:val="baseline"/>
          <w:lang w:val="ru-RU"/>
        </w:rPr>
        <w:t>Песочное</w:t>
      </w:r>
      <w:r>
        <w:rPr>
          <w:rFonts w:hint="default" w:ascii="Times New Roman" w:hAnsi="Times New Roman" w:cs="Times New Roman"/>
          <w:bCs/>
          <w:sz w:val="24"/>
          <w:szCs w:val="24"/>
          <w:vertAlign w:val="baseline"/>
        </w:rPr>
        <w:t xml:space="preserve"> </w:t>
      </w:r>
      <w:r>
        <w:rPr>
          <w:rFonts w:ascii="Times New Roman" w:hAnsi="Times New Roman"/>
          <w:sz w:val="24"/>
          <w:szCs w:val="24"/>
        </w:rPr>
        <w:t xml:space="preserve">» и разместить на официальном сайте Администрации сельского поселения </w:t>
      </w:r>
      <w:r>
        <w:rPr>
          <w:rFonts w:hint="default" w:ascii="Times New Roman" w:hAnsi="Times New Roman"/>
          <w:sz w:val="24"/>
          <w:szCs w:val="24"/>
          <w:lang w:val="ru-RU"/>
        </w:rPr>
        <w:t xml:space="preserve"> </w:t>
      </w:r>
      <w:r>
        <w:rPr>
          <w:rFonts w:hint="default" w:ascii="Times New Roman" w:hAnsi="Times New Roman" w:cs="Times New Roman"/>
          <w:sz w:val="24"/>
          <w:szCs w:val="24"/>
          <w:vertAlign w:val="baseline"/>
          <w:lang w:val="ru-RU"/>
        </w:rPr>
        <w:t>Песочное</w:t>
      </w:r>
      <w:r>
        <w:rPr>
          <w:rFonts w:hint="default" w:ascii="Times New Roman" w:hAnsi="Times New Roman" w:cs="Times New Roman"/>
          <w:bCs/>
          <w:sz w:val="24"/>
          <w:szCs w:val="24"/>
          <w:vertAlign w:val="baseline"/>
        </w:rPr>
        <w:t xml:space="preserve"> </w:t>
      </w:r>
      <w:r>
        <w:rPr>
          <w:rFonts w:ascii="Times New Roman" w:hAnsi="Times New Roman"/>
          <w:bCs/>
          <w:sz w:val="24"/>
          <w:szCs w:val="24"/>
        </w:rPr>
        <w:t xml:space="preserve"> </w:t>
      </w:r>
      <w:r>
        <w:rPr>
          <w:rFonts w:ascii="Times New Roman" w:hAnsi="Times New Roman"/>
          <w:sz w:val="24"/>
          <w:szCs w:val="24"/>
        </w:rPr>
        <w:t>муниципального района Безенчукский в сети Интернет.</w:t>
      </w:r>
    </w:p>
    <w:p>
      <w:pPr>
        <w:ind w:firstLine="567"/>
        <w:jc w:val="both"/>
        <w:rPr>
          <w:rFonts w:ascii="Times New Roman" w:hAnsi="Times New Roman"/>
          <w:sz w:val="24"/>
          <w:szCs w:val="24"/>
        </w:rPr>
      </w:pPr>
      <w:r>
        <w:rPr>
          <w:rFonts w:ascii="Times New Roman" w:hAnsi="Times New Roman"/>
          <w:sz w:val="24"/>
          <w:szCs w:val="24"/>
        </w:rPr>
        <w:t>4. Настоящее постановление вступает в силу со дня его официального опубликования.</w:t>
      </w:r>
    </w:p>
    <w:p>
      <w:pPr>
        <w:tabs>
          <w:tab w:val="left" w:pos="1134"/>
        </w:tabs>
        <w:ind w:firstLine="567"/>
        <w:jc w:val="both"/>
        <w:rPr>
          <w:rFonts w:ascii="Times New Roman" w:hAnsi="Times New Roman"/>
          <w:sz w:val="24"/>
          <w:szCs w:val="24"/>
        </w:rPr>
      </w:pPr>
      <w:r>
        <w:rPr>
          <w:rFonts w:ascii="Times New Roman" w:hAnsi="Times New Roman"/>
          <w:sz w:val="24"/>
          <w:szCs w:val="24"/>
        </w:rPr>
        <w:t>5. Контроль за выполнением настоящего постановления оставляю за собой.</w:t>
      </w:r>
    </w:p>
    <w:p>
      <w:pPr>
        <w:jc w:val="both"/>
        <w:rPr>
          <w:rFonts w:ascii="Times New Roman" w:hAnsi="Times New Roman"/>
          <w:sz w:val="24"/>
          <w:szCs w:val="24"/>
        </w:rPr>
      </w:pPr>
    </w:p>
    <w:p>
      <w:pPr>
        <w:spacing w:after="0"/>
        <w:jc w:val="both"/>
        <w:rPr>
          <w:rFonts w:ascii="Times New Roman" w:hAnsi="Times New Roman"/>
          <w:sz w:val="24"/>
          <w:szCs w:val="24"/>
        </w:rPr>
      </w:pPr>
      <w:r>
        <w:rPr>
          <w:rFonts w:ascii="Times New Roman" w:hAnsi="Times New Roman"/>
          <w:sz w:val="24"/>
          <w:szCs w:val="24"/>
        </w:rPr>
        <w:t xml:space="preserve">Глава сельского поселения </w:t>
      </w:r>
      <w:r>
        <w:rPr>
          <w:rFonts w:ascii="Times New Roman" w:hAnsi="Times New Roman"/>
          <w:sz w:val="24"/>
          <w:szCs w:val="24"/>
          <w:lang w:val="ru-RU"/>
        </w:rPr>
        <w:t>Песочное</w:t>
      </w:r>
      <w:r>
        <w:rPr>
          <w:rFonts w:ascii="Times New Roman" w:hAnsi="Times New Roman"/>
          <w:sz w:val="24"/>
          <w:szCs w:val="24"/>
        </w:rPr>
        <w:t xml:space="preserve"> </w:t>
      </w:r>
    </w:p>
    <w:p>
      <w:pPr>
        <w:spacing w:after="0"/>
        <w:jc w:val="both"/>
        <w:rPr>
          <w:rFonts w:hint="default" w:ascii="Times New Roman" w:hAnsi="Times New Roman"/>
          <w:sz w:val="24"/>
          <w:szCs w:val="24"/>
          <w:lang w:val="ru-RU"/>
        </w:rPr>
      </w:pPr>
      <w:r>
        <w:rPr>
          <w:rFonts w:ascii="Times New Roman" w:hAnsi="Times New Roman"/>
          <w:sz w:val="24"/>
          <w:szCs w:val="24"/>
        </w:rPr>
        <w:t>муниципального района Безенчукский</w:t>
      </w:r>
      <w:r>
        <w:rPr>
          <w:rFonts w:hint="default" w:ascii="Times New Roman" w:hAnsi="Times New Roman"/>
          <w:sz w:val="24"/>
          <w:szCs w:val="24"/>
          <w:lang w:val="ru-RU"/>
        </w:rPr>
        <w:t xml:space="preserve">                                                                            В.Г. Гуреев</w:t>
      </w:r>
    </w:p>
    <w:p>
      <w:pPr>
        <w:spacing w:line="264" w:lineRule="atLeast"/>
        <w:jc w:val="both"/>
        <w:outlineLvl w:val="2"/>
        <w:rPr>
          <w:rFonts w:ascii="Times New Roman" w:hAnsi="Times New Roman"/>
          <w:color w:val="000000"/>
          <w:sz w:val="28"/>
          <w:szCs w:val="28"/>
        </w:rPr>
      </w:pPr>
    </w:p>
    <w:p>
      <w:pPr>
        <w:jc w:val="both"/>
        <w:rPr>
          <w:rFonts w:ascii="Times New Roman" w:hAnsi="Times New Roman"/>
          <w:color w:val="000000"/>
          <w:sz w:val="28"/>
          <w:szCs w:val="28"/>
        </w:rPr>
      </w:pPr>
      <w:r>
        <w:rPr>
          <w:rFonts w:ascii="Times New Roman" w:hAnsi="Times New Roman"/>
          <w:color w:val="000000"/>
          <w:sz w:val="28"/>
          <w:szCs w:val="28"/>
        </w:rPr>
        <w:t> </w:t>
      </w:r>
    </w:p>
    <w:p>
      <w:pPr>
        <w:spacing w:after="0" w:line="240" w:lineRule="auto"/>
        <w:ind w:firstLine="709"/>
        <w:jc w:val="both"/>
        <w:rPr>
          <w:rFonts w:ascii="Times New Roman" w:hAnsi="Times New Roman" w:eastAsia="Times New Roman"/>
          <w:sz w:val="28"/>
          <w:szCs w:val="28"/>
          <w:lang w:eastAsia="ru-RU"/>
        </w:rPr>
      </w:pPr>
    </w:p>
    <w:p>
      <w:pPr>
        <w:keepNext w:val="0"/>
        <w:keepLines w:val="0"/>
        <w:pageBreakBefore w:val="0"/>
        <w:widowControl/>
        <w:suppressAutoHyphens w:val="0"/>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color w:val="auto"/>
          <w:sz w:val="18"/>
          <w:szCs w:val="18"/>
          <w:vertAlign w:val="baseline"/>
          <w:lang w:bidi="ar-SA"/>
        </w:rPr>
      </w:pPr>
      <w:r>
        <w:rPr>
          <w:rFonts w:hint="default" w:ascii="Times New Roman" w:hAnsi="Times New Roman" w:eastAsia="Calibri" w:cs="Times New Roman"/>
          <w:color w:val="auto"/>
          <w:sz w:val="18"/>
          <w:szCs w:val="18"/>
          <w:vertAlign w:val="baseline"/>
          <w:lang w:bidi="ar-SA"/>
        </w:rPr>
        <w:t xml:space="preserve">В.Н.Тряпичкина </w:t>
      </w:r>
    </w:p>
    <w:p>
      <w:pPr>
        <w:keepNext w:val="0"/>
        <w:keepLines w:val="0"/>
        <w:pageBreakBefore w:val="0"/>
        <w:widowControl/>
        <w:suppressAutoHyphens w:val="0"/>
        <w:kinsoku/>
        <w:wordWrap/>
        <w:overflowPunct/>
        <w:topLinePunct w:val="0"/>
        <w:autoSpaceDE/>
        <w:autoSpaceDN/>
        <w:bidi w:val="0"/>
        <w:adjustRightInd/>
        <w:snapToGrid/>
        <w:spacing w:line="240" w:lineRule="auto"/>
        <w:textAlignment w:val="auto"/>
        <w:rPr>
          <w:rFonts w:hint="default" w:ascii="Times New Roman" w:hAnsi="Times New Roman" w:cs="Times New Roman"/>
        </w:rPr>
      </w:pPr>
      <w:r>
        <w:rPr>
          <w:rFonts w:hint="default" w:ascii="Times New Roman" w:hAnsi="Times New Roman" w:eastAsia="Calibri" w:cs="Times New Roman"/>
          <w:color w:val="auto"/>
          <w:sz w:val="18"/>
          <w:szCs w:val="18"/>
          <w:vertAlign w:val="baseline"/>
          <w:lang w:bidi="ar-SA"/>
        </w:rPr>
        <w:t>8(846)7632 173</w:t>
      </w: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jc w:val="both"/>
        <w:outlineLvl w:val="0"/>
        <w:rPr>
          <w:rFonts w:ascii="Times New Roman" w:hAnsi="Times New Roman" w:cs="Times New Roman"/>
          <w:sz w:val="28"/>
          <w:szCs w:val="28"/>
        </w:rPr>
      </w:pPr>
    </w:p>
    <w:p>
      <w:pPr>
        <w:pStyle w:val="25"/>
        <w:ind w:firstLine="709"/>
        <w:jc w:val="right"/>
        <w:outlineLvl w:val="0"/>
        <w:rPr>
          <w:rFonts w:ascii="Times New Roman" w:hAnsi="Times New Roman" w:cs="Times New Roman"/>
          <w:sz w:val="20"/>
          <w:szCs w:val="20"/>
        </w:rPr>
      </w:pPr>
      <w:r>
        <w:rPr>
          <w:rFonts w:ascii="Times New Roman" w:hAnsi="Times New Roman" w:cs="Times New Roman"/>
          <w:sz w:val="20"/>
          <w:szCs w:val="20"/>
        </w:rPr>
        <w:t>Приложение к</w:t>
      </w:r>
    </w:p>
    <w:p>
      <w:pPr>
        <w:spacing w:after="0"/>
        <w:jc w:val="right"/>
        <w:rPr>
          <w:rFonts w:ascii="Times New Roman" w:hAnsi="Times New Roman" w:cs="Times New Roman"/>
          <w:sz w:val="20"/>
          <w:szCs w:val="20"/>
        </w:rPr>
      </w:pPr>
      <w:r>
        <w:rPr>
          <w:rFonts w:ascii="Times New Roman" w:hAnsi="Times New Roman" w:cs="Times New Roman"/>
          <w:sz w:val="20"/>
          <w:szCs w:val="20"/>
        </w:rPr>
        <w:t xml:space="preserve">к решению Собрания представителей </w:t>
      </w:r>
    </w:p>
    <w:p>
      <w:pPr>
        <w:spacing w:after="0"/>
        <w:jc w:val="right"/>
        <w:rPr>
          <w:rFonts w:hint="default" w:ascii="Times New Roman" w:hAnsi="Times New Roman" w:cs="Times New Roman"/>
          <w:sz w:val="20"/>
          <w:szCs w:val="20"/>
          <w:lang w:val="ru-RU"/>
        </w:rPr>
      </w:pPr>
      <w:r>
        <w:rPr>
          <w:rFonts w:ascii="Times New Roman" w:hAnsi="Times New Roman" w:cs="Times New Roman"/>
          <w:sz w:val="20"/>
          <w:szCs w:val="20"/>
        </w:rPr>
        <w:t>сельского поселения П</w:t>
      </w:r>
      <w:r>
        <w:rPr>
          <w:rFonts w:ascii="Times New Roman" w:hAnsi="Times New Roman" w:cs="Times New Roman"/>
          <w:sz w:val="20"/>
          <w:szCs w:val="20"/>
          <w:lang w:val="ru-RU"/>
        </w:rPr>
        <w:t>есочное</w:t>
      </w:r>
    </w:p>
    <w:p>
      <w:pPr>
        <w:pStyle w:val="25"/>
        <w:ind w:firstLine="709"/>
        <w:jc w:val="right"/>
        <w:rPr>
          <w:rFonts w:ascii="Times New Roman" w:hAnsi="Times New Roman" w:cs="Times New Roman"/>
          <w:sz w:val="20"/>
          <w:szCs w:val="20"/>
        </w:rPr>
      </w:pPr>
      <w:r>
        <w:rPr>
          <w:rFonts w:ascii="Times New Roman" w:hAnsi="Times New Roman" w:cs="Times New Roman"/>
          <w:sz w:val="20"/>
          <w:szCs w:val="20"/>
        </w:rPr>
        <w:t xml:space="preserve">муниципального района Безенчукский </w:t>
      </w:r>
    </w:p>
    <w:p>
      <w:pPr>
        <w:pStyle w:val="25"/>
        <w:ind w:firstLine="709"/>
        <w:jc w:val="right"/>
        <w:rPr>
          <w:rFonts w:ascii="Times New Roman" w:hAnsi="Times New Roman" w:cs="Times New Roman"/>
          <w:sz w:val="28"/>
          <w:szCs w:val="28"/>
        </w:rPr>
      </w:pPr>
      <w:r>
        <w:rPr>
          <w:rFonts w:ascii="Times New Roman" w:hAnsi="Times New Roman" w:cs="Times New Roman"/>
          <w:sz w:val="20"/>
          <w:szCs w:val="20"/>
        </w:rPr>
        <w:t xml:space="preserve">от </w:t>
      </w:r>
      <w:r>
        <w:rPr>
          <w:rFonts w:hint="default" w:ascii="Times New Roman" w:hAnsi="Times New Roman" w:cs="Times New Roman"/>
          <w:sz w:val="20"/>
          <w:szCs w:val="20"/>
          <w:lang w:val="ru-RU"/>
        </w:rPr>
        <w:t>10.10.2023 г.</w:t>
      </w:r>
      <w:r>
        <w:rPr>
          <w:rFonts w:ascii="Times New Roman" w:hAnsi="Times New Roman" w:cs="Times New Roman"/>
          <w:sz w:val="20"/>
          <w:szCs w:val="20"/>
        </w:rPr>
        <w:t xml:space="preserve"> №</w:t>
      </w:r>
      <w:r>
        <w:rPr>
          <w:rFonts w:hint="default" w:ascii="Times New Roman" w:hAnsi="Times New Roman" w:cs="Times New Roman"/>
          <w:sz w:val="20"/>
          <w:szCs w:val="20"/>
          <w:lang w:val="ru-RU"/>
        </w:rPr>
        <w:t xml:space="preserve"> 65</w:t>
      </w:r>
      <w:r>
        <w:rPr>
          <w:rFonts w:ascii="Times New Roman" w:hAnsi="Times New Roman" w:cs="Times New Roman"/>
          <w:sz w:val="20"/>
          <w:szCs w:val="20"/>
        </w:rPr>
        <w:t xml:space="preserve"> </w:t>
      </w:r>
      <w:r>
        <w:rPr>
          <w:rFonts w:ascii="Times New Roman" w:hAnsi="Times New Roman" w:cs="Times New Roman"/>
          <w:sz w:val="28"/>
          <w:szCs w:val="28"/>
        </w:rPr>
        <w:t xml:space="preserve">       </w:t>
      </w:r>
    </w:p>
    <w:p>
      <w:pPr>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p>
    <w:p>
      <w:pPr>
        <w:spacing w:after="0" w:line="240" w:lineRule="auto"/>
        <w:ind w:firstLine="709"/>
        <w:jc w:val="both"/>
        <w:rPr>
          <w:rFonts w:ascii="Times New Roman" w:hAnsi="Times New Roman" w:eastAsia="Times New Roman"/>
          <w:sz w:val="28"/>
          <w:szCs w:val="28"/>
          <w:lang w:eastAsia="ru-RU"/>
        </w:rPr>
      </w:pPr>
    </w:p>
    <w:p>
      <w:pPr>
        <w:pStyle w:val="25"/>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Состав и порядок подготовки генерального плана сельского поселения </w:t>
      </w:r>
      <w:r>
        <w:rPr>
          <w:rFonts w:ascii="Times New Roman" w:hAnsi="Times New Roman" w:cs="Times New Roman"/>
          <w:b/>
          <w:bCs/>
          <w:sz w:val="24"/>
          <w:szCs w:val="24"/>
          <w:lang w:val="ru-RU"/>
        </w:rPr>
        <w:t>Песочное</w:t>
      </w:r>
      <w:r>
        <w:rPr>
          <w:rFonts w:ascii="Times New Roman" w:hAnsi="Times New Roman" w:cs="Times New Roman"/>
          <w:b/>
          <w:bCs/>
          <w:sz w:val="24"/>
          <w:szCs w:val="24"/>
        </w:rPr>
        <w:t xml:space="preserve"> муниципального района Безенчукский Самарской области, порядок подготовки и внесения в него изменений, состав и порядок подготовки плана его реализации</w:t>
      </w:r>
    </w:p>
    <w:p>
      <w:pPr>
        <w:spacing w:after="0" w:line="240" w:lineRule="auto"/>
        <w:ind w:firstLine="709"/>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1. Общие положения</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1.1.  Генеральный план сельского поселения</w:t>
      </w:r>
      <w:r>
        <w:rPr>
          <w:rFonts w:ascii="Times New Roman" w:hAnsi="Times New Roman"/>
          <w:sz w:val="24"/>
          <w:szCs w:val="24"/>
        </w:rPr>
        <w:t xml:space="preserve"> </w:t>
      </w:r>
      <w:r>
        <w:rPr>
          <w:rFonts w:ascii="Times New Roman" w:hAnsi="Times New Roman"/>
          <w:b w:val="0"/>
          <w:bCs w:val="0"/>
          <w:sz w:val="24"/>
          <w:szCs w:val="24"/>
          <w:lang w:val="ru-RU"/>
        </w:rPr>
        <w:t>Песочное</w:t>
      </w:r>
      <w:r>
        <w:rPr>
          <w:rFonts w:ascii="Times New Roman" w:hAnsi="Times New Roman" w:eastAsia="Times New Roman"/>
          <w:sz w:val="24"/>
          <w:szCs w:val="24"/>
          <w:lang w:eastAsia="ru-RU"/>
        </w:rPr>
        <w:t xml:space="preserve"> муниципального района </w:t>
      </w:r>
      <w:r>
        <w:rPr>
          <w:rFonts w:ascii="Times New Roman" w:hAnsi="Times New Roman"/>
          <w:sz w:val="24"/>
          <w:szCs w:val="24"/>
        </w:rPr>
        <w:t>Безенчукский Самарской области</w:t>
      </w:r>
      <w:r>
        <w:rPr>
          <w:rFonts w:ascii="Times New Roman" w:hAnsi="Times New Roman" w:eastAsia="Times New Roman"/>
          <w:sz w:val="24"/>
          <w:szCs w:val="24"/>
          <w:lang w:eastAsia="ru-RU"/>
        </w:rPr>
        <w:t xml:space="preserve"> (далее – Генеральный план) – основной документ территориального планирования сельского поселения</w:t>
      </w:r>
      <w:r>
        <w:rPr>
          <w:rFonts w:ascii="Times New Roman" w:hAnsi="Times New Roman"/>
          <w:sz w:val="24"/>
          <w:szCs w:val="24"/>
        </w:rPr>
        <w:t xml:space="preserve"> </w:t>
      </w:r>
      <w:r>
        <w:rPr>
          <w:rFonts w:ascii="Times New Roman" w:hAnsi="Times New Roman"/>
          <w:b w:val="0"/>
          <w:bCs w:val="0"/>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 Самарской области,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w:t>
      </w:r>
      <w:r>
        <w:rPr>
          <w:rFonts w:ascii="Times New Roman" w:hAnsi="Times New Roman"/>
          <w:sz w:val="24"/>
          <w:szCs w:val="24"/>
        </w:rPr>
        <w:t xml:space="preserve"> </w:t>
      </w:r>
      <w:r>
        <w:rPr>
          <w:rFonts w:ascii="Times New Roman" w:hAnsi="Times New Roman"/>
          <w:b w:val="0"/>
          <w:bCs w:val="0"/>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 развития инженерной, транспортной и социальной инфраструктур, обеспечения учета интересов граждан и их объединений. </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1.2. Генеральный план содержит:</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1) положение о территориальном планировании;</w:t>
      </w:r>
    </w:p>
    <w:p>
      <w:pPr>
        <w:pStyle w:val="25"/>
        <w:ind w:firstLine="709"/>
        <w:jc w:val="both"/>
        <w:rPr>
          <w:rFonts w:ascii="Times New Roman" w:hAnsi="Times New Roman" w:cs="Times New Roman"/>
          <w:sz w:val="24"/>
          <w:szCs w:val="24"/>
        </w:rPr>
      </w:pPr>
      <w:bookmarkStart w:id="0" w:name="P1020"/>
      <w:bookmarkEnd w:id="0"/>
      <w:r>
        <w:rPr>
          <w:rFonts w:ascii="Times New Roman" w:hAnsi="Times New Roman" w:cs="Times New Roman"/>
          <w:sz w:val="24"/>
          <w:szCs w:val="24"/>
        </w:rPr>
        <w:t xml:space="preserve">2) карту планируемого размещения объектов местного значения </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3) карту границ населенных пунктов (в том числе границ образуемых населенных пунктов);</w:t>
      </w:r>
    </w:p>
    <w:p>
      <w:pPr>
        <w:pStyle w:val="25"/>
        <w:ind w:firstLine="709"/>
        <w:jc w:val="both"/>
        <w:rPr>
          <w:rFonts w:ascii="Times New Roman" w:hAnsi="Times New Roman" w:cs="Times New Roman"/>
          <w:sz w:val="24"/>
          <w:szCs w:val="24"/>
        </w:rPr>
      </w:pPr>
      <w:bookmarkStart w:id="1" w:name="P1022"/>
      <w:bookmarkEnd w:id="1"/>
      <w:r>
        <w:rPr>
          <w:rFonts w:ascii="Times New Roman" w:hAnsi="Times New Roman" w:cs="Times New Roman"/>
          <w:sz w:val="24"/>
          <w:szCs w:val="24"/>
        </w:rPr>
        <w:t>4) карту функциональных зон .</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1.3. Положение о территориальном планировании, содержащееся в генеральном плане, включает в себя:</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1.4. На указанных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"P1020"</w:instrText>
      </w:r>
      <w:r>
        <w:rPr>
          <w:rFonts w:ascii="Times New Roman" w:hAnsi="Times New Roman" w:cs="Times New Roman"/>
          <w:sz w:val="24"/>
          <w:szCs w:val="24"/>
        </w:rPr>
        <w:fldChar w:fldCharType="separate"/>
      </w:r>
      <w:r>
        <w:rPr>
          <w:rFonts w:ascii="Times New Roman" w:hAnsi="Times New Roman" w:cs="Times New Roman"/>
          <w:sz w:val="24"/>
          <w:szCs w:val="24"/>
        </w:rPr>
        <w:t>пунктах 2</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"P1022"</w:instrText>
      </w:r>
      <w:r>
        <w:rPr>
          <w:rFonts w:ascii="Times New Roman" w:hAnsi="Times New Roman" w:cs="Times New Roman"/>
          <w:sz w:val="24"/>
          <w:szCs w:val="24"/>
        </w:rPr>
        <w:fldChar w:fldCharType="separate"/>
      </w:r>
      <w:r>
        <w:rPr>
          <w:rFonts w:ascii="Times New Roman" w:hAnsi="Times New Roman" w:cs="Times New Roman"/>
          <w:sz w:val="24"/>
          <w:szCs w:val="24"/>
        </w:rPr>
        <w:t>4 подраздела 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Порядка картах отображаются:</w:t>
      </w:r>
    </w:p>
    <w:p>
      <w:pPr>
        <w:pStyle w:val="25"/>
        <w:ind w:firstLine="709"/>
        <w:jc w:val="both"/>
        <w:rPr>
          <w:rFonts w:ascii="Times New Roman" w:hAnsi="Times New Roman" w:cs="Times New Roman"/>
          <w:sz w:val="24"/>
          <w:szCs w:val="24"/>
        </w:rPr>
      </w:pPr>
      <w:bookmarkStart w:id="2" w:name="P1027"/>
      <w:bookmarkEnd w:id="2"/>
      <w:r>
        <w:rPr>
          <w:rFonts w:ascii="Times New Roman" w:hAnsi="Times New Roman" w:cs="Times New Roman"/>
          <w:sz w:val="24"/>
          <w:szCs w:val="24"/>
        </w:rPr>
        <w:t>1) планируемые для размещения объекты местного значения, относящиеся к следующим областям:</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а) электро-, тепло-, газо- и водоснабжение населения, водоотведение;</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б) автомобильные дороги местного значения;</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в) иные области в связи с решением вопросов местного значения сельского поселения Васильевка;  </w:t>
      </w:r>
    </w:p>
    <w:p>
      <w:pPr>
        <w:pStyle w:val="25"/>
        <w:ind w:firstLine="709"/>
        <w:jc w:val="both"/>
        <w:rPr>
          <w:rFonts w:ascii="Times New Roman" w:hAnsi="Times New Roman" w:cs="Times New Roman"/>
          <w:sz w:val="24"/>
          <w:szCs w:val="24"/>
        </w:rPr>
      </w:pP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2) границы населенных пунктов (в том числе границы образуемых населенных пунктов), входящих в состав  сельского поселения Васильевка муниципального района Безенчукский;</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w:t>
      </w:r>
      <w:r>
        <w:rPr>
          <w:rFonts w:ascii="Times New Roman" w:hAnsi="Times New Roman"/>
          <w:b w:val="0"/>
          <w:bCs w:val="0"/>
          <w:sz w:val="24"/>
          <w:szCs w:val="24"/>
          <w:lang w:val="ru-RU"/>
        </w:rPr>
        <w:t>Песочное</w:t>
      </w:r>
      <w:r>
        <w:rPr>
          <w:rFonts w:ascii="Times New Roman" w:hAnsi="Times New Roman" w:cs="Times New Roman"/>
          <w:sz w:val="24"/>
          <w:szCs w:val="24"/>
        </w:rPr>
        <w:t xml:space="preserve"> муниципального района Безенчукский,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1.6. К Генеральному плану прилагаются материалы по его обоснованию в текстовой форме и в виде карт.</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1.7. Материалы по обоснованию Генерального плана в текстовой форме содержат:</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1) сведения об утвержденных документах стратегического планирования, указанных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"P605"</w:instrText>
      </w:r>
      <w:r>
        <w:rPr>
          <w:rFonts w:ascii="Times New Roman" w:hAnsi="Times New Roman" w:cs="Times New Roman"/>
          <w:sz w:val="24"/>
          <w:szCs w:val="24"/>
        </w:rPr>
        <w:fldChar w:fldCharType="separate"/>
      </w:r>
      <w:r>
        <w:rPr>
          <w:rFonts w:ascii="Times New Roman" w:hAnsi="Times New Roman" w:cs="Times New Roman"/>
          <w:sz w:val="24"/>
          <w:szCs w:val="24"/>
        </w:rPr>
        <w:t>части 5.2 статьи 9</w:t>
      </w:r>
      <w:r>
        <w:rPr>
          <w:rFonts w:ascii="Times New Roman" w:hAnsi="Times New Roman" w:cs="Times New Roman"/>
          <w:sz w:val="24"/>
          <w:szCs w:val="24"/>
        </w:rPr>
        <w:fldChar w:fldCharType="end"/>
      </w:r>
      <w:r>
        <w:rPr>
          <w:rFonts w:ascii="Times New Roman" w:hAnsi="Times New Roman" w:cs="Times New Roman"/>
          <w:sz w:val="24"/>
          <w:szCs w:val="24"/>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2) обоснование выбранного варианта размещения объектов местного значения сельского поселения </w:t>
      </w:r>
      <w:r>
        <w:rPr>
          <w:rFonts w:ascii="Times New Roman" w:hAnsi="Times New Roman"/>
          <w:b w:val="0"/>
          <w:bCs w:val="0"/>
          <w:sz w:val="24"/>
          <w:szCs w:val="24"/>
          <w:lang w:val="ru-RU"/>
        </w:rPr>
        <w:t>Песочное</w:t>
      </w:r>
      <w:r>
        <w:rPr>
          <w:rFonts w:ascii="Times New Roman" w:hAnsi="Times New Roman" w:cs="Times New Roman"/>
          <w:sz w:val="24"/>
          <w:szCs w:val="24"/>
        </w:rPr>
        <w:t xml:space="preserve"> муниципального района Безенчукский на основе анализа использования территорий сельского поселения </w:t>
      </w:r>
      <w:r>
        <w:rPr>
          <w:rFonts w:ascii="Times New Roman" w:hAnsi="Times New Roman"/>
          <w:b w:val="0"/>
          <w:bCs w:val="0"/>
          <w:sz w:val="24"/>
          <w:szCs w:val="24"/>
          <w:lang w:val="ru-RU"/>
        </w:rPr>
        <w:t>Песочное</w:t>
      </w:r>
      <w:r>
        <w:rPr>
          <w:rFonts w:ascii="Times New Roman" w:hAnsi="Times New Roman" w:cs="Times New Roman"/>
          <w:sz w:val="24"/>
          <w:szCs w:val="24"/>
        </w:rPr>
        <w:t xml:space="preserve"> муниципального района Безенчукский,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3) оценку возможного влияния планируемых для размещения объектов местного значения  сельского поселения </w:t>
      </w:r>
      <w:r>
        <w:rPr>
          <w:rFonts w:ascii="Times New Roman" w:hAnsi="Times New Roman"/>
          <w:b w:val="0"/>
          <w:bCs w:val="0"/>
          <w:sz w:val="24"/>
          <w:szCs w:val="24"/>
          <w:lang w:val="ru-RU"/>
        </w:rPr>
        <w:t>Песочное</w:t>
      </w:r>
      <w:r>
        <w:rPr>
          <w:rFonts w:ascii="Times New Roman" w:hAnsi="Times New Roman" w:cs="Times New Roman"/>
          <w:sz w:val="24"/>
          <w:szCs w:val="24"/>
        </w:rPr>
        <w:t xml:space="preserve"> муниципального района Безенчукский на комплексное развитие этих территорий;</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w:t>
      </w:r>
      <w:r>
        <w:rPr>
          <w:rFonts w:ascii="Times New Roman" w:hAnsi="Times New Roman"/>
          <w:b w:val="0"/>
          <w:bCs w:val="0"/>
          <w:sz w:val="24"/>
          <w:szCs w:val="24"/>
          <w:lang w:val="ru-RU"/>
        </w:rPr>
        <w:t>Песочное</w:t>
      </w:r>
      <w:r>
        <w:rPr>
          <w:rFonts w:ascii="Times New Roman" w:hAnsi="Times New Roman" w:cs="Times New Roman"/>
          <w:sz w:val="24"/>
          <w:szCs w:val="24"/>
        </w:rPr>
        <w:t xml:space="preserve"> муниципального района Безенчукский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5) перечень и характеристику основных факторов риска возникновения чрезвычайных ситуаций природного и техногенного характера;</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6) перечень земельных участков, которые включаются в границы населенных пунктов, входящих в состав  сельского поселения </w:t>
      </w:r>
      <w:r>
        <w:rPr>
          <w:rFonts w:ascii="Times New Roman" w:hAnsi="Times New Roman"/>
          <w:b w:val="0"/>
          <w:bCs w:val="0"/>
          <w:sz w:val="24"/>
          <w:szCs w:val="24"/>
          <w:lang w:val="ru-RU"/>
        </w:rPr>
        <w:t>Песочное</w:t>
      </w:r>
      <w:r>
        <w:rPr>
          <w:rFonts w:ascii="Times New Roman" w:hAnsi="Times New Roman" w:cs="Times New Roman"/>
          <w:sz w:val="24"/>
          <w:szCs w:val="24"/>
        </w:rPr>
        <w:t xml:space="preserve"> муниципального района Безенчукский,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1.8. Материалы по обоснованию Генерального плана в виде карт отображают:</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1) границы  сельского поселения </w:t>
      </w:r>
      <w:r>
        <w:rPr>
          <w:rFonts w:ascii="Times New Roman" w:hAnsi="Times New Roman"/>
          <w:b w:val="0"/>
          <w:bCs w:val="0"/>
          <w:sz w:val="24"/>
          <w:szCs w:val="24"/>
          <w:lang w:val="ru-RU"/>
        </w:rPr>
        <w:t>Песочное</w:t>
      </w:r>
      <w:r>
        <w:rPr>
          <w:rFonts w:ascii="Times New Roman" w:hAnsi="Times New Roman" w:cs="Times New Roman"/>
          <w:sz w:val="24"/>
          <w:szCs w:val="24"/>
        </w:rPr>
        <w:t xml:space="preserve"> муниципального района Безенчукский;</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существующих населенных пунктов, входящих в состав  сельского поселения </w:t>
      </w:r>
      <w:r>
        <w:rPr>
          <w:rFonts w:ascii="Times New Roman" w:hAnsi="Times New Roman"/>
          <w:b w:val="0"/>
          <w:bCs w:val="0"/>
          <w:sz w:val="24"/>
          <w:szCs w:val="24"/>
          <w:lang w:val="ru-RU"/>
        </w:rPr>
        <w:t>Песочное</w:t>
      </w:r>
      <w:r>
        <w:rPr>
          <w:rFonts w:ascii="Times New Roman" w:hAnsi="Times New Roman" w:cs="Times New Roman"/>
          <w:sz w:val="24"/>
          <w:szCs w:val="24"/>
        </w:rPr>
        <w:t xml:space="preserve"> муниципального района Бензенчукский;</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3) местоположение существующих и строящихся объектов местного значения;</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4) особые экономические зоны;</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5) особо охраняемые природные территории федерального, регионального, местного значения;</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6) территории объектов культурного наследия;</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7) зоны с особыми условиями использования территорий;</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8) территории, подверженные риску возникновения чрезвычайных ситуаций природного и техногенного характера;</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9) границы лесничеств;</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w:t>
      </w:r>
      <w:r>
        <w:rPr>
          <w:rFonts w:ascii="Times New Roman" w:hAnsi="Times New Roman"/>
          <w:b w:val="0"/>
          <w:bCs w:val="0"/>
          <w:sz w:val="24"/>
          <w:szCs w:val="24"/>
          <w:lang w:val="ru-RU"/>
        </w:rPr>
        <w:t>Песочно</w:t>
      </w:r>
      <w:r>
        <w:rPr>
          <w:rFonts w:hint="default" w:ascii="Times New Roman" w:hAnsi="Times New Roman"/>
          <w:b w:val="0"/>
          <w:bCs w:val="0"/>
          <w:sz w:val="24"/>
          <w:szCs w:val="24"/>
          <w:lang w:val="ru-RU"/>
        </w:rPr>
        <w:t>е</w:t>
      </w:r>
      <w:r>
        <w:rPr>
          <w:rFonts w:ascii="Times New Roman" w:hAnsi="Times New Roman" w:cs="Times New Roman"/>
          <w:sz w:val="24"/>
          <w:szCs w:val="24"/>
        </w:rPr>
        <w:t xml:space="preserve">  муниципального района Безенчукский или объектов федерального значения, объектов регионального значения, объектов местного значения муниципального района.</w:t>
      </w:r>
    </w:p>
    <w:p>
      <w:pPr>
        <w:spacing w:after="0" w:line="240" w:lineRule="auto"/>
        <w:ind w:firstLine="709"/>
        <w:jc w:val="both"/>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2. Состав и порядок подготовки Генерального плана</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2.2. </w:t>
      </w:r>
      <w:r>
        <w:rPr>
          <w:rFonts w:ascii="Times New Roman" w:hAnsi="Times New Roman"/>
          <w:sz w:val="24"/>
          <w:szCs w:val="24"/>
        </w:rPr>
        <w:t xml:space="preserve">Подготовка Генерального плана может осуществляться применительно к отдельным населенным пунктам, входящим в состав сельского поселения </w:t>
      </w:r>
      <w:r>
        <w:rPr>
          <w:rFonts w:ascii="Times New Roman" w:hAnsi="Times New Roman"/>
          <w:b w:val="0"/>
          <w:bCs w:val="0"/>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w:t>
      </w:r>
      <w:r>
        <w:rPr>
          <w:rFonts w:ascii="Times New Roman" w:hAnsi="Times New Roman"/>
          <w:sz w:val="24"/>
          <w:szCs w:val="24"/>
        </w:rPr>
        <w:t xml:space="preserve">, с последующим внесением в генеральный план изменений, относящихся к другим частям территорий сельского поселения </w:t>
      </w:r>
      <w:r>
        <w:rPr>
          <w:rFonts w:ascii="Times New Roman" w:hAnsi="Times New Roman"/>
          <w:b w:val="0"/>
          <w:bCs w:val="0"/>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w:t>
      </w:r>
      <w:r>
        <w:rPr>
          <w:rFonts w:ascii="Times New Roman" w:hAnsi="Times New Roman"/>
          <w:sz w:val="24"/>
          <w:szCs w:val="24"/>
        </w:rPr>
        <w:t xml:space="preserve">.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w:t>
      </w:r>
      <w:r>
        <w:rPr>
          <w:rFonts w:ascii="Times New Roman" w:hAnsi="Times New Roman"/>
          <w:b w:val="0"/>
          <w:bCs w:val="0"/>
          <w:sz w:val="24"/>
          <w:szCs w:val="24"/>
          <w:lang w:val="ru-RU"/>
        </w:rPr>
        <w:t>Песочное</w:t>
      </w:r>
      <w:r>
        <w:rPr>
          <w:rFonts w:hint="default" w:ascii="Times New Roman" w:hAnsi="Times New Roman"/>
          <w:b w:val="0"/>
          <w:bCs w:val="0"/>
          <w:sz w:val="24"/>
          <w:szCs w:val="24"/>
          <w:lang w:val="en-US"/>
        </w:rPr>
        <w:t xml:space="preserve"> </w:t>
      </w:r>
      <w:r>
        <w:rPr>
          <w:rFonts w:ascii="Times New Roman" w:hAnsi="Times New Roman" w:eastAsia="Times New Roman"/>
          <w:sz w:val="24"/>
          <w:szCs w:val="24"/>
          <w:lang w:eastAsia="ru-RU"/>
        </w:rPr>
        <w:t>муниципального района Безенчукский</w:t>
      </w:r>
      <w:r>
        <w:rPr>
          <w:rFonts w:ascii="Times New Roman" w:hAnsi="Times New Roman"/>
          <w:sz w:val="24"/>
          <w:szCs w:val="24"/>
        </w:rPr>
        <w:t>.</w:t>
      </w:r>
      <w:r>
        <w:rPr>
          <w:rFonts w:ascii="Times New Roman" w:hAnsi="Times New Roman" w:eastAsia="Times New Roman"/>
          <w:sz w:val="24"/>
          <w:szCs w:val="24"/>
          <w:lang w:eastAsia="ru-RU"/>
        </w:rPr>
        <w:t xml:space="preserve"> </w:t>
      </w:r>
    </w:p>
    <w:p>
      <w:pPr>
        <w:tabs>
          <w:tab w:val="left" w:pos="0"/>
          <w:tab w:val="left" w:pos="9639"/>
        </w:tabs>
        <w:spacing w:after="0" w:line="240" w:lineRule="auto"/>
        <w:ind w:right="-1"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2.3. </w:t>
      </w:r>
      <w:r>
        <w:rPr>
          <w:rFonts w:ascii="Times New Roman" w:hAnsi="Times New Roman"/>
          <w:sz w:val="24"/>
          <w:szCs w:val="24"/>
        </w:rPr>
        <w:t>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Васильевка муниципального района Безенчукский.</w:t>
      </w:r>
      <w:r>
        <w:rPr>
          <w:rFonts w:ascii="Times New Roman" w:hAnsi="Times New Roman" w:eastAsia="Times New Roman"/>
          <w:sz w:val="24"/>
          <w:szCs w:val="24"/>
          <w:lang w:eastAsia="ru-RU"/>
        </w:rPr>
        <w:t xml:space="preserve"> </w:t>
      </w:r>
    </w:p>
    <w:p>
      <w:pPr>
        <w:tabs>
          <w:tab w:val="left" w:pos="0"/>
          <w:tab w:val="left" w:pos="9639"/>
        </w:tabs>
        <w:spacing w:after="0" w:line="240" w:lineRule="auto"/>
        <w:ind w:right="-1" w:firstLine="709"/>
        <w:jc w:val="both"/>
        <w:rPr>
          <w:rFonts w:ascii="Times New Roman" w:hAnsi="Times New Roman" w:eastAsia="Times New Roman"/>
          <w:sz w:val="24"/>
          <w:szCs w:val="24"/>
          <w:lang w:eastAsia="ru-RU"/>
        </w:rPr>
      </w:pPr>
      <w:r>
        <w:rPr>
          <w:rFonts w:ascii="Times New Roman" w:hAnsi="Times New Roman"/>
          <w:color w:val="000000"/>
          <w:sz w:val="24"/>
          <w:szCs w:val="24"/>
          <w:shd w:val="clear" w:color="auto" w:fill="FFFFFF"/>
        </w:rPr>
        <w:t>2.3.1. В случае, если для реализации решения о комплексном развитии территории требуется внесение изменений в генеральный план поселения</w:t>
      </w:r>
      <w:r>
        <w:rPr>
          <w:rFonts w:ascii="Times New Roman" w:hAnsi="Times New Roman"/>
          <w:sz w:val="24"/>
          <w:szCs w:val="24"/>
        </w:rPr>
        <w:t xml:space="preserve"> </w:t>
      </w:r>
      <w:r>
        <w:rPr>
          <w:rFonts w:ascii="Times New Roman" w:hAnsi="Times New Roman"/>
          <w:b w:val="0"/>
          <w:bCs w:val="0"/>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w:t>
      </w:r>
      <w:r>
        <w:rPr>
          <w:rFonts w:ascii="Times New Roman" w:hAnsi="Times New Roman"/>
          <w:color w:val="000000"/>
          <w:sz w:val="24"/>
          <w:szCs w:val="24"/>
          <w:shd w:val="clear" w:color="auto" w:fill="FFFFFF"/>
        </w:rPr>
        <w:t>, для подготовки предложений о внесении таких изменений предусмотренное </w:t>
      </w:r>
      <w:r>
        <w:rPr>
          <w:rFonts w:ascii="Times New Roman" w:hAnsi="Times New Roman"/>
          <w:sz w:val="24"/>
          <w:szCs w:val="24"/>
        </w:rPr>
        <w:fldChar w:fldCharType="begin"/>
      </w:r>
      <w:r>
        <w:rPr>
          <w:rFonts w:ascii="Times New Roman" w:hAnsi="Times New Roman"/>
          <w:sz w:val="24"/>
          <w:szCs w:val="24"/>
        </w:rPr>
        <w:instrText xml:space="preserve"> HYPERLINK "https://www.consultant.ru/document/cons_doc_LAW_437094/cd8b3e3b3409ed7a8f3d4f891b67c4d302c1b6b5/" \l "dst100381" </w:instrText>
      </w:r>
      <w:r>
        <w:rPr>
          <w:rFonts w:ascii="Times New Roman" w:hAnsi="Times New Roman"/>
          <w:sz w:val="24"/>
          <w:szCs w:val="24"/>
        </w:rPr>
        <w:fldChar w:fldCharType="separate"/>
      </w:r>
      <w:r>
        <w:rPr>
          <w:rStyle w:val="6"/>
          <w:rFonts w:ascii="Times New Roman" w:hAnsi="Times New Roman"/>
          <w:color w:val="auto"/>
          <w:sz w:val="24"/>
          <w:szCs w:val="24"/>
          <w:u w:val="none"/>
          <w:shd w:val="clear" w:color="auto" w:fill="FFFFFF"/>
        </w:rPr>
        <w:t>пунктом</w:t>
      </w:r>
      <w:r>
        <w:rPr>
          <w:rFonts w:ascii="Times New Roman" w:hAnsi="Times New Roman"/>
          <w:sz w:val="24"/>
          <w:szCs w:val="24"/>
        </w:rPr>
        <w:fldChar w:fldCharType="end"/>
      </w:r>
      <w:r>
        <w:rPr>
          <w:rFonts w:ascii="Times New Roman" w:hAnsi="Times New Roman"/>
          <w:sz w:val="24"/>
          <w:szCs w:val="24"/>
        </w:rPr>
        <w:t xml:space="preserve"> 2.3 </w:t>
      </w:r>
      <w:r>
        <w:rPr>
          <w:rFonts w:ascii="Times New Roman" w:hAnsi="Times New Roman"/>
          <w:color w:val="000000"/>
          <w:sz w:val="24"/>
          <w:szCs w:val="24"/>
          <w:shd w:val="clear" w:color="auto" w:fill="FFFFFF"/>
        </w:rPr>
        <w:t> настоящего Положения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spacing w:after="0" w:line="240" w:lineRule="auto"/>
        <w:ind w:firstLine="709"/>
        <w:rPr>
          <w:rFonts w:ascii="Times New Roman" w:hAnsi="Times New Roman" w:eastAsia="Times New Roman"/>
          <w:sz w:val="24"/>
          <w:szCs w:val="24"/>
          <w:lang w:eastAsia="ru-RU"/>
        </w:rPr>
      </w:pPr>
      <w:r>
        <w:rPr>
          <w:rFonts w:ascii="Times New Roman" w:hAnsi="Times New Roman" w:eastAsia="Times New Roman"/>
          <w:sz w:val="24"/>
          <w:szCs w:val="24"/>
          <w:lang w:eastAsia="ru-RU"/>
        </w:rPr>
        <w:t>2.4. В решении, указанном в подразделе 2.3 настоящего Порядка определяются:</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сроки и условия финансирования работ;</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сроки приема предложений от физических и юридических лиц;</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другие вопросы организации работ.</w:t>
      </w:r>
    </w:p>
    <w:p>
      <w:pPr>
        <w:pStyle w:val="26"/>
        <w:widowControl/>
        <w:tabs>
          <w:tab w:val="left" w:pos="5837"/>
          <w:tab w:val="left" w:pos="6187"/>
        </w:tabs>
        <w:ind w:firstLine="709"/>
        <w:rPr>
          <w:rFonts w:ascii="Times New Roman" w:hAnsi="Times New Roman" w:cs="Times New Roman"/>
          <w:sz w:val="24"/>
          <w:szCs w:val="24"/>
        </w:rPr>
      </w:pPr>
      <w:r>
        <w:rPr>
          <w:rFonts w:ascii="Times New Roman" w:hAnsi="Times New Roman" w:cs="Times New Roman"/>
          <w:b w:val="0"/>
          <w:sz w:val="24"/>
          <w:szCs w:val="24"/>
        </w:rPr>
        <w:t>2.5. Указанное в подразделе 2.4 решение</w:t>
      </w:r>
      <w:r>
        <w:rPr>
          <w:rFonts w:ascii="Times New Roman" w:hAnsi="Times New Roman" w:cs="Times New Roman"/>
          <w:sz w:val="24"/>
          <w:szCs w:val="24"/>
        </w:rPr>
        <w:t xml:space="preserve"> </w:t>
      </w:r>
      <w:r>
        <w:rPr>
          <w:rFonts w:ascii="Times New Roman" w:hAnsi="Times New Roman" w:cs="Times New Roman"/>
          <w:b w:val="0"/>
          <w:sz w:val="24"/>
          <w:szCs w:val="24"/>
        </w:rPr>
        <w:t xml:space="preserve">подлежит опубликованию в печатном средстве массовой информации «Вестник сельского поселения </w:t>
      </w:r>
      <w:r>
        <w:rPr>
          <w:rFonts w:ascii="Times New Roman" w:hAnsi="Times New Roman"/>
          <w:b w:val="0"/>
          <w:bCs w:val="0"/>
          <w:sz w:val="24"/>
          <w:szCs w:val="24"/>
          <w:lang w:val="ru-RU"/>
        </w:rPr>
        <w:t>Песочное</w:t>
      </w:r>
      <w:r>
        <w:rPr>
          <w:rFonts w:ascii="Times New Roman" w:hAnsi="Times New Roman" w:cs="Times New Roman"/>
          <w:b w:val="0"/>
          <w:sz w:val="24"/>
          <w:szCs w:val="24"/>
        </w:rPr>
        <w:t>» и размещению на официальном сайте администрации сельского поселения</w:t>
      </w:r>
      <w:r>
        <w:rPr>
          <w:rFonts w:ascii="Times New Roman" w:hAnsi="Times New Roman" w:cs="Times New Roman"/>
          <w:b w:val="0"/>
          <w:bCs/>
          <w:sz w:val="24"/>
          <w:szCs w:val="24"/>
        </w:rPr>
        <w:t xml:space="preserve"> </w:t>
      </w:r>
      <w:r>
        <w:rPr>
          <w:rFonts w:ascii="Times New Roman" w:hAnsi="Times New Roman"/>
          <w:b w:val="0"/>
          <w:bCs/>
          <w:sz w:val="24"/>
          <w:szCs w:val="24"/>
          <w:lang w:val="ru-RU"/>
        </w:rPr>
        <w:t>Песочное</w:t>
      </w:r>
      <w:r>
        <w:rPr>
          <w:rFonts w:ascii="Times New Roman" w:hAnsi="Times New Roman" w:cs="Times New Roman"/>
          <w:b w:val="0"/>
          <w:bCs/>
          <w:sz w:val="24"/>
          <w:szCs w:val="24"/>
        </w:rPr>
        <w:t xml:space="preserve"> </w:t>
      </w:r>
      <w:r>
        <w:rPr>
          <w:rFonts w:ascii="Times New Roman" w:hAnsi="Times New Roman" w:cs="Times New Roman"/>
          <w:b w:val="0"/>
          <w:sz w:val="24"/>
          <w:szCs w:val="24"/>
        </w:rPr>
        <w:t>муниципального района Безенчукский  в информационно-телекоммуникационной сети «Интернет».</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2.6. Заказчиком проекта Генерального плана является администрация сельского поселения</w:t>
      </w:r>
      <w:r>
        <w:rPr>
          <w:rFonts w:ascii="Times New Roman" w:hAnsi="Times New Roman"/>
          <w:sz w:val="24"/>
          <w:szCs w:val="24"/>
        </w:rPr>
        <w:t xml:space="preserve">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 Финансирование разработки проекта осуществляется из бюджета </w:t>
      </w:r>
      <w:r>
        <w:rPr>
          <w:rFonts w:ascii="Times New Roman" w:hAnsi="Times New Roman"/>
          <w:sz w:val="24"/>
          <w:szCs w:val="24"/>
        </w:rPr>
        <w:t xml:space="preserve">сельского поселения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w:t>
      </w:r>
      <w:r>
        <w:rPr>
          <w:rFonts w:ascii="Times New Roman" w:hAnsi="Times New Roman"/>
          <w:sz w:val="24"/>
          <w:szCs w:val="24"/>
        </w:rPr>
        <w:t>.</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w:t>
      </w:r>
      <w:r>
        <w:rPr>
          <w:rFonts w:ascii="Times New Roman" w:hAnsi="Times New Roman"/>
          <w:sz w:val="24"/>
          <w:szCs w:val="24"/>
        </w:rPr>
        <w:t>учетом нормативов градостроительного проектирования Самарской области</w:t>
      </w:r>
      <w:r>
        <w:rPr>
          <w:rFonts w:ascii="Times New Roman" w:hAnsi="Times New Roman" w:eastAsia="Times New Roman"/>
          <w:sz w:val="24"/>
          <w:szCs w:val="24"/>
          <w:lang w:eastAsia="ru-RU"/>
        </w:rPr>
        <w:t xml:space="preserve">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2.9. Администрация сельского поселения</w:t>
      </w:r>
      <w:r>
        <w:rPr>
          <w:rFonts w:ascii="Times New Roman" w:hAnsi="Times New Roman"/>
          <w:sz w:val="24"/>
          <w:szCs w:val="24"/>
        </w:rPr>
        <w:t xml:space="preserve">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2.9.1.</w:t>
      </w:r>
      <w:r>
        <w:rPr>
          <w:color w:val="000000"/>
          <w:sz w:val="24"/>
          <w:szCs w:val="24"/>
          <w:shd w:val="clear" w:color="auto" w:fill="FFFFFF"/>
        </w:rPr>
        <w:t xml:space="preserve"> </w:t>
      </w:r>
      <w:r>
        <w:rPr>
          <w:rFonts w:ascii="Times New Roman" w:hAnsi="Times New Roman"/>
          <w:color w:val="000000"/>
          <w:sz w:val="24"/>
          <w:szCs w:val="24"/>
          <w:shd w:val="clear" w:color="auto" w:fill="FFFFFF"/>
        </w:rPr>
        <w:t>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2.10. Администрация сельского поселения </w:t>
      </w:r>
      <w:r>
        <w:rPr>
          <w:rFonts w:ascii="Times New Roman" w:hAnsi="Times New Roman"/>
          <w:sz w:val="24"/>
          <w:szCs w:val="24"/>
          <w:lang w:val="ru-RU"/>
        </w:rPr>
        <w:t>Песочное</w:t>
      </w:r>
      <w:r>
        <w:rPr>
          <w:rFonts w:ascii="Times New Roman" w:hAnsi="Times New Roman" w:cs="Times New Roman"/>
          <w:sz w:val="24"/>
          <w:szCs w:val="24"/>
        </w:rPr>
        <w:t xml:space="preserve"> муниципального района Безенчукский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7 статьи 25 Градостроительного кодекса Российской Федерации, не менее чем за один месяц до их утверждения.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2.11. Администрация сельского поселения</w:t>
      </w:r>
      <w:r>
        <w:rPr>
          <w:rFonts w:ascii="Times New Roman" w:hAnsi="Times New Roman"/>
          <w:sz w:val="24"/>
          <w:szCs w:val="24"/>
        </w:rPr>
        <w:t xml:space="preserve">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 </w:t>
      </w:r>
      <w:r>
        <w:rPr>
          <w:rFonts w:ascii="Times New Roman" w:hAnsi="Times New Roman"/>
          <w:sz w:val="24"/>
          <w:szCs w:val="24"/>
        </w:rPr>
        <w:t xml:space="preserve">обеспечивает </w:t>
      </w:r>
      <w:r>
        <w:rPr>
          <w:rFonts w:ascii="Times New Roman" w:hAnsi="Times New Roman" w:eastAsia="Times New Roman"/>
          <w:sz w:val="24"/>
          <w:szCs w:val="24"/>
          <w:lang w:eastAsia="ru-RU"/>
        </w:rPr>
        <w:t xml:space="preserve">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w:t>
      </w:r>
      <w:r>
        <w:rPr>
          <w:rFonts w:ascii="Times New Roman" w:hAnsi="Times New Roman"/>
          <w:sz w:val="24"/>
          <w:szCs w:val="24"/>
          <w:lang w:val="ru-RU"/>
        </w:rPr>
        <w:t>Песочное</w:t>
      </w:r>
      <w:r>
        <w:rPr>
          <w:rFonts w:hint="default" w:ascii="Times New Roman" w:hAnsi="Times New Roman"/>
          <w:sz w:val="24"/>
          <w:szCs w:val="24"/>
          <w:lang w:val="ru-RU"/>
        </w:rPr>
        <w:t xml:space="preserve"> </w:t>
      </w:r>
      <w:r>
        <w:rPr>
          <w:rFonts w:ascii="Times New Roman" w:hAnsi="Times New Roman" w:eastAsia="Times New Roman"/>
          <w:sz w:val="24"/>
          <w:szCs w:val="24"/>
          <w:lang w:eastAsia="ru-RU"/>
        </w:rPr>
        <w:t>муниципального района Безенчукский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pPr>
        <w:spacing w:after="0" w:line="240" w:lineRule="auto"/>
        <w:ind w:firstLine="709"/>
        <w:jc w:val="both"/>
        <w:rPr>
          <w:rFonts w:ascii="Times New Roman" w:hAnsi="Times New Roman"/>
          <w:sz w:val="24"/>
          <w:szCs w:val="24"/>
        </w:rPr>
      </w:pPr>
      <w:r>
        <w:rPr>
          <w:rFonts w:ascii="Times New Roman" w:hAnsi="Times New Roman" w:eastAsia="Times New Roman"/>
          <w:sz w:val="24"/>
          <w:szCs w:val="24"/>
          <w:lang w:eastAsia="ru-RU"/>
        </w:rPr>
        <w:t xml:space="preserve">2.12. </w:t>
      </w:r>
      <w:r>
        <w:rPr>
          <w:rFonts w:ascii="Times New Roman" w:hAnsi="Times New Roman"/>
          <w:sz w:val="24"/>
          <w:szCs w:val="24"/>
        </w:rPr>
        <w:t xml:space="preserve">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w:t>
      </w:r>
      <w:r>
        <w:rPr>
          <w:rFonts w:ascii="Times New Roman" w:hAnsi="Times New Roman"/>
          <w:sz w:val="24"/>
          <w:szCs w:val="24"/>
        </w:rPr>
        <w:t xml:space="preserve">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pPr>
        <w:tabs>
          <w:tab w:val="left" w:pos="0"/>
          <w:tab w:val="left" w:pos="9639"/>
        </w:tabs>
        <w:spacing w:after="0" w:line="240" w:lineRule="auto"/>
        <w:ind w:right="-1" w:firstLine="709"/>
        <w:jc w:val="both"/>
        <w:rPr>
          <w:rFonts w:ascii="Times New Roman" w:hAnsi="Times New Roman"/>
          <w:sz w:val="24"/>
          <w:szCs w:val="24"/>
        </w:rPr>
      </w:pPr>
      <w:bookmarkStart w:id="3" w:name="P1178"/>
      <w:bookmarkEnd w:id="3"/>
      <w:r>
        <w:rPr>
          <w:rFonts w:ascii="Times New Roman" w:hAnsi="Times New Roman"/>
          <w:sz w:val="24"/>
          <w:szCs w:val="24"/>
        </w:rPr>
        <w:t xml:space="preserve">2.13. По результатам работы согласительная комиссия представляет главе сельского поселения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w:t>
      </w:r>
      <w:r>
        <w:rPr>
          <w:rFonts w:ascii="Times New Roman" w:hAnsi="Times New Roman"/>
          <w:sz w:val="24"/>
          <w:szCs w:val="24"/>
        </w:rPr>
        <w:t>:</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2) материалы в текстовой форме и в виде карт по несогласованным вопросам.</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2.14. Указанные в подразделе 2.13 документы и материалы могут содержать:</w:t>
      </w:r>
    </w:p>
    <w:p>
      <w:pPr>
        <w:pStyle w:val="25"/>
        <w:ind w:firstLine="709"/>
        <w:jc w:val="both"/>
        <w:rPr>
          <w:rFonts w:ascii="Times New Roman" w:hAnsi="Times New Roman" w:cs="Times New Roman"/>
          <w:sz w:val="24"/>
          <w:szCs w:val="24"/>
        </w:rPr>
      </w:pPr>
      <w:bookmarkStart w:id="4" w:name="P1183"/>
      <w:bookmarkEnd w:id="4"/>
      <w:r>
        <w:rPr>
          <w:rFonts w:ascii="Times New Roman" w:hAnsi="Times New Roman" w:cs="Times New Roman"/>
          <w:sz w:val="24"/>
          <w:szCs w:val="24"/>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2) план согласования указанных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"P1183"</w:instrText>
      </w:r>
      <w:r>
        <w:rPr>
          <w:rFonts w:ascii="Times New Roman" w:hAnsi="Times New Roman" w:cs="Times New Roman"/>
          <w:sz w:val="24"/>
          <w:szCs w:val="24"/>
        </w:rPr>
        <w:fldChar w:fldCharType="separate"/>
      </w:r>
      <w:r>
        <w:rPr>
          <w:rFonts w:ascii="Times New Roman" w:hAnsi="Times New Roman" w:cs="Times New Roman"/>
          <w:sz w:val="24"/>
          <w:szCs w:val="24"/>
        </w:rPr>
        <w:t>пункте 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25"/>
        <w:ind w:firstLine="540"/>
        <w:jc w:val="both"/>
        <w:rPr>
          <w:rFonts w:ascii="Times New Roman" w:hAnsi="Times New Roman" w:cs="Times New Roman"/>
          <w:sz w:val="24"/>
          <w:szCs w:val="24"/>
        </w:rPr>
      </w:pPr>
      <w:r>
        <w:rPr>
          <w:rFonts w:ascii="Times New Roman" w:hAnsi="Times New Roman" w:cs="Times New Roman"/>
          <w:sz w:val="24"/>
          <w:szCs w:val="24"/>
        </w:rPr>
        <w:t xml:space="preserve">2.15. На основании документов и материалов, представленных согласительной комиссией, глава сельского поселения </w:t>
      </w:r>
      <w:r>
        <w:rPr>
          <w:rFonts w:ascii="Times New Roman" w:hAnsi="Times New Roman"/>
          <w:sz w:val="24"/>
          <w:szCs w:val="24"/>
          <w:lang w:val="ru-RU"/>
        </w:rPr>
        <w:t>Песочное</w:t>
      </w:r>
      <w:r>
        <w:rPr>
          <w:rFonts w:ascii="Times New Roman" w:hAnsi="Times New Roman" w:cs="Times New Roman"/>
          <w:sz w:val="24"/>
          <w:szCs w:val="24"/>
        </w:rPr>
        <w:t xml:space="preserve"> муниципального района Безенчукский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w:t>
      </w:r>
      <w:r>
        <w:rPr>
          <w:rFonts w:ascii="Times New Roman" w:hAnsi="Times New Roman"/>
          <w:sz w:val="24"/>
          <w:szCs w:val="24"/>
          <w:lang w:val="ru-RU"/>
        </w:rPr>
        <w:t>Песочное</w:t>
      </w:r>
      <w:r>
        <w:rPr>
          <w:rFonts w:ascii="Times New Roman" w:hAnsi="Times New Roman" w:cs="Times New Roman"/>
          <w:sz w:val="24"/>
          <w:szCs w:val="24"/>
        </w:rPr>
        <w:t xml:space="preserve"> муниципального района Безенчукский или об отклонении такого проекта и о направлении его на доработку.</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w:t>
      </w:r>
      <w:r>
        <w:rPr>
          <w:rFonts w:ascii="Times New Roman" w:hAnsi="Times New Roman"/>
          <w:sz w:val="24"/>
          <w:szCs w:val="24"/>
        </w:rPr>
        <w:t xml:space="preserve">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w:t>
      </w:r>
      <w:r>
        <w:rPr>
          <w:rFonts w:ascii="Times New Roman" w:hAnsi="Times New Roman"/>
          <w:sz w:val="24"/>
          <w:szCs w:val="24"/>
        </w:rPr>
        <w:t>Безенчукский</w:t>
      </w:r>
      <w:r>
        <w:rPr>
          <w:rFonts w:ascii="Times New Roman" w:hAnsi="Times New Roman" w:eastAsia="Times New Roman"/>
          <w:sz w:val="24"/>
          <w:szCs w:val="24"/>
          <w:lang w:eastAsia="ru-RU"/>
        </w:rPr>
        <w:t xml:space="preserve">. </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2.18. После проведения общественных обсуждений или публичных слушаний Администрация сельского поселения</w:t>
      </w:r>
      <w:r>
        <w:rPr>
          <w:rFonts w:ascii="Times New Roman" w:hAnsi="Times New Roman"/>
          <w:sz w:val="24"/>
          <w:szCs w:val="24"/>
        </w:rPr>
        <w:t xml:space="preserve">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w:t>
      </w:r>
      <w:r>
        <w:rPr>
          <w:rFonts w:ascii="Times New Roman" w:hAnsi="Times New Roman"/>
          <w:sz w:val="24"/>
          <w:szCs w:val="24"/>
        </w:rPr>
        <w:t>Безенчукский</w:t>
      </w:r>
      <w:r>
        <w:rPr>
          <w:rFonts w:ascii="Times New Roman" w:hAnsi="Times New Roman" w:eastAsia="Times New Roman"/>
          <w:sz w:val="24"/>
          <w:szCs w:val="24"/>
          <w:lang w:eastAsia="ru-RU"/>
        </w:rPr>
        <w:t xml:space="preserve"> готовит и передает главе сельского поселения</w:t>
      </w:r>
      <w:r>
        <w:rPr>
          <w:rFonts w:ascii="Times New Roman" w:hAnsi="Times New Roman"/>
          <w:sz w:val="24"/>
          <w:szCs w:val="24"/>
        </w:rPr>
        <w:t xml:space="preserve">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w:t>
      </w:r>
      <w:r>
        <w:rPr>
          <w:rFonts w:ascii="Times New Roman" w:hAnsi="Times New Roman"/>
          <w:sz w:val="24"/>
          <w:szCs w:val="24"/>
        </w:rPr>
        <w:t>Безенчукский</w:t>
      </w:r>
      <w:r>
        <w:rPr>
          <w:rFonts w:ascii="Times New Roman" w:hAnsi="Times New Roman" w:eastAsia="Times New Roman"/>
          <w:sz w:val="24"/>
          <w:szCs w:val="24"/>
          <w:lang w:eastAsia="ru-RU"/>
        </w:rPr>
        <w:t xml:space="preserve"> пакет документов, состоящий из: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проекта Генерального плана;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результатов согласований;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протоколов общественных обсуждений или публичных слушаний;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заключения о результатах общественных обсуждений или публичных слушаний.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2.19. На основании представленных документов глава сельского поселения</w:t>
      </w:r>
      <w:r>
        <w:rPr>
          <w:rFonts w:ascii="Times New Roman" w:hAnsi="Times New Roman"/>
          <w:sz w:val="24"/>
          <w:szCs w:val="24"/>
        </w:rPr>
        <w:t xml:space="preserve">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w:t>
      </w:r>
      <w:r>
        <w:rPr>
          <w:rFonts w:ascii="Times New Roman" w:hAnsi="Times New Roman"/>
          <w:sz w:val="24"/>
          <w:szCs w:val="24"/>
        </w:rPr>
        <w:t>Безенчукский</w:t>
      </w:r>
      <w:r>
        <w:rPr>
          <w:rFonts w:ascii="Times New Roman" w:hAnsi="Times New Roman" w:eastAsia="Times New Roman"/>
          <w:sz w:val="24"/>
          <w:szCs w:val="24"/>
          <w:lang w:eastAsia="ru-RU"/>
        </w:rPr>
        <w:t xml:space="preserve"> принимает решение о направлении проекта Генерального плана в Собрание представителей сельского поселения</w:t>
      </w:r>
      <w:r>
        <w:rPr>
          <w:rFonts w:ascii="Times New Roman" w:hAnsi="Times New Roman"/>
          <w:sz w:val="24"/>
          <w:szCs w:val="24"/>
        </w:rPr>
        <w:t xml:space="preserve">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w:t>
      </w:r>
      <w:r>
        <w:rPr>
          <w:rFonts w:ascii="Times New Roman" w:hAnsi="Times New Roman"/>
          <w:sz w:val="24"/>
          <w:szCs w:val="24"/>
        </w:rPr>
        <w:t>Безенчукский</w:t>
      </w:r>
      <w:r>
        <w:rPr>
          <w:rFonts w:ascii="Times New Roman" w:hAnsi="Times New Roman" w:eastAsia="Times New Roman"/>
          <w:sz w:val="24"/>
          <w:szCs w:val="24"/>
          <w:lang w:eastAsia="ru-RU"/>
        </w:rPr>
        <w:t xml:space="preserve"> для утверждения, либо о возвращении его на доработку.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w:t>
      </w:r>
      <w:r>
        <w:rPr>
          <w:rFonts w:ascii="Times New Roman" w:hAnsi="Times New Roman" w:eastAsia="Times New Roman"/>
          <w:sz w:val="24"/>
          <w:szCs w:val="24"/>
        </w:rPr>
        <w:t>20</w:t>
      </w:r>
      <w:r>
        <w:rPr>
          <w:rFonts w:ascii="Times New Roman" w:hAnsi="Times New Roman" w:eastAsia="Times New Roman"/>
          <w:sz w:val="24"/>
          <w:szCs w:val="24"/>
          <w:lang w:eastAsia="ru-RU"/>
        </w:rPr>
        <w:t>. Собрание представителей сельского поселения</w:t>
      </w:r>
      <w:r>
        <w:rPr>
          <w:rFonts w:ascii="Times New Roman" w:hAnsi="Times New Roman"/>
          <w:sz w:val="24"/>
          <w:szCs w:val="24"/>
        </w:rPr>
        <w:t xml:space="preserve">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w:t>
      </w:r>
      <w:r>
        <w:rPr>
          <w:rFonts w:ascii="Times New Roman" w:hAnsi="Times New Roman"/>
          <w:sz w:val="24"/>
          <w:szCs w:val="24"/>
        </w:rPr>
        <w:t>Безенчукский</w:t>
      </w:r>
      <w:r>
        <w:rPr>
          <w:rFonts w:ascii="Times New Roman" w:hAnsi="Times New Roman" w:eastAsia="Times New Roman"/>
          <w:sz w:val="24"/>
          <w:szCs w:val="24"/>
          <w:lang w:eastAsia="ru-RU"/>
        </w:rPr>
        <w:t xml:space="preserve">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pPr>
        <w:pStyle w:val="25"/>
        <w:ind w:firstLine="540"/>
        <w:jc w:val="both"/>
        <w:rPr>
          <w:rFonts w:ascii="Times New Roman" w:hAnsi="Times New Roman" w:cs="Times New Roman"/>
          <w:sz w:val="24"/>
          <w:szCs w:val="24"/>
        </w:rPr>
      </w:pPr>
      <w:r>
        <w:rPr>
          <w:rFonts w:ascii="Times New Roman" w:hAnsi="Times New Roman" w:cs="Times New Roman"/>
          <w:sz w:val="24"/>
          <w:szCs w:val="24"/>
        </w:rPr>
        <w:t xml:space="preserve">2.21. После утверждения Генерального плана Администрация сельского поселения </w:t>
      </w:r>
      <w:r>
        <w:rPr>
          <w:rFonts w:ascii="Times New Roman" w:hAnsi="Times New Roman"/>
          <w:sz w:val="24"/>
          <w:szCs w:val="24"/>
          <w:lang w:val="ru-RU"/>
        </w:rPr>
        <w:t>Песочное</w:t>
      </w:r>
      <w:r>
        <w:rPr>
          <w:rFonts w:ascii="Times New Roman" w:hAnsi="Times New Roman"/>
          <w:sz w:val="24"/>
          <w:szCs w:val="24"/>
        </w:rPr>
        <w:t xml:space="preserve"> муниципального района </w:t>
      </w:r>
      <w:r>
        <w:rPr>
          <w:rFonts w:ascii="Times New Roman" w:hAnsi="Times New Roman" w:cs="Times New Roman"/>
          <w:sz w:val="24"/>
          <w:szCs w:val="24"/>
        </w:rPr>
        <w:t>Безенчукский обеспечивает:</w:t>
      </w:r>
    </w:p>
    <w:p>
      <w:pPr>
        <w:pStyle w:val="25"/>
        <w:ind w:firstLine="54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доступ к утвержденному Генеральному плану и материалам по их обоснованию в ФГИС ТП в срок, не превышающий десяти дней со дня его утверждения;</w:t>
      </w:r>
    </w:p>
    <w:p>
      <w:pPr>
        <w:pStyle w:val="25"/>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опубликование</w:t>
      </w:r>
      <w:r>
        <w:rPr>
          <w:rFonts w:ascii="Times New Roman" w:hAnsi="Times New Roman" w:cs="Times New Roman"/>
          <w:b/>
          <w:sz w:val="24"/>
          <w:szCs w:val="24"/>
        </w:rPr>
        <w:t xml:space="preserve"> </w:t>
      </w:r>
      <w:r>
        <w:rPr>
          <w:rFonts w:ascii="Times New Roman" w:hAnsi="Times New Roman" w:cs="Times New Roman"/>
          <w:sz w:val="24"/>
          <w:szCs w:val="24"/>
        </w:rPr>
        <w:t xml:space="preserve">в печатном средстве массовой информации «Вестник сельского поселения </w:t>
      </w:r>
      <w:r>
        <w:rPr>
          <w:rFonts w:ascii="Times New Roman" w:hAnsi="Times New Roman"/>
          <w:sz w:val="24"/>
          <w:szCs w:val="24"/>
          <w:lang w:val="ru-RU"/>
        </w:rPr>
        <w:t>Песочное</w:t>
      </w:r>
      <w:r>
        <w:rPr>
          <w:rFonts w:ascii="Times New Roman" w:hAnsi="Times New Roman" w:cs="Times New Roman"/>
          <w:sz w:val="24"/>
          <w:szCs w:val="24"/>
        </w:rPr>
        <w:t xml:space="preserve">» и размещению на официальном сайте администрации сельского поселения </w:t>
      </w:r>
      <w:r>
        <w:rPr>
          <w:rFonts w:ascii="Times New Roman" w:hAnsi="Times New Roman"/>
          <w:sz w:val="24"/>
          <w:szCs w:val="24"/>
          <w:lang w:val="ru-RU"/>
        </w:rPr>
        <w:t>Песочное</w:t>
      </w:r>
      <w:r>
        <w:rPr>
          <w:rFonts w:hint="default" w:ascii="Times New Roman" w:hAnsi="Times New Roman"/>
          <w:sz w:val="24"/>
          <w:szCs w:val="24"/>
          <w:lang w:val="ru-RU"/>
        </w:rPr>
        <w:t xml:space="preserve"> </w:t>
      </w:r>
      <w:r>
        <w:rPr>
          <w:rFonts w:ascii="Times New Roman" w:hAnsi="Times New Roman"/>
          <w:sz w:val="24"/>
          <w:szCs w:val="24"/>
        </w:rPr>
        <w:t xml:space="preserve">муниципального района </w:t>
      </w:r>
      <w:r>
        <w:rPr>
          <w:rFonts w:ascii="Times New Roman" w:hAnsi="Times New Roman" w:cs="Times New Roman"/>
          <w:sz w:val="24"/>
          <w:szCs w:val="24"/>
        </w:rPr>
        <w:t>Безенчукский в информационно-телекоммуникационной сети «Интернет</w:t>
      </w:r>
      <w:r>
        <w:rPr>
          <w:rFonts w:ascii="Times New Roman" w:hAnsi="Times New Roman" w:cs="Times New Roman"/>
          <w:b/>
          <w:sz w:val="24"/>
          <w:szCs w:val="24"/>
        </w:rPr>
        <w:t>»</w:t>
      </w:r>
      <w:r>
        <w:rPr>
          <w:rFonts w:ascii="Times New Roman" w:hAnsi="Times New Roman" w:cs="Times New Roman"/>
          <w:sz w:val="24"/>
          <w:szCs w:val="24"/>
        </w:rPr>
        <w:t>;</w:t>
      </w:r>
    </w:p>
    <w:p>
      <w:pPr>
        <w:pStyle w:val="25"/>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опубликование</w:t>
      </w:r>
      <w:r>
        <w:rPr>
          <w:rFonts w:ascii="Times New Roman" w:hAnsi="Times New Roman" w:cs="Times New Roman"/>
          <w:b/>
          <w:sz w:val="24"/>
          <w:szCs w:val="24"/>
        </w:rPr>
        <w:t xml:space="preserve"> </w:t>
      </w:r>
      <w:r>
        <w:rPr>
          <w:rFonts w:ascii="Times New Roman" w:hAnsi="Times New Roman" w:cs="Times New Roman"/>
          <w:sz w:val="24"/>
          <w:szCs w:val="24"/>
        </w:rPr>
        <w:t xml:space="preserve">в печатном средстве массовой информации «Вестник сельского поселения </w:t>
      </w:r>
      <w:r>
        <w:rPr>
          <w:rFonts w:ascii="Times New Roman" w:hAnsi="Times New Roman"/>
          <w:sz w:val="24"/>
          <w:szCs w:val="24"/>
          <w:lang w:val="ru-RU"/>
        </w:rPr>
        <w:t>Песочное</w:t>
      </w:r>
      <w:r>
        <w:rPr>
          <w:rFonts w:ascii="Times New Roman" w:hAnsi="Times New Roman" w:cs="Times New Roman"/>
          <w:sz w:val="24"/>
          <w:szCs w:val="24"/>
        </w:rPr>
        <w:t xml:space="preserve">» и размещению на официальном сайте администрации сельского поселения </w:t>
      </w:r>
      <w:r>
        <w:rPr>
          <w:rFonts w:ascii="Times New Roman" w:hAnsi="Times New Roman"/>
          <w:sz w:val="24"/>
          <w:szCs w:val="24"/>
          <w:lang w:val="ru-RU"/>
        </w:rPr>
        <w:t>Песочное</w:t>
      </w:r>
      <w:r>
        <w:rPr>
          <w:rFonts w:ascii="Times New Roman" w:hAnsi="Times New Roman"/>
          <w:sz w:val="24"/>
          <w:szCs w:val="24"/>
        </w:rPr>
        <w:t xml:space="preserve"> муниципального района </w:t>
      </w:r>
      <w:r>
        <w:rPr>
          <w:rFonts w:ascii="Times New Roman" w:hAnsi="Times New Roman" w:cs="Times New Roman"/>
          <w:sz w:val="24"/>
          <w:szCs w:val="24"/>
        </w:rPr>
        <w:t>Безенчукский в информационно-телекоммуникационной сети «Интернет</w:t>
      </w:r>
      <w:r>
        <w:rPr>
          <w:rFonts w:ascii="Times New Roman" w:hAnsi="Times New Roman" w:cs="Times New Roman"/>
          <w:b/>
          <w:sz w:val="24"/>
          <w:szCs w:val="24"/>
        </w:rPr>
        <w:t>»</w:t>
      </w:r>
      <w:r>
        <w:rPr>
          <w:rFonts w:ascii="Times New Roman" w:hAnsi="Times New Roman" w:cs="Times New Roman"/>
          <w:sz w:val="24"/>
          <w:szCs w:val="24"/>
        </w:rPr>
        <w:t>;</w:t>
      </w:r>
    </w:p>
    <w:p>
      <w:pPr>
        <w:pStyle w:val="25"/>
        <w:ind w:firstLine="540"/>
        <w:jc w:val="both"/>
        <w:rPr>
          <w:rFonts w:ascii="Times New Roman" w:hAnsi="Times New Roman" w:cs="Times New Roman"/>
          <w:sz w:val="24"/>
          <w:szCs w:val="24"/>
        </w:rPr>
      </w:pPr>
      <w:r>
        <w:rPr>
          <w:rFonts w:ascii="Times New Roman" w:hAnsi="Times New Roman" w:cs="Times New Roman"/>
          <w:sz w:val="24"/>
          <w:szCs w:val="24"/>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pPr>
        <w:pStyle w:val="25"/>
        <w:ind w:firstLine="540"/>
        <w:jc w:val="both"/>
        <w:rPr>
          <w:rFonts w:ascii="Times New Roman" w:hAnsi="Times New Roman" w:cs="Times New Roman"/>
          <w:sz w:val="24"/>
          <w:szCs w:val="24"/>
        </w:rPr>
      </w:pPr>
      <w:r>
        <w:rPr>
          <w:rFonts w:ascii="Times New Roman" w:hAnsi="Times New Roman" w:cs="Times New Roman"/>
          <w:sz w:val="24"/>
          <w:szCs w:val="24"/>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pPr>
        <w:spacing w:after="0" w:line="240" w:lineRule="auto"/>
        <w:ind w:firstLine="709"/>
        <w:jc w:val="both"/>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3. Совместная подготовка проекта Генерального плана</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p>
    <w:p>
      <w:pPr>
        <w:shd w:val="clear" w:color="auto" w:fill="FFFFFF"/>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pPr>
        <w:shd w:val="clear" w:color="auto" w:fill="FFFFFF"/>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pPr>
        <w:shd w:val="clear" w:color="auto" w:fill="FFFFFF"/>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pPr>
        <w:spacing w:after="0" w:line="240" w:lineRule="auto"/>
        <w:ind w:firstLine="709"/>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p>
    <w:p>
      <w:pPr>
        <w:spacing w:after="0" w:line="240" w:lineRule="auto"/>
        <w:ind w:firstLine="709"/>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4. Порядок подготовки и внесения изменений в Генеральный план </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4.1. Основаниями для обязательного внесения изменений в Генеральный план являются: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несоответствие Генерального плана схеме территориального планирования Российской Федерации </w:t>
      </w:r>
      <w:r>
        <w:rPr>
          <w:rFonts w:ascii="Times New Roman" w:hAnsi="Times New Roman"/>
          <w:sz w:val="24"/>
          <w:szCs w:val="24"/>
        </w:rPr>
        <w:t xml:space="preserve">и </w:t>
      </w:r>
      <w:r>
        <w:rPr>
          <w:rFonts w:ascii="Times New Roman" w:hAnsi="Times New Roman" w:eastAsia="Times New Roman"/>
          <w:sz w:val="24"/>
          <w:szCs w:val="24"/>
          <w:lang w:eastAsia="ru-RU"/>
        </w:rPr>
        <w:t xml:space="preserve">схеме территориального планирования Самарской области;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r>
        <w:rPr>
          <w:rFonts w:ascii="Times New Roman" w:hAnsi="Times New Roman"/>
          <w:sz w:val="24"/>
          <w:szCs w:val="24"/>
        </w:rPr>
        <w:t>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утверждение </w:t>
      </w:r>
      <w:r>
        <w:rPr>
          <w:rFonts w:ascii="Times New Roman" w:hAnsi="Times New Roman"/>
          <w:sz w:val="24"/>
          <w:szCs w:val="24"/>
        </w:rPr>
        <w:t xml:space="preserve">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w:t>
      </w:r>
      <w:r>
        <w:rPr>
          <w:rFonts w:ascii="Times New Roman" w:hAnsi="Times New Roman" w:eastAsia="Times New Roman"/>
          <w:sz w:val="24"/>
          <w:szCs w:val="24"/>
          <w:lang w:eastAsia="ru-RU"/>
        </w:rPr>
        <w:t>подлежащих отображению в Генеральном плане, но не предусмотренных им;</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решения органов прокуратуры, судов.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4.2. С предложениями о внесении изменений в утвержденный Генеральный план к главе сельского поселения</w:t>
      </w:r>
      <w:r>
        <w:rPr>
          <w:rFonts w:ascii="Times New Roman" w:hAnsi="Times New Roman"/>
          <w:sz w:val="24"/>
          <w:szCs w:val="24"/>
        </w:rPr>
        <w:t xml:space="preserve">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 могут обратиться: </w:t>
      </w:r>
    </w:p>
    <w:p>
      <w:pPr>
        <w:spacing w:after="0" w:line="240" w:lineRule="auto"/>
        <w:ind w:firstLine="709"/>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органы государственной власти Российской Федерации; </w:t>
      </w:r>
    </w:p>
    <w:p>
      <w:pPr>
        <w:spacing w:after="0" w:line="240" w:lineRule="auto"/>
        <w:ind w:firstLine="709"/>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органы государственной власти Самарской области; </w:t>
      </w:r>
    </w:p>
    <w:p>
      <w:pPr>
        <w:spacing w:after="0" w:line="240" w:lineRule="auto"/>
        <w:ind w:firstLine="709"/>
        <w:rPr>
          <w:rFonts w:ascii="Times New Roman" w:hAnsi="Times New Roman" w:eastAsia="Times New Roman"/>
          <w:sz w:val="24"/>
          <w:szCs w:val="24"/>
          <w:lang w:eastAsia="ru-RU"/>
        </w:rPr>
      </w:pPr>
      <w:r>
        <w:rPr>
          <w:rFonts w:ascii="Times New Roman" w:hAnsi="Times New Roman" w:eastAsia="Times New Roman"/>
          <w:sz w:val="24"/>
          <w:szCs w:val="24"/>
          <w:lang w:eastAsia="ru-RU"/>
        </w:rPr>
        <w:t>– орган местного самоуправления сельского поселения</w:t>
      </w:r>
      <w:r>
        <w:rPr>
          <w:rFonts w:ascii="Times New Roman" w:hAnsi="Times New Roman"/>
          <w:sz w:val="24"/>
          <w:szCs w:val="24"/>
        </w:rPr>
        <w:t xml:space="preserve"> Васильевка</w:t>
      </w:r>
      <w:r>
        <w:rPr>
          <w:rFonts w:ascii="Times New Roman" w:hAnsi="Times New Roman" w:eastAsia="Times New Roman"/>
          <w:sz w:val="24"/>
          <w:szCs w:val="24"/>
          <w:lang w:eastAsia="ru-RU"/>
        </w:rPr>
        <w:t xml:space="preserve"> муниципального района Безенчукский;</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органы местного самоуправления муниципальных образований, имеющих общую границу с сельским поселением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заинтересованные физические и юридические лица.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4.4. Решение о подготовке предложений по внесению изменений в Генеральный план и решение о внесении изменений в Генеральный план принимает Собрание представителей сельского поселения</w:t>
      </w:r>
      <w:r>
        <w:rPr>
          <w:rFonts w:ascii="Times New Roman" w:hAnsi="Times New Roman"/>
          <w:sz w:val="24"/>
          <w:szCs w:val="24"/>
        </w:rPr>
        <w:t xml:space="preserve"> </w:t>
      </w:r>
      <w:r>
        <w:rPr>
          <w:rFonts w:ascii="Times New Roman" w:hAnsi="Times New Roman"/>
          <w:sz w:val="24"/>
          <w:szCs w:val="24"/>
          <w:lang w:val="ru-RU"/>
        </w:rPr>
        <w:t>Песочное</w:t>
      </w:r>
      <w:r>
        <w:rPr>
          <w:rFonts w:ascii="Times New Roman" w:hAnsi="Times New Roman" w:eastAsia="Times New Roman"/>
          <w:sz w:val="24"/>
          <w:szCs w:val="24"/>
          <w:lang w:eastAsia="ru-RU"/>
        </w:rPr>
        <w:t xml:space="preserve"> муниципального района Безенчукский.</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4.5. Процедура внесения изменений в Генеральный план осуществляется в порядке, предусмотренном разделом 2 настоящего Порядка. </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5. Реализация Генерального плана </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1. Реализация Генерального плана осуществляется путем:</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1) подготовки и утверждения документации по планировке территории в соответствии с Генеральным планом;</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3) создания объектов местного значения на основании документации по планировке территории.</w:t>
      </w:r>
    </w:p>
    <w:p>
      <w:pPr>
        <w:pStyle w:val="25"/>
        <w:ind w:firstLine="709"/>
        <w:jc w:val="both"/>
        <w:rPr>
          <w:rFonts w:ascii="Times New Roman" w:hAnsi="Times New Roman" w:cs="Times New Roman"/>
          <w:sz w:val="24"/>
          <w:szCs w:val="24"/>
        </w:rPr>
      </w:pPr>
      <w:r>
        <w:rPr>
          <w:rFonts w:ascii="Times New Roman" w:hAnsi="Times New Roman" w:cs="Times New Roman"/>
          <w:sz w:val="24"/>
          <w:szCs w:val="24"/>
        </w:rPr>
        <w:t xml:space="preserve">2. Реализация генерального плана Генерального плана сельского поселения </w:t>
      </w:r>
      <w:r>
        <w:rPr>
          <w:rFonts w:ascii="Times New Roman" w:hAnsi="Times New Roman"/>
          <w:sz w:val="24"/>
          <w:szCs w:val="24"/>
          <w:lang w:val="ru-RU"/>
        </w:rPr>
        <w:t>Песочное</w:t>
      </w:r>
      <w:r>
        <w:rPr>
          <w:rFonts w:hint="default" w:ascii="Times New Roman" w:hAnsi="Times New Roman"/>
          <w:sz w:val="24"/>
          <w:szCs w:val="24"/>
          <w:lang w:val="ru-RU"/>
        </w:rPr>
        <w:t xml:space="preserve"> </w:t>
      </w:r>
      <w:r>
        <w:rPr>
          <w:rFonts w:ascii="Times New Roman" w:hAnsi="Times New Roman" w:cs="Times New Roman"/>
          <w:sz w:val="24"/>
          <w:szCs w:val="24"/>
        </w:rPr>
        <w:t xml:space="preserve">муниципального района Безенчукский осуществляется путем выполнения мероприятий, которые предусмотрены программами, утвержденными администрацией сельского поселения </w:t>
      </w:r>
      <w:r>
        <w:rPr>
          <w:rFonts w:ascii="Times New Roman" w:hAnsi="Times New Roman"/>
          <w:sz w:val="24"/>
          <w:szCs w:val="24"/>
          <w:lang w:val="ru-RU"/>
        </w:rPr>
        <w:t>Песочное</w:t>
      </w:r>
      <w:r>
        <w:rPr>
          <w:rFonts w:hint="default" w:ascii="Times New Roman" w:hAnsi="Times New Roman"/>
          <w:sz w:val="24"/>
          <w:szCs w:val="24"/>
          <w:lang w:val="ru-RU"/>
        </w:rPr>
        <w:t xml:space="preserve"> </w:t>
      </w:r>
      <w:r>
        <w:rPr>
          <w:rFonts w:ascii="Times New Roman" w:hAnsi="Times New Roman" w:cs="Times New Roman"/>
          <w:sz w:val="24"/>
          <w:szCs w:val="24"/>
        </w:rPr>
        <w:t xml:space="preserve">муниципального района Безенчукский и реализуемыми за счет средств местного бюджета, или нормативными правовыми актами администрации сельского поселения </w:t>
      </w:r>
      <w:r>
        <w:rPr>
          <w:rFonts w:ascii="Times New Roman" w:hAnsi="Times New Roman"/>
          <w:sz w:val="24"/>
          <w:szCs w:val="24"/>
          <w:lang w:val="ru-RU"/>
        </w:rPr>
        <w:t>Песочное</w:t>
      </w:r>
      <w:r>
        <w:rPr>
          <w:rFonts w:ascii="Times New Roman" w:hAnsi="Times New Roman" w:cs="Times New Roman"/>
          <w:sz w:val="24"/>
          <w:szCs w:val="24"/>
        </w:rPr>
        <w:t xml:space="preserve"> муниципального района Безенчукский, или в установленном администрацией сельского поселения </w:t>
      </w:r>
      <w:r>
        <w:rPr>
          <w:rFonts w:ascii="Times New Roman" w:hAnsi="Times New Roman"/>
          <w:sz w:val="24"/>
          <w:szCs w:val="24"/>
          <w:lang w:val="ru-RU"/>
        </w:rPr>
        <w:t>Песочное</w:t>
      </w:r>
      <w:r>
        <w:rPr>
          <w:rFonts w:ascii="Times New Roman" w:hAnsi="Times New Roman" w:cs="Times New Roman"/>
          <w:sz w:val="24"/>
          <w:szCs w:val="24"/>
        </w:rPr>
        <w:t xml:space="preserve"> муниципального района Безенчукский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после утверждения генерального плана:</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pPr>
        <w:autoSpaceDE w:val="0"/>
        <w:autoSpaceDN w:val="0"/>
        <w:adjustRightInd w:val="0"/>
        <w:spacing w:after="0" w:line="240" w:lineRule="auto"/>
        <w:ind w:firstLine="540"/>
        <w:jc w:val="both"/>
        <w:rPr>
          <w:rFonts w:ascii="Times New Roman" w:hAnsi="Times New Roman"/>
          <w:sz w:val="24"/>
          <w:szCs w:val="24"/>
        </w:rPr>
      </w:pPr>
      <w:bookmarkStart w:id="5" w:name="Par5"/>
      <w:bookmarkEnd w:id="5"/>
      <w:r>
        <w:rPr>
          <w:rFonts w:ascii="Times New Roman" w:hAnsi="Times New Roman"/>
          <w:sz w:val="24"/>
          <w:szCs w:val="24"/>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pPr>
        <w:autoSpaceDE w:val="0"/>
        <w:autoSpaceDN w:val="0"/>
        <w:adjustRightInd w:val="0"/>
        <w:spacing w:after="0" w:line="240" w:lineRule="auto"/>
        <w:ind w:firstLine="540"/>
        <w:jc w:val="both"/>
        <w:rPr>
          <w:rFonts w:ascii="Times New Roman" w:hAnsi="Times New Roman"/>
          <w:sz w:val="24"/>
          <w:szCs w:val="24"/>
        </w:rPr>
      </w:pPr>
      <w:bookmarkStart w:id="6" w:name="Par7"/>
      <w:bookmarkEnd w:id="6"/>
      <w:r>
        <w:rPr>
          <w:rFonts w:ascii="Times New Roman" w:hAnsi="Times New Roman"/>
          <w:sz w:val="24"/>
          <w:szCs w:val="24"/>
        </w:rPr>
        <w:t xml:space="preserve">4. Администрация сельского поселения </w:t>
      </w:r>
      <w:r>
        <w:rPr>
          <w:rFonts w:ascii="Times New Roman" w:hAnsi="Times New Roman"/>
          <w:sz w:val="24"/>
          <w:szCs w:val="24"/>
          <w:lang w:val="ru-RU"/>
        </w:rPr>
        <w:t>Песочное</w:t>
      </w:r>
      <w:r>
        <w:rPr>
          <w:rFonts w:ascii="Times New Roman" w:hAnsi="Times New Roman"/>
          <w:sz w:val="24"/>
          <w:szCs w:val="24"/>
        </w:rPr>
        <w:t xml:space="preserve"> муниципального района Безенчукский, при осуществлении согласования предварительно согласовывает возможность размещения и местоположение объектов местного значения с учетом:</w:t>
      </w:r>
    </w:p>
    <w:p>
      <w:pPr>
        <w:autoSpaceDE w:val="0"/>
        <w:autoSpaceDN w:val="0"/>
        <w:adjustRightInd w:val="0"/>
        <w:spacing w:after="0" w:line="240" w:lineRule="auto"/>
        <w:ind w:firstLine="540"/>
        <w:jc w:val="both"/>
        <w:rPr>
          <w:rFonts w:ascii="Times New Roman" w:hAnsi="Times New Roman"/>
          <w:sz w:val="24"/>
          <w:szCs w:val="24"/>
        </w:rPr>
      </w:pPr>
      <w:bookmarkStart w:id="7" w:name="Par8"/>
      <w:bookmarkEnd w:id="7"/>
      <w:r>
        <w:rPr>
          <w:rFonts w:ascii="Times New Roman" w:hAnsi="Times New Roman"/>
          <w:sz w:val="24"/>
          <w:szCs w:val="24"/>
        </w:rPr>
        <w:t>анализа использования соответствующей территории, возможных направлений ее развития и прогнозируемых ограничений ее использования;</w:t>
      </w:r>
    </w:p>
    <w:p>
      <w:pPr>
        <w:autoSpaceDE w:val="0"/>
        <w:autoSpaceDN w:val="0"/>
        <w:adjustRightInd w:val="0"/>
        <w:spacing w:after="0" w:line="240" w:lineRule="auto"/>
        <w:ind w:firstLine="540"/>
        <w:jc w:val="both"/>
        <w:rPr>
          <w:rFonts w:ascii="Times New Roman" w:hAnsi="Times New Roman"/>
          <w:sz w:val="24"/>
          <w:szCs w:val="24"/>
        </w:rPr>
      </w:pPr>
      <w:bookmarkStart w:id="8" w:name="Par9"/>
      <w:bookmarkEnd w:id="8"/>
      <w:r>
        <w:rPr>
          <w:rFonts w:ascii="Times New Roman" w:hAnsi="Times New Roman"/>
          <w:sz w:val="24"/>
          <w:szCs w:val="24"/>
        </w:rPr>
        <w:t>оценки возможного влияния планируемых для размещения объектов местного значения на комплексное развитие соответствующей территории.</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 xml:space="preserve">6. </w:t>
      </w:r>
      <w:r>
        <w:rPr>
          <w:rFonts w:ascii="Times New Roman" w:hAnsi="Times New Roman" w:eastAsia="Times New Roman"/>
          <w:sz w:val="24"/>
          <w:szCs w:val="24"/>
          <w:lang w:eastAsia="ru-RU"/>
        </w:rPr>
        <w:t>Администрация сельского поселения</w:t>
      </w:r>
      <w:r>
        <w:rPr>
          <w:rFonts w:ascii="Times New Roman" w:hAnsi="Times New Roman"/>
          <w:sz w:val="24"/>
          <w:szCs w:val="24"/>
        </w:rPr>
        <w:t xml:space="preserve"> </w:t>
      </w:r>
      <w:r>
        <w:rPr>
          <w:rFonts w:ascii="Times New Roman" w:hAnsi="Times New Roman"/>
          <w:sz w:val="24"/>
          <w:szCs w:val="24"/>
          <w:lang w:val="ru-RU"/>
        </w:rPr>
        <w:t>Песочное</w:t>
      </w:r>
      <w:r>
        <w:rPr>
          <w:rFonts w:ascii="Times New Roman" w:hAnsi="Times New Roman"/>
          <w:sz w:val="24"/>
          <w:szCs w:val="24"/>
        </w:rPr>
        <w:t xml:space="preserve"> муниципального района Безенчукский</w:t>
      </w:r>
      <w:r>
        <w:rPr>
          <w:rFonts w:ascii="Times New Roman" w:hAnsi="Times New Roman"/>
          <w:bCs/>
          <w:sz w:val="24"/>
          <w:szCs w:val="24"/>
        </w:rPr>
        <w:t xml:space="preserve"> осуществляет мониторинг реализации генерального плана.</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Мониторинг реализации генерального плана включает сбор, анализ, систематизацию и обновление информации:</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подготовке и утверждению документации по планировке территории в соответствии с документами территориального планирования;</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созданию объектов местного значения на основании документации по планировке территории;</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 социально-экономических факторах развития сельского поселения, обуславливающих необходимость внесения изменений в генеральный план;</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 изменении границы муниципального образования;</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об особых экономических зонах;</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об особо охраняемых природных территориях федерального, регионального, местного значения;</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о территориях объектов культурного наследия;</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о зонах с особыми условиями использования территорий;</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о территориях, подверженных риску возникновения чрезвычайных ситуаций природного и техногенного характера;</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об иных объектах, иных территориях и (или) зонах;</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pPr>
        <w:autoSpaceDE w:val="0"/>
        <w:autoSpaceDN w:val="0"/>
        <w:adjustRightInd w:val="0"/>
        <w:spacing w:after="0" w:line="240" w:lineRule="auto"/>
        <w:ind w:firstLine="540"/>
        <w:jc w:val="both"/>
        <w:rPr>
          <w:rFonts w:ascii="Times New Roman" w:hAnsi="Times New Roman"/>
          <w:sz w:val="24"/>
          <w:szCs w:val="24"/>
        </w:rPr>
      </w:pPr>
      <w:bookmarkStart w:id="9" w:name="Par39"/>
      <w:bookmarkEnd w:id="9"/>
      <w:r>
        <w:rPr>
          <w:rFonts w:ascii="Times New Roman" w:hAnsi="Times New Roman"/>
          <w:sz w:val="24"/>
          <w:szCs w:val="24"/>
        </w:rPr>
        <w:t xml:space="preserve">8. В целях осуществления мониторинга реализации генерального плана </w:t>
      </w:r>
      <w:r>
        <w:rPr>
          <w:rFonts w:ascii="Times New Roman" w:hAnsi="Times New Roman" w:eastAsia="Times New Roman"/>
          <w:sz w:val="24"/>
          <w:szCs w:val="24"/>
          <w:lang w:eastAsia="ru-RU"/>
        </w:rPr>
        <w:t>Администрация сельского поселения</w:t>
      </w:r>
      <w:r>
        <w:rPr>
          <w:rFonts w:ascii="Times New Roman" w:hAnsi="Times New Roman"/>
          <w:sz w:val="24"/>
          <w:szCs w:val="24"/>
        </w:rPr>
        <w:t xml:space="preserve"> </w:t>
      </w:r>
      <w:r>
        <w:rPr>
          <w:rFonts w:ascii="Times New Roman" w:hAnsi="Times New Roman"/>
          <w:sz w:val="24"/>
          <w:szCs w:val="24"/>
          <w:lang w:val="ru-RU"/>
        </w:rPr>
        <w:t>Песочное</w:t>
      </w:r>
      <w:r>
        <w:rPr>
          <w:rFonts w:ascii="Times New Roman" w:hAnsi="Times New Roman"/>
          <w:sz w:val="24"/>
          <w:szCs w:val="24"/>
        </w:rPr>
        <w:t xml:space="preserve"> муниципального района Безенчукский ежегодно не позднее 1 марта текущего года, следующего за отчетным, подготавливает и утверждает отчет о реализации генерального плана согласно приложению 1.</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rPr>
          <w:rFonts w:ascii="Times New Roman" w:hAnsi="Times New Roman"/>
          <w:sz w:val="24"/>
          <w:szCs w:val="24"/>
        </w:rPr>
      </w:pPr>
      <w:bookmarkStart w:id="10" w:name="_GoBack"/>
      <w:bookmarkEnd w:id="10"/>
    </w:p>
    <w:p>
      <w:pPr>
        <w:autoSpaceDE w:val="0"/>
        <w:autoSpaceDN w:val="0"/>
        <w:adjustRightInd w:val="0"/>
        <w:spacing w:after="0" w:line="240" w:lineRule="auto"/>
        <w:rPr>
          <w:rFonts w:ascii="Times New Roman" w:hAnsi="Times New Roman"/>
          <w:sz w:val="24"/>
          <w:szCs w:val="24"/>
        </w:rPr>
      </w:pPr>
    </w:p>
    <w:p>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  Приложение 1 </w:t>
      </w:r>
    </w:p>
    <w:p>
      <w:pPr>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 xml:space="preserve">к Положению о составе, порядке подготовки </w:t>
      </w:r>
    </w:p>
    <w:p>
      <w:pPr>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 xml:space="preserve">генерального плана, порядке подготовки изменений и внесения </w:t>
      </w:r>
    </w:p>
    <w:p>
      <w:pPr>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их в генеральный план  и реализации генерального плана</w:t>
      </w:r>
    </w:p>
    <w:p>
      <w:pPr>
        <w:autoSpaceDE w:val="0"/>
        <w:autoSpaceDN w:val="0"/>
        <w:adjustRightInd w:val="0"/>
        <w:spacing w:after="0" w:line="240" w:lineRule="auto"/>
        <w:ind w:firstLine="540"/>
        <w:jc w:val="both"/>
        <w:rPr>
          <w:rFonts w:ascii="Times New Roman" w:hAnsi="Times New Roman"/>
          <w:sz w:val="24"/>
          <w:szCs w:val="24"/>
        </w:rPr>
      </w:pPr>
    </w:p>
    <w:p>
      <w:pPr>
        <w:shd w:val="clear" w:color="auto" w:fill="FFFFFF"/>
        <w:spacing w:after="0" w:line="240" w:lineRule="auto"/>
        <w:contextualSpacing/>
        <w:jc w:val="center"/>
        <w:rPr>
          <w:rFonts w:ascii="Times New Roman" w:hAnsi="Times New Roman" w:eastAsia="Times New Roman"/>
          <w:b/>
          <w:bCs/>
          <w:sz w:val="24"/>
          <w:szCs w:val="24"/>
        </w:rPr>
      </w:pPr>
      <w:r>
        <w:rPr>
          <w:rFonts w:ascii="Times New Roman" w:hAnsi="Times New Roman"/>
          <w:b/>
          <w:bCs/>
          <w:sz w:val="24"/>
          <w:szCs w:val="24"/>
        </w:rPr>
        <w:t xml:space="preserve">Отчет о реализации генерального плана сельского поселения </w:t>
      </w:r>
      <w:r>
        <w:rPr>
          <w:rFonts w:ascii="Times New Roman" w:hAnsi="Times New Roman"/>
          <w:b/>
          <w:bCs/>
          <w:sz w:val="24"/>
          <w:szCs w:val="24"/>
          <w:lang w:val="ru-RU"/>
        </w:rPr>
        <w:t>Песочное</w:t>
      </w:r>
      <w:r>
        <w:rPr>
          <w:rFonts w:hint="default" w:ascii="Times New Roman" w:hAnsi="Times New Roman"/>
          <w:b/>
          <w:bCs/>
          <w:sz w:val="24"/>
          <w:szCs w:val="24"/>
          <w:lang w:val="ru-RU"/>
        </w:rPr>
        <w:t xml:space="preserve"> </w:t>
      </w:r>
      <w:r>
        <w:rPr>
          <w:rFonts w:ascii="Times New Roman" w:hAnsi="Times New Roman"/>
          <w:b/>
          <w:bCs/>
          <w:sz w:val="24"/>
          <w:szCs w:val="24"/>
        </w:rPr>
        <w:t>муниципального района Безенчукский Самарской области</w:t>
      </w:r>
    </w:p>
    <w:p>
      <w:pPr>
        <w:shd w:val="clear" w:color="auto" w:fill="FFFFFF"/>
        <w:spacing w:after="0" w:line="240" w:lineRule="auto"/>
        <w:contextualSpacing/>
        <w:jc w:val="center"/>
        <w:rPr>
          <w:rFonts w:ascii="Times New Roman" w:hAnsi="Times New Roman"/>
          <w:b/>
          <w:bCs/>
          <w:sz w:val="24"/>
          <w:szCs w:val="24"/>
        </w:rPr>
      </w:pPr>
      <w:r>
        <w:rPr>
          <w:rFonts w:ascii="Times New Roman" w:hAnsi="Times New Roman"/>
          <w:b/>
          <w:bCs/>
          <w:sz w:val="24"/>
          <w:szCs w:val="24"/>
        </w:rPr>
        <w:t>за __________год</w:t>
      </w:r>
    </w:p>
    <w:p>
      <w:pPr>
        <w:shd w:val="clear" w:color="auto" w:fill="FFFFFF"/>
        <w:spacing w:after="0" w:line="240" w:lineRule="auto"/>
        <w:jc w:val="center"/>
        <w:rPr>
          <w:rFonts w:ascii="Times New Roman" w:hAnsi="Times New Roman"/>
          <w:color w:val="333333"/>
          <w:sz w:val="24"/>
          <w:szCs w:val="24"/>
        </w:rPr>
      </w:pPr>
    </w:p>
    <w:tbl>
      <w:tblPr>
        <w:tblStyle w:val="5"/>
        <w:tblW w:w="0" w:type="auto"/>
        <w:tblInd w:w="0" w:type="dxa"/>
        <w:shd w:val="clear" w:color="auto" w:fill="FFFFFF"/>
        <w:tblLayout w:type="autofit"/>
        <w:tblCellMar>
          <w:top w:w="0" w:type="dxa"/>
          <w:left w:w="0" w:type="dxa"/>
          <w:bottom w:w="0" w:type="dxa"/>
          <w:right w:w="0" w:type="dxa"/>
        </w:tblCellMar>
      </w:tblPr>
      <w:tblGrid>
        <w:gridCol w:w="2476"/>
        <w:gridCol w:w="2476"/>
        <w:gridCol w:w="2476"/>
        <w:gridCol w:w="2477"/>
      </w:tblGrid>
      <w:tr>
        <w:tblPrEx>
          <w:shd w:val="clear" w:color="auto" w:fill="FFFFFF"/>
          <w:tblCellMar>
            <w:top w:w="0" w:type="dxa"/>
            <w:left w:w="0" w:type="dxa"/>
            <w:bottom w:w="0" w:type="dxa"/>
            <w:right w:w="0" w:type="dxa"/>
          </w:tblCellMar>
        </w:tblPrEx>
        <w:tc>
          <w:tcPr>
            <w:tcW w:w="2476"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after="0" w:line="240" w:lineRule="auto"/>
              <w:jc w:val="center"/>
              <w:rPr>
                <w:rFonts w:ascii="Times New Roman" w:hAnsi="Times New Roman" w:eastAsia="Times New Roman"/>
                <w:sz w:val="24"/>
                <w:szCs w:val="24"/>
              </w:rPr>
            </w:pPr>
            <w:r>
              <w:rPr>
                <w:rFonts w:ascii="Times New Roman" w:hAnsi="Times New Roman"/>
                <w:sz w:val="24"/>
                <w:szCs w:val="24"/>
              </w:rPr>
              <w:t>Мероприятие генерального плана</w:t>
            </w:r>
          </w:p>
        </w:tc>
        <w:tc>
          <w:tcPr>
            <w:tcW w:w="247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after="0" w:line="240" w:lineRule="auto"/>
              <w:jc w:val="center"/>
              <w:rPr>
                <w:rFonts w:ascii="Times New Roman" w:hAnsi="Times New Roman" w:eastAsia="Times New Roman"/>
                <w:sz w:val="24"/>
                <w:szCs w:val="24"/>
              </w:rPr>
            </w:pPr>
            <w:r>
              <w:rPr>
                <w:rFonts w:ascii="Times New Roman" w:hAnsi="Times New Roman"/>
                <w:sz w:val="24"/>
                <w:szCs w:val="24"/>
              </w:rPr>
              <w:t>Местоположение объекта</w:t>
            </w:r>
          </w:p>
        </w:tc>
        <w:tc>
          <w:tcPr>
            <w:tcW w:w="247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after="0" w:line="240" w:lineRule="auto"/>
              <w:jc w:val="center"/>
              <w:rPr>
                <w:rFonts w:ascii="Times New Roman" w:hAnsi="Times New Roman" w:eastAsia="Times New Roman"/>
                <w:sz w:val="24"/>
                <w:szCs w:val="24"/>
              </w:rPr>
            </w:pPr>
            <w:r>
              <w:rPr>
                <w:rFonts w:ascii="Times New Roman" w:hAnsi="Times New Roman"/>
                <w:sz w:val="24"/>
                <w:szCs w:val="24"/>
              </w:rPr>
              <w:t>Дата исполнения</w:t>
            </w:r>
          </w:p>
        </w:tc>
        <w:tc>
          <w:tcPr>
            <w:tcW w:w="2477"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after="0" w:line="240" w:lineRule="auto"/>
              <w:jc w:val="center"/>
              <w:rPr>
                <w:rFonts w:ascii="Times New Roman" w:hAnsi="Times New Roman" w:eastAsia="Times New Roman"/>
                <w:sz w:val="24"/>
                <w:szCs w:val="24"/>
              </w:rPr>
            </w:pPr>
            <w:r>
              <w:rPr>
                <w:rFonts w:ascii="Times New Roman" w:hAnsi="Times New Roman"/>
                <w:sz w:val="24"/>
                <w:szCs w:val="24"/>
              </w:rPr>
              <w:t xml:space="preserve">Стоимость работ </w:t>
            </w:r>
          </w:p>
        </w:tc>
      </w:tr>
      <w:tr>
        <w:tblPrEx>
          <w:shd w:val="clear" w:color="auto" w:fill="FFFFFF"/>
          <w:tblCellMar>
            <w:top w:w="0" w:type="dxa"/>
            <w:left w:w="0" w:type="dxa"/>
            <w:bottom w:w="0" w:type="dxa"/>
            <w:right w:w="0" w:type="dxa"/>
          </w:tblCellMar>
        </w:tblPrEx>
        <w:tc>
          <w:tcPr>
            <w:tcW w:w="2476"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after="0" w:line="240" w:lineRule="auto"/>
              <w:jc w:val="center"/>
              <w:rPr>
                <w:rFonts w:ascii="Times New Roman" w:hAnsi="Times New Roman"/>
                <w:sz w:val="24"/>
                <w:szCs w:val="24"/>
              </w:rPr>
            </w:pPr>
          </w:p>
        </w:tc>
        <w:tc>
          <w:tcPr>
            <w:tcW w:w="247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after="0" w:line="240" w:lineRule="auto"/>
              <w:jc w:val="center"/>
              <w:rPr>
                <w:rFonts w:ascii="Times New Roman" w:hAnsi="Times New Roman"/>
                <w:sz w:val="24"/>
                <w:szCs w:val="24"/>
              </w:rPr>
            </w:pPr>
          </w:p>
        </w:tc>
        <w:tc>
          <w:tcPr>
            <w:tcW w:w="247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after="0" w:line="240" w:lineRule="auto"/>
              <w:jc w:val="center"/>
              <w:rPr>
                <w:rFonts w:ascii="Times New Roman" w:hAnsi="Times New Roman"/>
                <w:sz w:val="24"/>
                <w:szCs w:val="24"/>
              </w:rPr>
            </w:pPr>
          </w:p>
        </w:tc>
        <w:tc>
          <w:tcPr>
            <w:tcW w:w="2477"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after="0" w:line="240" w:lineRule="auto"/>
              <w:jc w:val="center"/>
              <w:rPr>
                <w:rFonts w:ascii="Times New Roman" w:hAnsi="Times New Roman"/>
                <w:sz w:val="24"/>
                <w:szCs w:val="24"/>
              </w:rPr>
            </w:pPr>
          </w:p>
        </w:tc>
      </w:tr>
    </w:tbl>
    <w:p>
      <w:pPr>
        <w:shd w:val="clear" w:color="auto" w:fill="FFFFFF"/>
        <w:spacing w:before="100" w:beforeAutospacing="1" w:after="100" w:afterAutospacing="1"/>
        <w:rPr>
          <w:rFonts w:ascii="Times New Roman" w:hAnsi="Times New Roman"/>
          <w:color w:val="1F497D"/>
          <w:sz w:val="24"/>
          <w:szCs w:val="24"/>
        </w:rPr>
      </w:pPr>
      <w:r>
        <w:rPr>
          <w:rFonts w:ascii="Times New Roman" w:hAnsi="Times New Roman"/>
          <w:color w:val="1F497D"/>
          <w:sz w:val="24"/>
          <w:szCs w:val="24"/>
        </w:rPr>
        <w:t> </w:t>
      </w:r>
    </w:p>
    <w:p>
      <w:pPr>
        <w:pStyle w:val="21"/>
        <w:rPr>
          <w:rFonts w:ascii="Times New Roman" w:hAnsi="Times New Roman" w:cs="Times New Roman"/>
        </w:rPr>
      </w:pPr>
    </w:p>
    <w:sectPr>
      <w:pgSz w:w="11906" w:h="16838"/>
      <w:pgMar w:top="1440" w:right="1080" w:bottom="1440" w:left="10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EB4B02"/>
    <w:multiLevelType w:val="multilevel"/>
    <w:tmpl w:val="3CEB4B02"/>
    <w:lvl w:ilvl="0" w:tentative="0">
      <w:start w:val="1"/>
      <w:numFmt w:val="decimal"/>
      <w:lvlText w:val="%1."/>
      <w:lvlJc w:val="left"/>
      <w:pPr>
        <w:ind w:left="1879" w:hanging="117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11"/>
    <w:rsid w:val="000169B8"/>
    <w:rsid w:val="00021AB6"/>
    <w:rsid w:val="000234EE"/>
    <w:rsid w:val="00086DF7"/>
    <w:rsid w:val="000D343B"/>
    <w:rsid w:val="000E2A90"/>
    <w:rsid w:val="00111FBF"/>
    <w:rsid w:val="00123CCE"/>
    <w:rsid w:val="001358E5"/>
    <w:rsid w:val="001430B3"/>
    <w:rsid w:val="00143BCC"/>
    <w:rsid w:val="001500DE"/>
    <w:rsid w:val="00151C9A"/>
    <w:rsid w:val="0019794E"/>
    <w:rsid w:val="001C4038"/>
    <w:rsid w:val="001C6863"/>
    <w:rsid w:val="001E3C6F"/>
    <w:rsid w:val="001E5033"/>
    <w:rsid w:val="001F41A1"/>
    <w:rsid w:val="00234675"/>
    <w:rsid w:val="002421DE"/>
    <w:rsid w:val="0027269C"/>
    <w:rsid w:val="002754B3"/>
    <w:rsid w:val="002E3601"/>
    <w:rsid w:val="002F52E9"/>
    <w:rsid w:val="003009A9"/>
    <w:rsid w:val="00337B9D"/>
    <w:rsid w:val="003529C3"/>
    <w:rsid w:val="0035753C"/>
    <w:rsid w:val="00373AE6"/>
    <w:rsid w:val="00385CF1"/>
    <w:rsid w:val="003A2756"/>
    <w:rsid w:val="003C36E1"/>
    <w:rsid w:val="003C7603"/>
    <w:rsid w:val="003D7C31"/>
    <w:rsid w:val="00413B00"/>
    <w:rsid w:val="004436D9"/>
    <w:rsid w:val="00453D36"/>
    <w:rsid w:val="0048394B"/>
    <w:rsid w:val="004C04FD"/>
    <w:rsid w:val="004D1B5D"/>
    <w:rsid w:val="004D2D24"/>
    <w:rsid w:val="00500604"/>
    <w:rsid w:val="005020E7"/>
    <w:rsid w:val="00534FEF"/>
    <w:rsid w:val="00556159"/>
    <w:rsid w:val="00566D7C"/>
    <w:rsid w:val="005A1015"/>
    <w:rsid w:val="005B5EBB"/>
    <w:rsid w:val="005C6EE4"/>
    <w:rsid w:val="005E38DF"/>
    <w:rsid w:val="006171C8"/>
    <w:rsid w:val="00622BAB"/>
    <w:rsid w:val="0063703A"/>
    <w:rsid w:val="006947A2"/>
    <w:rsid w:val="0069634E"/>
    <w:rsid w:val="006A1561"/>
    <w:rsid w:val="006B51E7"/>
    <w:rsid w:val="00750BC6"/>
    <w:rsid w:val="0079565A"/>
    <w:rsid w:val="00797999"/>
    <w:rsid w:val="007A096C"/>
    <w:rsid w:val="007A40EA"/>
    <w:rsid w:val="007D74BD"/>
    <w:rsid w:val="007F0487"/>
    <w:rsid w:val="00802A3F"/>
    <w:rsid w:val="00802EB1"/>
    <w:rsid w:val="008143B3"/>
    <w:rsid w:val="008748EE"/>
    <w:rsid w:val="00874D1F"/>
    <w:rsid w:val="00877339"/>
    <w:rsid w:val="00882A64"/>
    <w:rsid w:val="008B21D7"/>
    <w:rsid w:val="008C4752"/>
    <w:rsid w:val="008F0384"/>
    <w:rsid w:val="008F092F"/>
    <w:rsid w:val="00904112"/>
    <w:rsid w:val="00925C56"/>
    <w:rsid w:val="00945771"/>
    <w:rsid w:val="0095589B"/>
    <w:rsid w:val="00961CD8"/>
    <w:rsid w:val="00965BD9"/>
    <w:rsid w:val="0099706F"/>
    <w:rsid w:val="009A3325"/>
    <w:rsid w:val="009C1983"/>
    <w:rsid w:val="009D071F"/>
    <w:rsid w:val="00A32261"/>
    <w:rsid w:val="00A33D11"/>
    <w:rsid w:val="00A3400E"/>
    <w:rsid w:val="00A35268"/>
    <w:rsid w:val="00A36918"/>
    <w:rsid w:val="00A369E5"/>
    <w:rsid w:val="00A439AA"/>
    <w:rsid w:val="00A54AF2"/>
    <w:rsid w:val="00A750EC"/>
    <w:rsid w:val="00A83421"/>
    <w:rsid w:val="00AB7602"/>
    <w:rsid w:val="00AC62F9"/>
    <w:rsid w:val="00AC6CC6"/>
    <w:rsid w:val="00AD112C"/>
    <w:rsid w:val="00AD30E4"/>
    <w:rsid w:val="00B04E19"/>
    <w:rsid w:val="00B12D73"/>
    <w:rsid w:val="00B27240"/>
    <w:rsid w:val="00B31061"/>
    <w:rsid w:val="00B663A9"/>
    <w:rsid w:val="00B70C80"/>
    <w:rsid w:val="00B82A5A"/>
    <w:rsid w:val="00BA2997"/>
    <w:rsid w:val="00BB6472"/>
    <w:rsid w:val="00BC6EDF"/>
    <w:rsid w:val="00BE1493"/>
    <w:rsid w:val="00BF4E24"/>
    <w:rsid w:val="00C13BBD"/>
    <w:rsid w:val="00C36EAC"/>
    <w:rsid w:val="00C6600A"/>
    <w:rsid w:val="00C92F39"/>
    <w:rsid w:val="00CA165A"/>
    <w:rsid w:val="00CD2C9C"/>
    <w:rsid w:val="00D15151"/>
    <w:rsid w:val="00D34BD7"/>
    <w:rsid w:val="00D67A71"/>
    <w:rsid w:val="00DC2AC4"/>
    <w:rsid w:val="00DD5F5C"/>
    <w:rsid w:val="00E03DFA"/>
    <w:rsid w:val="00E42DFD"/>
    <w:rsid w:val="00E677E9"/>
    <w:rsid w:val="00E71FF8"/>
    <w:rsid w:val="00E728CB"/>
    <w:rsid w:val="00E82D7A"/>
    <w:rsid w:val="00E86405"/>
    <w:rsid w:val="00E87C25"/>
    <w:rsid w:val="00EA095C"/>
    <w:rsid w:val="00EC21B7"/>
    <w:rsid w:val="00EE6575"/>
    <w:rsid w:val="00EE7999"/>
    <w:rsid w:val="00EF38A1"/>
    <w:rsid w:val="00F121BD"/>
    <w:rsid w:val="00F23799"/>
    <w:rsid w:val="00F5380F"/>
    <w:rsid w:val="00F85935"/>
    <w:rsid w:val="00FA282C"/>
    <w:rsid w:val="042C7CFE"/>
    <w:rsid w:val="05E96934"/>
    <w:rsid w:val="07D3389F"/>
    <w:rsid w:val="0A043E7F"/>
    <w:rsid w:val="0A167338"/>
    <w:rsid w:val="161C7C6C"/>
    <w:rsid w:val="1CC97FA3"/>
    <w:rsid w:val="25551A31"/>
    <w:rsid w:val="2EFC7BC0"/>
    <w:rsid w:val="355E636F"/>
    <w:rsid w:val="419C68A3"/>
    <w:rsid w:val="420D2C52"/>
    <w:rsid w:val="445207FD"/>
    <w:rsid w:val="47BC5152"/>
    <w:rsid w:val="48270D4B"/>
    <w:rsid w:val="4C410AED"/>
    <w:rsid w:val="4DFC4A28"/>
    <w:rsid w:val="4F721E8F"/>
    <w:rsid w:val="579E6779"/>
    <w:rsid w:val="59F760A3"/>
    <w:rsid w:val="5CA2335E"/>
    <w:rsid w:val="67CB4582"/>
    <w:rsid w:val="713D6270"/>
    <w:rsid w:val="73BC4869"/>
    <w:rsid w:val="73C70CD8"/>
    <w:rsid w:val="7424690E"/>
    <w:rsid w:val="74283B1F"/>
    <w:rsid w:val="751C6422"/>
    <w:rsid w:val="7C4827C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2"/>
    <w:basedOn w:val="1"/>
    <w:link w:val="13"/>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1"/>
    <w:next w:val="1"/>
    <w:link w:val="15"/>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unhideWhenUsed/>
    <w:qFormat/>
    <w:uiPriority w:val="99"/>
    <w:rPr>
      <w:color w:val="0000FF" w:themeColor="hyperlink"/>
      <w:u w:val="single"/>
      <w14:textFill>
        <w14:solidFill>
          <w14:schemeClr w14:val="hlink"/>
        </w14:solidFill>
      </w14:textFill>
    </w:rPr>
  </w:style>
  <w:style w:type="character" w:styleId="7">
    <w:name w:val="Strong"/>
    <w:basedOn w:val="4"/>
    <w:qFormat/>
    <w:uiPriority w:val="0"/>
    <w:rPr>
      <w:b/>
      <w:bCs/>
    </w:rPr>
  </w:style>
  <w:style w:type="paragraph" w:styleId="8">
    <w:name w:val="Balloon Text"/>
    <w:basedOn w:val="1"/>
    <w:link w:val="18"/>
    <w:semiHidden/>
    <w:unhideWhenUsed/>
    <w:qFormat/>
    <w:uiPriority w:val="99"/>
    <w:pPr>
      <w:spacing w:after="0" w:line="240" w:lineRule="auto"/>
    </w:pPr>
    <w:rPr>
      <w:rFonts w:ascii="Tahoma" w:hAnsi="Tahoma" w:cs="Tahoma"/>
      <w:sz w:val="16"/>
      <w:szCs w:val="16"/>
    </w:rPr>
  </w:style>
  <w:style w:type="paragraph" w:styleId="9">
    <w:name w:val="Body Text 2"/>
    <w:basedOn w:val="1"/>
    <w:link w:val="23"/>
    <w:semiHidden/>
    <w:unhideWhenUsed/>
    <w:qFormat/>
    <w:uiPriority w:val="0"/>
    <w:pPr>
      <w:spacing w:after="0" w:line="240" w:lineRule="auto"/>
      <w:jc w:val="center"/>
    </w:pPr>
    <w:rPr>
      <w:rFonts w:ascii="Times New Roman" w:hAnsi="Times New Roman" w:eastAsia="Times New Roman" w:cs="Times New Roman"/>
      <w:b/>
      <w:sz w:val="28"/>
      <w:szCs w:val="20"/>
    </w:rPr>
  </w:style>
  <w:style w:type="paragraph" w:styleId="10">
    <w:name w:val="header"/>
    <w:basedOn w:val="1"/>
    <w:semiHidden/>
    <w:unhideWhenUsed/>
    <w:uiPriority w:val="99"/>
    <w:pPr>
      <w:tabs>
        <w:tab w:val="center" w:pos="4153"/>
        <w:tab w:val="right" w:pos="8306"/>
      </w:tabs>
    </w:pPr>
  </w:style>
  <w:style w:type="paragraph" w:styleId="11">
    <w:name w:val="footer"/>
    <w:basedOn w:val="1"/>
    <w:semiHidden/>
    <w:unhideWhenUsed/>
    <w:uiPriority w:val="99"/>
    <w:pPr>
      <w:tabs>
        <w:tab w:val="center" w:pos="4153"/>
        <w:tab w:val="right" w:pos="8306"/>
      </w:tabs>
    </w:pPr>
  </w:style>
  <w:style w:type="paragraph" w:styleId="12">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3">
    <w:name w:val="Заголовок 2 Знак"/>
    <w:basedOn w:val="4"/>
    <w:link w:val="2"/>
    <w:qFormat/>
    <w:uiPriority w:val="9"/>
    <w:rPr>
      <w:rFonts w:ascii="Times New Roman" w:hAnsi="Times New Roman" w:eastAsia="Times New Roman" w:cs="Times New Roman"/>
      <w:b/>
      <w:bCs/>
      <w:sz w:val="36"/>
      <w:szCs w:val="36"/>
      <w:lang w:eastAsia="ru-RU"/>
    </w:rPr>
  </w:style>
  <w:style w:type="paragraph" w:customStyle="1" w:styleId="14">
    <w:name w:val="_a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5">
    <w:name w:val="Заголовок 3 Знак"/>
    <w:basedOn w:val="4"/>
    <w:link w:val="3"/>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6">
    <w:name w:val="print_html"/>
    <w:basedOn w:val="4"/>
    <w:qFormat/>
    <w:uiPriority w:val="0"/>
  </w:style>
  <w:style w:type="paragraph" w:customStyle="1" w:styleId="17">
    <w:name w:val="_ac"/>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8">
    <w:name w:val="Текст выноски Знак"/>
    <w:basedOn w:val="4"/>
    <w:link w:val="8"/>
    <w:semiHidden/>
    <w:qFormat/>
    <w:uiPriority w:val="99"/>
    <w:rPr>
      <w:rFonts w:ascii="Tahoma" w:hAnsi="Tahoma" w:cs="Tahoma"/>
      <w:sz w:val="16"/>
      <w:szCs w:val="16"/>
    </w:rPr>
  </w:style>
  <w:style w:type="paragraph" w:customStyle="1" w:styleId="19">
    <w:name w:val="Обычный1"/>
    <w:qFormat/>
    <w:uiPriority w:val="0"/>
    <w:pPr>
      <w:widowControl w:val="0"/>
      <w:snapToGrid w:val="0"/>
      <w:spacing w:after="0" w:line="240" w:lineRule="auto"/>
    </w:pPr>
    <w:rPr>
      <w:rFonts w:ascii="Times New Roman" w:hAnsi="Times New Roman" w:eastAsia="Times New Roman" w:cs="Times New Roman"/>
      <w:sz w:val="20"/>
      <w:szCs w:val="20"/>
      <w:lang w:val="ru-RU" w:eastAsia="ru-RU" w:bidi="ar-SA"/>
    </w:rPr>
  </w:style>
  <w:style w:type="paragraph" w:styleId="20">
    <w:name w:val="List Paragraph"/>
    <w:basedOn w:val="1"/>
    <w:qFormat/>
    <w:uiPriority w:val="34"/>
    <w:pPr>
      <w:ind w:left="720"/>
      <w:contextualSpacing/>
    </w:pPr>
  </w:style>
  <w:style w:type="paragraph" w:styleId="21">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customStyle="1" w:styleId="22">
    <w:name w:val="Основной текст 21"/>
    <w:basedOn w:val="1"/>
    <w:qFormat/>
    <w:uiPriority w:val="0"/>
    <w:pPr>
      <w:suppressAutoHyphens/>
      <w:spacing w:after="0" w:line="240" w:lineRule="auto"/>
      <w:jc w:val="both"/>
    </w:pPr>
    <w:rPr>
      <w:rFonts w:ascii="Times New Roman" w:hAnsi="Times New Roman" w:eastAsia="Times New Roman" w:cs="Times New Roman"/>
      <w:sz w:val="24"/>
      <w:szCs w:val="24"/>
      <w:lang w:eastAsia="ar-SA"/>
    </w:rPr>
  </w:style>
  <w:style w:type="character" w:customStyle="1" w:styleId="23">
    <w:name w:val="Основной текст 2 Знак"/>
    <w:basedOn w:val="4"/>
    <w:link w:val="9"/>
    <w:semiHidden/>
    <w:qFormat/>
    <w:uiPriority w:val="0"/>
    <w:rPr>
      <w:rFonts w:ascii="Times New Roman" w:hAnsi="Times New Roman" w:eastAsia="Times New Roman" w:cs="Times New Roman"/>
      <w:b/>
      <w:sz w:val="28"/>
      <w:szCs w:val="20"/>
      <w:lang w:eastAsia="ru-RU"/>
    </w:rPr>
  </w:style>
  <w:style w:type="character" w:customStyle="1" w:styleId="24">
    <w:name w:val="extended-text__short"/>
    <w:qFormat/>
    <w:uiPriority w:val="0"/>
  </w:style>
  <w:style w:type="paragraph" w:customStyle="1" w:styleId="25">
    <w:name w:val="ConsPlusNormal"/>
    <w:qFormat/>
    <w:uiPriority w:val="0"/>
    <w:pPr>
      <w:widowControl w:val="0"/>
      <w:autoSpaceDE w:val="0"/>
      <w:autoSpaceDN w:val="0"/>
      <w:adjustRightInd w:val="0"/>
    </w:pPr>
    <w:rPr>
      <w:rFonts w:ascii="Arial" w:hAnsi="Arial" w:eastAsia="Times New Roman" w:cs="Arial"/>
      <w:lang w:val="ru-RU" w:eastAsia="ru-RU" w:bidi="ar-SA"/>
    </w:rPr>
  </w:style>
  <w:style w:type="paragraph" w:customStyle="1" w:styleId="26">
    <w:name w:val="ConsTitle"/>
    <w:qFormat/>
    <w:uiPriority w:val="99"/>
    <w:pPr>
      <w:widowControl w:val="0"/>
      <w:autoSpaceDE w:val="0"/>
      <w:autoSpaceDN w:val="0"/>
      <w:adjustRightInd w:val="0"/>
      <w:ind w:firstLine="851"/>
      <w:jc w:val="both"/>
    </w:pPr>
    <w:rPr>
      <w:rFonts w:ascii="Arial" w:hAnsi="Arial" w:eastAsia="Times New Roman" w:cs="Arial"/>
      <w:b/>
      <w:bCs/>
      <w:lang w:val="ru-RU" w:eastAsia="ru-RU" w:bidi="ar-SA"/>
    </w:rPr>
  </w:style>
  <w:style w:type="paragraph" w:customStyle="1" w:styleId="27">
    <w:name w:val="Основной текст с отступом 21"/>
    <w:basedOn w:val="1"/>
    <w:qFormat/>
    <w:uiPriority w:val="0"/>
    <w:pPr>
      <w:suppressAutoHyphens/>
      <w:spacing w:after="120" w:line="480" w:lineRule="auto"/>
      <w:ind w:left="283"/>
    </w:pPr>
    <w:rPr>
      <w:rFonts w:ascii="Times New Roman" w:hAnsi="Times New Roman" w:eastAsia="Times New Roman" w:cs="Calibri"/>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72DB-D7B5-4D04-AA6F-3C0A06175055}">
  <ds:schemaRefs/>
</ds:datastoreItem>
</file>

<file path=docProps/app.xml><?xml version="1.0" encoding="utf-8"?>
<Properties xmlns="http://schemas.openxmlformats.org/officeDocument/2006/extended-properties" xmlns:vt="http://schemas.openxmlformats.org/officeDocument/2006/docPropsVTypes">
  <Template>Normal</Template>
  <Pages>1</Pages>
  <Words>1217</Words>
  <Characters>6942</Characters>
  <Lines>57</Lines>
  <Paragraphs>16</Paragraphs>
  <TotalTime>0</TotalTime>
  <ScaleCrop>false</ScaleCrop>
  <LinksUpToDate>false</LinksUpToDate>
  <CharactersWithSpaces>8143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2022-10-06T10:25:00Z</dcterms:created>
  <dc:creator>1</dc:creator>
  <cp:lastModifiedBy>admin</cp:lastModifiedBy>
  <cp:lastPrinted>2023-10-09T11:59:00Z</cp:lastPrinted>
  <dcterms:modified xsi:type="dcterms:W3CDTF">2023-10-10T07:19:14Z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D3D929D131DE4931861AB43772ADCE74_13</vt:lpwstr>
  </property>
</Properties>
</file>