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60" w:rsidRDefault="009C0B60" w:rsidP="009C0B60">
      <w:pPr>
        <w:pStyle w:val="a3"/>
        <w:rPr>
          <w:szCs w:val="24"/>
        </w:rPr>
      </w:pPr>
      <w:r>
        <w:rPr>
          <w:szCs w:val="24"/>
        </w:rPr>
        <w:t>РОССИЙСКАЯ ФЕДЕРАЦИЯ</w:t>
      </w:r>
    </w:p>
    <w:p w:rsidR="009C0B60" w:rsidRDefault="009C0B60" w:rsidP="009C0B60">
      <w:pPr>
        <w:jc w:val="center"/>
        <w:rPr>
          <w:rFonts w:ascii="Times New Roman" w:hAnsi="Times New Roman" w:cs="Times New Roman"/>
          <w:b/>
          <w:bCs/>
        </w:rPr>
      </w:pPr>
    </w:p>
    <w:p w:rsidR="009C0B60" w:rsidRDefault="009C0B60" w:rsidP="009C0B6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ПОСЕЛКОВОЕ СОБРАНИЕ ГОРОДСКОГО ПОСЕЛЕНИЯ</w:t>
      </w:r>
    </w:p>
    <w:p w:rsidR="009C0B60" w:rsidRDefault="009C0B60" w:rsidP="009C0B6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«ПОСЕЛОК ТОВАРКОВО»</w:t>
      </w:r>
    </w:p>
    <w:p w:rsidR="009C0B60" w:rsidRDefault="009C0B60" w:rsidP="009C0B60">
      <w:pPr>
        <w:jc w:val="center"/>
        <w:rPr>
          <w:rFonts w:ascii="Times New Roman" w:hAnsi="Times New Roman" w:cs="Times New Roman"/>
          <w:b/>
          <w:bCs/>
        </w:rPr>
      </w:pPr>
    </w:p>
    <w:p w:rsidR="009C0B60" w:rsidRDefault="009C0B60" w:rsidP="009C0B6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ДЗЕРЖИНСКИЙ РАЙОН КАЛУЖСКОЙ ОБЛАСТИ</w:t>
      </w:r>
    </w:p>
    <w:p w:rsidR="009C0B60" w:rsidRDefault="009C0B60" w:rsidP="009C0B60">
      <w:pPr>
        <w:jc w:val="center"/>
        <w:rPr>
          <w:rFonts w:ascii="Times New Roman" w:hAnsi="Times New Roman" w:cs="Times New Roman"/>
          <w:b/>
          <w:bCs/>
        </w:rPr>
      </w:pPr>
    </w:p>
    <w:p w:rsidR="009C0B60" w:rsidRDefault="009C0B60" w:rsidP="009C0B6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</w:t>
      </w:r>
    </w:p>
    <w:p w:rsidR="009C0B60" w:rsidRDefault="009C0B60" w:rsidP="009C0B60">
      <w:pPr>
        <w:jc w:val="center"/>
        <w:rPr>
          <w:rFonts w:ascii="Times New Roman" w:hAnsi="Times New Roman" w:cs="Times New Roman"/>
          <w:b/>
          <w:bCs/>
        </w:rPr>
      </w:pPr>
    </w:p>
    <w:p w:rsidR="009C0B60" w:rsidRDefault="009C0B60" w:rsidP="009C0B60">
      <w:pPr>
        <w:jc w:val="center"/>
        <w:rPr>
          <w:rFonts w:ascii="Times New Roman" w:hAnsi="Times New Roman" w:cs="Times New Roman"/>
          <w:b/>
          <w:bCs/>
        </w:rPr>
      </w:pPr>
    </w:p>
    <w:p w:rsidR="009C0B60" w:rsidRDefault="009C0B60" w:rsidP="009C0B60">
      <w:pPr>
        <w:tabs>
          <w:tab w:val="center" w:pos="4677"/>
          <w:tab w:val="left" w:pos="777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«26» октября 2015г.</w:t>
      </w:r>
      <w:r>
        <w:rPr>
          <w:rFonts w:ascii="Times New Roman" w:hAnsi="Times New Roman" w:cs="Times New Roman"/>
        </w:rPr>
        <w:tab/>
        <w:t xml:space="preserve">                 п. Товарково</w:t>
      </w:r>
      <w:r>
        <w:rPr>
          <w:rFonts w:ascii="Times New Roman" w:hAnsi="Times New Roman" w:cs="Times New Roman"/>
        </w:rPr>
        <w:tab/>
        <w:t xml:space="preserve">          № 68</w:t>
      </w:r>
    </w:p>
    <w:p w:rsidR="009C0B60" w:rsidRDefault="009C0B60" w:rsidP="009C0B60">
      <w:pPr>
        <w:rPr>
          <w:rFonts w:ascii="Times New Roman" w:hAnsi="Times New Roman" w:cs="Times New Roman"/>
        </w:rPr>
      </w:pPr>
    </w:p>
    <w:p w:rsidR="009C0B60" w:rsidRDefault="009C0B60" w:rsidP="009C0B60">
      <w:pPr>
        <w:rPr>
          <w:rFonts w:ascii="Times New Roman" w:hAnsi="Times New Roman" w:cs="Times New Roman"/>
          <w:b/>
          <w:bCs/>
        </w:rPr>
      </w:pPr>
    </w:p>
    <w:p w:rsidR="009C0B60" w:rsidRDefault="009C0B60" w:rsidP="009C0B60">
      <w:pPr>
        <w:ind w:right="4535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«О внесении </w:t>
      </w:r>
      <w:r>
        <w:rPr>
          <w:rFonts w:ascii="Times New Roman" w:hAnsi="Times New Roman" w:cs="Times New Roman"/>
          <w:b/>
        </w:rPr>
        <w:t xml:space="preserve">дополнений в Положение «О порядке формирования и предоставления жилых помещений специализированного муниципального жилищного фонда МО городское поселение «Поселок Товарково», утвержденное Решением Поселкового Собрания городского поселения «Поселок Товарково» от 04.02.2010г. № 253 </w:t>
      </w:r>
    </w:p>
    <w:p w:rsidR="009C0B60" w:rsidRDefault="009C0B60" w:rsidP="009C0B60">
      <w:pPr>
        <w:ind w:right="4535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C0B60" w:rsidRDefault="009C0B60" w:rsidP="009C0B60">
      <w:pPr>
        <w:pStyle w:val="ConsPlusNormal"/>
        <w:ind w:firstLine="540"/>
        <w:jc w:val="both"/>
      </w:pPr>
      <w:proofErr w:type="gramStart"/>
      <w:r>
        <w:t>В соответствии с Жилищным кодексом Российской Федерации, Федеральным 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26.01.2006г №42 «Об утверждении Правил отнесения жилого помещения к специализированному жилищному фонду», Уставом городского поселения «Поселок Товарково», в целях обеспечения реализации органами муниципальной власти их полномочий, Поселковое Собрание городского поселения «Поселок Товарково»:</w:t>
      </w:r>
      <w:proofErr w:type="gramEnd"/>
    </w:p>
    <w:p w:rsidR="009C0B60" w:rsidRDefault="009C0B60" w:rsidP="009C0B60">
      <w:pPr>
        <w:rPr>
          <w:rFonts w:ascii="Times New Roman" w:hAnsi="Times New Roman" w:cs="Times New Roman"/>
        </w:rPr>
      </w:pPr>
    </w:p>
    <w:p w:rsidR="009C0B60" w:rsidRDefault="009C0B60" w:rsidP="009C0B6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РЕШИЛО:</w:t>
      </w:r>
    </w:p>
    <w:p w:rsidR="009C0B60" w:rsidRDefault="009C0B60" w:rsidP="009C0B60">
      <w:pPr>
        <w:jc w:val="center"/>
        <w:rPr>
          <w:rFonts w:ascii="Times New Roman" w:hAnsi="Times New Roman" w:cs="Times New Roman"/>
          <w:b/>
          <w:bCs/>
        </w:rPr>
      </w:pPr>
    </w:p>
    <w:p w:rsidR="009C0B60" w:rsidRDefault="009C0B60" w:rsidP="009C0B60">
      <w:pPr>
        <w:pStyle w:val="a6"/>
        <w:numPr>
          <w:ilvl w:val="0"/>
          <w:numId w:val="1"/>
        </w:numPr>
        <w:ind w:left="0" w:firstLine="709"/>
      </w:pPr>
      <w:r>
        <w:rPr>
          <w:szCs w:val="24"/>
        </w:rPr>
        <w:t xml:space="preserve">Внести дополнение в пункт 1 </w:t>
      </w:r>
      <w:r>
        <w:t>Положения «О порядке формирования и предоставления жилых помещений специализированного муниципального жилищного фонда МО городское поселение «Поселок Товарково», утвержденное Решением Поселкового Собрания городского поселения «Поселок Товарково» от 04.02.2010г. № 253:</w:t>
      </w:r>
    </w:p>
    <w:p w:rsidR="009C0B60" w:rsidRDefault="009C0B60" w:rsidP="009C0B60">
      <w:pPr>
        <w:pStyle w:val="a6"/>
        <w:ind w:left="709" w:firstLine="0"/>
      </w:pPr>
      <w:r>
        <w:t>- «1.6.  Не допускается исключение жилого помещения из состава муниципального специализированного жилищного фонда, если жилые помещения предоставлены по договорам найма специализированного жилого помещения».</w:t>
      </w:r>
    </w:p>
    <w:p w:rsidR="009C0B60" w:rsidRDefault="009C0B60" w:rsidP="009C0B60">
      <w:pPr>
        <w:pStyle w:val="a6"/>
        <w:ind w:firstLine="709"/>
      </w:pPr>
      <w:r>
        <w:t>2.       Решение Поселкового Собрания городского поселения «Поселок Товарково» от 29.10.2012г. № 77 «О внесении дополнений в Положение «О порядке формирования и предоставления жилых помещений специализированного муниципального жилищного фонда МО городское поселение «Поселок Товарково» признать утратившим законную силу</w:t>
      </w:r>
    </w:p>
    <w:p w:rsidR="009C0B60" w:rsidRDefault="009C0B60" w:rsidP="009C0B60">
      <w:pPr>
        <w:pStyle w:val="a6"/>
        <w:numPr>
          <w:ilvl w:val="0"/>
          <w:numId w:val="2"/>
        </w:numPr>
        <w:ind w:left="0" w:firstLine="709"/>
      </w:pPr>
      <w:bookmarkStart w:id="0" w:name="sub_2"/>
      <w:r>
        <w:t>Настоящее Решение вступает в силу с момента подписания и подлежит официальному опубликованию (обнародованию).</w:t>
      </w:r>
    </w:p>
    <w:bookmarkEnd w:id="0"/>
    <w:p w:rsidR="009C0B60" w:rsidRDefault="009C0B60" w:rsidP="009C0B60">
      <w:pPr>
        <w:pStyle w:val="a6"/>
        <w:rPr>
          <w:szCs w:val="24"/>
        </w:rPr>
      </w:pPr>
    </w:p>
    <w:p w:rsidR="009C0B60" w:rsidRDefault="009C0B60" w:rsidP="009C0B60">
      <w:pPr>
        <w:pStyle w:val="a6"/>
        <w:rPr>
          <w:szCs w:val="24"/>
        </w:rPr>
      </w:pPr>
    </w:p>
    <w:p w:rsidR="009C0B60" w:rsidRDefault="009C0B60" w:rsidP="009C0B60">
      <w:pPr>
        <w:pStyle w:val="a6"/>
        <w:rPr>
          <w:szCs w:val="24"/>
        </w:rPr>
      </w:pPr>
    </w:p>
    <w:p w:rsidR="009C0B60" w:rsidRDefault="009C0B60" w:rsidP="009C0B60">
      <w:pPr>
        <w:pStyle w:val="a6"/>
        <w:ind w:firstLine="0"/>
        <w:rPr>
          <w:b/>
          <w:bCs/>
          <w:szCs w:val="24"/>
        </w:rPr>
      </w:pPr>
      <w:r>
        <w:rPr>
          <w:b/>
          <w:bCs/>
          <w:szCs w:val="24"/>
        </w:rPr>
        <w:t>Глава муниципального образования</w:t>
      </w:r>
    </w:p>
    <w:p w:rsidR="009C0B60" w:rsidRDefault="009C0B60" w:rsidP="009C0B60">
      <w:pPr>
        <w:pStyle w:val="a6"/>
        <w:ind w:firstLine="0"/>
        <w:rPr>
          <w:szCs w:val="24"/>
        </w:rPr>
      </w:pPr>
      <w:r>
        <w:rPr>
          <w:b/>
          <w:bCs/>
          <w:szCs w:val="24"/>
        </w:rPr>
        <w:t xml:space="preserve">«Городское поселение «Поселок Товарково»                                             С. О. Яковская                       </w:t>
      </w:r>
    </w:p>
    <w:p w:rsidR="009C0B60" w:rsidRDefault="009C0B60" w:rsidP="009C0B60">
      <w:pPr>
        <w:pStyle w:val="a6"/>
      </w:pPr>
    </w:p>
    <w:p w:rsidR="009C0B60" w:rsidRDefault="009C0B60" w:rsidP="009C0B60">
      <w:pPr>
        <w:ind w:firstLine="709"/>
        <w:rPr>
          <w:rFonts w:ascii="Times New Roman" w:hAnsi="Times New Roman" w:cs="Times New Roman"/>
        </w:rPr>
      </w:pPr>
    </w:p>
    <w:p w:rsidR="009C0B60" w:rsidRDefault="009C0B60" w:rsidP="009C0B60">
      <w:pPr>
        <w:ind w:firstLine="709"/>
        <w:rPr>
          <w:rFonts w:ascii="Times New Roman" w:hAnsi="Times New Roman" w:cs="Times New Roman"/>
        </w:rPr>
      </w:pPr>
    </w:p>
    <w:p w:rsidR="009C0B60" w:rsidRDefault="009C0B60" w:rsidP="009C0B60">
      <w:pPr>
        <w:ind w:firstLine="709"/>
        <w:rPr>
          <w:rFonts w:ascii="Times New Roman" w:hAnsi="Times New Roman" w:cs="Times New Roman"/>
        </w:rPr>
      </w:pPr>
    </w:p>
    <w:p w:rsidR="00034A8E" w:rsidRDefault="00034A8E"/>
    <w:sectPr w:rsidR="00034A8E" w:rsidSect="0003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97A19"/>
    <w:multiLevelType w:val="hybridMultilevel"/>
    <w:tmpl w:val="11F2BBF4"/>
    <w:lvl w:ilvl="0" w:tplc="EBE2CD14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2249C"/>
    <w:multiLevelType w:val="hybridMultilevel"/>
    <w:tmpl w:val="ABB820C8"/>
    <w:lvl w:ilvl="0" w:tplc="56FECDA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60"/>
    <w:rsid w:val="00034A8E"/>
    <w:rsid w:val="00036F44"/>
    <w:rsid w:val="000F7D20"/>
    <w:rsid w:val="00307272"/>
    <w:rsid w:val="00375D6B"/>
    <w:rsid w:val="005469CB"/>
    <w:rsid w:val="009C0B60"/>
    <w:rsid w:val="00B27B66"/>
    <w:rsid w:val="00D7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6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C0B60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Cs w:val="20"/>
      <w:lang w:eastAsia="ar-SA"/>
    </w:rPr>
  </w:style>
  <w:style w:type="character" w:customStyle="1" w:styleId="a5">
    <w:name w:val="Название Знак"/>
    <w:basedOn w:val="a0"/>
    <w:link w:val="a3"/>
    <w:rsid w:val="009C0B60"/>
    <w:rPr>
      <w:rFonts w:eastAsia="Times New Roman" w:cs="Times New Roman"/>
      <w:b/>
      <w:bCs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9C0B60"/>
    <w:pPr>
      <w:widowControl/>
      <w:suppressAutoHyphens/>
      <w:autoSpaceDE/>
      <w:autoSpaceDN/>
      <w:adjustRightInd/>
    </w:pPr>
    <w:rPr>
      <w:rFonts w:ascii="Times New Roman" w:hAnsi="Times New Roman" w:cs="Times New Roman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9C0B60"/>
    <w:rPr>
      <w:rFonts w:eastAsia="Times New Roman" w:cs="Times New Roman"/>
      <w:szCs w:val="20"/>
      <w:lang w:eastAsia="ar-SA"/>
    </w:rPr>
  </w:style>
  <w:style w:type="paragraph" w:customStyle="1" w:styleId="ConsPlusNormal">
    <w:name w:val="ConsPlusNormal"/>
    <w:rsid w:val="009C0B60"/>
    <w:pPr>
      <w:autoSpaceDE w:val="0"/>
      <w:autoSpaceDN w:val="0"/>
      <w:adjustRightInd w:val="0"/>
      <w:jc w:val="left"/>
    </w:pPr>
    <w:rPr>
      <w:rFonts w:eastAsia="Calibri" w:cs="Times New Roman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9C0B60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9C0B6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Narhov</dc:creator>
  <cp:keywords/>
  <dc:description/>
  <cp:lastModifiedBy>Narhov</cp:lastModifiedBy>
  <cp:revision>3</cp:revision>
  <dcterms:created xsi:type="dcterms:W3CDTF">2016-04-25T11:23:00Z</dcterms:created>
  <dcterms:modified xsi:type="dcterms:W3CDTF">2016-04-25T11:23:00Z</dcterms:modified>
</cp:coreProperties>
</file>