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9F6511" w:rsidP="00D21E15">
      <w:pPr>
        <w:rPr>
          <w:color w:val="000000"/>
          <w:sz w:val="28"/>
          <w:szCs w:val="28"/>
        </w:rPr>
      </w:pPr>
      <w:r>
        <w:rPr>
          <w:color w:val="000000"/>
          <w:sz w:val="28"/>
          <w:szCs w:val="28"/>
        </w:rPr>
        <w:t>24</w:t>
      </w:r>
      <w:r w:rsidR="006C446C">
        <w:rPr>
          <w:color w:val="000000"/>
          <w:sz w:val="28"/>
          <w:szCs w:val="28"/>
        </w:rPr>
        <w:t>.</w:t>
      </w:r>
      <w:r w:rsidR="00D82CB3">
        <w:rPr>
          <w:color w:val="000000"/>
          <w:sz w:val="28"/>
          <w:szCs w:val="28"/>
        </w:rPr>
        <w:t>12</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B30343">
        <w:rPr>
          <w:color w:val="000000"/>
          <w:sz w:val="28"/>
          <w:szCs w:val="28"/>
        </w:rPr>
        <w:t>124</w:t>
      </w:r>
      <w:r w:rsidR="00306952">
        <w:rPr>
          <w:color w:val="000000"/>
          <w:sz w:val="28"/>
          <w:szCs w:val="28"/>
        </w:rPr>
        <w:t xml:space="preserve"> </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Pr>
          <w:color w:val="000000"/>
        </w:rPr>
        <w:t xml:space="preserve"> «Об утверждении  </w:t>
      </w:r>
      <w:r>
        <w:rPr>
          <w:bCs/>
        </w:rPr>
        <w:t>муниципальной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9F6511"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9F6511">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FB79A1" w:rsidP="00FB79A1">
      <w:pPr>
        <w:ind w:left="6237"/>
        <w:jc w:val="center"/>
        <w:rPr>
          <w:kern w:val="2"/>
          <w:sz w:val="28"/>
          <w:szCs w:val="28"/>
        </w:rPr>
      </w:pPr>
      <w:r>
        <w:rPr>
          <w:kern w:val="2"/>
          <w:sz w:val="28"/>
          <w:szCs w:val="28"/>
        </w:rPr>
        <w:t xml:space="preserve">от 24.12.2019 № </w:t>
      </w:r>
      <w:r w:rsidR="001A4A4A">
        <w:rPr>
          <w:kern w:val="2"/>
          <w:sz w:val="28"/>
          <w:szCs w:val="28"/>
        </w:rPr>
        <w:t>124</w:t>
      </w:r>
      <w:bookmarkStart w:id="0" w:name="_GoBack"/>
      <w:bookmarkEnd w:id="0"/>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r>
        <w:rPr>
          <w:caps/>
          <w:kern w:val="2"/>
          <w:sz w:val="28"/>
          <w:szCs w:val="28"/>
          <w:lang w:eastAsia="en-US"/>
        </w:rPr>
        <w:t xml:space="preserve">МУНИЦИПАЛЬНАЯ  ПРОГРАММА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Программно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обеспечение активного участия населения Тубянского сельского поселения  в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A4085F">
              <w:rPr>
                <w:color w:val="000000"/>
                <w:spacing w:val="-12"/>
                <w:sz w:val="28"/>
                <w:szCs w:val="28"/>
              </w:rPr>
              <w:t>3665,769</w:t>
            </w:r>
            <w:r>
              <w:rPr>
                <w:sz w:val="28"/>
                <w:szCs w:val="28"/>
              </w:rPr>
              <w:t xml:space="preserve"> тыс. рублей,  в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380,8</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260,5</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безвозмездных поступлений  0,0 тыс.руб.;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муниципального района 0,0 тыс.руб</w:t>
            </w:r>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сельского поселения  в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F70E47">
              <w:rPr>
                <w:color w:val="000000"/>
                <w:spacing w:val="-12"/>
                <w:sz w:val="28"/>
                <w:szCs w:val="28"/>
              </w:rPr>
              <w:t>3665,769</w:t>
            </w:r>
            <w:r w:rsidR="00F70E47">
              <w:rPr>
                <w:sz w:val="28"/>
                <w:szCs w:val="28"/>
              </w:rPr>
              <w:t xml:space="preserve"> тыс. рублей,  в том числе по годам:</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380,8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260,5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безвозмездных поступлений  0,0 тыс.руб.;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r>
        <w:rPr>
          <w:kern w:val="2"/>
          <w:sz w:val="28"/>
          <w:szCs w:val="28"/>
        </w:rPr>
        <w:t>муниципальной  политики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муниципальной  политики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Сведения о показателях муниципальной  программы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Перечень подпрограмм, основных мероприятий муниципальной  программы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Расходы местного бюджета на реализацию муниципальной  программы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программы  «Развитие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Единица измере-ния</w:t>
            </w:r>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 xml:space="preserve">1.2.Доля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1.3.Доля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1.4.Доля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муниципальной  программы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Default="004660EA" w:rsidP="004660EA">
            <w:pPr>
              <w:jc w:val="center"/>
              <w:rPr>
                <w:spacing w:val="-12"/>
                <w:sz w:val="22"/>
                <w:szCs w:val="22"/>
              </w:rPr>
            </w:pPr>
            <w:r>
              <w:rPr>
                <w:spacing w:val="-12"/>
                <w:sz w:val="22"/>
                <w:szCs w:val="22"/>
              </w:rPr>
              <w:t>3665,769</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380,8</w:t>
            </w:r>
          </w:p>
        </w:tc>
        <w:tc>
          <w:tcPr>
            <w:tcW w:w="791" w:type="dxa"/>
            <w:tcBorders>
              <w:top w:val="single" w:sz="4" w:space="0" w:color="auto"/>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260,5</w:t>
            </w:r>
          </w:p>
        </w:tc>
        <w:tc>
          <w:tcPr>
            <w:tcW w:w="791" w:type="dxa"/>
            <w:tcBorders>
              <w:top w:val="nil"/>
              <w:left w:val="nil"/>
              <w:bottom w:val="single" w:sz="4" w:space="0" w:color="auto"/>
              <w:right w:val="single" w:sz="4" w:space="0" w:color="auto"/>
            </w:tcBorders>
          </w:tcPr>
          <w:p w:rsidR="004660EA" w:rsidRDefault="004660EA" w:rsidP="004660EA">
            <w:pPr>
              <w:jc w:val="center"/>
            </w:pPr>
            <w:r>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4660EA" w:rsidTr="004660EA">
        <w:trPr>
          <w:trHeight w:val="624"/>
        </w:trPr>
        <w:tc>
          <w:tcPr>
            <w:tcW w:w="426" w:type="dxa"/>
            <w:tcBorders>
              <w:top w:val="nil"/>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4660EA" w:rsidRDefault="004660EA" w:rsidP="004660EA">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4660EA" w:rsidRDefault="004660EA" w:rsidP="004660EA">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4660EA" w:rsidRDefault="004660EA" w:rsidP="004660EA">
            <w:pPr>
              <w:jc w:val="center"/>
              <w:rPr>
                <w:spacing w:val="-12"/>
                <w:sz w:val="22"/>
                <w:szCs w:val="22"/>
              </w:rPr>
            </w:pPr>
            <w:r>
              <w:rPr>
                <w:spacing w:val="-12"/>
                <w:sz w:val="22"/>
                <w:szCs w:val="22"/>
              </w:rPr>
              <w:t>3665,769</w:t>
            </w:r>
          </w:p>
        </w:tc>
        <w:tc>
          <w:tcPr>
            <w:tcW w:w="791" w:type="dxa"/>
            <w:tcBorders>
              <w:top w:val="nil"/>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380,8</w:t>
            </w:r>
          </w:p>
        </w:tc>
        <w:tc>
          <w:tcPr>
            <w:tcW w:w="791" w:type="dxa"/>
            <w:tcBorders>
              <w:top w:val="nil"/>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260,5</w:t>
            </w:r>
          </w:p>
        </w:tc>
        <w:tc>
          <w:tcPr>
            <w:tcW w:w="791" w:type="dxa"/>
            <w:tcBorders>
              <w:top w:val="nil"/>
              <w:left w:val="nil"/>
              <w:bottom w:val="single" w:sz="4" w:space="0" w:color="auto"/>
              <w:right w:val="single" w:sz="4" w:space="0" w:color="auto"/>
            </w:tcBorders>
          </w:tcPr>
          <w:p w:rsidR="004660EA" w:rsidRDefault="004660EA" w:rsidP="004660EA">
            <w:pPr>
              <w:jc w:val="center"/>
            </w:pPr>
            <w:r>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0321C7" w:rsidP="000321C7">
            <w:pPr>
              <w:jc w:val="center"/>
              <w:outlineLvl w:val="0"/>
              <w:rPr>
                <w:color w:val="000000"/>
                <w:spacing w:val="-6"/>
                <w:sz w:val="22"/>
                <w:szCs w:val="22"/>
              </w:rPr>
            </w:pPr>
            <w:r>
              <w:rPr>
                <w:color w:val="000000"/>
                <w:spacing w:val="-6"/>
                <w:sz w:val="22"/>
                <w:szCs w:val="22"/>
              </w:rPr>
              <w:t>2038,46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0321C7" w:rsidP="000321C7">
            <w:pPr>
              <w:jc w:val="center"/>
              <w:outlineLvl w:val="0"/>
              <w:rPr>
                <w:color w:val="000000"/>
                <w:spacing w:val="-6"/>
                <w:sz w:val="22"/>
                <w:szCs w:val="22"/>
              </w:rPr>
            </w:pPr>
            <w:r>
              <w:rPr>
                <w:color w:val="000000"/>
                <w:spacing w:val="-6"/>
                <w:sz w:val="22"/>
                <w:szCs w:val="22"/>
              </w:rPr>
              <w:t>165,4</w:t>
            </w:r>
          </w:p>
        </w:tc>
        <w:tc>
          <w:tcPr>
            <w:tcW w:w="791" w:type="dxa"/>
            <w:tcBorders>
              <w:top w:val="nil"/>
              <w:left w:val="nil"/>
              <w:bottom w:val="single" w:sz="4" w:space="0" w:color="auto"/>
              <w:right w:val="single" w:sz="4" w:space="0" w:color="auto"/>
            </w:tcBorders>
            <w:noWrap/>
          </w:tcPr>
          <w:p w:rsidR="000321C7" w:rsidRDefault="000321C7" w:rsidP="000321C7">
            <w:pPr>
              <w:jc w:val="center"/>
              <w:outlineLvl w:val="0"/>
              <w:rPr>
                <w:spacing w:val="-6"/>
                <w:sz w:val="22"/>
                <w:szCs w:val="22"/>
              </w:rPr>
            </w:pPr>
            <w:r>
              <w:rPr>
                <w:spacing w:val="-6"/>
                <w:sz w:val="22"/>
                <w:szCs w:val="22"/>
              </w:rPr>
              <w:t>170,4</w:t>
            </w:r>
          </w:p>
        </w:tc>
        <w:tc>
          <w:tcPr>
            <w:tcW w:w="791" w:type="dxa"/>
            <w:tcBorders>
              <w:top w:val="nil"/>
              <w:left w:val="nil"/>
              <w:bottom w:val="single" w:sz="4" w:space="0" w:color="auto"/>
              <w:right w:val="single" w:sz="4" w:space="0" w:color="auto"/>
            </w:tcBorders>
            <w:noWrap/>
          </w:tcPr>
          <w:p w:rsidR="000321C7" w:rsidRDefault="000321C7" w:rsidP="000321C7">
            <w:pPr>
              <w:jc w:val="center"/>
            </w:pPr>
            <w:r>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B3382D" w:rsidP="000321C7">
            <w:pPr>
              <w:jc w:val="center"/>
              <w:outlineLvl w:val="0"/>
              <w:rPr>
                <w:color w:val="000000"/>
                <w:spacing w:val="-6"/>
                <w:sz w:val="22"/>
                <w:szCs w:val="22"/>
              </w:rPr>
            </w:pPr>
            <w:r>
              <w:rPr>
                <w:color w:val="000000"/>
                <w:spacing w:val="-6"/>
                <w:sz w:val="22"/>
                <w:szCs w:val="22"/>
              </w:rPr>
              <w:t>15,35</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0321C7" w:rsidP="000321C7">
            <w:pPr>
              <w:jc w:val="center"/>
            </w:pPr>
            <w:r>
              <w:rPr>
                <w:spacing w:val="-6"/>
                <w:sz w:val="22"/>
                <w:szCs w:val="22"/>
              </w:rPr>
              <w:t>7,7</w:t>
            </w:r>
          </w:p>
        </w:tc>
        <w:tc>
          <w:tcPr>
            <w:tcW w:w="791" w:type="dxa"/>
            <w:tcBorders>
              <w:top w:val="nil"/>
              <w:left w:val="nil"/>
              <w:bottom w:val="single" w:sz="4" w:space="0" w:color="auto"/>
              <w:right w:val="single" w:sz="4" w:space="0" w:color="auto"/>
            </w:tcBorders>
          </w:tcPr>
          <w:p w:rsidR="000321C7" w:rsidRDefault="000321C7" w:rsidP="000321C7">
            <w:pPr>
              <w:jc w:val="center"/>
            </w:pPr>
            <w:r>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84042F" w:rsidP="007C084C">
            <w:pPr>
              <w:jc w:val="center"/>
              <w:outlineLvl w:val="0"/>
              <w:rPr>
                <w:color w:val="000000"/>
                <w:spacing w:val="-6"/>
                <w:sz w:val="22"/>
                <w:szCs w:val="22"/>
              </w:rPr>
            </w:pPr>
            <w:r>
              <w:rPr>
                <w:color w:val="000000"/>
                <w:spacing w:val="-6"/>
                <w:sz w:val="22"/>
                <w:szCs w:val="22"/>
              </w:rPr>
              <w:t>481,5</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4C329E" w:rsidP="009B023B">
            <w:pPr>
              <w:jc w:val="center"/>
              <w:outlineLvl w:val="0"/>
              <w:rPr>
                <w:color w:val="000000"/>
                <w:spacing w:val="-6"/>
                <w:sz w:val="22"/>
                <w:szCs w:val="22"/>
              </w:rPr>
            </w:pPr>
            <w:r>
              <w:rPr>
                <w:color w:val="000000"/>
                <w:spacing w:val="-6"/>
                <w:sz w:val="22"/>
                <w:szCs w:val="22"/>
              </w:rPr>
              <w:t>991,459</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pPr>
              <w:jc w:val="center"/>
              <w:outlineLvl w:val="0"/>
              <w:rPr>
                <w:spacing w:val="-6"/>
                <w:sz w:val="22"/>
                <w:szCs w:val="22"/>
              </w:rPr>
            </w:pPr>
            <w:r>
              <w:rPr>
                <w:spacing w:val="-6"/>
                <w:sz w:val="22"/>
                <w:szCs w:val="22"/>
              </w:rPr>
              <w:t>81,4</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pPr>
              <w:jc w:val="center"/>
            </w:pPr>
            <w:r>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pPr>
              <w:jc w:val="center"/>
            </w:pPr>
            <w:r>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E20019">
            <w:pPr>
              <w:jc w:val="center"/>
              <w:outlineLvl w:val="0"/>
              <w:rPr>
                <w:color w:val="000000"/>
                <w:spacing w:val="-6"/>
                <w:sz w:val="22"/>
                <w:szCs w:val="22"/>
              </w:rPr>
            </w:pPr>
            <w:r>
              <w:rPr>
                <w:color w:val="000000"/>
                <w:spacing w:val="-6"/>
                <w:sz w:val="22"/>
                <w:szCs w:val="22"/>
              </w:rPr>
              <w:t>84,0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E20019">
            <w:pPr>
              <w:jc w:val="center"/>
              <w:outlineLvl w:val="0"/>
              <w:rPr>
                <w:spacing w:val="-6"/>
                <w:sz w:val="22"/>
                <w:szCs w:val="22"/>
              </w:rPr>
            </w:pPr>
            <w:r>
              <w:rPr>
                <w:spacing w:val="-6"/>
                <w:sz w:val="22"/>
                <w:szCs w:val="22"/>
              </w:rPr>
              <w:t>84,0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r>
        <w:rPr>
          <w:kern w:val="2"/>
        </w:rPr>
        <w:lastRenderedPageBreak/>
        <w:t>ен</w:t>
      </w:r>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реализацию муниципальной программы  «Развитие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8F6108">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8F6108" w:rsidP="008F6108">
            <w:pPr>
              <w:jc w:val="center"/>
              <w:rPr>
                <w:spacing w:val="-12"/>
                <w:sz w:val="22"/>
                <w:szCs w:val="22"/>
              </w:rPr>
            </w:pPr>
            <w:r>
              <w:rPr>
                <w:spacing w:val="-12"/>
                <w:sz w:val="22"/>
                <w:szCs w:val="22"/>
              </w:rPr>
              <w:t>3665,769</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380,8</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8F6108" w:rsidRDefault="008F6108" w:rsidP="008F6108">
            <w:pPr>
              <w:jc w:val="center"/>
            </w:pPr>
            <w:r>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8F6108">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CC580A" w:rsidTr="008F6108">
        <w:trPr>
          <w:trHeight w:val="119"/>
        </w:trPr>
        <w:tc>
          <w:tcPr>
            <w:tcW w:w="527"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861" w:type="dxa"/>
            <w:tcBorders>
              <w:top w:val="nil"/>
              <w:left w:val="nil"/>
              <w:bottom w:val="single" w:sz="4" w:space="0" w:color="auto"/>
              <w:right w:val="single" w:sz="4" w:space="0" w:color="auto"/>
            </w:tcBorders>
            <w:hideMark/>
          </w:tcPr>
          <w:p w:rsidR="00CC580A" w:rsidRDefault="00CC580A" w:rsidP="00CC580A">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CC580A" w:rsidRDefault="00CC580A" w:rsidP="00CC580A">
            <w:pPr>
              <w:jc w:val="center"/>
              <w:rPr>
                <w:spacing w:val="-12"/>
                <w:sz w:val="22"/>
                <w:szCs w:val="22"/>
              </w:rPr>
            </w:pPr>
            <w:r>
              <w:rPr>
                <w:spacing w:val="-12"/>
                <w:sz w:val="22"/>
                <w:szCs w:val="22"/>
              </w:rPr>
              <w:t>3665,769</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380,8</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CC580A" w:rsidTr="008F6108">
        <w:trPr>
          <w:trHeight w:val="225"/>
        </w:trPr>
        <w:tc>
          <w:tcPr>
            <w:tcW w:w="527" w:type="dxa"/>
            <w:vMerge w:val="restart"/>
            <w:tcBorders>
              <w:top w:val="nil"/>
              <w:left w:val="single" w:sz="4" w:space="0" w:color="auto"/>
              <w:bottom w:val="single" w:sz="4" w:space="0" w:color="auto"/>
              <w:right w:val="single" w:sz="4" w:space="0" w:color="auto"/>
            </w:tcBorders>
            <w:hideMark/>
          </w:tcPr>
          <w:p w:rsidR="00CC580A" w:rsidRDefault="00CC580A" w:rsidP="00CC580A">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CC580A" w:rsidRDefault="00CC580A" w:rsidP="00CC580A">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CC580A" w:rsidRDefault="00CC580A" w:rsidP="00CC580A">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CC580A" w:rsidRDefault="00CC580A" w:rsidP="00CC580A">
            <w:pPr>
              <w:jc w:val="center"/>
              <w:rPr>
                <w:spacing w:val="-12"/>
                <w:sz w:val="22"/>
                <w:szCs w:val="22"/>
              </w:rPr>
            </w:pPr>
            <w:r>
              <w:rPr>
                <w:spacing w:val="-12"/>
                <w:sz w:val="22"/>
                <w:szCs w:val="22"/>
              </w:rPr>
              <w:t>3665,769</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380,8</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CC580A"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861" w:type="dxa"/>
            <w:tcBorders>
              <w:top w:val="nil"/>
              <w:left w:val="nil"/>
              <w:bottom w:val="single" w:sz="4" w:space="0" w:color="auto"/>
              <w:right w:val="single" w:sz="4" w:space="0" w:color="auto"/>
            </w:tcBorders>
            <w:hideMark/>
          </w:tcPr>
          <w:p w:rsidR="00CC580A" w:rsidRDefault="00CC580A" w:rsidP="00CC580A">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CC580A" w:rsidRDefault="00CC580A" w:rsidP="00CC580A">
            <w:pPr>
              <w:jc w:val="center"/>
              <w:rPr>
                <w:spacing w:val="-12"/>
                <w:sz w:val="22"/>
                <w:szCs w:val="22"/>
              </w:rPr>
            </w:pPr>
            <w:r>
              <w:rPr>
                <w:spacing w:val="-12"/>
                <w:sz w:val="22"/>
                <w:szCs w:val="22"/>
              </w:rPr>
              <w:t>3665,769</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380,8</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0F" w:rsidRDefault="0067700F">
      <w:r>
        <w:separator/>
      </w:r>
    </w:p>
  </w:endnote>
  <w:endnote w:type="continuationSeparator" w:id="0">
    <w:p w:rsidR="0067700F" w:rsidRDefault="0067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1A4A4A">
      <w:rPr>
        <w:noProof/>
        <w:sz w:val="16"/>
        <w:szCs w:val="16"/>
      </w:rPr>
      <w:t>14</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0F" w:rsidRDefault="0067700F">
      <w:r>
        <w:separator/>
      </w:r>
    </w:p>
  </w:footnote>
  <w:footnote w:type="continuationSeparator" w:id="0">
    <w:p w:rsidR="0067700F" w:rsidRDefault="0067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F4D"/>
    <w:rsid w:val="00221EDE"/>
    <w:rsid w:val="00224DF4"/>
    <w:rsid w:val="002253DB"/>
    <w:rsid w:val="00226244"/>
    <w:rsid w:val="00226542"/>
    <w:rsid w:val="0023253A"/>
    <w:rsid w:val="0023308F"/>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1EF"/>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1E1"/>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341"/>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37DB4"/>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19C2"/>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156A"/>
    <w:rsid w:val="004B314A"/>
    <w:rsid w:val="004B3DC1"/>
    <w:rsid w:val="004B6D08"/>
    <w:rsid w:val="004C329E"/>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411D"/>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446C"/>
    <w:rsid w:val="006C5DD6"/>
    <w:rsid w:val="006C5F86"/>
    <w:rsid w:val="006C7256"/>
    <w:rsid w:val="006C778E"/>
    <w:rsid w:val="006D1F4A"/>
    <w:rsid w:val="006D2C45"/>
    <w:rsid w:val="006D35CE"/>
    <w:rsid w:val="006D3922"/>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336"/>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84C"/>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6511"/>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BB5"/>
    <w:rsid w:val="00B41077"/>
    <w:rsid w:val="00B4158E"/>
    <w:rsid w:val="00B43770"/>
    <w:rsid w:val="00B43C86"/>
    <w:rsid w:val="00B441AF"/>
    <w:rsid w:val="00B5426D"/>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45A4"/>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2CB3"/>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441E"/>
    <w:rsid w:val="00FC5086"/>
    <w:rsid w:val="00FC58EA"/>
    <w:rsid w:val="00FC6287"/>
    <w:rsid w:val="00FC639F"/>
    <w:rsid w:val="00FD0B48"/>
    <w:rsid w:val="00FD0FE6"/>
    <w:rsid w:val="00FD10F5"/>
    <w:rsid w:val="00FD1429"/>
    <w:rsid w:val="00FD17B0"/>
    <w:rsid w:val="00FD293A"/>
    <w:rsid w:val="00FD3022"/>
    <w:rsid w:val="00FD39F6"/>
    <w:rsid w:val="00FD5429"/>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20CA2"/>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E1FF-3AC7-4E69-87F7-53C50F16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40</cp:revision>
  <cp:lastPrinted>2018-10-01T12:03:00Z</cp:lastPrinted>
  <dcterms:created xsi:type="dcterms:W3CDTF">2019-12-09T10:44:00Z</dcterms:created>
  <dcterms:modified xsi:type="dcterms:W3CDTF">2019-12-24T11:37:00Z</dcterms:modified>
</cp:coreProperties>
</file>