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CB" w:rsidRDefault="00D541CB" w:rsidP="00D541CB">
      <w:pPr>
        <w:shd w:val="clear" w:color="auto" w:fill="FFFFFF"/>
        <w:spacing w:line="264" w:lineRule="exact"/>
        <w:ind w:right="10"/>
        <w:jc w:val="center"/>
      </w:pPr>
      <w:r>
        <w:rPr>
          <w:rFonts w:eastAsia="Times New Roman"/>
          <w:b/>
          <w:bCs/>
          <w:sz w:val="22"/>
          <w:szCs w:val="22"/>
        </w:rPr>
        <w:t>Извещение</w:t>
      </w:r>
    </w:p>
    <w:p w:rsidR="00D541CB" w:rsidRDefault="00D541CB" w:rsidP="00D541CB">
      <w:pPr>
        <w:shd w:val="clear" w:color="auto" w:fill="FFFFFF"/>
        <w:spacing w:line="264" w:lineRule="exact"/>
        <w:ind w:right="24"/>
        <w:jc w:val="center"/>
      </w:pPr>
      <w:r>
        <w:rPr>
          <w:rFonts w:eastAsia="Times New Roman"/>
          <w:b/>
          <w:bCs/>
          <w:sz w:val="22"/>
          <w:szCs w:val="22"/>
        </w:rPr>
        <w:t>о возможности предоставления земельного участка, государственная собственность на</w:t>
      </w:r>
    </w:p>
    <w:p w:rsidR="00D541CB" w:rsidRDefault="00D541CB" w:rsidP="00D541CB">
      <w:pPr>
        <w:shd w:val="clear" w:color="auto" w:fill="FFFFFF"/>
        <w:spacing w:line="264" w:lineRule="exact"/>
        <w:ind w:right="14"/>
        <w:jc w:val="center"/>
      </w:pPr>
      <w:r>
        <w:rPr>
          <w:rFonts w:eastAsia="Times New Roman"/>
          <w:b/>
          <w:bCs/>
          <w:sz w:val="22"/>
          <w:szCs w:val="22"/>
        </w:rPr>
        <w:t>который не разграничена, в аренду  для индивидуального жилищного</w:t>
      </w:r>
    </w:p>
    <w:p w:rsidR="00D541CB" w:rsidRDefault="00D541CB" w:rsidP="00D541CB">
      <w:pPr>
        <w:shd w:val="clear" w:color="auto" w:fill="FFFFFF"/>
        <w:spacing w:line="264" w:lineRule="exact"/>
        <w:ind w:right="14"/>
        <w:jc w:val="center"/>
      </w:pPr>
      <w:r>
        <w:rPr>
          <w:rFonts w:eastAsia="Times New Roman"/>
          <w:b/>
          <w:bCs/>
          <w:sz w:val="22"/>
          <w:szCs w:val="22"/>
        </w:rPr>
        <w:t>строительства</w:t>
      </w:r>
    </w:p>
    <w:p w:rsidR="00D541CB" w:rsidRDefault="00D541CB" w:rsidP="00D541CB">
      <w:pPr>
        <w:shd w:val="clear" w:color="auto" w:fill="FFFFFF"/>
        <w:spacing w:before="264" w:line="264" w:lineRule="exact"/>
        <w:ind w:right="5" w:firstLine="514"/>
        <w:jc w:val="both"/>
      </w:pPr>
      <w:r>
        <w:rPr>
          <w:rFonts w:eastAsia="Times New Roman"/>
          <w:sz w:val="22"/>
          <w:szCs w:val="22"/>
        </w:rPr>
        <w:t>Администрация городского поселения  р.п. Октябрьский Октябрьского муниципального района Волгоградской области на основании поступившего заявления информирует о возможности предоставления земельного участка из земель населенных пунктов, для индивидуального жилищного строительства в аренду согласно нормам ст. 39.18 Земельного кодекса Российской Федерации.</w:t>
      </w:r>
    </w:p>
    <w:p w:rsidR="00D541CB" w:rsidRDefault="00D541CB" w:rsidP="00D541CB">
      <w:pPr>
        <w:shd w:val="clear" w:color="auto" w:fill="FFFFFF"/>
        <w:spacing w:line="264" w:lineRule="exact"/>
        <w:ind w:left="10" w:right="14" w:firstLine="504"/>
        <w:jc w:val="both"/>
      </w:pPr>
      <w:r>
        <w:rPr>
          <w:rFonts w:eastAsia="Times New Roman"/>
          <w:b/>
          <w:bCs/>
          <w:sz w:val="22"/>
          <w:szCs w:val="22"/>
        </w:rPr>
        <w:t xml:space="preserve">Адрес и ориентировочная площадь земельного участка: </w:t>
      </w:r>
      <w:r>
        <w:rPr>
          <w:rFonts w:eastAsia="Times New Roman"/>
          <w:sz w:val="22"/>
          <w:szCs w:val="22"/>
        </w:rPr>
        <w:t xml:space="preserve">Волгоградская область, Октябрьский район р.п. Октябрьский, ул.Раздольная,23  площадью 1500 кв.м. для индивидуального жилищного строительства </w:t>
      </w:r>
    </w:p>
    <w:p w:rsidR="00D541CB" w:rsidRDefault="00D541CB" w:rsidP="00D541CB">
      <w:pPr>
        <w:shd w:val="clear" w:color="auto" w:fill="FFFFFF"/>
        <w:spacing w:before="5" w:line="264" w:lineRule="exact"/>
        <w:ind w:left="518"/>
      </w:pPr>
      <w:r>
        <w:rPr>
          <w:rFonts w:eastAsia="Times New Roman"/>
          <w:b/>
          <w:bCs/>
          <w:sz w:val="22"/>
          <w:szCs w:val="22"/>
        </w:rPr>
        <w:t xml:space="preserve">Кадастровый номер: </w:t>
      </w:r>
      <w:r>
        <w:rPr>
          <w:rFonts w:eastAsia="Times New Roman"/>
          <w:bCs/>
          <w:sz w:val="22"/>
          <w:szCs w:val="22"/>
        </w:rPr>
        <w:t>34:21:070001</w:t>
      </w:r>
      <w:r w:rsidRPr="00AA507F">
        <w:rPr>
          <w:rFonts w:eastAsia="Times New Roman"/>
          <w:bCs/>
          <w:sz w:val="22"/>
          <w:szCs w:val="22"/>
        </w:rPr>
        <w:t>:</w:t>
      </w:r>
      <w:r>
        <w:rPr>
          <w:rFonts w:eastAsia="Times New Roman"/>
          <w:bCs/>
          <w:sz w:val="22"/>
          <w:szCs w:val="22"/>
        </w:rPr>
        <w:t>981</w:t>
      </w:r>
    </w:p>
    <w:p w:rsidR="00D541CB" w:rsidRDefault="00D541CB" w:rsidP="00D541CB">
      <w:pPr>
        <w:shd w:val="clear" w:color="auto" w:fill="FFFFFF"/>
        <w:spacing w:before="5" w:line="264" w:lineRule="exact"/>
        <w:ind w:left="5" w:firstLine="509"/>
        <w:jc w:val="both"/>
      </w:pPr>
      <w:r>
        <w:rPr>
          <w:rFonts w:eastAsia="Times New Roman"/>
          <w:sz w:val="22"/>
          <w:szCs w:val="22"/>
        </w:rPr>
        <w:t>Граждане, заинтересованные в предоставлении земельного участка для указанных целей, имеют право в течение тридцати дней  со дня опубликования настоящего извещения подавать заявления о намерении участвовать в аукционе на право заключения договора аренды  земельного участка.</w:t>
      </w:r>
    </w:p>
    <w:p w:rsidR="00D541CB" w:rsidRDefault="00D541CB" w:rsidP="00D541CB">
      <w:pPr>
        <w:shd w:val="clear" w:color="auto" w:fill="FFFFFF"/>
        <w:spacing w:before="5" w:line="264" w:lineRule="exact"/>
        <w:ind w:left="5" w:right="5" w:firstLine="504"/>
        <w:jc w:val="both"/>
      </w:pPr>
      <w:r>
        <w:rPr>
          <w:rFonts w:eastAsia="Times New Roman"/>
          <w:b/>
          <w:bCs/>
          <w:sz w:val="22"/>
          <w:szCs w:val="22"/>
        </w:rPr>
        <w:t xml:space="preserve">Адрес и способ подачи заявлений: </w:t>
      </w:r>
      <w:r>
        <w:rPr>
          <w:rFonts w:eastAsia="Times New Roman"/>
          <w:sz w:val="22"/>
          <w:szCs w:val="22"/>
        </w:rPr>
        <w:t xml:space="preserve">по адресу: 404321, Волгоградская область, Октябрьский район р.п. Октябрьский ул. Круглякова,165 лично или посредством почтовой связи на бумажном носителе, либо в форме электронного документа на адрес электронной почты </w:t>
      </w:r>
      <w:proofErr w:type="spellStart"/>
      <w:r>
        <w:rPr>
          <w:rFonts w:eastAsia="Times New Roman"/>
          <w:sz w:val="22"/>
          <w:szCs w:val="22"/>
          <w:lang w:val="en-US"/>
        </w:rPr>
        <w:t>gorposok</w:t>
      </w:r>
      <w:proofErr w:type="spellEnd"/>
      <w:r w:rsidRPr="00C34540">
        <w:rPr>
          <w:rFonts w:eastAsia="Times New Roman"/>
          <w:sz w:val="22"/>
          <w:szCs w:val="22"/>
        </w:rPr>
        <w:t>@</w:t>
      </w:r>
      <w:proofErr w:type="spellStart"/>
      <w:r>
        <w:rPr>
          <w:rFonts w:eastAsia="Times New Roman"/>
          <w:sz w:val="22"/>
          <w:szCs w:val="22"/>
          <w:lang w:val="en-US"/>
        </w:rPr>
        <w:t>yandex</w:t>
      </w:r>
      <w:proofErr w:type="spellEnd"/>
      <w:r w:rsidRPr="00C34540">
        <w:rPr>
          <w:rFonts w:eastAsia="Times New Roman"/>
          <w:sz w:val="22"/>
          <w:szCs w:val="22"/>
        </w:rPr>
        <w:t>.</w:t>
      </w:r>
      <w:proofErr w:type="spellStart"/>
      <w:r>
        <w:rPr>
          <w:rFonts w:eastAsia="Times New Roman"/>
          <w:sz w:val="22"/>
          <w:szCs w:val="22"/>
          <w:lang w:val="en-US"/>
        </w:rPr>
        <w:t>ru</w:t>
      </w:r>
      <w:proofErr w:type="spellEnd"/>
      <w:r w:rsidRPr="00AA507F">
        <w:rPr>
          <w:rFonts w:eastAsia="Times New Roman"/>
          <w:sz w:val="22"/>
          <w:szCs w:val="22"/>
        </w:rPr>
        <w:t xml:space="preserve"> </w:t>
      </w:r>
      <w:r w:rsidRPr="00403AB9"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>понедельник- четверг:  с 8.00 до 17часов 12 мин.  (перерыв с 12.00 до 13.00 час), пятница: с 8-00 до 16.00 часов</w:t>
      </w:r>
    </w:p>
    <w:p w:rsidR="00D541CB" w:rsidRDefault="00D541CB" w:rsidP="00D541CB">
      <w:pPr>
        <w:shd w:val="clear" w:color="auto" w:fill="FFFFFF"/>
        <w:spacing w:line="264" w:lineRule="exact"/>
        <w:ind w:left="518"/>
      </w:pPr>
      <w:r>
        <w:rPr>
          <w:rFonts w:eastAsia="Times New Roman"/>
          <w:b/>
          <w:bCs/>
          <w:sz w:val="22"/>
          <w:szCs w:val="22"/>
        </w:rPr>
        <w:t>Дата окончания приема заявлений:</w:t>
      </w:r>
      <w:r w:rsidRPr="00C34540"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 xml:space="preserve">  </w:t>
      </w:r>
      <w:r w:rsidR="009B21B7" w:rsidRPr="009B21B7">
        <w:rPr>
          <w:rFonts w:eastAsia="Times New Roman"/>
          <w:bCs/>
          <w:sz w:val="22"/>
          <w:szCs w:val="22"/>
        </w:rPr>
        <w:t>10</w:t>
      </w:r>
      <w:r>
        <w:rPr>
          <w:rFonts w:eastAsia="Times New Roman"/>
          <w:bCs/>
          <w:sz w:val="22"/>
          <w:szCs w:val="22"/>
        </w:rPr>
        <w:t>.04</w:t>
      </w:r>
      <w:r>
        <w:rPr>
          <w:rFonts w:eastAsia="Times New Roman"/>
          <w:sz w:val="22"/>
          <w:szCs w:val="22"/>
        </w:rPr>
        <w:t>.2019</w:t>
      </w:r>
      <w:r w:rsidRPr="00C34540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г.</w:t>
      </w:r>
    </w:p>
    <w:p w:rsidR="00D541CB" w:rsidRDefault="00D541CB" w:rsidP="00D541CB">
      <w:pPr>
        <w:shd w:val="clear" w:color="auto" w:fill="FFFFFF"/>
        <w:spacing w:before="5" w:line="264" w:lineRule="exact"/>
        <w:ind w:left="5" w:right="5" w:firstLine="50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Адрес и время приема граждан для ознакомления со схемой расположения земельного участка: </w:t>
      </w:r>
      <w:r>
        <w:rPr>
          <w:rFonts w:eastAsia="Times New Roman"/>
          <w:sz w:val="22"/>
          <w:szCs w:val="22"/>
        </w:rPr>
        <w:t>Волгоградская область, Октябрьский район , р.п. Октябрьский, ул. Круглякова,165 понедельник- четверг:   с 8.00 до 17часов 12 мин.. (перерыв с 12.00 до 13.00 час), пятница: с 8-00 до 16.00 часов.</w:t>
      </w:r>
    </w:p>
    <w:p w:rsidR="00D541CB" w:rsidRDefault="00D541CB" w:rsidP="00D541CB">
      <w:pPr>
        <w:shd w:val="clear" w:color="auto" w:fill="FFFFFF"/>
        <w:spacing w:before="5" w:line="264" w:lineRule="exact"/>
        <w:ind w:left="5" w:right="5" w:firstLine="504"/>
        <w:jc w:val="both"/>
      </w:pPr>
      <w:r>
        <w:rPr>
          <w:rFonts w:eastAsia="Times New Roman"/>
          <w:b/>
          <w:bCs/>
          <w:sz w:val="22"/>
          <w:szCs w:val="22"/>
        </w:rPr>
        <w:t>Телефон для справок  :</w:t>
      </w:r>
      <w:r>
        <w:rPr>
          <w:rFonts w:eastAsia="Times New Roman"/>
          <w:bCs/>
          <w:sz w:val="22"/>
          <w:szCs w:val="22"/>
        </w:rPr>
        <w:t xml:space="preserve"> (</w:t>
      </w:r>
      <w:r w:rsidRPr="00C34540">
        <w:rPr>
          <w:rFonts w:eastAsia="Times New Roman"/>
          <w:bCs/>
          <w:sz w:val="22"/>
          <w:szCs w:val="22"/>
        </w:rPr>
        <w:t>84475</w:t>
      </w:r>
      <w:r>
        <w:rPr>
          <w:rFonts w:eastAsia="Times New Roman"/>
          <w:bCs/>
          <w:sz w:val="22"/>
          <w:szCs w:val="22"/>
        </w:rPr>
        <w:t>)</w:t>
      </w:r>
      <w:r w:rsidRPr="00C34540">
        <w:rPr>
          <w:rFonts w:eastAsia="Times New Roman"/>
          <w:bCs/>
          <w:sz w:val="22"/>
          <w:szCs w:val="22"/>
        </w:rPr>
        <w:t>6</w:t>
      </w:r>
      <w:r>
        <w:rPr>
          <w:rFonts w:eastAsia="Times New Roman"/>
          <w:bCs/>
          <w:sz w:val="22"/>
          <w:szCs w:val="22"/>
        </w:rPr>
        <w:t xml:space="preserve"> </w:t>
      </w:r>
      <w:r w:rsidRPr="00C34540">
        <w:rPr>
          <w:rFonts w:eastAsia="Times New Roman"/>
          <w:bCs/>
          <w:sz w:val="22"/>
          <w:szCs w:val="22"/>
        </w:rPr>
        <w:t>20</w:t>
      </w:r>
      <w:r>
        <w:rPr>
          <w:rFonts w:eastAsia="Times New Roman"/>
          <w:bCs/>
          <w:sz w:val="22"/>
          <w:szCs w:val="22"/>
        </w:rPr>
        <w:t xml:space="preserve"> </w:t>
      </w:r>
      <w:r w:rsidRPr="00C34540">
        <w:rPr>
          <w:rFonts w:eastAsia="Times New Roman"/>
          <w:bCs/>
          <w:sz w:val="22"/>
          <w:szCs w:val="22"/>
        </w:rPr>
        <w:t>90</w:t>
      </w:r>
    </w:p>
    <w:p w:rsidR="00D541CB" w:rsidRDefault="00D541CB" w:rsidP="00D541CB">
      <w:pPr>
        <w:shd w:val="clear" w:color="auto" w:fill="FFFFFF"/>
        <w:spacing w:before="5" w:line="264" w:lineRule="exact"/>
        <w:ind w:left="5" w:firstLine="518"/>
        <w:jc w:val="both"/>
      </w:pPr>
      <w:r>
        <w:rPr>
          <w:rFonts w:eastAsia="Times New Roman"/>
          <w:sz w:val="22"/>
          <w:szCs w:val="22"/>
        </w:rPr>
        <w:t xml:space="preserve"> </w:t>
      </w:r>
      <w:r w:rsidRPr="00C34540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  </w:t>
      </w:r>
    </w:p>
    <w:p w:rsidR="00D541CB" w:rsidRDefault="00D541CB" w:rsidP="00D541CB">
      <w:pPr>
        <w:shd w:val="clear" w:color="auto" w:fill="FFFFFF"/>
        <w:ind w:left="101"/>
      </w:pPr>
    </w:p>
    <w:p w:rsidR="00D541CB" w:rsidRDefault="00D541CB" w:rsidP="00D541CB"/>
    <w:p w:rsidR="00D541CB" w:rsidRDefault="00D541CB" w:rsidP="00D541CB"/>
    <w:p w:rsidR="005657E8" w:rsidRDefault="005657E8"/>
    <w:sectPr w:rsidR="005657E8" w:rsidSect="00C05838">
      <w:pgSz w:w="11909" w:h="16834"/>
      <w:pgMar w:top="1440" w:right="756" w:bottom="720" w:left="187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41CB"/>
    <w:rsid w:val="005657E8"/>
    <w:rsid w:val="009B21B7"/>
    <w:rsid w:val="00D541CB"/>
    <w:rsid w:val="00F2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spez</cp:lastModifiedBy>
  <cp:revision>2</cp:revision>
  <dcterms:created xsi:type="dcterms:W3CDTF">2019-03-06T05:35:00Z</dcterms:created>
  <dcterms:modified xsi:type="dcterms:W3CDTF">2019-03-06T11:02:00Z</dcterms:modified>
</cp:coreProperties>
</file>