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E5DC" w14:textId="77777777" w:rsidR="00131290" w:rsidRPr="00134BEC" w:rsidRDefault="00131290" w:rsidP="001312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4B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14:paraId="17F7E551" w14:textId="77777777" w:rsidR="00131290" w:rsidRPr="00134BEC" w:rsidRDefault="00131290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14:paraId="1C251757" w14:textId="77777777" w:rsidR="00DB3732" w:rsidRPr="00134BEC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14:paraId="55FD1FF3" w14:textId="030768E9" w:rsidR="00DB3732" w:rsidRPr="00134BEC" w:rsidRDefault="00DB3732" w:rsidP="00131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proofErr w:type="gramStart"/>
      <w:r w:rsidR="003C705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 СЕЛЬСКОГО</w:t>
      </w:r>
      <w:proofErr w:type="gramEnd"/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ПОСЕЛЕНИЯ</w:t>
      </w:r>
    </w:p>
    <w:p w14:paraId="6ABF81B8" w14:textId="77777777" w:rsidR="00DB3732" w:rsidRPr="00134BEC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14:paraId="4FE064E2" w14:textId="77777777" w:rsidR="00DB3732" w:rsidRPr="00134BEC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14:paraId="6E8B014C" w14:textId="576DD8E6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«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proofErr w:type="gramStart"/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</w:t>
      </w:r>
      <w:r w:rsidR="00B738EE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2024</w:t>
      </w:r>
      <w:proofErr w:type="gramEnd"/>
      <w:r w:rsidR="0034321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</w:t>
      </w:r>
      <w:r w:rsidR="0034321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B738EE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п. Путь Ильича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   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№ 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</w:p>
    <w:p w14:paraId="65BDC096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3B921D9F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14:paraId="6F874283" w14:textId="7D861F0F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67479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17</w:t>
      </w: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67479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28</w:t>
      </w: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»</w:t>
      </w:r>
      <w:r w:rsidR="00960A21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7479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марта</w:t>
      </w:r>
      <w:r w:rsidR="00240754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67479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19</w:t>
      </w: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14:paraId="330F8F0E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14:paraId="76EFE27A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14:paraId="6BD04CB7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14:paraId="311C05FD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14:paraId="1B1E77FB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раздела земельного участка, находящегося в</w:t>
      </w:r>
    </w:p>
    <w:p w14:paraId="7AED8D14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14:paraId="064A419D" w14:textId="7F812CE1" w:rsidR="00DB3732" w:rsidRPr="00134BEC" w:rsidRDefault="003C7050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Приозерного</w:t>
      </w:r>
      <w:r w:rsidR="00DB3732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14:paraId="69C3D58F" w14:textId="77777777" w:rsidR="00DB3732" w:rsidRPr="00134BEC" w:rsidRDefault="00DB3732" w:rsidP="00D42F0C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18E4D1A0" w14:textId="1C38E256" w:rsidR="00DB3732" w:rsidRPr="00134BEC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14:paraId="1D4AB893" w14:textId="77777777" w:rsidR="00D42F0C" w:rsidRPr="00134BEC" w:rsidRDefault="00D42F0C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5697A3E3" w14:textId="77777777" w:rsidR="00DB3732" w:rsidRPr="00134BEC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14:paraId="1277160E" w14:textId="77777777" w:rsidR="00DB3732" w:rsidRPr="00134BEC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7D95E1B6" w14:textId="2ECC63EE" w:rsidR="009F27FC" w:rsidRPr="00134BEC" w:rsidRDefault="00DB3732" w:rsidP="005B102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№</w:t>
      </w:r>
      <w:r w:rsidR="00DC3C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17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от «</w:t>
      </w:r>
      <w:r w:rsidR="00DC3C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28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DC3C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марта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20</w:t>
      </w:r>
      <w:r w:rsidR="00DC3C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19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поселения» (в редакции постановлений</w:t>
      </w:r>
      <w:r w:rsidR="005B102C" w:rsidRPr="005B102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№ 44 от 08.06.2020г., № 30 от 01.04.2022г.</w:t>
      </w:r>
      <w:r w:rsidR="005B102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, </w:t>
      </w:r>
      <w:r w:rsidR="005B102C" w:rsidRPr="005B102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№72 от «25» июля 2022г.</w:t>
      </w:r>
      <w:r w:rsidR="005B102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, №118 от 23.12.2022г.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).</w:t>
      </w:r>
    </w:p>
    <w:p w14:paraId="7A010005" w14:textId="77777777" w:rsidR="00E92FBD" w:rsidRPr="00134BEC" w:rsidRDefault="00E92FBD" w:rsidP="00131290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136AB83B" w14:textId="77777777"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>1.1. Пункт 2.4. Раздела 2 Регламента изложить в следующей редакции:</w:t>
      </w:r>
    </w:p>
    <w:p w14:paraId="002A5F04" w14:textId="77777777"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«2.4. Срок предоставления муниципальной услуги.</w:t>
      </w:r>
    </w:p>
    <w:p w14:paraId="34ABB881" w14:textId="2421CEC5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</w:t>
      </w:r>
      <w:r w:rsidRPr="00134BEC">
        <w:rPr>
          <w:rFonts w:ascii="Times New Roman" w:eastAsia="DejaVu Sans" w:hAnsi="Times New Roman" w:cs="Times New Roman"/>
          <w:sz w:val="26"/>
          <w:szCs w:val="26"/>
        </w:rPr>
        <w:t xml:space="preserve">двадцати дней 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со дня поступления заявления.».</w:t>
      </w:r>
    </w:p>
    <w:p w14:paraId="3AD1F612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3D9D5C6" w14:textId="77777777" w:rsidR="006E30A3" w:rsidRPr="00134BEC" w:rsidRDefault="006E30A3" w:rsidP="006E30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EAE079" w14:textId="77777777"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>1.2. Пункт 2.4.1. Раздела 2 Регламента изложить в следующей редакции:</w:t>
      </w:r>
    </w:p>
    <w:p w14:paraId="2BB2701A" w14:textId="77777777"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«2.4.1.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муниципальной услуги, установленные пунктом 2.4 настоящего административного регламента, в 2022 и 2023 годах составляют:</w:t>
      </w:r>
    </w:p>
    <w:p w14:paraId="77836FE1" w14:textId="77777777"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14:paraId="08681429" w14:textId="77777777"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и 2023 годах в сокращенные сроки, обеспечивающие соблюдение установленных в настоящем пункте сроков предоставления муниципальной услуги.».   </w:t>
      </w:r>
    </w:p>
    <w:p w14:paraId="1BDA2178" w14:textId="77777777"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42B164" w14:textId="77777777"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>1.3. Пункт 2.5. Раздела 2 Регламента изложить в следующей редакции:</w:t>
      </w:r>
    </w:p>
    <w:p w14:paraId="0B9C1708" w14:textId="77777777"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«2.5. Правовыми основаниями для предоставления муниципальной услуги являются следующие нормативные правовые акты:</w:t>
      </w:r>
    </w:p>
    <w:p w14:paraId="7E2C4F3E" w14:textId="77777777"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Конституция Российской Федерации («Российская газета», № 237, 25.12.1993);</w:t>
      </w:r>
    </w:p>
    <w:p w14:paraId="04E8E65A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</w:t>
      </w:r>
      <w:proofErr w:type="gramStart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  </w:t>
      </w:r>
      <w:proofErr w:type="gramEnd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№ 211 - 212, 30.10.2001);</w:t>
      </w:r>
    </w:p>
    <w:p w14:paraId="75D9C2AA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  </w:t>
      </w:r>
      <w:proofErr w:type="gramEnd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№ 204 - 205, 30.10.2001, «Российская газета», № 211 - 212, 30.10.2001);</w:t>
      </w:r>
    </w:p>
    <w:p w14:paraId="3E0DE7E6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36862B03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542CDE5E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</w:t>
      </w:r>
      <w:proofErr w:type="gramStart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  </w:t>
      </w:r>
      <w:proofErr w:type="gramEnd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№ 95, 05.05.2006);</w:t>
      </w:r>
    </w:p>
    <w:p w14:paraId="585B928A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4C11A288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закон от 24.07.2007 № 221-ФЗ «О кадастровой деятельности» (Собрание законодательства Российской Федерации, </w:t>
      </w:r>
      <w:proofErr w:type="gramStart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2007,   </w:t>
      </w:r>
      <w:proofErr w:type="gramEnd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№ 31, ст. 4017, «Российская газета», № 165, 01.08.2007);</w:t>
      </w:r>
    </w:p>
    <w:p w14:paraId="5B95128C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</w:t>
      </w:r>
      <w:hyperlink r:id="rId5" w:tooltip="consultantplus://offline/ref=F6363110F9D2FBDCEEAD3A939DAA4173ACC1EE5D5669DA2762E75D6989V3A6N" w:history="1">
        <w:r w:rsidRPr="00134BEC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</w:t>
        </w:r>
      </w:hyperlink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14:paraId="00F56838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61ABDA46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18E19689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14:paraId="2158C250" w14:textId="77777777"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14:paraId="652347E8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158A8F1D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постановление Правительства Российской Федерации от 09.04.2022           № 629 «Об особенностях регулирования земельных отношений в Российской Федерации </w:t>
      </w:r>
      <w:r w:rsidRPr="00134BEC">
        <w:rPr>
          <w:rFonts w:ascii="Times New Roman" w:eastAsia="DejaVu Sans" w:hAnsi="Times New Roman" w:cs="Times New Roman"/>
          <w:bCs/>
          <w:sz w:val="26"/>
          <w:szCs w:val="26"/>
        </w:rPr>
        <w:t>в 2022 и 2023 годах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14:paraId="7FA0FA5D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 http://www.pravo.gov.ru, 27.02.2015);</w:t>
      </w:r>
    </w:p>
    <w:p w14:paraId="5DB1AFC7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(</w:t>
      </w:r>
      <w:r w:rsidRPr="00134BEC">
        <w:rPr>
          <w:rFonts w:ascii="Times New Roman" w:eastAsia="Calibri" w:hAnsi="Times New Roman" w:cs="Times New Roman"/>
          <w:sz w:val="26"/>
          <w:szCs w:val="26"/>
          <w:lang w:eastAsia="zh-CN"/>
        </w:rPr>
        <w:t>Официальный интернет-портал правовой информации http://pravo.gov.ru, 02.06.2022);</w:t>
      </w:r>
    </w:p>
    <w:p w14:paraId="04B15803" w14:textId="48258964" w:rsidR="006E30A3" w:rsidRPr="00134BEC" w:rsidRDefault="006E30A3" w:rsidP="006E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3C705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14:paraId="228A2217" w14:textId="77777777" w:rsidR="009A65F7" w:rsidRPr="00134BEC" w:rsidRDefault="009A65F7" w:rsidP="006E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4A8C45" w14:textId="77777777" w:rsidR="009A65F7" w:rsidRPr="00134BEC" w:rsidRDefault="009A65F7" w:rsidP="006E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F40A95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</w:p>
    <w:p w14:paraId="0346D5F7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          1.4. Подпункт 5 пункта 2.6.1 Раздела 2 Регламента изложить в следующей редакции:</w:t>
      </w:r>
    </w:p>
    <w:p w14:paraId="4F8B246B" w14:textId="77777777" w:rsidR="006E30A3" w:rsidRDefault="006E30A3" w:rsidP="00B70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«5) Схема расположения земельного участка или земельных участков на кадастровом плане территории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, которые предлагается образовать и (или) изменить.».</w:t>
      </w:r>
    </w:p>
    <w:p w14:paraId="280105DA" w14:textId="77777777" w:rsidR="00B704C2" w:rsidRPr="00B704C2" w:rsidRDefault="00B704C2" w:rsidP="00B70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A4A32AB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        1.5. Пункт 2.8.2 Раздела 2 Регламента изложить в следующей редакции:</w:t>
      </w:r>
    </w:p>
    <w:p w14:paraId="1B86A5FC" w14:textId="77777777"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«2.8.2. Основаниями для отказа в утверждении схемы расположения </w:t>
      </w: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земельного участка в целях раздела земельного участка являются:</w:t>
      </w:r>
    </w:p>
    <w:p w14:paraId="179A828D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1) несоответствие схемы расположения земельного участка ее </w:t>
      </w:r>
      <w:hyperlink r:id="rId6" w:tooltip="consultantplus://offline/ref=55A166B6449F439A82E013172728DA62935CF4D2E88982E585E3A973CFF298BAE459D626705F2F90hBv5G" w:history="1">
        <w:r w:rsidRPr="00134BE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форме</w:t>
        </w:r>
      </w:hyperlink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, </w:t>
      </w:r>
      <w:hyperlink r:id="rId7" w:tooltip="consultantplus://offline/ref=55A166B6449F439A82E013172728DA62935CF4D2E88982E585E3A973CFF298BAE459D626705F2F94hBv1G" w:history="1">
        <w:r w:rsidRPr="00134BE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формату или требованиям</w:t>
        </w:r>
      </w:hyperlink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к ее подготовке, </w:t>
      </w:r>
      <w:r w:rsidRPr="00134BEC">
        <w:rPr>
          <w:rFonts w:ascii="Times New Roman" w:eastAsia="DejaVu Sans" w:hAnsi="Times New Roman" w:cs="Times New Roman"/>
          <w:color w:val="000000" w:themeColor="text1"/>
          <w:sz w:val="26"/>
          <w:szCs w:val="26"/>
        </w:rPr>
        <w:t xml:space="preserve">которые установлены в соответствии с пунктом 12 статьи 11.10 </w:t>
      </w: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Земельного кодекса Российской Федерации</w:t>
      </w:r>
      <w:r w:rsidRPr="00134BEC">
        <w:rPr>
          <w:rFonts w:ascii="Times New Roman" w:eastAsia="DejaVu Sans" w:hAnsi="Times New Roman" w:cs="Times New Roman"/>
          <w:color w:val="000000" w:themeColor="text1"/>
          <w:sz w:val="26"/>
          <w:szCs w:val="26"/>
        </w:rPr>
        <w:t>;</w:t>
      </w:r>
    </w:p>
    <w:p w14:paraId="1D8F1213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4B514E2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3) разработка схемы расположения земельного участка с нарушением предусмотренных </w:t>
      </w:r>
      <w:hyperlink r:id="rId8" w:tooltip="consultantplus://offline/ref=55A166B6449F439A82E013172728DA629353F2D6EB8282E585E3A973CFF298BAE459D62676h5vAG" w:history="1">
        <w:r w:rsidRPr="00134BE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статьей 11.9</w:t>
        </w:r>
      </w:hyperlink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Земельного кодекса Российской Федерации требований к образуемым земельным участкам;</w:t>
      </w:r>
    </w:p>
    <w:p w14:paraId="01EEDB80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3677639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5) расположение земельного участка, образование которого предусмотрено </w:t>
      </w:r>
      <w:r w:rsidRPr="00134BEC">
        <w:rPr>
          <w:rFonts w:ascii="Times New Roman" w:eastAsia="Times New Roman" w:hAnsi="Times New Roman" w:cs="Times New Roman"/>
          <w:sz w:val="26"/>
          <w:szCs w:val="26"/>
        </w:rPr>
        <w:t>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14:paraId="732F2F70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     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территории;».</w:t>
      </w:r>
    </w:p>
    <w:p w14:paraId="743BDE82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14:paraId="37D42720" w14:textId="77777777" w:rsidR="006E30A3" w:rsidRPr="00134BEC" w:rsidRDefault="006E30A3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DejaVu Sans" w:hAnsi="Times New Roman" w:cs="Times New Roman"/>
          <w:b/>
          <w:sz w:val="26"/>
          <w:szCs w:val="26"/>
        </w:rPr>
        <w:tab/>
        <w:t xml:space="preserve">1.6. </w:t>
      </w:r>
      <w:r w:rsidR="00134BEC"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3.3.10 </w:t>
      </w:r>
      <w:r w:rsidR="00134BEC">
        <w:rPr>
          <w:rFonts w:ascii="Times New Roman" w:eastAsia="Calibri" w:hAnsi="Times New Roman" w:cs="Times New Roman"/>
          <w:b/>
          <w:sz w:val="26"/>
          <w:szCs w:val="26"/>
        </w:rPr>
        <w:t>Раздела 3</w:t>
      </w:r>
      <w:r w:rsidR="00134BEC"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34BEC">
        <w:rPr>
          <w:rFonts w:ascii="Times New Roman" w:eastAsia="Calibri" w:hAnsi="Times New Roman" w:cs="Times New Roman"/>
          <w:b/>
          <w:sz w:val="26"/>
          <w:szCs w:val="26"/>
        </w:rPr>
        <w:t xml:space="preserve">Регламента </w:t>
      </w:r>
      <w:r w:rsidR="00134BEC" w:rsidRPr="00134BEC">
        <w:rPr>
          <w:rFonts w:ascii="Times New Roman" w:eastAsia="Calibri" w:hAnsi="Times New Roman" w:cs="Times New Roman"/>
          <w:b/>
          <w:sz w:val="26"/>
          <w:szCs w:val="26"/>
        </w:rPr>
        <w:t>слова «10 дней» заменить словами «3 дня».</w:t>
      </w:r>
    </w:p>
    <w:p w14:paraId="60EDC0E1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0D51CE" w14:textId="77777777" w:rsidR="00134BEC" w:rsidRPr="00D078FD" w:rsidRDefault="00134BEC" w:rsidP="00134B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78FD">
        <w:rPr>
          <w:rFonts w:ascii="Times New Roman" w:eastAsia="Calibri" w:hAnsi="Times New Roman" w:cs="Times New Roman"/>
          <w:b/>
          <w:sz w:val="26"/>
          <w:szCs w:val="26"/>
        </w:rPr>
        <w:t xml:space="preserve">           1.7. П</w:t>
      </w:r>
      <w:r w:rsidR="006E6B48">
        <w:rPr>
          <w:rFonts w:ascii="Times New Roman" w:eastAsia="Calibri" w:hAnsi="Times New Roman" w:cs="Times New Roman"/>
          <w:b/>
          <w:sz w:val="26"/>
          <w:szCs w:val="26"/>
        </w:rPr>
        <w:t>ункт 3.4</w:t>
      </w:r>
      <w:r w:rsidRPr="00D078FD">
        <w:rPr>
          <w:rFonts w:ascii="Times New Roman" w:eastAsia="Calibri" w:hAnsi="Times New Roman" w:cs="Times New Roman"/>
          <w:b/>
          <w:sz w:val="26"/>
          <w:szCs w:val="26"/>
        </w:rPr>
        <w:t>.5</w:t>
      </w:r>
      <w:r w:rsidR="00D078FD" w:rsidRPr="00D078FD">
        <w:rPr>
          <w:rFonts w:ascii="Times New Roman" w:eastAsia="Calibri" w:hAnsi="Times New Roman" w:cs="Times New Roman"/>
          <w:b/>
          <w:sz w:val="26"/>
          <w:szCs w:val="26"/>
        </w:rPr>
        <w:t xml:space="preserve"> Раздела 3 Регламента</w:t>
      </w:r>
      <w:r w:rsidRPr="00D078FD">
        <w:rPr>
          <w:rFonts w:ascii="Times New Roman" w:eastAsia="Calibri" w:hAnsi="Times New Roman" w:cs="Times New Roman"/>
          <w:b/>
          <w:sz w:val="26"/>
          <w:szCs w:val="26"/>
        </w:rPr>
        <w:t xml:space="preserve"> изложить в следующей редакции:</w:t>
      </w:r>
    </w:p>
    <w:p w14:paraId="46080C0D" w14:textId="77777777" w:rsidR="00134BEC" w:rsidRPr="00134BEC" w:rsidRDefault="006E6B48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«3.4</w:t>
      </w:r>
      <w:r w:rsidR="00134BEC" w:rsidRPr="00134BEC">
        <w:rPr>
          <w:rFonts w:ascii="Times New Roman" w:eastAsia="Times New Roman" w:hAnsi="Times New Roman" w:cs="Times New Roman"/>
          <w:sz w:val="26"/>
          <w:szCs w:val="26"/>
        </w:rPr>
        <w:t xml:space="preserve">.5. Заявителю в качестве результата предоставления услуги обеспечивается по его выбору возможность: </w:t>
      </w:r>
    </w:p>
    <w:p w14:paraId="3DC31BC0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- получения электронного документа, подписанного с использованием квалифицированной подписи;</w:t>
      </w:r>
    </w:p>
    <w:p w14:paraId="010C641A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14:paraId="5368FAA2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7D63F3BD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7E8A8B9F" w14:textId="77777777" w:rsidR="00134BEC" w:rsidRPr="00134BEC" w:rsidRDefault="00134BEC" w:rsidP="00134BEC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14:paraId="241B5D9B" w14:textId="77777777" w:rsidR="00E92FBD" w:rsidRPr="00134BEC" w:rsidRDefault="00E92FBD" w:rsidP="00B704C2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48E2CD1D" w14:textId="77777777" w:rsidR="00DB3732" w:rsidRPr="00134BEC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14:paraId="3FE3A827" w14:textId="77777777" w:rsidR="00DB3732" w:rsidRPr="00134BEC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1BB6B91C" w14:textId="77777777" w:rsidR="00DB3732" w:rsidRPr="00134BEC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4BE831F3" w14:textId="2741416D" w:rsidR="00DB3732" w:rsidRPr="00134BEC" w:rsidRDefault="00C05ADD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Глава</w:t>
      </w:r>
      <w:r w:rsidR="00960A21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C705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Приозерного</w:t>
      </w:r>
    </w:p>
    <w:p w14:paraId="25D11BC2" w14:textId="04EC411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</w:t>
      </w:r>
      <w:r w:rsidR="003C705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А.В. Лукин</w:t>
      </w:r>
    </w:p>
    <w:p w14:paraId="6222AB34" w14:textId="77777777" w:rsidR="00960A21" w:rsidRPr="00134BEC" w:rsidRDefault="00960A21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670EDFE7" w14:textId="77777777" w:rsidR="00115BCD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Рег. № 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r w:rsidR="00B738EE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/2024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г.</w:t>
      </w:r>
    </w:p>
    <w:p w14:paraId="40B07DFB" w14:textId="77777777" w:rsidR="00C05ADD" w:rsidRPr="00134BEC" w:rsidRDefault="00C05ADD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4DDDD096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5197F27E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4D3EAA1C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7810C1F2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35ED4F96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6C12EBE8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2CF108E3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35EEABA1" w14:textId="77777777" w:rsidR="00C83BFA" w:rsidRDefault="00C83BFA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1E0FB689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65DA7250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6FF16C3A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5AE81D75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5ACCE451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569530B9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713BBD72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43F9D3DD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sectPr w:rsidR="00131290" w:rsidRPr="00134BEC" w:rsidSect="003C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32"/>
    <w:rsid w:val="000151B6"/>
    <w:rsid w:val="00043B5A"/>
    <w:rsid w:val="000651DE"/>
    <w:rsid w:val="00083F59"/>
    <w:rsid w:val="000C4AEE"/>
    <w:rsid w:val="000D073C"/>
    <w:rsid w:val="00115BCD"/>
    <w:rsid w:val="00131290"/>
    <w:rsid w:val="00134BEC"/>
    <w:rsid w:val="0015330C"/>
    <w:rsid w:val="00167412"/>
    <w:rsid w:val="00240754"/>
    <w:rsid w:val="00264CD9"/>
    <w:rsid w:val="00343211"/>
    <w:rsid w:val="003628B1"/>
    <w:rsid w:val="003C4961"/>
    <w:rsid w:val="003C7050"/>
    <w:rsid w:val="003E3D42"/>
    <w:rsid w:val="00432208"/>
    <w:rsid w:val="00441612"/>
    <w:rsid w:val="00462002"/>
    <w:rsid w:val="004A4563"/>
    <w:rsid w:val="004A68A7"/>
    <w:rsid w:val="004E1823"/>
    <w:rsid w:val="00512358"/>
    <w:rsid w:val="0056417F"/>
    <w:rsid w:val="005B102C"/>
    <w:rsid w:val="005D495A"/>
    <w:rsid w:val="00666594"/>
    <w:rsid w:val="00674793"/>
    <w:rsid w:val="006E30A3"/>
    <w:rsid w:val="006E6B48"/>
    <w:rsid w:val="0070617E"/>
    <w:rsid w:val="00714F67"/>
    <w:rsid w:val="00797801"/>
    <w:rsid w:val="007B18A5"/>
    <w:rsid w:val="007D4F3B"/>
    <w:rsid w:val="007D600A"/>
    <w:rsid w:val="007F4C92"/>
    <w:rsid w:val="008D39FC"/>
    <w:rsid w:val="008F30D0"/>
    <w:rsid w:val="009204DA"/>
    <w:rsid w:val="00960A21"/>
    <w:rsid w:val="009A65F7"/>
    <w:rsid w:val="009E534B"/>
    <w:rsid w:val="009F27FC"/>
    <w:rsid w:val="00A05A67"/>
    <w:rsid w:val="00AC1DAC"/>
    <w:rsid w:val="00AD0C9A"/>
    <w:rsid w:val="00B27A6B"/>
    <w:rsid w:val="00B704C2"/>
    <w:rsid w:val="00B738EE"/>
    <w:rsid w:val="00B752A3"/>
    <w:rsid w:val="00BF52F4"/>
    <w:rsid w:val="00C05ADD"/>
    <w:rsid w:val="00C83BFA"/>
    <w:rsid w:val="00CA05D5"/>
    <w:rsid w:val="00CD4551"/>
    <w:rsid w:val="00CF6732"/>
    <w:rsid w:val="00D078FD"/>
    <w:rsid w:val="00D11B62"/>
    <w:rsid w:val="00D42F0C"/>
    <w:rsid w:val="00D700BF"/>
    <w:rsid w:val="00D728C6"/>
    <w:rsid w:val="00D864C4"/>
    <w:rsid w:val="00D94981"/>
    <w:rsid w:val="00DA4C20"/>
    <w:rsid w:val="00DB3732"/>
    <w:rsid w:val="00DC3CB2"/>
    <w:rsid w:val="00E540EF"/>
    <w:rsid w:val="00E8701E"/>
    <w:rsid w:val="00E92FBD"/>
    <w:rsid w:val="00E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46E0"/>
  <w15:docId w15:val="{13013D26-4347-4DAC-A794-5527C9A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166B6449F439A82E013172728DA629353F2D6EB8282E585E3A973CFF298BAE459D62676h5v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166B6449F439A82E013172728DA62935CF4D2E88982E585E3A973CFF298BAE459D626705F2F94hBv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A166B6449F439A82E013172728DA62935CF4D2E88982E585E3A973CFF298BAE459D626705F2F90hBv5G" TargetMode="External"/><Relationship Id="rId5" Type="http://schemas.openxmlformats.org/officeDocument/2006/relationships/hyperlink" Target="consultantplus://offline/ref=F6363110F9D2FBDCEEAD3A939DAA4173ACC1EE5D5669DA2762E75D6989V3A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166E-D40B-4AD0-89D9-3D88282D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2024-02-08T06:03:00Z</cp:lastPrinted>
  <dcterms:created xsi:type="dcterms:W3CDTF">2024-02-08T06:15:00Z</dcterms:created>
  <dcterms:modified xsi:type="dcterms:W3CDTF">2024-02-08T06:15:00Z</dcterms:modified>
</cp:coreProperties>
</file>