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26" w:rsidRPr="00A65863" w:rsidRDefault="00906C26" w:rsidP="00906C26">
      <w:pPr>
        <w:spacing w:line="0" w:lineRule="atLeast"/>
        <w:jc w:val="right"/>
        <w:rPr>
          <w:b/>
          <w:sz w:val="28"/>
          <w:szCs w:val="28"/>
        </w:rPr>
      </w:pPr>
      <w:r w:rsidRPr="00A65863">
        <w:rPr>
          <w:b/>
          <w:sz w:val="28"/>
          <w:szCs w:val="28"/>
        </w:rPr>
        <w:t>ПРОЕКТ</w:t>
      </w:r>
    </w:p>
    <w:p w:rsidR="00906C26" w:rsidRPr="00A65863" w:rsidRDefault="00906C26" w:rsidP="00906C26">
      <w:pPr>
        <w:jc w:val="center"/>
        <w:rPr>
          <w:b/>
          <w:szCs w:val="28"/>
        </w:rPr>
      </w:pPr>
      <w:r w:rsidRPr="00A65863">
        <w:rPr>
          <w:b/>
          <w:szCs w:val="28"/>
        </w:rPr>
        <w:t>Российская Федерация</w:t>
      </w:r>
    </w:p>
    <w:p w:rsidR="00906C26" w:rsidRPr="00A65863" w:rsidRDefault="00906C26" w:rsidP="00906C26">
      <w:pPr>
        <w:jc w:val="center"/>
        <w:rPr>
          <w:b/>
          <w:szCs w:val="28"/>
        </w:rPr>
      </w:pPr>
      <w:r w:rsidRPr="00A65863">
        <w:rPr>
          <w:b/>
          <w:szCs w:val="28"/>
        </w:rPr>
        <w:t>СОБРАНИЕ ПРЕДСТАВИТЕЛЕЙ</w:t>
      </w:r>
    </w:p>
    <w:p w:rsidR="00906C26" w:rsidRPr="00A65863" w:rsidRDefault="00906C26" w:rsidP="00906C26">
      <w:pPr>
        <w:jc w:val="center"/>
        <w:rPr>
          <w:b/>
          <w:szCs w:val="28"/>
        </w:rPr>
      </w:pPr>
      <w:r w:rsidRPr="00A65863">
        <w:rPr>
          <w:b/>
          <w:szCs w:val="28"/>
        </w:rPr>
        <w:t>сельского поселения</w:t>
      </w:r>
    </w:p>
    <w:p w:rsidR="00906C26" w:rsidRPr="00A65863" w:rsidRDefault="00C73EFD" w:rsidP="00906C26">
      <w:pPr>
        <w:jc w:val="center"/>
        <w:rPr>
          <w:b/>
          <w:szCs w:val="28"/>
        </w:rPr>
      </w:pPr>
      <w:r>
        <w:rPr>
          <w:b/>
          <w:szCs w:val="28"/>
        </w:rPr>
        <w:t>ДАВЫДОВКА</w:t>
      </w:r>
      <w:r w:rsidR="00906C26" w:rsidRPr="00A65863">
        <w:rPr>
          <w:b/>
          <w:szCs w:val="28"/>
        </w:rPr>
        <w:br/>
        <w:t xml:space="preserve">муниципального района </w:t>
      </w:r>
      <w:proofErr w:type="gramStart"/>
      <w:r w:rsidR="00906C26" w:rsidRPr="00A65863">
        <w:rPr>
          <w:b/>
          <w:szCs w:val="28"/>
        </w:rPr>
        <w:t>Приволжский</w:t>
      </w:r>
      <w:proofErr w:type="gramEnd"/>
    </w:p>
    <w:p w:rsidR="00906C26" w:rsidRPr="00A65863" w:rsidRDefault="00906C26" w:rsidP="00906C26">
      <w:pPr>
        <w:jc w:val="center"/>
        <w:rPr>
          <w:b/>
          <w:szCs w:val="28"/>
        </w:rPr>
      </w:pPr>
      <w:r w:rsidRPr="00A65863">
        <w:rPr>
          <w:b/>
          <w:szCs w:val="28"/>
        </w:rPr>
        <w:t>Самарской области</w:t>
      </w:r>
    </w:p>
    <w:p w:rsidR="00906C26" w:rsidRPr="00A65863" w:rsidRDefault="00906C26" w:rsidP="00906C26">
      <w:pPr>
        <w:jc w:val="center"/>
        <w:rPr>
          <w:b/>
          <w:szCs w:val="28"/>
        </w:rPr>
      </w:pPr>
      <w:r w:rsidRPr="00A65863">
        <w:rPr>
          <w:b/>
          <w:szCs w:val="28"/>
        </w:rPr>
        <w:t>ЧЕТВЕРТОГО СОЗЫВА</w:t>
      </w:r>
    </w:p>
    <w:p w:rsidR="00906C26" w:rsidRDefault="00906C26" w:rsidP="00906C26">
      <w:pPr>
        <w:widowControl w:val="0"/>
        <w:autoSpaceDE w:val="0"/>
        <w:autoSpaceDN w:val="0"/>
        <w:adjustRightInd w:val="0"/>
        <w:spacing w:line="369" w:lineRule="atLeast"/>
        <w:rPr>
          <w:sz w:val="28"/>
          <w:szCs w:val="28"/>
        </w:rPr>
      </w:pPr>
    </w:p>
    <w:p w:rsidR="00731960" w:rsidRDefault="00C73EFD" w:rsidP="00C73EFD">
      <w:pPr>
        <w:widowControl w:val="0"/>
        <w:autoSpaceDE w:val="0"/>
        <w:autoSpaceDN w:val="0"/>
        <w:adjustRightInd w:val="0"/>
        <w:spacing w:line="369" w:lineRule="atLeast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28"/>
          <w:szCs w:val="40"/>
        </w:rPr>
        <w:t xml:space="preserve">                                                     Решение </w:t>
      </w:r>
      <w:r w:rsidR="00731960">
        <w:rPr>
          <w:rFonts w:ascii="Times New Roman CYR" w:hAnsi="Times New Roman CYR" w:cs="Times New Roman CYR"/>
          <w:b/>
          <w:bCs/>
          <w:sz w:val="40"/>
          <w:szCs w:val="40"/>
        </w:rPr>
        <w:t xml:space="preserve"> № </w:t>
      </w:r>
    </w:p>
    <w:p w:rsidR="00731960" w:rsidRPr="001F5FA2" w:rsidRDefault="00731960" w:rsidP="00731960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D1020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от </w:t>
      </w:r>
      <w:r w:rsidR="00906C26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>2024 года</w:t>
      </w:r>
    </w:p>
    <w:p w:rsidR="00731960" w:rsidRDefault="00731960" w:rsidP="00731960">
      <w:pPr>
        <w:spacing w:line="240" w:lineRule="atLeast"/>
        <w:rPr>
          <w:sz w:val="28"/>
          <w:szCs w:val="28"/>
        </w:rPr>
      </w:pPr>
    </w:p>
    <w:p w:rsidR="00731960" w:rsidRDefault="00906C26" w:rsidP="00731960">
      <w:pPr>
        <w:tabs>
          <w:tab w:val="left" w:pos="2478"/>
          <w:tab w:val="right" w:pos="9355"/>
        </w:tabs>
        <w:spacing w:line="240" w:lineRule="atLeast"/>
        <w:rPr>
          <w:b/>
          <w:sz w:val="28"/>
          <w:szCs w:val="28"/>
        </w:rPr>
      </w:pPr>
      <w:r w:rsidRPr="008C1959">
        <w:rPr>
          <w:b/>
          <w:sz w:val="28"/>
          <w:szCs w:val="28"/>
        </w:rPr>
        <w:t>«</w:t>
      </w:r>
      <w:bookmarkStart w:id="0" w:name="_GoBack"/>
      <w:r w:rsidRPr="008C1959">
        <w:rPr>
          <w:b/>
          <w:sz w:val="28"/>
          <w:szCs w:val="28"/>
        </w:rPr>
        <w:t>О</w:t>
      </w:r>
      <w:r w:rsidR="00731960" w:rsidRPr="008C1959">
        <w:rPr>
          <w:b/>
          <w:sz w:val="28"/>
          <w:szCs w:val="28"/>
        </w:rPr>
        <w:t xml:space="preserve"> рассмотрении отчета </w:t>
      </w:r>
      <w:r w:rsidR="00731960">
        <w:rPr>
          <w:b/>
          <w:sz w:val="28"/>
          <w:szCs w:val="28"/>
        </w:rPr>
        <w:t>об исполнении</w:t>
      </w:r>
    </w:p>
    <w:p w:rsidR="00731960" w:rsidRDefault="00731960" w:rsidP="00731960">
      <w:pPr>
        <w:tabs>
          <w:tab w:val="left" w:pos="2478"/>
          <w:tab w:val="right" w:pos="9355"/>
        </w:tabs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бюд</w:t>
      </w:r>
      <w:r w:rsidR="00C73EFD">
        <w:rPr>
          <w:b/>
          <w:sz w:val="28"/>
          <w:szCs w:val="28"/>
        </w:rPr>
        <w:t>жета сельского поселения Давыдовка</w:t>
      </w:r>
    </w:p>
    <w:p w:rsidR="00731960" w:rsidRDefault="00731960" w:rsidP="00731960">
      <w:pPr>
        <w:tabs>
          <w:tab w:val="left" w:pos="2478"/>
          <w:tab w:val="right" w:pos="9355"/>
        </w:tabs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Приволжский</w:t>
      </w:r>
      <w:proofErr w:type="gramEnd"/>
    </w:p>
    <w:p w:rsidR="00731960" w:rsidRDefault="00731960" w:rsidP="00731960">
      <w:pPr>
        <w:tabs>
          <w:tab w:val="left" w:pos="2478"/>
          <w:tab w:val="right" w:pos="9355"/>
        </w:tabs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 за 2023 года</w:t>
      </w:r>
      <w:bookmarkEnd w:id="0"/>
      <w:r>
        <w:rPr>
          <w:b/>
          <w:sz w:val="28"/>
          <w:szCs w:val="28"/>
        </w:rPr>
        <w:t>»</w:t>
      </w:r>
    </w:p>
    <w:p w:rsidR="00731960" w:rsidRDefault="00731960" w:rsidP="00731960">
      <w:pPr>
        <w:tabs>
          <w:tab w:val="left" w:pos="2478"/>
          <w:tab w:val="right" w:pos="9355"/>
        </w:tabs>
        <w:spacing w:line="240" w:lineRule="atLeast"/>
        <w:rPr>
          <w:b/>
          <w:sz w:val="28"/>
          <w:szCs w:val="28"/>
        </w:rPr>
      </w:pPr>
    </w:p>
    <w:p w:rsidR="00906C26" w:rsidRDefault="00731960" w:rsidP="00906C26">
      <w:pPr>
        <w:tabs>
          <w:tab w:val="left" w:pos="2478"/>
          <w:tab w:val="right" w:pos="9355"/>
        </w:tabs>
        <w:spacing w:line="240" w:lineRule="atLeast"/>
        <w:rPr>
          <w:sz w:val="28"/>
          <w:szCs w:val="28"/>
          <w:shd w:val="clear" w:color="auto" w:fill="FFFFFF"/>
        </w:rPr>
      </w:pPr>
      <w:proofErr w:type="gramStart"/>
      <w:r w:rsidRPr="008C1959">
        <w:rPr>
          <w:sz w:val="28"/>
          <w:szCs w:val="28"/>
        </w:rPr>
        <w:t>В</w:t>
      </w:r>
      <w:r w:rsidRPr="008C1959">
        <w:rPr>
          <w:sz w:val="28"/>
          <w:szCs w:val="28"/>
          <w:shd w:val="clear" w:color="auto" w:fill="FFFFFF"/>
        </w:rPr>
        <w:t xml:space="preserve"> соответствии с Федеральным законом от 06.10.2003 № 131-ФЗ «Об общих принципах орга</w:t>
      </w:r>
      <w:r>
        <w:rPr>
          <w:sz w:val="28"/>
          <w:szCs w:val="28"/>
          <w:shd w:val="clear" w:color="auto" w:fill="FFFFFF"/>
        </w:rPr>
        <w:t xml:space="preserve">низации местного самоуправления в </w:t>
      </w:r>
      <w:r w:rsidRPr="008C1959">
        <w:rPr>
          <w:sz w:val="28"/>
          <w:szCs w:val="28"/>
          <w:shd w:val="clear" w:color="auto" w:fill="FFFFFF"/>
        </w:rPr>
        <w:t>Российской Федерации»,</w:t>
      </w:r>
      <w:r>
        <w:rPr>
          <w:sz w:val="28"/>
          <w:szCs w:val="28"/>
          <w:shd w:val="clear" w:color="auto" w:fill="FFFFFF"/>
        </w:rPr>
        <w:t xml:space="preserve"> Уст</w:t>
      </w:r>
      <w:r w:rsidR="00C73EFD">
        <w:rPr>
          <w:sz w:val="28"/>
          <w:szCs w:val="28"/>
          <w:shd w:val="clear" w:color="auto" w:fill="FFFFFF"/>
        </w:rPr>
        <w:t xml:space="preserve">авом сельского поселения Давыдовка </w:t>
      </w:r>
      <w:r>
        <w:rPr>
          <w:sz w:val="28"/>
          <w:szCs w:val="28"/>
          <w:shd w:val="clear" w:color="auto" w:fill="FFFFFF"/>
        </w:rPr>
        <w:t xml:space="preserve"> муниципального района Приволжский Самарской области Собрание представит</w:t>
      </w:r>
      <w:r w:rsidR="00C73EFD">
        <w:rPr>
          <w:sz w:val="28"/>
          <w:szCs w:val="28"/>
          <w:shd w:val="clear" w:color="auto" w:fill="FFFFFF"/>
        </w:rPr>
        <w:t>елей сельского поселения Давыдовка</w:t>
      </w:r>
      <w:r>
        <w:rPr>
          <w:sz w:val="28"/>
          <w:szCs w:val="28"/>
          <w:shd w:val="clear" w:color="auto" w:fill="FFFFFF"/>
        </w:rPr>
        <w:t xml:space="preserve"> муниципального района Приволжский Самарской </w:t>
      </w:r>
      <w:r w:rsidR="00906C26">
        <w:rPr>
          <w:sz w:val="28"/>
          <w:szCs w:val="28"/>
          <w:shd w:val="clear" w:color="auto" w:fill="FFFFFF"/>
        </w:rPr>
        <w:t>области рассмотрев</w:t>
      </w:r>
      <w:r>
        <w:rPr>
          <w:sz w:val="28"/>
          <w:szCs w:val="28"/>
          <w:shd w:val="clear" w:color="auto" w:fill="FFFFFF"/>
        </w:rPr>
        <w:t xml:space="preserve"> отчет, представленный Главой сельского поселения </w:t>
      </w:r>
      <w:r w:rsidR="00C73EFD">
        <w:rPr>
          <w:sz w:val="28"/>
          <w:szCs w:val="28"/>
          <w:shd w:val="clear" w:color="auto" w:fill="FFFFFF"/>
        </w:rPr>
        <w:t>Давыдовка</w:t>
      </w:r>
      <w:r w:rsidR="00906C26">
        <w:rPr>
          <w:sz w:val="28"/>
          <w:szCs w:val="28"/>
          <w:shd w:val="clear" w:color="auto" w:fill="FFFFFF"/>
        </w:rPr>
        <w:t>, об</w:t>
      </w:r>
      <w:r>
        <w:rPr>
          <w:sz w:val="28"/>
          <w:szCs w:val="28"/>
          <w:shd w:val="clear" w:color="auto" w:fill="FFFFFF"/>
        </w:rPr>
        <w:t xml:space="preserve"> исполнении бюд</w:t>
      </w:r>
      <w:r w:rsidR="00C73EFD">
        <w:rPr>
          <w:sz w:val="28"/>
          <w:szCs w:val="28"/>
          <w:shd w:val="clear" w:color="auto" w:fill="FFFFFF"/>
        </w:rPr>
        <w:t>жета сельского поселения Давыдовка</w:t>
      </w:r>
      <w:r>
        <w:rPr>
          <w:sz w:val="28"/>
          <w:szCs w:val="28"/>
          <w:shd w:val="clear" w:color="auto" w:fill="FFFFFF"/>
        </w:rPr>
        <w:t xml:space="preserve"> </w:t>
      </w:r>
      <w:r w:rsidR="00906C26">
        <w:rPr>
          <w:sz w:val="28"/>
          <w:szCs w:val="28"/>
          <w:shd w:val="clear" w:color="auto" w:fill="FFFFFF"/>
        </w:rPr>
        <w:t>за 2023</w:t>
      </w:r>
      <w:r w:rsidR="00D10202">
        <w:rPr>
          <w:sz w:val="28"/>
          <w:szCs w:val="28"/>
          <w:shd w:val="clear" w:color="auto" w:fill="FFFFFF"/>
        </w:rPr>
        <w:t xml:space="preserve"> год.</w:t>
      </w:r>
      <w:proofErr w:type="gramEnd"/>
    </w:p>
    <w:p w:rsidR="00906C26" w:rsidRDefault="00906C26" w:rsidP="00906C26">
      <w:pPr>
        <w:tabs>
          <w:tab w:val="left" w:pos="2478"/>
          <w:tab w:val="right" w:pos="9355"/>
        </w:tabs>
        <w:spacing w:line="240" w:lineRule="atLeast"/>
        <w:rPr>
          <w:sz w:val="28"/>
          <w:szCs w:val="28"/>
          <w:shd w:val="clear" w:color="auto" w:fill="FFFFFF"/>
        </w:rPr>
      </w:pPr>
    </w:p>
    <w:p w:rsidR="00731960" w:rsidRDefault="00731960" w:rsidP="00906C26">
      <w:pPr>
        <w:tabs>
          <w:tab w:val="left" w:pos="2478"/>
          <w:tab w:val="right" w:pos="9355"/>
        </w:tabs>
        <w:spacing w:line="240" w:lineRule="atLeast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РЕШИЛО:</w:t>
      </w:r>
    </w:p>
    <w:p w:rsidR="00731960" w:rsidRDefault="00731960" w:rsidP="00731960">
      <w:pPr>
        <w:tabs>
          <w:tab w:val="left" w:pos="2478"/>
          <w:tab w:val="right" w:pos="9355"/>
        </w:tabs>
        <w:spacing w:line="240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 принять информацию об исполнении бюд</w:t>
      </w:r>
      <w:r w:rsidR="00C73EFD">
        <w:rPr>
          <w:sz w:val="28"/>
          <w:szCs w:val="28"/>
          <w:shd w:val="clear" w:color="auto" w:fill="FFFFFF"/>
        </w:rPr>
        <w:t>жета сельского поселения Давыдовка</w:t>
      </w:r>
      <w:r>
        <w:rPr>
          <w:sz w:val="28"/>
          <w:szCs w:val="28"/>
          <w:shd w:val="clear" w:color="auto" w:fill="FFFFFF"/>
        </w:rPr>
        <w:t xml:space="preserve"> муниципального района </w:t>
      </w:r>
      <w:proofErr w:type="gramStart"/>
      <w:r>
        <w:rPr>
          <w:sz w:val="28"/>
          <w:szCs w:val="28"/>
          <w:shd w:val="clear" w:color="auto" w:fill="FFFFFF"/>
        </w:rPr>
        <w:t>Приволжский</w:t>
      </w:r>
      <w:proofErr w:type="gramEnd"/>
      <w:r>
        <w:rPr>
          <w:sz w:val="28"/>
          <w:szCs w:val="28"/>
          <w:shd w:val="clear" w:color="auto" w:fill="FFFFFF"/>
        </w:rPr>
        <w:t xml:space="preserve"> Самарской области к с</w:t>
      </w:r>
      <w:r w:rsidR="00C73EFD">
        <w:rPr>
          <w:sz w:val="28"/>
          <w:szCs w:val="28"/>
          <w:shd w:val="clear" w:color="auto" w:fill="FFFFFF"/>
        </w:rPr>
        <w:t>ведению (приложение № 1 к решению</w:t>
      </w:r>
      <w:r>
        <w:rPr>
          <w:sz w:val="28"/>
          <w:szCs w:val="28"/>
          <w:shd w:val="clear" w:color="auto" w:fill="FFFFFF"/>
        </w:rPr>
        <w:t>).</w:t>
      </w:r>
    </w:p>
    <w:p w:rsidR="00731960" w:rsidRDefault="00731960" w:rsidP="00731960">
      <w:pPr>
        <w:tabs>
          <w:tab w:val="left" w:pos="2478"/>
          <w:tab w:val="right" w:pos="9355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E5CC0">
        <w:rPr>
          <w:sz w:val="28"/>
          <w:szCs w:val="28"/>
        </w:rPr>
        <w:t>.</w:t>
      </w:r>
      <w:r>
        <w:rPr>
          <w:sz w:val="28"/>
          <w:szCs w:val="28"/>
        </w:rPr>
        <w:t>Опубликовать данное решение в информационном бюллетене «Вес</w:t>
      </w:r>
      <w:r w:rsidR="00C73EFD">
        <w:rPr>
          <w:sz w:val="28"/>
          <w:szCs w:val="28"/>
        </w:rPr>
        <w:t>тник сельского поселения Давыдовка</w:t>
      </w:r>
      <w:r>
        <w:rPr>
          <w:sz w:val="28"/>
          <w:szCs w:val="28"/>
        </w:rPr>
        <w:t>» и на официальном сайте в сети «Интернет».</w:t>
      </w:r>
    </w:p>
    <w:p w:rsidR="00731960" w:rsidRDefault="00731960" w:rsidP="00731960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731960" w:rsidRDefault="00731960" w:rsidP="00731960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731960" w:rsidRDefault="00731960" w:rsidP="00731960">
      <w:pPr>
        <w:spacing w:line="240" w:lineRule="atLeast"/>
        <w:rPr>
          <w:sz w:val="28"/>
          <w:szCs w:val="28"/>
        </w:rPr>
      </w:pPr>
    </w:p>
    <w:p w:rsidR="00731960" w:rsidRDefault="00731960" w:rsidP="00731960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представителей </w:t>
      </w:r>
    </w:p>
    <w:p w:rsidR="00731960" w:rsidRDefault="00731960" w:rsidP="00731960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сельского поселен</w:t>
      </w:r>
      <w:r w:rsidR="00475853">
        <w:rPr>
          <w:sz w:val="28"/>
          <w:szCs w:val="28"/>
        </w:rPr>
        <w:t>ия  Давыдовка</w:t>
      </w:r>
    </w:p>
    <w:p w:rsidR="00731960" w:rsidRDefault="00731960" w:rsidP="00731960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  <w:proofErr w:type="gramStart"/>
      <w:r>
        <w:rPr>
          <w:sz w:val="28"/>
          <w:szCs w:val="28"/>
        </w:rPr>
        <w:t>Приволжский</w:t>
      </w:r>
      <w:proofErr w:type="gramEnd"/>
    </w:p>
    <w:p w:rsidR="00731960" w:rsidRDefault="00731960" w:rsidP="00731960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</w:t>
      </w:r>
      <w:r w:rsidR="00475853">
        <w:rPr>
          <w:sz w:val="28"/>
          <w:szCs w:val="28"/>
        </w:rPr>
        <w:t>Е.Н. Измайлова</w:t>
      </w:r>
    </w:p>
    <w:p w:rsidR="00731960" w:rsidRDefault="00731960" w:rsidP="00731960">
      <w:pPr>
        <w:spacing w:line="240" w:lineRule="atLeast"/>
        <w:rPr>
          <w:sz w:val="28"/>
          <w:szCs w:val="28"/>
        </w:rPr>
      </w:pPr>
    </w:p>
    <w:p w:rsidR="00731960" w:rsidRDefault="00731960" w:rsidP="00731960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Г</w:t>
      </w:r>
      <w:r w:rsidR="00475853">
        <w:rPr>
          <w:sz w:val="28"/>
          <w:szCs w:val="28"/>
        </w:rPr>
        <w:t>лава сельского поселения Давыдовка</w:t>
      </w:r>
    </w:p>
    <w:p w:rsidR="00731960" w:rsidRDefault="00731960" w:rsidP="00731960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Приволжский</w:t>
      </w:r>
      <w:proofErr w:type="gramEnd"/>
    </w:p>
    <w:p w:rsidR="00731960" w:rsidRDefault="00731960" w:rsidP="00731960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</w:t>
      </w:r>
      <w:r w:rsidR="00475853">
        <w:rPr>
          <w:sz w:val="28"/>
          <w:szCs w:val="28"/>
        </w:rPr>
        <w:t xml:space="preserve">                   Е.Ю. </w:t>
      </w:r>
      <w:proofErr w:type="gramStart"/>
      <w:r w:rsidR="00475853">
        <w:rPr>
          <w:sz w:val="28"/>
          <w:szCs w:val="28"/>
        </w:rPr>
        <w:t>Митина</w:t>
      </w:r>
      <w:proofErr w:type="gramEnd"/>
    </w:p>
    <w:p w:rsidR="00731960" w:rsidRDefault="00731960" w:rsidP="00731960">
      <w:pPr>
        <w:spacing w:line="240" w:lineRule="atLeast"/>
        <w:rPr>
          <w:sz w:val="28"/>
          <w:szCs w:val="28"/>
        </w:rPr>
      </w:pPr>
    </w:p>
    <w:p w:rsidR="00731960" w:rsidRDefault="00731960" w:rsidP="00731960">
      <w:pPr>
        <w:spacing w:line="240" w:lineRule="atLeast"/>
        <w:rPr>
          <w:sz w:val="28"/>
          <w:szCs w:val="28"/>
        </w:rPr>
      </w:pPr>
    </w:p>
    <w:p w:rsidR="00731960" w:rsidRDefault="00731960" w:rsidP="00731960">
      <w:pPr>
        <w:spacing w:line="240" w:lineRule="atLeast"/>
        <w:rPr>
          <w:sz w:val="28"/>
          <w:szCs w:val="28"/>
        </w:rPr>
      </w:pPr>
    </w:p>
    <w:p w:rsidR="00731960" w:rsidRDefault="00CE7E76" w:rsidP="00731960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="00731960" w:rsidRPr="005069F3">
        <w:rPr>
          <w:sz w:val="28"/>
          <w:szCs w:val="28"/>
        </w:rPr>
        <w:t xml:space="preserve">Приложение №1 </w:t>
      </w:r>
    </w:p>
    <w:p w:rsidR="00CE7E76" w:rsidRPr="005069F3" w:rsidRDefault="00CE7E76" w:rsidP="00731960">
      <w:pPr>
        <w:spacing w:line="240" w:lineRule="atLeast"/>
        <w:rPr>
          <w:sz w:val="28"/>
          <w:szCs w:val="28"/>
        </w:rPr>
      </w:pPr>
    </w:p>
    <w:p w:rsidR="00731960" w:rsidRDefault="00731960" w:rsidP="00731960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5069F3">
        <w:rPr>
          <w:sz w:val="28"/>
          <w:szCs w:val="28"/>
        </w:rPr>
        <w:t xml:space="preserve"> решению Собрания представителей </w:t>
      </w:r>
    </w:p>
    <w:p w:rsidR="00731960" w:rsidRDefault="00CE7E76" w:rsidP="00731960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Давыдовка </w:t>
      </w:r>
      <w:r w:rsidR="00731960">
        <w:rPr>
          <w:sz w:val="28"/>
          <w:szCs w:val="28"/>
        </w:rPr>
        <w:t>муниципального района</w:t>
      </w:r>
    </w:p>
    <w:p w:rsidR="00731960" w:rsidRDefault="00731960" w:rsidP="00731960">
      <w:pPr>
        <w:spacing w:line="240" w:lineRule="atLeast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Приволжский</w:t>
      </w:r>
      <w:proofErr w:type="gramEnd"/>
      <w:r>
        <w:rPr>
          <w:sz w:val="28"/>
          <w:szCs w:val="28"/>
        </w:rPr>
        <w:t xml:space="preserve"> Самарской области</w:t>
      </w:r>
    </w:p>
    <w:p w:rsidR="00731960" w:rsidRDefault="00731960" w:rsidP="00731960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CE7E7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от </w:t>
      </w:r>
      <w:r w:rsidR="00906C26">
        <w:rPr>
          <w:sz w:val="28"/>
          <w:szCs w:val="28"/>
        </w:rPr>
        <w:t>__________</w:t>
      </w:r>
      <w:r>
        <w:rPr>
          <w:sz w:val="28"/>
          <w:szCs w:val="28"/>
        </w:rPr>
        <w:t>2024 года</w:t>
      </w:r>
    </w:p>
    <w:p w:rsidR="00731960" w:rsidRPr="005069F3" w:rsidRDefault="00731960" w:rsidP="00731960">
      <w:pPr>
        <w:spacing w:line="240" w:lineRule="atLeast"/>
        <w:jc w:val="right"/>
        <w:rPr>
          <w:sz w:val="28"/>
          <w:szCs w:val="28"/>
        </w:rPr>
      </w:pPr>
    </w:p>
    <w:p w:rsidR="00731960" w:rsidRPr="0052231E" w:rsidRDefault="00731960" w:rsidP="00731960">
      <w:pPr>
        <w:spacing w:line="240" w:lineRule="atLeast"/>
        <w:jc w:val="center"/>
        <w:rPr>
          <w:sz w:val="28"/>
          <w:szCs w:val="28"/>
        </w:rPr>
      </w:pPr>
      <w:r w:rsidRPr="0052231E">
        <w:rPr>
          <w:sz w:val="28"/>
          <w:szCs w:val="28"/>
        </w:rPr>
        <w:t>Отчет об исполнении бюдже</w:t>
      </w:r>
      <w:r w:rsidR="00375D45">
        <w:rPr>
          <w:sz w:val="28"/>
          <w:szCs w:val="28"/>
        </w:rPr>
        <w:t>та сельского поселения Давыдовка</w:t>
      </w:r>
      <w:r>
        <w:rPr>
          <w:sz w:val="28"/>
          <w:szCs w:val="28"/>
        </w:rPr>
        <w:t xml:space="preserve"> </w:t>
      </w:r>
      <w:r w:rsidRPr="0052231E">
        <w:rPr>
          <w:sz w:val="28"/>
          <w:szCs w:val="28"/>
        </w:rPr>
        <w:t xml:space="preserve">муниципального района Приволжский Самарской области  </w:t>
      </w:r>
      <w:proofErr w:type="gramStart"/>
      <w:r w:rsidRPr="0052231E">
        <w:rPr>
          <w:sz w:val="28"/>
          <w:szCs w:val="28"/>
        </w:rPr>
        <w:t>за</w:t>
      </w:r>
      <w:proofErr w:type="gramEnd"/>
    </w:p>
    <w:p w:rsidR="00731960" w:rsidRDefault="00731960" w:rsidP="00731960">
      <w:pPr>
        <w:spacing w:line="240" w:lineRule="atLeast"/>
        <w:jc w:val="center"/>
        <w:rPr>
          <w:sz w:val="28"/>
          <w:szCs w:val="28"/>
        </w:rPr>
      </w:pPr>
      <w:r w:rsidRPr="0052231E">
        <w:rPr>
          <w:sz w:val="28"/>
          <w:szCs w:val="28"/>
        </w:rPr>
        <w:t>2023 года</w:t>
      </w:r>
    </w:p>
    <w:p w:rsidR="00731960" w:rsidRPr="0052231E" w:rsidRDefault="00731960" w:rsidP="00731960">
      <w:pPr>
        <w:spacing w:line="240" w:lineRule="atLeast"/>
        <w:jc w:val="center"/>
        <w:rPr>
          <w:sz w:val="28"/>
          <w:szCs w:val="28"/>
        </w:rPr>
      </w:pPr>
    </w:p>
    <w:p w:rsidR="00284021" w:rsidRDefault="00284021" w:rsidP="00284021">
      <w:pPr>
        <w:spacing w:line="240" w:lineRule="atLeast"/>
        <w:rPr>
          <w:sz w:val="28"/>
        </w:rPr>
      </w:pPr>
      <w:r>
        <w:rPr>
          <w:sz w:val="28"/>
        </w:rPr>
        <w:t>Исполнение доходной части бюд</w:t>
      </w:r>
      <w:r w:rsidR="00375D45">
        <w:rPr>
          <w:sz w:val="28"/>
        </w:rPr>
        <w:t xml:space="preserve">жета сельского поселения Давыдовка  за   2023г составило 10561 тыс. руб., или  98 </w:t>
      </w:r>
      <w:r>
        <w:rPr>
          <w:sz w:val="28"/>
        </w:rPr>
        <w:t>%  от годовых бюджетных назначений. Расходная часть б</w:t>
      </w:r>
      <w:r w:rsidR="00375D45">
        <w:rPr>
          <w:sz w:val="28"/>
        </w:rPr>
        <w:t xml:space="preserve">юджета исполнена в объеме  10920  тыс. руб., или  93 </w:t>
      </w:r>
      <w:r>
        <w:rPr>
          <w:sz w:val="28"/>
        </w:rPr>
        <w:t>% от годовых бюджетных назначений. Численность</w:t>
      </w:r>
      <w:r w:rsidR="00375D45">
        <w:rPr>
          <w:sz w:val="28"/>
        </w:rPr>
        <w:t xml:space="preserve"> муниципальных служащих на 01.01.2024 г составила 3 </w:t>
      </w:r>
      <w:r>
        <w:rPr>
          <w:sz w:val="28"/>
        </w:rPr>
        <w:t xml:space="preserve"> человека, затраты </w:t>
      </w:r>
      <w:r w:rsidR="00375D45">
        <w:rPr>
          <w:sz w:val="28"/>
        </w:rPr>
        <w:t>на их содержание  составили 1471</w:t>
      </w:r>
      <w:r>
        <w:rPr>
          <w:sz w:val="28"/>
        </w:rPr>
        <w:t xml:space="preserve"> тыс. рублей.</w:t>
      </w:r>
    </w:p>
    <w:p w:rsidR="00731960" w:rsidRDefault="00375D45" w:rsidP="00375D45">
      <w:pPr>
        <w:ind w:right="-1"/>
        <w:rPr>
          <w:sz w:val="28"/>
        </w:rPr>
      </w:pPr>
      <w:r>
        <w:rPr>
          <w:sz w:val="28"/>
        </w:rPr>
        <w:t xml:space="preserve">       </w:t>
      </w:r>
    </w:p>
    <w:p w:rsidR="00731960" w:rsidRPr="00F74E03" w:rsidRDefault="00731960" w:rsidP="00731960">
      <w:pPr>
        <w:spacing w:line="240" w:lineRule="atLeast"/>
        <w:jc w:val="both"/>
        <w:rPr>
          <w:sz w:val="28"/>
        </w:rPr>
      </w:pPr>
    </w:p>
    <w:p w:rsidR="00731960" w:rsidRPr="001C2BC3" w:rsidRDefault="00731960" w:rsidP="00731960">
      <w:pPr>
        <w:spacing w:line="240" w:lineRule="atLeast"/>
        <w:ind w:left="-540" w:right="720"/>
        <w:jc w:val="center"/>
        <w:rPr>
          <w:sz w:val="28"/>
          <w:szCs w:val="28"/>
        </w:rPr>
      </w:pPr>
      <w:r w:rsidRPr="001C2BC3">
        <w:rPr>
          <w:b/>
          <w:sz w:val="28"/>
          <w:szCs w:val="28"/>
        </w:rPr>
        <w:t xml:space="preserve">Поступление доходов в бюджет сельского поселения </w:t>
      </w:r>
      <w:r w:rsidR="00375D45">
        <w:rPr>
          <w:b/>
          <w:sz w:val="28"/>
          <w:szCs w:val="28"/>
        </w:rPr>
        <w:t>Давыдовка</w:t>
      </w:r>
    </w:p>
    <w:p w:rsidR="00731960" w:rsidRPr="001C2BC3" w:rsidRDefault="00731960" w:rsidP="00731960">
      <w:pPr>
        <w:spacing w:line="240" w:lineRule="atLeast"/>
        <w:jc w:val="center"/>
        <w:rPr>
          <w:b/>
          <w:sz w:val="28"/>
          <w:szCs w:val="28"/>
        </w:rPr>
      </w:pPr>
      <w:r w:rsidRPr="001C2BC3">
        <w:rPr>
          <w:b/>
          <w:sz w:val="28"/>
          <w:szCs w:val="28"/>
        </w:rPr>
        <w:t xml:space="preserve">муниципального района </w:t>
      </w:r>
      <w:proofErr w:type="gramStart"/>
      <w:r w:rsidRPr="001C2BC3">
        <w:rPr>
          <w:b/>
          <w:sz w:val="28"/>
          <w:szCs w:val="28"/>
        </w:rPr>
        <w:t>Приволжский</w:t>
      </w:r>
      <w:proofErr w:type="gramEnd"/>
      <w:r w:rsidRPr="001C2BC3">
        <w:rPr>
          <w:b/>
          <w:sz w:val="28"/>
          <w:szCs w:val="28"/>
        </w:rPr>
        <w:t xml:space="preserve"> Самарской области</w:t>
      </w:r>
    </w:p>
    <w:p w:rsidR="00731960" w:rsidRPr="001C2BC3" w:rsidRDefault="00731960" w:rsidP="00731960">
      <w:pPr>
        <w:spacing w:line="240" w:lineRule="atLeast"/>
        <w:jc w:val="center"/>
        <w:rPr>
          <w:b/>
          <w:sz w:val="28"/>
          <w:szCs w:val="28"/>
        </w:rPr>
      </w:pPr>
      <w:r w:rsidRPr="001C2BC3">
        <w:rPr>
          <w:b/>
          <w:sz w:val="28"/>
          <w:szCs w:val="28"/>
        </w:rPr>
        <w:t>по основным источникам</w:t>
      </w:r>
    </w:p>
    <w:p w:rsidR="00731960" w:rsidRDefault="00731960" w:rsidP="00731960"/>
    <w:p w:rsidR="00265257" w:rsidRPr="00AA56D7" w:rsidRDefault="00A139A6" w:rsidP="00265257">
      <w:pPr>
        <w:rPr>
          <w:sz w:val="22"/>
          <w:szCs w:val="22"/>
        </w:rPr>
      </w:pPr>
      <w:r>
        <w:t xml:space="preserve">                                        </w:t>
      </w:r>
      <w:r w:rsidR="00265257" w:rsidRPr="00AA56D7">
        <w:rPr>
          <w:sz w:val="22"/>
          <w:szCs w:val="22"/>
        </w:rPr>
        <w:t xml:space="preserve">         </w:t>
      </w:r>
      <w:r w:rsidR="00265257">
        <w:rPr>
          <w:sz w:val="22"/>
          <w:szCs w:val="22"/>
        </w:rPr>
        <w:t xml:space="preserve">                    </w:t>
      </w:r>
      <w:r w:rsidR="00265257" w:rsidRPr="00AA56D7">
        <w:rPr>
          <w:sz w:val="22"/>
          <w:szCs w:val="22"/>
        </w:rPr>
        <w:t xml:space="preserve">   ДОХОДЫ</w:t>
      </w:r>
    </w:p>
    <w:tbl>
      <w:tblPr>
        <w:tblW w:w="5001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982"/>
        <w:gridCol w:w="1980"/>
        <w:gridCol w:w="1723"/>
      </w:tblGrid>
      <w:tr w:rsidR="00265257" w:rsidRPr="00AA56D7" w:rsidTr="00817D56">
        <w:tc>
          <w:tcPr>
            <w:tcW w:w="2031" w:type="pct"/>
          </w:tcPr>
          <w:p w:rsidR="00265257" w:rsidRPr="00AA56D7" w:rsidRDefault="00265257" w:rsidP="00817D56">
            <w:pPr>
              <w:spacing w:line="276" w:lineRule="auto"/>
            </w:pPr>
            <w:r w:rsidRPr="00AA56D7">
              <w:rPr>
                <w:sz w:val="22"/>
                <w:szCs w:val="22"/>
              </w:rPr>
              <w:t>Наименование источника</w:t>
            </w:r>
          </w:p>
        </w:tc>
        <w:tc>
          <w:tcPr>
            <w:tcW w:w="1035" w:type="pct"/>
          </w:tcPr>
          <w:p w:rsidR="00265257" w:rsidRPr="00AA56D7" w:rsidRDefault="00265257" w:rsidP="00817D56">
            <w:pPr>
              <w:spacing w:line="276" w:lineRule="auto"/>
            </w:pPr>
            <w:r w:rsidRPr="00AA56D7">
              <w:rPr>
                <w:sz w:val="22"/>
                <w:szCs w:val="22"/>
              </w:rPr>
              <w:t xml:space="preserve">Годовой план, </w:t>
            </w:r>
          </w:p>
          <w:p w:rsidR="00265257" w:rsidRPr="00AA56D7" w:rsidRDefault="00265257" w:rsidP="00817D56">
            <w:pPr>
              <w:spacing w:line="276" w:lineRule="auto"/>
            </w:pPr>
            <w:r w:rsidRPr="00AA56D7">
              <w:rPr>
                <w:sz w:val="22"/>
                <w:szCs w:val="22"/>
              </w:rPr>
              <w:t>тыс. руб.,</w:t>
            </w:r>
          </w:p>
        </w:tc>
        <w:tc>
          <w:tcPr>
            <w:tcW w:w="1034" w:type="pct"/>
          </w:tcPr>
          <w:p w:rsidR="00265257" w:rsidRPr="00AA56D7" w:rsidRDefault="00265257" w:rsidP="00817D56">
            <w:pPr>
              <w:spacing w:line="276" w:lineRule="auto"/>
            </w:pPr>
            <w:r w:rsidRPr="00AA56D7">
              <w:rPr>
                <w:sz w:val="22"/>
                <w:szCs w:val="22"/>
              </w:rPr>
              <w:t>Исполнено</w:t>
            </w:r>
          </w:p>
          <w:p w:rsidR="00265257" w:rsidRPr="00AA56D7" w:rsidRDefault="00265257" w:rsidP="00817D56">
            <w:pPr>
              <w:spacing w:line="276" w:lineRule="auto"/>
            </w:pPr>
            <w:r>
              <w:rPr>
                <w:sz w:val="22"/>
                <w:szCs w:val="22"/>
              </w:rPr>
              <w:t xml:space="preserve">на 01.01.2024 </w:t>
            </w:r>
            <w:r w:rsidRPr="00AA56D7">
              <w:rPr>
                <w:sz w:val="22"/>
                <w:szCs w:val="22"/>
              </w:rPr>
              <w:t>г.</w:t>
            </w:r>
          </w:p>
          <w:p w:rsidR="00265257" w:rsidRPr="00AA56D7" w:rsidRDefault="00265257" w:rsidP="00817D56">
            <w:pPr>
              <w:spacing w:line="276" w:lineRule="auto"/>
            </w:pPr>
            <w:r w:rsidRPr="00AA56D7">
              <w:rPr>
                <w:sz w:val="22"/>
                <w:szCs w:val="22"/>
              </w:rPr>
              <w:t>тыс</w:t>
            </w:r>
            <w:proofErr w:type="gramStart"/>
            <w:r w:rsidRPr="00AA56D7">
              <w:rPr>
                <w:sz w:val="22"/>
                <w:szCs w:val="22"/>
              </w:rPr>
              <w:t>.р</w:t>
            </w:r>
            <w:proofErr w:type="gramEnd"/>
            <w:r w:rsidRPr="00AA56D7">
              <w:rPr>
                <w:sz w:val="22"/>
                <w:szCs w:val="22"/>
              </w:rPr>
              <w:t>уб.</w:t>
            </w:r>
          </w:p>
        </w:tc>
        <w:tc>
          <w:tcPr>
            <w:tcW w:w="900" w:type="pct"/>
          </w:tcPr>
          <w:p w:rsidR="00265257" w:rsidRPr="00AA56D7" w:rsidRDefault="00265257" w:rsidP="00817D56">
            <w:pPr>
              <w:spacing w:line="276" w:lineRule="auto"/>
            </w:pPr>
            <w:r w:rsidRPr="00AA56D7">
              <w:rPr>
                <w:sz w:val="22"/>
                <w:szCs w:val="22"/>
              </w:rPr>
              <w:t xml:space="preserve"> % исполнения</w:t>
            </w:r>
          </w:p>
        </w:tc>
      </w:tr>
      <w:tr w:rsidR="00265257" w:rsidRPr="00AA56D7" w:rsidTr="00817D56">
        <w:trPr>
          <w:trHeight w:val="195"/>
        </w:trPr>
        <w:tc>
          <w:tcPr>
            <w:tcW w:w="2031" w:type="pct"/>
          </w:tcPr>
          <w:p w:rsidR="00265257" w:rsidRPr="00AA56D7" w:rsidRDefault="00265257" w:rsidP="00817D56">
            <w:pPr>
              <w:spacing w:line="276" w:lineRule="auto"/>
            </w:pPr>
            <w:r w:rsidRPr="00AA56D7">
              <w:rPr>
                <w:sz w:val="22"/>
                <w:szCs w:val="22"/>
              </w:rPr>
              <w:t>ДОХОДЫ</w:t>
            </w:r>
          </w:p>
        </w:tc>
        <w:tc>
          <w:tcPr>
            <w:tcW w:w="1035" w:type="pct"/>
          </w:tcPr>
          <w:p w:rsidR="00265257" w:rsidRPr="008E2928" w:rsidRDefault="00265257" w:rsidP="00817D56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6959</w:t>
            </w:r>
          </w:p>
        </w:tc>
        <w:tc>
          <w:tcPr>
            <w:tcW w:w="1034" w:type="pct"/>
          </w:tcPr>
          <w:p w:rsidR="00265257" w:rsidRPr="008E2928" w:rsidRDefault="00265257" w:rsidP="00817D56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6721</w:t>
            </w:r>
          </w:p>
        </w:tc>
        <w:tc>
          <w:tcPr>
            <w:tcW w:w="900" w:type="pct"/>
          </w:tcPr>
          <w:p w:rsidR="00265257" w:rsidRPr="008E2928" w:rsidRDefault="00265257" w:rsidP="00817D56">
            <w:pPr>
              <w:spacing w:line="276" w:lineRule="auto"/>
            </w:pPr>
            <w:r>
              <w:rPr>
                <w:sz w:val="22"/>
                <w:szCs w:val="22"/>
              </w:rPr>
              <w:t>97</w:t>
            </w:r>
          </w:p>
        </w:tc>
      </w:tr>
      <w:tr w:rsidR="00265257" w:rsidRPr="00AA56D7" w:rsidTr="00817D56">
        <w:trPr>
          <w:trHeight w:val="330"/>
        </w:trPr>
        <w:tc>
          <w:tcPr>
            <w:tcW w:w="2031" w:type="pct"/>
          </w:tcPr>
          <w:p w:rsidR="00265257" w:rsidRPr="00AA56D7" w:rsidRDefault="00265257" w:rsidP="00817D56">
            <w:pPr>
              <w:spacing w:line="276" w:lineRule="auto"/>
            </w:pPr>
            <w:r w:rsidRPr="00AA56D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035" w:type="pct"/>
          </w:tcPr>
          <w:p w:rsidR="00265257" w:rsidRPr="008E2928" w:rsidRDefault="00265257" w:rsidP="00817D56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310</w:t>
            </w:r>
          </w:p>
        </w:tc>
        <w:tc>
          <w:tcPr>
            <w:tcW w:w="1034" w:type="pct"/>
          </w:tcPr>
          <w:p w:rsidR="00265257" w:rsidRPr="008E2928" w:rsidRDefault="00265257" w:rsidP="00817D56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235</w:t>
            </w:r>
          </w:p>
        </w:tc>
        <w:tc>
          <w:tcPr>
            <w:tcW w:w="900" w:type="pct"/>
          </w:tcPr>
          <w:p w:rsidR="00265257" w:rsidRPr="008E2928" w:rsidRDefault="00265257" w:rsidP="00817D56">
            <w:pPr>
              <w:spacing w:line="276" w:lineRule="auto"/>
            </w:pPr>
            <w:r>
              <w:rPr>
                <w:sz w:val="22"/>
                <w:szCs w:val="22"/>
              </w:rPr>
              <w:t>76</w:t>
            </w:r>
          </w:p>
        </w:tc>
      </w:tr>
      <w:tr w:rsidR="00265257" w:rsidRPr="00AA56D7" w:rsidTr="00817D56">
        <w:trPr>
          <w:trHeight w:val="555"/>
        </w:trPr>
        <w:tc>
          <w:tcPr>
            <w:tcW w:w="2031" w:type="pct"/>
          </w:tcPr>
          <w:p w:rsidR="00265257" w:rsidRPr="00AA56D7" w:rsidRDefault="00265257" w:rsidP="00817D56">
            <w:pPr>
              <w:spacing w:line="276" w:lineRule="auto"/>
            </w:pPr>
            <w:r w:rsidRPr="00AA56D7">
              <w:rPr>
                <w:sz w:val="22"/>
                <w:szCs w:val="22"/>
              </w:rPr>
              <w:t xml:space="preserve">Акцизы на </w:t>
            </w:r>
            <w:proofErr w:type="spellStart"/>
            <w:r w:rsidRPr="00AA56D7">
              <w:rPr>
                <w:sz w:val="22"/>
                <w:szCs w:val="22"/>
              </w:rPr>
              <w:t>диз</w:t>
            </w:r>
            <w:proofErr w:type="gramStart"/>
            <w:r w:rsidRPr="00AA56D7">
              <w:rPr>
                <w:sz w:val="22"/>
                <w:szCs w:val="22"/>
              </w:rPr>
              <w:t>.т</w:t>
            </w:r>
            <w:proofErr w:type="gramEnd"/>
            <w:r w:rsidRPr="00AA56D7">
              <w:rPr>
                <w:sz w:val="22"/>
                <w:szCs w:val="22"/>
              </w:rPr>
              <w:t>опливо</w:t>
            </w:r>
            <w:proofErr w:type="spellEnd"/>
            <w:r w:rsidRPr="00AA56D7">
              <w:rPr>
                <w:sz w:val="22"/>
                <w:szCs w:val="22"/>
              </w:rPr>
              <w:t>, моторные масла, автомобильный и прямогонный бензин</w:t>
            </w:r>
          </w:p>
        </w:tc>
        <w:tc>
          <w:tcPr>
            <w:tcW w:w="1035" w:type="pct"/>
          </w:tcPr>
          <w:p w:rsidR="00265257" w:rsidRPr="008E2928" w:rsidRDefault="00265257" w:rsidP="00817D56">
            <w:pPr>
              <w:spacing w:line="276" w:lineRule="auto"/>
            </w:pPr>
            <w:r>
              <w:rPr>
                <w:sz w:val="22"/>
                <w:szCs w:val="22"/>
              </w:rPr>
              <w:t xml:space="preserve"> 3233</w:t>
            </w:r>
          </w:p>
        </w:tc>
        <w:tc>
          <w:tcPr>
            <w:tcW w:w="1034" w:type="pct"/>
          </w:tcPr>
          <w:p w:rsidR="00265257" w:rsidRPr="008E2928" w:rsidRDefault="00265257" w:rsidP="00817D56">
            <w:pPr>
              <w:spacing w:line="276" w:lineRule="auto"/>
            </w:pPr>
            <w:r>
              <w:rPr>
                <w:sz w:val="22"/>
                <w:szCs w:val="22"/>
              </w:rPr>
              <w:t xml:space="preserve"> 3262</w:t>
            </w:r>
          </w:p>
        </w:tc>
        <w:tc>
          <w:tcPr>
            <w:tcW w:w="900" w:type="pct"/>
          </w:tcPr>
          <w:p w:rsidR="00265257" w:rsidRPr="008E2928" w:rsidRDefault="00265257" w:rsidP="00817D56">
            <w:pPr>
              <w:spacing w:line="276" w:lineRule="auto"/>
            </w:pPr>
            <w:r>
              <w:rPr>
                <w:sz w:val="22"/>
                <w:szCs w:val="22"/>
              </w:rPr>
              <w:t>100</w:t>
            </w:r>
          </w:p>
        </w:tc>
      </w:tr>
      <w:tr w:rsidR="00265257" w:rsidRPr="00AA56D7" w:rsidTr="00817D56">
        <w:trPr>
          <w:trHeight w:val="255"/>
        </w:trPr>
        <w:tc>
          <w:tcPr>
            <w:tcW w:w="2031" w:type="pct"/>
          </w:tcPr>
          <w:p w:rsidR="00265257" w:rsidRPr="00AA56D7" w:rsidRDefault="00265257" w:rsidP="00817D56">
            <w:pPr>
              <w:spacing w:line="276" w:lineRule="auto"/>
            </w:pPr>
            <w:r w:rsidRPr="00AA56D7">
              <w:rPr>
                <w:sz w:val="22"/>
                <w:szCs w:val="22"/>
              </w:rPr>
              <w:t>Единый с/х налог</w:t>
            </w:r>
          </w:p>
        </w:tc>
        <w:tc>
          <w:tcPr>
            <w:tcW w:w="1035" w:type="pct"/>
          </w:tcPr>
          <w:p w:rsidR="00265257" w:rsidRPr="008E2928" w:rsidRDefault="00265257" w:rsidP="00817D56">
            <w:pPr>
              <w:spacing w:line="276" w:lineRule="auto"/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034" w:type="pct"/>
          </w:tcPr>
          <w:p w:rsidR="00265257" w:rsidRPr="008E2928" w:rsidRDefault="00265257" w:rsidP="00817D56">
            <w:pPr>
              <w:spacing w:line="276" w:lineRule="auto"/>
            </w:pPr>
            <w:r>
              <w:rPr>
                <w:sz w:val="22"/>
                <w:szCs w:val="22"/>
              </w:rPr>
              <w:t>1493</w:t>
            </w:r>
          </w:p>
        </w:tc>
        <w:tc>
          <w:tcPr>
            <w:tcW w:w="900" w:type="pct"/>
          </w:tcPr>
          <w:p w:rsidR="00265257" w:rsidRPr="008E2928" w:rsidRDefault="00265257" w:rsidP="00817D56">
            <w:pPr>
              <w:spacing w:line="276" w:lineRule="auto"/>
            </w:pPr>
            <w:r>
              <w:rPr>
                <w:sz w:val="22"/>
                <w:szCs w:val="22"/>
              </w:rPr>
              <w:t xml:space="preserve"> 99</w:t>
            </w:r>
          </w:p>
        </w:tc>
      </w:tr>
      <w:tr w:rsidR="00265257" w:rsidRPr="00AA56D7" w:rsidTr="00817D56">
        <w:trPr>
          <w:trHeight w:val="270"/>
        </w:trPr>
        <w:tc>
          <w:tcPr>
            <w:tcW w:w="2031" w:type="pct"/>
          </w:tcPr>
          <w:p w:rsidR="00265257" w:rsidRPr="00AA56D7" w:rsidRDefault="00265257" w:rsidP="00817D56">
            <w:pPr>
              <w:spacing w:line="276" w:lineRule="auto"/>
            </w:pPr>
            <w:r w:rsidRPr="00AA56D7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035" w:type="pct"/>
          </w:tcPr>
          <w:p w:rsidR="00265257" w:rsidRPr="008E2928" w:rsidRDefault="00265257" w:rsidP="00817D56">
            <w:pPr>
              <w:spacing w:line="276" w:lineRule="auto"/>
            </w:pPr>
            <w:r>
              <w:rPr>
                <w:sz w:val="22"/>
                <w:szCs w:val="22"/>
              </w:rPr>
              <w:t xml:space="preserve">  333</w:t>
            </w:r>
          </w:p>
        </w:tc>
        <w:tc>
          <w:tcPr>
            <w:tcW w:w="1034" w:type="pct"/>
          </w:tcPr>
          <w:p w:rsidR="00265257" w:rsidRPr="008E2928" w:rsidRDefault="00265257" w:rsidP="00817D56">
            <w:pPr>
              <w:spacing w:line="276" w:lineRule="auto"/>
            </w:pPr>
            <w:r>
              <w:rPr>
                <w:sz w:val="22"/>
                <w:szCs w:val="22"/>
              </w:rPr>
              <w:t xml:space="preserve">  257</w:t>
            </w:r>
          </w:p>
        </w:tc>
        <w:tc>
          <w:tcPr>
            <w:tcW w:w="900" w:type="pct"/>
          </w:tcPr>
          <w:p w:rsidR="00265257" w:rsidRPr="008E2928" w:rsidRDefault="00265257" w:rsidP="00817D56">
            <w:pPr>
              <w:spacing w:line="276" w:lineRule="auto"/>
            </w:pPr>
            <w:r>
              <w:rPr>
                <w:sz w:val="22"/>
                <w:szCs w:val="22"/>
              </w:rPr>
              <w:t xml:space="preserve"> 77</w:t>
            </w:r>
          </w:p>
        </w:tc>
      </w:tr>
      <w:tr w:rsidR="00265257" w:rsidRPr="00AA56D7" w:rsidTr="00817D56">
        <w:trPr>
          <w:trHeight w:val="255"/>
        </w:trPr>
        <w:tc>
          <w:tcPr>
            <w:tcW w:w="2031" w:type="pct"/>
          </w:tcPr>
          <w:p w:rsidR="00265257" w:rsidRPr="00AA56D7" w:rsidRDefault="00265257" w:rsidP="00817D56">
            <w:r w:rsidRPr="00AA56D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035" w:type="pct"/>
          </w:tcPr>
          <w:p w:rsidR="00265257" w:rsidRPr="008E2928" w:rsidRDefault="00265257" w:rsidP="00817D56">
            <w:pPr>
              <w:spacing w:line="276" w:lineRule="auto"/>
            </w:pPr>
            <w:r>
              <w:rPr>
                <w:sz w:val="22"/>
                <w:szCs w:val="22"/>
              </w:rPr>
              <w:t>1092</w:t>
            </w:r>
          </w:p>
        </w:tc>
        <w:tc>
          <w:tcPr>
            <w:tcW w:w="1034" w:type="pct"/>
          </w:tcPr>
          <w:p w:rsidR="00265257" w:rsidRPr="008E2928" w:rsidRDefault="00265257" w:rsidP="00817D56">
            <w:pPr>
              <w:spacing w:line="276" w:lineRule="auto"/>
            </w:pPr>
            <w:r>
              <w:rPr>
                <w:sz w:val="22"/>
                <w:szCs w:val="22"/>
              </w:rPr>
              <w:t xml:space="preserve">  983</w:t>
            </w:r>
          </w:p>
        </w:tc>
        <w:tc>
          <w:tcPr>
            <w:tcW w:w="900" w:type="pct"/>
          </w:tcPr>
          <w:p w:rsidR="00265257" w:rsidRPr="008E2928" w:rsidRDefault="00265257" w:rsidP="00817D56">
            <w:pPr>
              <w:spacing w:line="276" w:lineRule="auto"/>
            </w:pPr>
            <w:r>
              <w:rPr>
                <w:sz w:val="22"/>
                <w:szCs w:val="22"/>
              </w:rPr>
              <w:t xml:space="preserve"> 90</w:t>
            </w:r>
          </w:p>
        </w:tc>
      </w:tr>
      <w:tr w:rsidR="00265257" w:rsidRPr="00AA56D7" w:rsidTr="00817D56">
        <w:trPr>
          <w:trHeight w:val="735"/>
        </w:trPr>
        <w:tc>
          <w:tcPr>
            <w:tcW w:w="2031" w:type="pct"/>
          </w:tcPr>
          <w:p w:rsidR="00265257" w:rsidRPr="00AA56D7" w:rsidRDefault="00265257" w:rsidP="00817D56">
            <w:r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35" w:type="pct"/>
          </w:tcPr>
          <w:p w:rsidR="00265257" w:rsidRDefault="00265257" w:rsidP="00817D56">
            <w:pPr>
              <w:spacing w:line="276" w:lineRule="auto"/>
            </w:pPr>
            <w:r>
              <w:rPr>
                <w:sz w:val="22"/>
                <w:szCs w:val="22"/>
              </w:rPr>
              <w:t xml:space="preserve">  491</w:t>
            </w:r>
          </w:p>
        </w:tc>
        <w:tc>
          <w:tcPr>
            <w:tcW w:w="1034" w:type="pct"/>
          </w:tcPr>
          <w:p w:rsidR="00265257" w:rsidRDefault="00265257" w:rsidP="00817D56">
            <w:pPr>
              <w:spacing w:line="276" w:lineRule="auto"/>
            </w:pPr>
            <w:r>
              <w:rPr>
                <w:sz w:val="22"/>
                <w:szCs w:val="22"/>
              </w:rPr>
              <w:t xml:space="preserve">  491</w:t>
            </w:r>
          </w:p>
        </w:tc>
        <w:tc>
          <w:tcPr>
            <w:tcW w:w="900" w:type="pct"/>
          </w:tcPr>
          <w:p w:rsidR="00265257" w:rsidRPr="008E2928" w:rsidRDefault="00265257" w:rsidP="00817D56">
            <w:pPr>
              <w:spacing w:line="276" w:lineRule="auto"/>
            </w:pPr>
            <w:r>
              <w:rPr>
                <w:sz w:val="22"/>
                <w:szCs w:val="22"/>
              </w:rPr>
              <w:t>100</w:t>
            </w:r>
          </w:p>
        </w:tc>
      </w:tr>
      <w:tr w:rsidR="00265257" w:rsidRPr="00AA56D7" w:rsidTr="00817D56">
        <w:trPr>
          <w:trHeight w:val="690"/>
        </w:trPr>
        <w:tc>
          <w:tcPr>
            <w:tcW w:w="2031" w:type="pct"/>
          </w:tcPr>
          <w:p w:rsidR="00265257" w:rsidRPr="00AA56D7" w:rsidRDefault="00265257" w:rsidP="00817D56">
            <w:pPr>
              <w:spacing w:line="276" w:lineRule="auto"/>
            </w:pPr>
            <w:r w:rsidRPr="00AA56D7">
              <w:rPr>
                <w:sz w:val="22"/>
                <w:szCs w:val="22"/>
              </w:rPr>
              <w:t>Безвозмездные поступления</w:t>
            </w:r>
            <w:proofErr w:type="gramStart"/>
            <w:r w:rsidRPr="00AA56D7">
              <w:rPr>
                <w:sz w:val="22"/>
                <w:szCs w:val="22"/>
              </w:rPr>
              <w:t xml:space="preserve"> ,</w:t>
            </w:r>
            <w:proofErr w:type="gramEnd"/>
            <w:r w:rsidRPr="00AA56D7">
              <w:rPr>
                <w:sz w:val="22"/>
                <w:szCs w:val="22"/>
              </w:rPr>
              <w:t>в т.ч.</w:t>
            </w:r>
          </w:p>
        </w:tc>
        <w:tc>
          <w:tcPr>
            <w:tcW w:w="1035" w:type="pct"/>
          </w:tcPr>
          <w:p w:rsidR="00265257" w:rsidRPr="008E2928" w:rsidRDefault="00265257" w:rsidP="00817D56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3840</w:t>
            </w:r>
          </w:p>
        </w:tc>
        <w:tc>
          <w:tcPr>
            <w:tcW w:w="1034" w:type="pct"/>
          </w:tcPr>
          <w:p w:rsidR="00265257" w:rsidRPr="008E2928" w:rsidRDefault="00265257" w:rsidP="00817D56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3840</w:t>
            </w:r>
          </w:p>
        </w:tc>
        <w:tc>
          <w:tcPr>
            <w:tcW w:w="900" w:type="pct"/>
          </w:tcPr>
          <w:p w:rsidR="00265257" w:rsidRPr="008E2928" w:rsidRDefault="00265257" w:rsidP="00817D56">
            <w:pPr>
              <w:spacing w:line="276" w:lineRule="auto"/>
            </w:pPr>
            <w:r>
              <w:rPr>
                <w:sz w:val="22"/>
                <w:szCs w:val="22"/>
              </w:rPr>
              <w:t xml:space="preserve"> 100</w:t>
            </w:r>
          </w:p>
        </w:tc>
      </w:tr>
      <w:tr w:rsidR="00265257" w:rsidRPr="00AA56D7" w:rsidTr="00817D56">
        <w:trPr>
          <w:trHeight w:val="1260"/>
        </w:trPr>
        <w:tc>
          <w:tcPr>
            <w:tcW w:w="2031" w:type="pct"/>
          </w:tcPr>
          <w:p w:rsidR="00265257" w:rsidRDefault="00265257" w:rsidP="00817D56">
            <w:pPr>
              <w:spacing w:line="276" w:lineRule="auto"/>
            </w:pPr>
            <w:r w:rsidRPr="00AA56D7">
              <w:rPr>
                <w:sz w:val="22"/>
                <w:szCs w:val="22"/>
              </w:rPr>
              <w:t>Дотации</w:t>
            </w:r>
            <w:r>
              <w:rPr>
                <w:sz w:val="22"/>
                <w:szCs w:val="22"/>
              </w:rPr>
              <w:t xml:space="preserve"> бюджетам сельских поселений на выравнивание бюджетной обеспеченности из бюджетов муниципальных районов</w:t>
            </w:r>
          </w:p>
          <w:p w:rsidR="00265257" w:rsidRPr="00AA56D7" w:rsidRDefault="00265257" w:rsidP="00817D56">
            <w:pPr>
              <w:spacing w:line="276" w:lineRule="auto"/>
            </w:pPr>
          </w:p>
        </w:tc>
        <w:tc>
          <w:tcPr>
            <w:tcW w:w="1035" w:type="pct"/>
          </w:tcPr>
          <w:p w:rsidR="00265257" w:rsidRPr="008E2928" w:rsidRDefault="00265257" w:rsidP="00817D56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931</w:t>
            </w:r>
          </w:p>
          <w:p w:rsidR="00265257" w:rsidRPr="008E2928" w:rsidRDefault="00265257" w:rsidP="00817D56">
            <w:pPr>
              <w:spacing w:line="276" w:lineRule="auto"/>
            </w:pPr>
          </w:p>
          <w:p w:rsidR="00265257" w:rsidRPr="008E2928" w:rsidRDefault="00265257" w:rsidP="00817D56">
            <w:pPr>
              <w:spacing w:line="276" w:lineRule="auto"/>
            </w:pPr>
          </w:p>
          <w:p w:rsidR="00265257" w:rsidRPr="008E2928" w:rsidRDefault="00265257" w:rsidP="00817D56">
            <w:pPr>
              <w:spacing w:line="276" w:lineRule="auto"/>
            </w:pPr>
          </w:p>
          <w:p w:rsidR="00265257" w:rsidRPr="008E2928" w:rsidRDefault="00265257" w:rsidP="00817D56">
            <w:pPr>
              <w:spacing w:line="276" w:lineRule="auto"/>
            </w:pPr>
          </w:p>
        </w:tc>
        <w:tc>
          <w:tcPr>
            <w:tcW w:w="1034" w:type="pct"/>
          </w:tcPr>
          <w:p w:rsidR="00265257" w:rsidRPr="008E2928" w:rsidRDefault="00265257" w:rsidP="00817D56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 xml:space="preserve">      931</w:t>
            </w:r>
          </w:p>
          <w:p w:rsidR="00265257" w:rsidRPr="008E2928" w:rsidRDefault="00265257" w:rsidP="00817D56">
            <w:pPr>
              <w:spacing w:line="276" w:lineRule="auto"/>
            </w:pPr>
          </w:p>
          <w:p w:rsidR="00265257" w:rsidRPr="008E2928" w:rsidRDefault="00265257" w:rsidP="00817D56">
            <w:pPr>
              <w:spacing w:line="276" w:lineRule="auto"/>
            </w:pPr>
          </w:p>
          <w:p w:rsidR="00265257" w:rsidRPr="008E2928" w:rsidRDefault="00265257" w:rsidP="00817D56">
            <w:pPr>
              <w:spacing w:line="276" w:lineRule="auto"/>
            </w:pPr>
          </w:p>
          <w:p w:rsidR="00265257" w:rsidRPr="008E2928" w:rsidRDefault="00265257" w:rsidP="00817D56">
            <w:pPr>
              <w:spacing w:line="276" w:lineRule="auto"/>
            </w:pPr>
          </w:p>
        </w:tc>
        <w:tc>
          <w:tcPr>
            <w:tcW w:w="900" w:type="pct"/>
          </w:tcPr>
          <w:p w:rsidR="00265257" w:rsidRPr="008E2928" w:rsidRDefault="00265257" w:rsidP="00817D56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 xml:space="preserve"> 100</w:t>
            </w:r>
          </w:p>
          <w:p w:rsidR="00265257" w:rsidRPr="008E2928" w:rsidRDefault="00265257" w:rsidP="00817D56">
            <w:pPr>
              <w:spacing w:line="276" w:lineRule="auto"/>
            </w:pPr>
          </w:p>
          <w:p w:rsidR="00265257" w:rsidRPr="008E2928" w:rsidRDefault="00265257" w:rsidP="00817D56">
            <w:pPr>
              <w:spacing w:line="276" w:lineRule="auto"/>
            </w:pPr>
          </w:p>
          <w:p w:rsidR="00265257" w:rsidRPr="008E2928" w:rsidRDefault="00265257" w:rsidP="00817D56">
            <w:pPr>
              <w:spacing w:line="276" w:lineRule="auto"/>
            </w:pPr>
          </w:p>
        </w:tc>
      </w:tr>
      <w:tr w:rsidR="00265257" w:rsidRPr="00AA56D7" w:rsidTr="00817D56">
        <w:trPr>
          <w:trHeight w:val="1860"/>
        </w:trPr>
        <w:tc>
          <w:tcPr>
            <w:tcW w:w="2031" w:type="pct"/>
          </w:tcPr>
          <w:p w:rsidR="00265257" w:rsidRDefault="00265257" w:rsidP="00817D56">
            <w:pPr>
              <w:spacing w:line="276" w:lineRule="auto"/>
            </w:pPr>
            <w:r>
              <w:lastRenderedPageBreak/>
              <w:t>Субсидия бюджетам сельских поселений на строительство, модернизацию, ремонт и содержание автомобильных дорог  общего пользования</w:t>
            </w:r>
            <w:proofErr w:type="gramStart"/>
            <w:r>
              <w:t xml:space="preserve"> ,</w:t>
            </w:r>
            <w:proofErr w:type="gramEnd"/>
            <w:r>
              <w:t>в т.ч. дорог в поселениях.</w:t>
            </w:r>
          </w:p>
        </w:tc>
        <w:tc>
          <w:tcPr>
            <w:tcW w:w="1035" w:type="pct"/>
          </w:tcPr>
          <w:p w:rsidR="00265257" w:rsidRDefault="00265257" w:rsidP="00817D56">
            <w:pPr>
              <w:spacing w:line="276" w:lineRule="auto"/>
            </w:pPr>
          </w:p>
          <w:p w:rsidR="00265257" w:rsidRDefault="00265257" w:rsidP="00817D56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900</w:t>
            </w:r>
          </w:p>
        </w:tc>
        <w:tc>
          <w:tcPr>
            <w:tcW w:w="1034" w:type="pct"/>
          </w:tcPr>
          <w:p w:rsidR="00265257" w:rsidRDefault="00265257" w:rsidP="00817D56">
            <w:pPr>
              <w:spacing w:line="276" w:lineRule="auto"/>
            </w:pPr>
          </w:p>
          <w:p w:rsidR="00265257" w:rsidRDefault="00265257" w:rsidP="00817D56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900</w:t>
            </w:r>
          </w:p>
        </w:tc>
        <w:tc>
          <w:tcPr>
            <w:tcW w:w="900" w:type="pct"/>
          </w:tcPr>
          <w:p w:rsidR="00265257" w:rsidRDefault="00265257" w:rsidP="00817D56">
            <w:pPr>
              <w:spacing w:line="276" w:lineRule="auto"/>
            </w:pPr>
          </w:p>
          <w:p w:rsidR="00265257" w:rsidRPr="00870621" w:rsidRDefault="00265257" w:rsidP="00817D56">
            <w:pPr>
              <w:spacing w:line="276" w:lineRule="auto"/>
            </w:pPr>
            <w:r w:rsidRPr="00870621">
              <w:rPr>
                <w:sz w:val="22"/>
                <w:szCs w:val="22"/>
              </w:rPr>
              <w:t>100</w:t>
            </w:r>
          </w:p>
          <w:p w:rsidR="00265257" w:rsidRPr="00EC07FD" w:rsidRDefault="00265257" w:rsidP="00817D56">
            <w:pPr>
              <w:spacing w:line="276" w:lineRule="auto"/>
            </w:pPr>
          </w:p>
          <w:p w:rsidR="00265257" w:rsidRDefault="00265257" w:rsidP="00817D56">
            <w:pPr>
              <w:spacing w:line="276" w:lineRule="auto"/>
            </w:pPr>
          </w:p>
        </w:tc>
      </w:tr>
      <w:tr w:rsidR="00265257" w:rsidRPr="00AA56D7" w:rsidTr="00817D56">
        <w:trPr>
          <w:trHeight w:val="347"/>
        </w:trPr>
        <w:tc>
          <w:tcPr>
            <w:tcW w:w="2031" w:type="pct"/>
          </w:tcPr>
          <w:p w:rsidR="00265257" w:rsidRPr="00870621" w:rsidRDefault="00265257" w:rsidP="00817D56">
            <w:pPr>
              <w:spacing w:line="276" w:lineRule="auto"/>
            </w:pPr>
            <w:r w:rsidRPr="00870621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1035" w:type="pct"/>
          </w:tcPr>
          <w:p w:rsidR="00265257" w:rsidRPr="00870621" w:rsidRDefault="00265257" w:rsidP="00817D56">
            <w:pPr>
              <w:spacing w:line="276" w:lineRule="auto"/>
            </w:pPr>
            <w:r w:rsidRPr="00870621">
              <w:rPr>
                <w:sz w:val="22"/>
                <w:szCs w:val="22"/>
              </w:rPr>
              <w:t xml:space="preserve">   1184</w:t>
            </w:r>
          </w:p>
        </w:tc>
        <w:tc>
          <w:tcPr>
            <w:tcW w:w="1034" w:type="pct"/>
          </w:tcPr>
          <w:p w:rsidR="00265257" w:rsidRPr="00870621" w:rsidRDefault="00265257" w:rsidP="00817D56">
            <w:pPr>
              <w:spacing w:line="276" w:lineRule="auto"/>
            </w:pPr>
            <w:r w:rsidRPr="00870621">
              <w:rPr>
                <w:sz w:val="22"/>
                <w:szCs w:val="22"/>
              </w:rPr>
              <w:t xml:space="preserve">       1184</w:t>
            </w:r>
          </w:p>
        </w:tc>
        <w:tc>
          <w:tcPr>
            <w:tcW w:w="900" w:type="pct"/>
          </w:tcPr>
          <w:p w:rsidR="00265257" w:rsidRPr="00870621" w:rsidRDefault="00265257" w:rsidP="00817D56">
            <w:pPr>
              <w:spacing w:line="276" w:lineRule="auto"/>
            </w:pPr>
            <w:r>
              <w:rPr>
                <w:sz w:val="22"/>
                <w:szCs w:val="22"/>
              </w:rPr>
              <w:t xml:space="preserve"> </w:t>
            </w:r>
            <w:r w:rsidRPr="00870621">
              <w:rPr>
                <w:sz w:val="22"/>
                <w:szCs w:val="22"/>
              </w:rPr>
              <w:t>100</w:t>
            </w:r>
          </w:p>
        </w:tc>
      </w:tr>
      <w:tr w:rsidR="00265257" w:rsidRPr="00AA56D7" w:rsidTr="00817D56">
        <w:trPr>
          <w:trHeight w:val="285"/>
        </w:trPr>
        <w:tc>
          <w:tcPr>
            <w:tcW w:w="2031" w:type="pct"/>
          </w:tcPr>
          <w:p w:rsidR="00265257" w:rsidRPr="00870621" w:rsidRDefault="00265257" w:rsidP="00817D56">
            <w:pPr>
              <w:spacing w:line="276" w:lineRule="auto"/>
            </w:pPr>
            <w:r w:rsidRPr="0087062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35" w:type="pct"/>
          </w:tcPr>
          <w:p w:rsidR="00265257" w:rsidRPr="00870621" w:rsidRDefault="00265257" w:rsidP="00817D56">
            <w:pPr>
              <w:spacing w:line="276" w:lineRule="auto"/>
            </w:pPr>
            <w:r w:rsidRPr="00870621">
              <w:rPr>
                <w:sz w:val="22"/>
                <w:szCs w:val="22"/>
              </w:rPr>
              <w:t xml:space="preserve">     300</w:t>
            </w:r>
          </w:p>
        </w:tc>
        <w:tc>
          <w:tcPr>
            <w:tcW w:w="1034" w:type="pct"/>
          </w:tcPr>
          <w:p w:rsidR="00265257" w:rsidRPr="00870621" w:rsidRDefault="00265257" w:rsidP="00817D56">
            <w:pPr>
              <w:spacing w:line="276" w:lineRule="auto"/>
            </w:pPr>
            <w:r w:rsidRPr="00870621">
              <w:rPr>
                <w:sz w:val="22"/>
                <w:szCs w:val="22"/>
              </w:rPr>
              <w:t xml:space="preserve">         300</w:t>
            </w:r>
          </w:p>
        </w:tc>
        <w:tc>
          <w:tcPr>
            <w:tcW w:w="900" w:type="pct"/>
          </w:tcPr>
          <w:p w:rsidR="00265257" w:rsidRPr="00870621" w:rsidRDefault="00265257" w:rsidP="00817D56">
            <w:pPr>
              <w:spacing w:line="276" w:lineRule="auto"/>
            </w:pPr>
            <w:r>
              <w:rPr>
                <w:sz w:val="22"/>
                <w:szCs w:val="22"/>
              </w:rPr>
              <w:t xml:space="preserve"> </w:t>
            </w:r>
            <w:r w:rsidRPr="00870621">
              <w:rPr>
                <w:sz w:val="22"/>
                <w:szCs w:val="22"/>
              </w:rPr>
              <w:t>100</w:t>
            </w:r>
          </w:p>
        </w:tc>
      </w:tr>
      <w:tr w:rsidR="00265257" w:rsidRPr="00AA56D7" w:rsidTr="00817D56">
        <w:trPr>
          <w:trHeight w:val="285"/>
        </w:trPr>
        <w:tc>
          <w:tcPr>
            <w:tcW w:w="2031" w:type="pct"/>
          </w:tcPr>
          <w:p w:rsidR="00265257" w:rsidRPr="00870621" w:rsidRDefault="00265257" w:rsidP="00817D56">
            <w:pPr>
              <w:spacing w:line="276" w:lineRule="auto"/>
            </w:pPr>
            <w:r w:rsidRPr="00870621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035" w:type="pct"/>
          </w:tcPr>
          <w:p w:rsidR="00265257" w:rsidRPr="00870621" w:rsidRDefault="00265257" w:rsidP="00817D56">
            <w:pPr>
              <w:spacing w:line="276" w:lineRule="auto"/>
            </w:pPr>
            <w:r w:rsidRPr="00870621">
              <w:rPr>
                <w:sz w:val="22"/>
                <w:szCs w:val="22"/>
              </w:rPr>
              <w:t xml:space="preserve">     410</w:t>
            </w:r>
          </w:p>
        </w:tc>
        <w:tc>
          <w:tcPr>
            <w:tcW w:w="1034" w:type="pct"/>
          </w:tcPr>
          <w:p w:rsidR="00265257" w:rsidRPr="00870621" w:rsidRDefault="00265257" w:rsidP="00817D56">
            <w:pPr>
              <w:spacing w:line="276" w:lineRule="auto"/>
            </w:pPr>
            <w:r w:rsidRPr="00870621">
              <w:rPr>
                <w:sz w:val="22"/>
                <w:szCs w:val="22"/>
              </w:rPr>
              <w:t xml:space="preserve">         410</w:t>
            </w:r>
          </w:p>
        </w:tc>
        <w:tc>
          <w:tcPr>
            <w:tcW w:w="900" w:type="pct"/>
          </w:tcPr>
          <w:p w:rsidR="00265257" w:rsidRPr="00870621" w:rsidRDefault="00265257" w:rsidP="00817D56">
            <w:pPr>
              <w:spacing w:line="276" w:lineRule="auto"/>
            </w:pPr>
            <w:r>
              <w:rPr>
                <w:sz w:val="22"/>
                <w:szCs w:val="22"/>
              </w:rPr>
              <w:t xml:space="preserve"> </w:t>
            </w:r>
            <w:r w:rsidRPr="00870621">
              <w:rPr>
                <w:sz w:val="22"/>
                <w:szCs w:val="22"/>
              </w:rPr>
              <w:t>100</w:t>
            </w:r>
          </w:p>
        </w:tc>
      </w:tr>
      <w:tr w:rsidR="00265257" w:rsidRPr="00AA56D7" w:rsidTr="00817D56">
        <w:trPr>
          <w:trHeight w:val="475"/>
        </w:trPr>
        <w:tc>
          <w:tcPr>
            <w:tcW w:w="2031" w:type="pct"/>
          </w:tcPr>
          <w:p w:rsidR="00265257" w:rsidRPr="00870621" w:rsidRDefault="00265257" w:rsidP="00817D56">
            <w:pPr>
              <w:spacing w:line="276" w:lineRule="auto"/>
            </w:pPr>
            <w:r w:rsidRPr="00870621">
              <w:rPr>
                <w:sz w:val="22"/>
                <w:szCs w:val="22"/>
              </w:rPr>
              <w:t>Субвенция ВУС</w:t>
            </w:r>
          </w:p>
        </w:tc>
        <w:tc>
          <w:tcPr>
            <w:tcW w:w="1035" w:type="pct"/>
          </w:tcPr>
          <w:p w:rsidR="00265257" w:rsidRPr="00870621" w:rsidRDefault="00265257" w:rsidP="00817D56">
            <w:pPr>
              <w:spacing w:line="276" w:lineRule="auto"/>
            </w:pPr>
            <w:r w:rsidRPr="00870621">
              <w:rPr>
                <w:sz w:val="22"/>
                <w:szCs w:val="22"/>
              </w:rPr>
              <w:t xml:space="preserve">     115</w:t>
            </w:r>
          </w:p>
        </w:tc>
        <w:tc>
          <w:tcPr>
            <w:tcW w:w="1034" w:type="pct"/>
          </w:tcPr>
          <w:p w:rsidR="00265257" w:rsidRPr="00870621" w:rsidRDefault="00265257" w:rsidP="00817D56">
            <w:pPr>
              <w:spacing w:line="276" w:lineRule="auto"/>
            </w:pPr>
            <w:r w:rsidRPr="00870621">
              <w:rPr>
                <w:sz w:val="22"/>
                <w:szCs w:val="22"/>
              </w:rPr>
              <w:t xml:space="preserve">         115</w:t>
            </w:r>
          </w:p>
        </w:tc>
        <w:tc>
          <w:tcPr>
            <w:tcW w:w="900" w:type="pct"/>
          </w:tcPr>
          <w:p w:rsidR="00265257" w:rsidRPr="00870621" w:rsidRDefault="00265257" w:rsidP="00817D56">
            <w:pPr>
              <w:spacing w:line="276" w:lineRule="auto"/>
            </w:pPr>
            <w:r w:rsidRPr="00870621">
              <w:rPr>
                <w:sz w:val="22"/>
                <w:szCs w:val="22"/>
              </w:rPr>
              <w:t xml:space="preserve"> 100</w:t>
            </w:r>
          </w:p>
        </w:tc>
      </w:tr>
      <w:tr w:rsidR="00265257" w:rsidRPr="00AA56D7" w:rsidTr="00817D56">
        <w:trPr>
          <w:trHeight w:val="300"/>
        </w:trPr>
        <w:tc>
          <w:tcPr>
            <w:tcW w:w="2031" w:type="pct"/>
          </w:tcPr>
          <w:p w:rsidR="00265257" w:rsidRPr="00AA56D7" w:rsidRDefault="00265257" w:rsidP="00817D56">
            <w:pPr>
              <w:spacing w:line="276" w:lineRule="auto"/>
            </w:pPr>
            <w:r w:rsidRPr="00AA56D7">
              <w:rPr>
                <w:sz w:val="22"/>
                <w:szCs w:val="22"/>
              </w:rPr>
              <w:t>ИТОГО ДОХОДОВ</w:t>
            </w:r>
          </w:p>
        </w:tc>
        <w:tc>
          <w:tcPr>
            <w:tcW w:w="1035" w:type="pct"/>
          </w:tcPr>
          <w:p w:rsidR="00265257" w:rsidRPr="00AA56D7" w:rsidRDefault="00265257" w:rsidP="00817D56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10799</w:t>
            </w:r>
          </w:p>
        </w:tc>
        <w:tc>
          <w:tcPr>
            <w:tcW w:w="1034" w:type="pct"/>
          </w:tcPr>
          <w:p w:rsidR="00265257" w:rsidRPr="00AA56D7" w:rsidRDefault="00265257" w:rsidP="00817D5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10561</w:t>
            </w:r>
          </w:p>
        </w:tc>
        <w:tc>
          <w:tcPr>
            <w:tcW w:w="900" w:type="pct"/>
          </w:tcPr>
          <w:p w:rsidR="00265257" w:rsidRPr="003904EF" w:rsidRDefault="00265257" w:rsidP="00817D56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98</w:t>
            </w:r>
          </w:p>
        </w:tc>
      </w:tr>
    </w:tbl>
    <w:p w:rsidR="00265257" w:rsidRPr="00AA56D7" w:rsidRDefault="00265257" w:rsidP="00265257">
      <w:pPr>
        <w:rPr>
          <w:sz w:val="22"/>
          <w:szCs w:val="22"/>
        </w:rPr>
      </w:pPr>
      <w:r w:rsidRPr="00AA56D7">
        <w:rPr>
          <w:sz w:val="22"/>
          <w:szCs w:val="22"/>
        </w:rPr>
        <w:t xml:space="preserve">                                                    РАСХОДЫ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6"/>
        <w:gridCol w:w="1051"/>
        <w:gridCol w:w="873"/>
        <w:gridCol w:w="1410"/>
        <w:gridCol w:w="1351"/>
        <w:gridCol w:w="1565"/>
      </w:tblGrid>
      <w:tr w:rsidR="00265257" w:rsidRPr="00AA56D7" w:rsidTr="00817D56">
        <w:tc>
          <w:tcPr>
            <w:tcW w:w="1813" w:type="pct"/>
          </w:tcPr>
          <w:p w:rsidR="00265257" w:rsidRPr="00AA56D7" w:rsidRDefault="00265257" w:rsidP="00817D56">
            <w:pPr>
              <w:spacing w:line="276" w:lineRule="auto"/>
            </w:pPr>
            <w:r w:rsidRPr="00AA56D7">
              <w:rPr>
                <w:sz w:val="22"/>
                <w:szCs w:val="22"/>
              </w:rPr>
              <w:t>Наименование направления расходов, раздела, подраздела, целевой статьи, вида расходов функциональной классификации.</w:t>
            </w:r>
          </w:p>
        </w:tc>
        <w:tc>
          <w:tcPr>
            <w:tcW w:w="536" w:type="pct"/>
          </w:tcPr>
          <w:p w:rsidR="00265257" w:rsidRPr="00AA56D7" w:rsidRDefault="00265257" w:rsidP="00817D56">
            <w:pPr>
              <w:spacing w:line="276" w:lineRule="auto"/>
            </w:pPr>
            <w:r w:rsidRPr="00AA56D7">
              <w:rPr>
                <w:sz w:val="22"/>
                <w:szCs w:val="22"/>
              </w:rPr>
              <w:t>РЗ</w:t>
            </w:r>
          </w:p>
        </w:tc>
        <w:tc>
          <w:tcPr>
            <w:tcW w:w="445" w:type="pct"/>
          </w:tcPr>
          <w:p w:rsidR="00265257" w:rsidRPr="00AA56D7" w:rsidRDefault="00265257" w:rsidP="00817D56">
            <w:pPr>
              <w:spacing w:line="276" w:lineRule="auto"/>
            </w:pPr>
            <w:proofErr w:type="gramStart"/>
            <w:r w:rsidRPr="00AA56D7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719" w:type="pct"/>
          </w:tcPr>
          <w:p w:rsidR="00265257" w:rsidRPr="00AA56D7" w:rsidRDefault="00265257" w:rsidP="00817D56">
            <w:pPr>
              <w:spacing w:line="276" w:lineRule="auto"/>
            </w:pPr>
            <w:r w:rsidRPr="00AA56D7">
              <w:rPr>
                <w:sz w:val="22"/>
                <w:szCs w:val="22"/>
              </w:rPr>
              <w:t>Годовой план</w:t>
            </w:r>
          </w:p>
          <w:p w:rsidR="00265257" w:rsidRPr="00AA56D7" w:rsidRDefault="00265257" w:rsidP="00817D56">
            <w:pPr>
              <w:spacing w:line="276" w:lineRule="auto"/>
            </w:pPr>
            <w:r w:rsidRPr="00AA56D7">
              <w:rPr>
                <w:sz w:val="22"/>
                <w:szCs w:val="22"/>
              </w:rPr>
              <w:t>тыс. руб.</w:t>
            </w:r>
          </w:p>
        </w:tc>
        <w:tc>
          <w:tcPr>
            <w:tcW w:w="689" w:type="pct"/>
          </w:tcPr>
          <w:p w:rsidR="00265257" w:rsidRPr="00AA56D7" w:rsidRDefault="00265257" w:rsidP="00817D56">
            <w:pPr>
              <w:spacing w:line="276" w:lineRule="auto"/>
            </w:pPr>
            <w:r w:rsidRPr="00AA56D7">
              <w:rPr>
                <w:sz w:val="22"/>
                <w:szCs w:val="22"/>
              </w:rPr>
              <w:t>Исполнено</w:t>
            </w:r>
          </w:p>
          <w:p w:rsidR="00265257" w:rsidRPr="00AA56D7" w:rsidRDefault="00265257" w:rsidP="00817D56">
            <w:pPr>
              <w:spacing w:line="276" w:lineRule="auto"/>
            </w:pPr>
            <w:r>
              <w:rPr>
                <w:sz w:val="22"/>
                <w:szCs w:val="22"/>
              </w:rPr>
              <w:t xml:space="preserve">на 01.01.2024 </w:t>
            </w:r>
          </w:p>
          <w:p w:rsidR="00265257" w:rsidRPr="00AA56D7" w:rsidRDefault="00265257" w:rsidP="00817D56">
            <w:pPr>
              <w:spacing w:line="276" w:lineRule="auto"/>
            </w:pPr>
            <w:r w:rsidRPr="00AA56D7">
              <w:rPr>
                <w:sz w:val="22"/>
                <w:szCs w:val="22"/>
              </w:rPr>
              <w:t>тыс. руб.</w:t>
            </w:r>
          </w:p>
        </w:tc>
        <w:tc>
          <w:tcPr>
            <w:tcW w:w="798" w:type="pct"/>
          </w:tcPr>
          <w:p w:rsidR="00265257" w:rsidRPr="00AA56D7" w:rsidRDefault="00265257" w:rsidP="00817D56">
            <w:pPr>
              <w:spacing w:line="276" w:lineRule="auto"/>
            </w:pPr>
            <w:r w:rsidRPr="00AA56D7">
              <w:rPr>
                <w:sz w:val="22"/>
                <w:szCs w:val="22"/>
              </w:rPr>
              <w:t>% исполнения</w:t>
            </w:r>
          </w:p>
        </w:tc>
      </w:tr>
      <w:tr w:rsidR="00265257" w:rsidRPr="00AA56D7" w:rsidTr="00817D56">
        <w:trPr>
          <w:trHeight w:val="690"/>
        </w:trPr>
        <w:tc>
          <w:tcPr>
            <w:tcW w:w="1813" w:type="pct"/>
          </w:tcPr>
          <w:p w:rsidR="00265257" w:rsidRPr="00AA56D7" w:rsidRDefault="00265257" w:rsidP="00817D56">
            <w:pPr>
              <w:spacing w:line="276" w:lineRule="auto"/>
            </w:pPr>
            <w:r w:rsidRPr="00AA56D7">
              <w:rPr>
                <w:sz w:val="22"/>
                <w:szCs w:val="22"/>
              </w:rPr>
              <w:t xml:space="preserve">Функционирование высшего должностного лица субъекта РФ и </w:t>
            </w:r>
          </w:p>
          <w:p w:rsidR="00265257" w:rsidRPr="00AA56D7" w:rsidRDefault="00265257" w:rsidP="00817D56">
            <w:pPr>
              <w:spacing w:line="276" w:lineRule="auto"/>
            </w:pPr>
            <w:r w:rsidRPr="00AA56D7">
              <w:rPr>
                <w:sz w:val="22"/>
                <w:szCs w:val="22"/>
              </w:rPr>
              <w:t xml:space="preserve">Муниципального образования </w:t>
            </w:r>
          </w:p>
        </w:tc>
        <w:tc>
          <w:tcPr>
            <w:tcW w:w="536" w:type="pct"/>
          </w:tcPr>
          <w:p w:rsidR="00265257" w:rsidRPr="008E2928" w:rsidRDefault="00265257" w:rsidP="00817D56">
            <w:pPr>
              <w:spacing w:line="276" w:lineRule="auto"/>
            </w:pPr>
            <w:r w:rsidRPr="008E2928">
              <w:rPr>
                <w:sz w:val="22"/>
                <w:szCs w:val="22"/>
              </w:rPr>
              <w:t>01</w:t>
            </w:r>
          </w:p>
        </w:tc>
        <w:tc>
          <w:tcPr>
            <w:tcW w:w="445" w:type="pct"/>
          </w:tcPr>
          <w:p w:rsidR="00265257" w:rsidRPr="008E2928" w:rsidRDefault="00265257" w:rsidP="00817D56">
            <w:pPr>
              <w:spacing w:line="276" w:lineRule="auto"/>
            </w:pPr>
            <w:r w:rsidRPr="008E2928">
              <w:rPr>
                <w:sz w:val="22"/>
                <w:szCs w:val="22"/>
              </w:rPr>
              <w:t>02</w:t>
            </w:r>
          </w:p>
        </w:tc>
        <w:tc>
          <w:tcPr>
            <w:tcW w:w="719" w:type="pct"/>
          </w:tcPr>
          <w:p w:rsidR="00265257" w:rsidRPr="008E2928" w:rsidRDefault="00265257" w:rsidP="00817D56">
            <w:pPr>
              <w:spacing w:line="276" w:lineRule="auto"/>
            </w:pPr>
            <w:r>
              <w:rPr>
                <w:sz w:val="22"/>
                <w:szCs w:val="22"/>
              </w:rPr>
              <w:t>1030</w:t>
            </w:r>
          </w:p>
        </w:tc>
        <w:tc>
          <w:tcPr>
            <w:tcW w:w="689" w:type="pct"/>
          </w:tcPr>
          <w:p w:rsidR="00265257" w:rsidRPr="008E2928" w:rsidRDefault="00265257" w:rsidP="00817D56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1030</w:t>
            </w:r>
          </w:p>
        </w:tc>
        <w:tc>
          <w:tcPr>
            <w:tcW w:w="798" w:type="pct"/>
          </w:tcPr>
          <w:p w:rsidR="00265257" w:rsidRPr="008E2928" w:rsidRDefault="00265257" w:rsidP="00817D56">
            <w:pPr>
              <w:spacing w:line="276" w:lineRule="auto"/>
            </w:pPr>
            <w:r>
              <w:rPr>
                <w:sz w:val="22"/>
                <w:szCs w:val="22"/>
              </w:rPr>
              <w:t>100</w:t>
            </w:r>
          </w:p>
        </w:tc>
      </w:tr>
      <w:tr w:rsidR="00265257" w:rsidRPr="00AA56D7" w:rsidTr="00817D56">
        <w:trPr>
          <w:trHeight w:val="1230"/>
        </w:trPr>
        <w:tc>
          <w:tcPr>
            <w:tcW w:w="1813" w:type="pct"/>
          </w:tcPr>
          <w:p w:rsidR="00265257" w:rsidRPr="00AA56D7" w:rsidRDefault="00265257" w:rsidP="00817D56">
            <w:pPr>
              <w:spacing w:line="276" w:lineRule="auto"/>
            </w:pPr>
            <w:r w:rsidRPr="00AA56D7">
              <w:rPr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36" w:type="pct"/>
          </w:tcPr>
          <w:p w:rsidR="00265257" w:rsidRPr="008E2928" w:rsidRDefault="00265257" w:rsidP="00817D56">
            <w:pPr>
              <w:spacing w:line="276" w:lineRule="auto"/>
            </w:pPr>
            <w:r w:rsidRPr="008E2928">
              <w:rPr>
                <w:sz w:val="22"/>
                <w:szCs w:val="22"/>
              </w:rPr>
              <w:t>01</w:t>
            </w:r>
          </w:p>
          <w:p w:rsidR="00265257" w:rsidRPr="008E2928" w:rsidRDefault="00265257" w:rsidP="00817D56">
            <w:pPr>
              <w:spacing w:line="276" w:lineRule="auto"/>
            </w:pPr>
          </w:p>
          <w:p w:rsidR="00265257" w:rsidRPr="008E2928" w:rsidRDefault="00265257" w:rsidP="00817D56">
            <w:pPr>
              <w:spacing w:line="276" w:lineRule="auto"/>
            </w:pPr>
          </w:p>
          <w:p w:rsidR="00265257" w:rsidRPr="008E2928" w:rsidRDefault="00265257" w:rsidP="00817D56">
            <w:pPr>
              <w:spacing w:line="276" w:lineRule="auto"/>
            </w:pPr>
          </w:p>
        </w:tc>
        <w:tc>
          <w:tcPr>
            <w:tcW w:w="445" w:type="pct"/>
          </w:tcPr>
          <w:p w:rsidR="00265257" w:rsidRPr="008E2928" w:rsidRDefault="00265257" w:rsidP="00817D56">
            <w:pPr>
              <w:spacing w:line="276" w:lineRule="auto"/>
            </w:pPr>
            <w:r w:rsidRPr="008E2928">
              <w:rPr>
                <w:sz w:val="22"/>
                <w:szCs w:val="22"/>
              </w:rPr>
              <w:t>04</w:t>
            </w:r>
          </w:p>
        </w:tc>
        <w:tc>
          <w:tcPr>
            <w:tcW w:w="719" w:type="pct"/>
          </w:tcPr>
          <w:p w:rsidR="00265257" w:rsidRPr="008E2928" w:rsidRDefault="00265257" w:rsidP="00817D56">
            <w:pPr>
              <w:spacing w:line="276" w:lineRule="auto"/>
            </w:pPr>
            <w:r>
              <w:rPr>
                <w:sz w:val="22"/>
                <w:szCs w:val="22"/>
              </w:rPr>
              <w:t xml:space="preserve"> 1032</w:t>
            </w:r>
          </w:p>
        </w:tc>
        <w:tc>
          <w:tcPr>
            <w:tcW w:w="689" w:type="pct"/>
          </w:tcPr>
          <w:p w:rsidR="00265257" w:rsidRPr="008E2928" w:rsidRDefault="00265257" w:rsidP="00817D56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1032</w:t>
            </w:r>
          </w:p>
        </w:tc>
        <w:tc>
          <w:tcPr>
            <w:tcW w:w="798" w:type="pct"/>
          </w:tcPr>
          <w:p w:rsidR="00265257" w:rsidRPr="008E2928" w:rsidRDefault="00265257" w:rsidP="00817D56">
            <w:pPr>
              <w:spacing w:line="276" w:lineRule="auto"/>
            </w:pPr>
            <w:r>
              <w:rPr>
                <w:sz w:val="22"/>
                <w:szCs w:val="22"/>
              </w:rPr>
              <w:t>100</w:t>
            </w:r>
          </w:p>
        </w:tc>
      </w:tr>
      <w:tr w:rsidR="00265257" w:rsidRPr="00AA56D7" w:rsidTr="00817D56">
        <w:trPr>
          <w:trHeight w:val="690"/>
        </w:trPr>
        <w:tc>
          <w:tcPr>
            <w:tcW w:w="1813" w:type="pct"/>
          </w:tcPr>
          <w:p w:rsidR="00265257" w:rsidRPr="00AA56D7" w:rsidRDefault="00265257" w:rsidP="00817D56">
            <w:pPr>
              <w:spacing w:line="276" w:lineRule="auto"/>
            </w:pPr>
            <w:r w:rsidRPr="00AA56D7">
              <w:rPr>
                <w:sz w:val="22"/>
                <w:szCs w:val="22"/>
              </w:rPr>
              <w:t>Мобилизационная подготовка экономики</w:t>
            </w:r>
          </w:p>
          <w:p w:rsidR="00265257" w:rsidRPr="00AA56D7" w:rsidRDefault="00265257" w:rsidP="00817D56">
            <w:pPr>
              <w:spacing w:line="276" w:lineRule="auto"/>
            </w:pPr>
          </w:p>
        </w:tc>
        <w:tc>
          <w:tcPr>
            <w:tcW w:w="536" w:type="pct"/>
          </w:tcPr>
          <w:p w:rsidR="00265257" w:rsidRPr="008E2928" w:rsidRDefault="00265257" w:rsidP="00817D56">
            <w:pPr>
              <w:spacing w:line="276" w:lineRule="auto"/>
            </w:pPr>
            <w:r w:rsidRPr="008E2928">
              <w:rPr>
                <w:sz w:val="22"/>
                <w:szCs w:val="22"/>
              </w:rPr>
              <w:t>02</w:t>
            </w:r>
          </w:p>
        </w:tc>
        <w:tc>
          <w:tcPr>
            <w:tcW w:w="445" w:type="pct"/>
          </w:tcPr>
          <w:p w:rsidR="00265257" w:rsidRPr="008E2928" w:rsidRDefault="00265257" w:rsidP="00817D56">
            <w:pPr>
              <w:spacing w:line="276" w:lineRule="auto"/>
            </w:pPr>
            <w:r w:rsidRPr="008E2928">
              <w:rPr>
                <w:sz w:val="22"/>
                <w:szCs w:val="22"/>
              </w:rPr>
              <w:t>03</w:t>
            </w:r>
          </w:p>
        </w:tc>
        <w:tc>
          <w:tcPr>
            <w:tcW w:w="719" w:type="pct"/>
          </w:tcPr>
          <w:p w:rsidR="00265257" w:rsidRPr="008E2928" w:rsidRDefault="00265257" w:rsidP="00817D56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115</w:t>
            </w:r>
          </w:p>
        </w:tc>
        <w:tc>
          <w:tcPr>
            <w:tcW w:w="689" w:type="pct"/>
          </w:tcPr>
          <w:p w:rsidR="00265257" w:rsidRPr="008E2928" w:rsidRDefault="00265257" w:rsidP="00817D56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115</w:t>
            </w:r>
          </w:p>
        </w:tc>
        <w:tc>
          <w:tcPr>
            <w:tcW w:w="798" w:type="pct"/>
          </w:tcPr>
          <w:p w:rsidR="00265257" w:rsidRPr="008E2928" w:rsidRDefault="00265257" w:rsidP="00817D56">
            <w:pPr>
              <w:spacing w:line="276" w:lineRule="auto"/>
            </w:pPr>
            <w:r>
              <w:rPr>
                <w:sz w:val="22"/>
                <w:szCs w:val="22"/>
              </w:rPr>
              <w:t>100</w:t>
            </w:r>
          </w:p>
        </w:tc>
      </w:tr>
      <w:tr w:rsidR="00265257" w:rsidRPr="00AA56D7" w:rsidTr="00817D56">
        <w:trPr>
          <w:trHeight w:val="540"/>
        </w:trPr>
        <w:tc>
          <w:tcPr>
            <w:tcW w:w="1813" w:type="pct"/>
          </w:tcPr>
          <w:p w:rsidR="00265257" w:rsidRPr="00AA56D7" w:rsidRDefault="00265257" w:rsidP="00817D56">
            <w:pPr>
              <w:spacing w:line="276" w:lineRule="auto"/>
            </w:pPr>
            <w:r w:rsidRPr="00AA56D7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36" w:type="pct"/>
          </w:tcPr>
          <w:p w:rsidR="00265257" w:rsidRPr="008E2928" w:rsidRDefault="00265257" w:rsidP="00817D56">
            <w:pPr>
              <w:spacing w:line="276" w:lineRule="auto"/>
            </w:pPr>
            <w:r w:rsidRPr="008E2928">
              <w:rPr>
                <w:sz w:val="22"/>
                <w:szCs w:val="22"/>
              </w:rPr>
              <w:t>04</w:t>
            </w:r>
          </w:p>
        </w:tc>
        <w:tc>
          <w:tcPr>
            <w:tcW w:w="445" w:type="pct"/>
          </w:tcPr>
          <w:p w:rsidR="00265257" w:rsidRPr="008E2928" w:rsidRDefault="00265257" w:rsidP="00817D56">
            <w:pPr>
              <w:spacing w:line="276" w:lineRule="auto"/>
            </w:pPr>
            <w:r w:rsidRPr="008E2928">
              <w:rPr>
                <w:sz w:val="22"/>
                <w:szCs w:val="22"/>
              </w:rPr>
              <w:t>09</w:t>
            </w:r>
          </w:p>
        </w:tc>
        <w:tc>
          <w:tcPr>
            <w:tcW w:w="719" w:type="pct"/>
          </w:tcPr>
          <w:p w:rsidR="00265257" w:rsidRPr="008E2928" w:rsidRDefault="00265257" w:rsidP="00817D56">
            <w:pPr>
              <w:spacing w:line="276" w:lineRule="auto"/>
            </w:pPr>
            <w:r>
              <w:rPr>
                <w:sz w:val="22"/>
                <w:szCs w:val="22"/>
              </w:rPr>
              <w:t xml:space="preserve">  4781</w:t>
            </w:r>
          </w:p>
        </w:tc>
        <w:tc>
          <w:tcPr>
            <w:tcW w:w="689" w:type="pct"/>
          </w:tcPr>
          <w:p w:rsidR="00265257" w:rsidRPr="008E2928" w:rsidRDefault="00265257" w:rsidP="00817D56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4516</w:t>
            </w:r>
          </w:p>
        </w:tc>
        <w:tc>
          <w:tcPr>
            <w:tcW w:w="798" w:type="pct"/>
          </w:tcPr>
          <w:p w:rsidR="00265257" w:rsidRPr="008E2928" w:rsidRDefault="00265257" w:rsidP="00817D56">
            <w:pPr>
              <w:spacing w:line="276" w:lineRule="auto"/>
            </w:pPr>
            <w:r>
              <w:rPr>
                <w:sz w:val="22"/>
                <w:szCs w:val="22"/>
              </w:rPr>
              <w:t xml:space="preserve">  94</w:t>
            </w:r>
          </w:p>
        </w:tc>
      </w:tr>
      <w:tr w:rsidR="00265257" w:rsidRPr="00AA56D7" w:rsidTr="00817D56">
        <w:trPr>
          <w:trHeight w:val="344"/>
        </w:trPr>
        <w:tc>
          <w:tcPr>
            <w:tcW w:w="1813" w:type="pct"/>
          </w:tcPr>
          <w:p w:rsidR="00265257" w:rsidRPr="00AA56D7" w:rsidRDefault="00265257" w:rsidP="00817D56">
            <w:pPr>
              <w:spacing w:line="276" w:lineRule="auto"/>
            </w:pPr>
            <w:r>
              <w:rPr>
                <w:sz w:val="22"/>
                <w:szCs w:val="22"/>
              </w:rPr>
              <w:t>Коммунальное  хозяйство</w:t>
            </w:r>
          </w:p>
        </w:tc>
        <w:tc>
          <w:tcPr>
            <w:tcW w:w="536" w:type="pct"/>
          </w:tcPr>
          <w:p w:rsidR="00265257" w:rsidRPr="008E2928" w:rsidRDefault="00265257" w:rsidP="00817D56">
            <w:pPr>
              <w:spacing w:line="276" w:lineRule="auto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45" w:type="pct"/>
          </w:tcPr>
          <w:p w:rsidR="00265257" w:rsidRPr="008E2928" w:rsidRDefault="00265257" w:rsidP="00817D56">
            <w:pPr>
              <w:spacing w:line="276" w:lineRule="auto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19" w:type="pct"/>
          </w:tcPr>
          <w:p w:rsidR="00265257" w:rsidRPr="008E2928" w:rsidRDefault="00265257" w:rsidP="00817D56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99</w:t>
            </w:r>
          </w:p>
        </w:tc>
        <w:tc>
          <w:tcPr>
            <w:tcW w:w="689" w:type="pct"/>
          </w:tcPr>
          <w:p w:rsidR="00265257" w:rsidRDefault="00265257" w:rsidP="00817D56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99</w:t>
            </w:r>
          </w:p>
        </w:tc>
        <w:tc>
          <w:tcPr>
            <w:tcW w:w="798" w:type="pct"/>
          </w:tcPr>
          <w:p w:rsidR="00265257" w:rsidRPr="008E2928" w:rsidRDefault="00265257" w:rsidP="00817D56">
            <w:pPr>
              <w:spacing w:line="276" w:lineRule="auto"/>
            </w:pPr>
            <w:r>
              <w:rPr>
                <w:sz w:val="22"/>
                <w:szCs w:val="22"/>
              </w:rPr>
              <w:t xml:space="preserve"> 100</w:t>
            </w:r>
          </w:p>
        </w:tc>
      </w:tr>
      <w:tr w:rsidR="00265257" w:rsidRPr="00AA56D7" w:rsidTr="00817D56">
        <w:trPr>
          <w:trHeight w:val="315"/>
        </w:trPr>
        <w:tc>
          <w:tcPr>
            <w:tcW w:w="1813" w:type="pct"/>
          </w:tcPr>
          <w:p w:rsidR="00265257" w:rsidRPr="00AA56D7" w:rsidRDefault="00265257" w:rsidP="00817D56">
            <w:pPr>
              <w:spacing w:line="276" w:lineRule="auto"/>
            </w:pPr>
            <w:r w:rsidRPr="00AA56D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36" w:type="pct"/>
          </w:tcPr>
          <w:p w:rsidR="00265257" w:rsidRPr="008E2928" w:rsidRDefault="00265257" w:rsidP="00817D56">
            <w:pPr>
              <w:spacing w:line="276" w:lineRule="auto"/>
            </w:pPr>
            <w:r w:rsidRPr="008E2928">
              <w:rPr>
                <w:sz w:val="22"/>
                <w:szCs w:val="22"/>
              </w:rPr>
              <w:t>05</w:t>
            </w:r>
          </w:p>
        </w:tc>
        <w:tc>
          <w:tcPr>
            <w:tcW w:w="445" w:type="pct"/>
          </w:tcPr>
          <w:p w:rsidR="00265257" w:rsidRPr="008E2928" w:rsidRDefault="00265257" w:rsidP="00817D56">
            <w:pPr>
              <w:spacing w:line="276" w:lineRule="auto"/>
            </w:pPr>
            <w:r w:rsidRPr="008E2928">
              <w:rPr>
                <w:sz w:val="22"/>
                <w:szCs w:val="22"/>
              </w:rPr>
              <w:t>03</w:t>
            </w:r>
          </w:p>
        </w:tc>
        <w:tc>
          <w:tcPr>
            <w:tcW w:w="719" w:type="pct"/>
          </w:tcPr>
          <w:p w:rsidR="00265257" w:rsidRPr="008E2928" w:rsidRDefault="00265257" w:rsidP="00817D56">
            <w:pPr>
              <w:spacing w:line="276" w:lineRule="auto"/>
            </w:pPr>
            <w:r>
              <w:rPr>
                <w:sz w:val="22"/>
                <w:szCs w:val="22"/>
              </w:rPr>
              <w:t xml:space="preserve"> 3151</w:t>
            </w:r>
          </w:p>
        </w:tc>
        <w:tc>
          <w:tcPr>
            <w:tcW w:w="689" w:type="pct"/>
          </w:tcPr>
          <w:p w:rsidR="00265257" w:rsidRPr="008E2928" w:rsidRDefault="00265257" w:rsidP="00817D56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2547</w:t>
            </w:r>
          </w:p>
        </w:tc>
        <w:tc>
          <w:tcPr>
            <w:tcW w:w="798" w:type="pct"/>
          </w:tcPr>
          <w:p w:rsidR="00265257" w:rsidRPr="008E2928" w:rsidRDefault="00265257" w:rsidP="00817D56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81</w:t>
            </w:r>
          </w:p>
        </w:tc>
      </w:tr>
      <w:tr w:rsidR="00265257" w:rsidRPr="00AA56D7" w:rsidTr="00817D56">
        <w:trPr>
          <w:trHeight w:val="285"/>
        </w:trPr>
        <w:tc>
          <w:tcPr>
            <w:tcW w:w="1813" w:type="pct"/>
          </w:tcPr>
          <w:p w:rsidR="00265257" w:rsidRPr="00AA56D7" w:rsidRDefault="00265257" w:rsidP="00817D56">
            <w:pPr>
              <w:spacing w:line="276" w:lineRule="auto"/>
            </w:pPr>
            <w:r w:rsidRPr="00AA56D7">
              <w:rPr>
                <w:sz w:val="22"/>
                <w:szCs w:val="22"/>
              </w:rPr>
              <w:t>Культура</w:t>
            </w:r>
          </w:p>
        </w:tc>
        <w:tc>
          <w:tcPr>
            <w:tcW w:w="536" w:type="pct"/>
          </w:tcPr>
          <w:p w:rsidR="00265257" w:rsidRPr="008E2928" w:rsidRDefault="00265257" w:rsidP="00817D56">
            <w:pPr>
              <w:spacing w:line="276" w:lineRule="auto"/>
            </w:pPr>
            <w:r w:rsidRPr="008E2928">
              <w:rPr>
                <w:sz w:val="22"/>
                <w:szCs w:val="22"/>
              </w:rPr>
              <w:t>08</w:t>
            </w:r>
          </w:p>
        </w:tc>
        <w:tc>
          <w:tcPr>
            <w:tcW w:w="445" w:type="pct"/>
          </w:tcPr>
          <w:p w:rsidR="00265257" w:rsidRPr="008E2928" w:rsidRDefault="00265257" w:rsidP="00817D56">
            <w:pPr>
              <w:spacing w:line="276" w:lineRule="auto"/>
            </w:pPr>
            <w:r w:rsidRPr="008E2928">
              <w:rPr>
                <w:sz w:val="22"/>
                <w:szCs w:val="22"/>
              </w:rPr>
              <w:t>01</w:t>
            </w:r>
          </w:p>
        </w:tc>
        <w:tc>
          <w:tcPr>
            <w:tcW w:w="719" w:type="pct"/>
          </w:tcPr>
          <w:p w:rsidR="00265257" w:rsidRPr="008E2928" w:rsidRDefault="00265257" w:rsidP="00817D56">
            <w:pPr>
              <w:spacing w:line="276" w:lineRule="auto"/>
            </w:pPr>
            <w:r>
              <w:rPr>
                <w:sz w:val="22"/>
                <w:szCs w:val="22"/>
              </w:rPr>
              <w:t xml:space="preserve"> 1582</w:t>
            </w:r>
          </w:p>
        </w:tc>
        <w:tc>
          <w:tcPr>
            <w:tcW w:w="689" w:type="pct"/>
          </w:tcPr>
          <w:p w:rsidR="00265257" w:rsidRPr="008E2928" w:rsidRDefault="00265257" w:rsidP="00817D56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1581</w:t>
            </w:r>
          </w:p>
        </w:tc>
        <w:tc>
          <w:tcPr>
            <w:tcW w:w="798" w:type="pct"/>
          </w:tcPr>
          <w:p w:rsidR="00265257" w:rsidRPr="008E2928" w:rsidRDefault="00265257" w:rsidP="00817D56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99</w:t>
            </w:r>
          </w:p>
        </w:tc>
      </w:tr>
      <w:tr w:rsidR="00265257" w:rsidRPr="00AA56D7" w:rsidTr="00817D56">
        <w:trPr>
          <w:trHeight w:val="645"/>
        </w:trPr>
        <w:tc>
          <w:tcPr>
            <w:tcW w:w="1813" w:type="pct"/>
          </w:tcPr>
          <w:p w:rsidR="00265257" w:rsidRPr="00AA56D7" w:rsidRDefault="00265257" w:rsidP="00817D56">
            <w:pPr>
              <w:spacing w:line="276" w:lineRule="auto"/>
            </w:pPr>
            <w:r>
              <w:rPr>
                <w:sz w:val="22"/>
                <w:szCs w:val="22"/>
              </w:rPr>
              <w:t>ИТОГО РАСХОДОВ</w:t>
            </w:r>
          </w:p>
          <w:p w:rsidR="00265257" w:rsidRPr="00AA56D7" w:rsidRDefault="00265257" w:rsidP="00817D56">
            <w:pPr>
              <w:spacing w:line="276" w:lineRule="auto"/>
            </w:pPr>
          </w:p>
        </w:tc>
        <w:tc>
          <w:tcPr>
            <w:tcW w:w="536" w:type="pct"/>
          </w:tcPr>
          <w:p w:rsidR="00265257" w:rsidRPr="008E2928" w:rsidRDefault="00265257" w:rsidP="00817D56">
            <w:pPr>
              <w:spacing w:line="276" w:lineRule="auto"/>
            </w:pPr>
          </w:p>
        </w:tc>
        <w:tc>
          <w:tcPr>
            <w:tcW w:w="445" w:type="pct"/>
          </w:tcPr>
          <w:p w:rsidR="00265257" w:rsidRPr="008E2928" w:rsidRDefault="00265257" w:rsidP="00817D56">
            <w:pPr>
              <w:spacing w:line="276" w:lineRule="auto"/>
            </w:pPr>
          </w:p>
        </w:tc>
        <w:tc>
          <w:tcPr>
            <w:tcW w:w="719" w:type="pct"/>
          </w:tcPr>
          <w:p w:rsidR="00265257" w:rsidRPr="008E2928" w:rsidRDefault="00265257" w:rsidP="00817D56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11790</w:t>
            </w:r>
          </w:p>
        </w:tc>
        <w:tc>
          <w:tcPr>
            <w:tcW w:w="689" w:type="pct"/>
          </w:tcPr>
          <w:p w:rsidR="00265257" w:rsidRPr="008E2928" w:rsidRDefault="00265257" w:rsidP="00817D56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10920</w:t>
            </w:r>
          </w:p>
        </w:tc>
        <w:tc>
          <w:tcPr>
            <w:tcW w:w="798" w:type="pct"/>
          </w:tcPr>
          <w:p w:rsidR="00265257" w:rsidRPr="008E2928" w:rsidRDefault="00265257" w:rsidP="00817D56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93</w:t>
            </w:r>
          </w:p>
        </w:tc>
      </w:tr>
    </w:tbl>
    <w:p w:rsidR="00A139A6" w:rsidRDefault="00A139A6" w:rsidP="00A139A6">
      <w:pPr>
        <w:ind w:right="360"/>
        <w:jc w:val="center"/>
        <w:rPr>
          <w:sz w:val="20"/>
          <w:szCs w:val="20"/>
        </w:rPr>
      </w:pPr>
      <w:r>
        <w:t xml:space="preserve">                                                                                     .                                    </w:t>
      </w:r>
    </w:p>
    <w:p w:rsidR="002126AC" w:rsidRDefault="002126AC">
      <w:pPr>
        <w:rPr>
          <w:b/>
          <w:sz w:val="28"/>
        </w:rPr>
      </w:pPr>
    </w:p>
    <w:p w:rsidR="00A27159" w:rsidRDefault="00A27159">
      <w:pPr>
        <w:rPr>
          <w:b/>
          <w:sz w:val="28"/>
        </w:rPr>
      </w:pPr>
    </w:p>
    <w:p w:rsidR="002126AC" w:rsidRDefault="002126AC">
      <w:pPr>
        <w:rPr>
          <w:b/>
          <w:sz w:val="28"/>
        </w:rPr>
      </w:pPr>
    </w:p>
    <w:p w:rsidR="002126AC" w:rsidRPr="00AC2435" w:rsidRDefault="002126AC">
      <w:pPr>
        <w:rPr>
          <w:b/>
          <w:sz w:val="28"/>
          <w:szCs w:val="28"/>
        </w:rPr>
      </w:pPr>
    </w:p>
    <w:sectPr w:rsidR="002126AC" w:rsidRPr="00AC2435" w:rsidSect="0001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9A6"/>
    <w:rsid w:val="00013548"/>
    <w:rsid w:val="00101174"/>
    <w:rsid w:val="001610FF"/>
    <w:rsid w:val="00174596"/>
    <w:rsid w:val="00177DA3"/>
    <w:rsid w:val="00184CFE"/>
    <w:rsid w:val="00186169"/>
    <w:rsid w:val="001F0884"/>
    <w:rsid w:val="002126AC"/>
    <w:rsid w:val="00215A5F"/>
    <w:rsid w:val="002528EE"/>
    <w:rsid w:val="00265257"/>
    <w:rsid w:val="00266250"/>
    <w:rsid w:val="00284021"/>
    <w:rsid w:val="00303093"/>
    <w:rsid w:val="00332F7A"/>
    <w:rsid w:val="00354158"/>
    <w:rsid w:val="00375D45"/>
    <w:rsid w:val="00395D4D"/>
    <w:rsid w:val="003A0D13"/>
    <w:rsid w:val="003E0C16"/>
    <w:rsid w:val="00442695"/>
    <w:rsid w:val="00475853"/>
    <w:rsid w:val="004A3C46"/>
    <w:rsid w:val="004A4869"/>
    <w:rsid w:val="004A698D"/>
    <w:rsid w:val="00513134"/>
    <w:rsid w:val="005146A7"/>
    <w:rsid w:val="00552CEB"/>
    <w:rsid w:val="00560AA9"/>
    <w:rsid w:val="00562A03"/>
    <w:rsid w:val="00565228"/>
    <w:rsid w:val="005C7281"/>
    <w:rsid w:val="0066669F"/>
    <w:rsid w:val="00671927"/>
    <w:rsid w:val="0067676E"/>
    <w:rsid w:val="006E21A6"/>
    <w:rsid w:val="006E7F5F"/>
    <w:rsid w:val="006F0C5B"/>
    <w:rsid w:val="006F3DDB"/>
    <w:rsid w:val="00731960"/>
    <w:rsid w:val="0073396B"/>
    <w:rsid w:val="007455D7"/>
    <w:rsid w:val="00785FB0"/>
    <w:rsid w:val="007A7CF5"/>
    <w:rsid w:val="007E0919"/>
    <w:rsid w:val="00815A98"/>
    <w:rsid w:val="00886B13"/>
    <w:rsid w:val="008B2D5E"/>
    <w:rsid w:val="008F132A"/>
    <w:rsid w:val="00906C26"/>
    <w:rsid w:val="00913E9F"/>
    <w:rsid w:val="00932397"/>
    <w:rsid w:val="009407CA"/>
    <w:rsid w:val="00963DE4"/>
    <w:rsid w:val="0097734D"/>
    <w:rsid w:val="00A015BF"/>
    <w:rsid w:val="00A07C90"/>
    <w:rsid w:val="00A139A6"/>
    <w:rsid w:val="00A15493"/>
    <w:rsid w:val="00A27159"/>
    <w:rsid w:val="00A62D05"/>
    <w:rsid w:val="00A65A0B"/>
    <w:rsid w:val="00A73525"/>
    <w:rsid w:val="00AC2435"/>
    <w:rsid w:val="00AE23D0"/>
    <w:rsid w:val="00B26600"/>
    <w:rsid w:val="00B7325E"/>
    <w:rsid w:val="00BF6778"/>
    <w:rsid w:val="00C061ED"/>
    <w:rsid w:val="00C132DB"/>
    <w:rsid w:val="00C70E1F"/>
    <w:rsid w:val="00C73EFD"/>
    <w:rsid w:val="00C93124"/>
    <w:rsid w:val="00C95253"/>
    <w:rsid w:val="00CE7E76"/>
    <w:rsid w:val="00D10202"/>
    <w:rsid w:val="00D10E2D"/>
    <w:rsid w:val="00D57B74"/>
    <w:rsid w:val="00D75603"/>
    <w:rsid w:val="00DA2890"/>
    <w:rsid w:val="00DC39E8"/>
    <w:rsid w:val="00DD203A"/>
    <w:rsid w:val="00DF32C0"/>
    <w:rsid w:val="00E20465"/>
    <w:rsid w:val="00E423AA"/>
    <w:rsid w:val="00E43481"/>
    <w:rsid w:val="00E45ABE"/>
    <w:rsid w:val="00E818F6"/>
    <w:rsid w:val="00E955D7"/>
    <w:rsid w:val="00EB6121"/>
    <w:rsid w:val="00F30BA1"/>
    <w:rsid w:val="00F42D21"/>
    <w:rsid w:val="00F52535"/>
    <w:rsid w:val="00F5749E"/>
    <w:rsid w:val="00F64856"/>
    <w:rsid w:val="00F97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0884"/>
    <w:rPr>
      <w:color w:val="0000FF"/>
      <w:u w:val="single"/>
    </w:rPr>
  </w:style>
  <w:style w:type="character" w:customStyle="1" w:styleId="b-message-headfield-value">
    <w:name w:val="b-message-head__field-value"/>
    <w:basedOn w:val="a0"/>
    <w:uiPriority w:val="99"/>
    <w:rsid w:val="001F0884"/>
  </w:style>
  <w:style w:type="paragraph" w:styleId="a4">
    <w:name w:val="Balloon Text"/>
    <w:basedOn w:val="a"/>
    <w:link w:val="a5"/>
    <w:uiPriority w:val="99"/>
    <w:semiHidden/>
    <w:unhideWhenUsed/>
    <w:rsid w:val="007319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9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11</cp:revision>
  <cp:lastPrinted>2020-11-25T06:31:00Z</cp:lastPrinted>
  <dcterms:created xsi:type="dcterms:W3CDTF">2024-01-31T04:36:00Z</dcterms:created>
  <dcterms:modified xsi:type="dcterms:W3CDTF">2024-01-31T04:25:00Z</dcterms:modified>
</cp:coreProperties>
</file>