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D" w:rsidRDefault="001D137D" w:rsidP="001D137D">
      <w:pPr>
        <w:rPr>
          <w:rFonts w:ascii="Times New Roman" w:hAnsi="Times New Roman" w:cs="Times New Roman"/>
        </w:rPr>
      </w:pPr>
    </w:p>
    <w:p w:rsidR="001D137D" w:rsidRDefault="001D137D" w:rsidP="001D13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1D137D" w:rsidRDefault="001D137D" w:rsidP="001D13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БАРИНОВКА</w:t>
      </w:r>
    </w:p>
    <w:p w:rsidR="001D137D" w:rsidRDefault="001D137D" w:rsidP="001D13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1D137D" w:rsidRDefault="001D137D" w:rsidP="001D13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1D137D" w:rsidRDefault="001D137D" w:rsidP="001D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D137D" w:rsidRDefault="001D137D" w:rsidP="001D1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D137D" w:rsidRDefault="001D137D" w:rsidP="001D137D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D137D" w:rsidRDefault="001D137D" w:rsidP="001D13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05.06.2020г                                                                                                              № 43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37D" w:rsidRDefault="001D137D" w:rsidP="001D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О проведении торгов</w:t>
      </w:r>
    </w:p>
    <w:p w:rsidR="001D137D" w:rsidRDefault="001D137D" w:rsidP="001D13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передаче в аренду муниципального недвижимого имущества</w:t>
      </w:r>
    </w:p>
    <w:p w:rsidR="001D137D" w:rsidRDefault="001D137D" w:rsidP="001D137D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26.07.2006 № 135-ФЗ «О конкуренции», статьями 447 - 449 Гражданского кодекса Российской Федерации,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>
        <w:rPr>
          <w:rFonts w:ascii="Times New Roman" w:hAnsi="Times New Roman" w:cs="Times New Roman"/>
        </w:rPr>
        <w:t xml:space="preserve"> заключение указанных договоров  может осуществляться путем проведения торгов в форме конкурса»,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1D137D" w:rsidRDefault="001D137D" w:rsidP="001D137D">
      <w:pPr>
        <w:pStyle w:val="Standard"/>
        <w:ind w:left="426" w:firstLine="425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1D137D" w:rsidRDefault="001D137D" w:rsidP="001D137D">
      <w:pPr>
        <w:pStyle w:val="Standard"/>
        <w:ind w:left="426" w:firstLine="425"/>
        <w:jc w:val="center"/>
      </w:pPr>
    </w:p>
    <w:p w:rsidR="001D137D" w:rsidRDefault="001D137D" w:rsidP="001D137D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Выставить на торги по передаче в аренду сроком на 5 (пять) лет сооружение коммунального хозяйства «Проектирование строительства системы водоснабжения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>»:</w:t>
      </w:r>
    </w:p>
    <w:p w:rsidR="001D137D" w:rsidRDefault="001D137D" w:rsidP="001D137D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центральный водопровод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=168мм), протяженность – 10222 м;</w:t>
      </w:r>
      <w:r>
        <w:rPr>
          <w:rFonts w:ascii="Times New Roman" w:hAnsi="Times New Roman" w:cs="Times New Roman"/>
        </w:rPr>
        <w:t xml:space="preserve"> 126 колодцев; подземная насосная станция на скважине; унифицированная водонапорная стальная башня-колонна; камера переключения водонапорных башен; насосная станция; станция водоподготовки; КПТ63/10-04кВ;  сооружения коммунального хозяйства,  адрес (местонахождение) объекта: Самарская область,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район, село </w:t>
      </w:r>
      <w:proofErr w:type="spellStart"/>
      <w:r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>, кадастровый номер 63:27:0000000:3456.</w:t>
      </w:r>
    </w:p>
    <w:p w:rsidR="001D137D" w:rsidRDefault="001D137D" w:rsidP="001D137D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договора  аренды  5 (пять)  лет с момента заключения. Минимальная цена договора аренды (годовая арендная плата) 82 560</w:t>
      </w:r>
      <w:r>
        <w:rPr>
          <w:rFonts w:ascii="Times New Roman" w:hAnsi="Times New Roman" w:cs="Times New Roman"/>
          <w:sz w:val="24"/>
          <w:szCs w:val="24"/>
        </w:rPr>
        <w:t xml:space="preserve"> (Восемьдесят две тысячи пятьсот шестьдесят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НДС. </w:t>
      </w:r>
      <w:r>
        <w:rPr>
          <w:rFonts w:ascii="Times New Roman" w:hAnsi="Times New Roman" w:cs="Times New Roman"/>
        </w:rPr>
        <w:t>Шаг 5% - 4128,00</w:t>
      </w:r>
      <w:r>
        <w:rPr>
          <w:rFonts w:ascii="Times New Roman" w:hAnsi="Times New Roman" w:cs="Times New Roman"/>
          <w:sz w:val="24"/>
          <w:szCs w:val="24"/>
        </w:rPr>
        <w:t xml:space="preserve"> (четыре тысячи сто двадцать восемь) рублей 00 копеек, без учета НДС.</w:t>
      </w:r>
    </w:p>
    <w:p w:rsidR="001D137D" w:rsidRDefault="001D137D" w:rsidP="001D137D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Проведение торгов установить в форме открытого аукциона. Шаг аукциона – 5 % от начальной  цены предмета торгов.</w:t>
      </w:r>
    </w:p>
    <w:p w:rsidR="001D137D" w:rsidRDefault="001D137D" w:rsidP="001D137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</w:t>
      </w:r>
      <w:r>
        <w:rPr>
          <w:rFonts w:ascii="Times New Roman" w:hAnsi="Times New Roman" w:cs="Times New Roman"/>
        </w:rPr>
        <w:tab/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Бариновка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</w:rPr>
        <w:t>Нефтегорский</w:t>
      </w:r>
      <w:proofErr w:type="spellEnd"/>
      <w:r>
        <w:rPr>
          <w:rFonts w:ascii="Times New Roman" w:hAnsi="Times New Roman" w:cs="Times New Roman"/>
        </w:rPr>
        <w:t xml:space="preserve"> Самарской области выступить в качестве организатора торгов.</w:t>
      </w: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211"/>
        <w:gridCol w:w="4395"/>
      </w:tblGrid>
      <w:tr w:rsidR="001D137D" w:rsidTr="001D137D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37D" w:rsidRDefault="001D137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Глава</w:t>
            </w:r>
          </w:p>
          <w:p w:rsidR="001D137D" w:rsidRDefault="001D137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1D137D" w:rsidRDefault="001D137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37D" w:rsidRDefault="001D137D">
            <w:pPr>
              <w:autoSpaceDE w:val="0"/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37D" w:rsidRDefault="001D137D">
            <w:pPr>
              <w:spacing w:after="0" w:line="240" w:lineRule="auto"/>
              <w:ind w:left="426"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D137D" w:rsidRDefault="001D1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Е.И.Курбанова </w:t>
            </w:r>
          </w:p>
        </w:tc>
      </w:tr>
    </w:tbl>
    <w:p w:rsidR="001D137D" w:rsidRDefault="001D137D" w:rsidP="001D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B24BA" w:rsidRDefault="006B24BA"/>
    <w:sectPr w:rsidR="006B24BA" w:rsidSect="006B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7D"/>
    <w:rsid w:val="001D137D"/>
    <w:rsid w:val="002F2875"/>
    <w:rsid w:val="00575B58"/>
    <w:rsid w:val="00585477"/>
    <w:rsid w:val="006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1D13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B58"/>
    <w:rPr>
      <w:b/>
      <w:bCs/>
    </w:rPr>
  </w:style>
  <w:style w:type="paragraph" w:customStyle="1" w:styleId="Standard">
    <w:name w:val="Standard"/>
    <w:rsid w:val="001D137D"/>
    <w:pPr>
      <w:suppressAutoHyphens/>
      <w:autoSpaceDN w:val="0"/>
      <w:jc w:val="both"/>
    </w:pPr>
    <w:rPr>
      <w:rFonts w:eastAsia="SimSun" w:cs="Calibri"/>
      <w:kern w:val="3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2020-06-05T11:26:00Z</dcterms:created>
  <dcterms:modified xsi:type="dcterms:W3CDTF">2020-06-05T11:27:00Z</dcterms:modified>
</cp:coreProperties>
</file>