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F" w:rsidRDefault="00DA6B4F" w:rsidP="00DA6B4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DA6B4F" w:rsidRPr="008261CF" w:rsidRDefault="00DA6B4F" w:rsidP="00DA6B4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СВЕТЛОПОЛЯНСКОГО ГОРОДСКОГО ПОСЕЛЕНИЯ</w:t>
      </w:r>
    </w:p>
    <w:p w:rsidR="00DA6B4F" w:rsidRPr="008261CF" w:rsidRDefault="00DA6B4F" w:rsidP="00DA6B4F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ВЕРХНЕКАМСКОГО РАЙОНА  КИРОВСКОЙ  ОБЛАСТИ</w:t>
      </w:r>
    </w:p>
    <w:p w:rsidR="00DA6B4F" w:rsidRPr="008261CF" w:rsidRDefault="00DA6B4F" w:rsidP="00DA6B4F">
      <w:pPr>
        <w:jc w:val="center"/>
        <w:rPr>
          <w:sz w:val="28"/>
          <w:szCs w:val="28"/>
        </w:rPr>
      </w:pPr>
    </w:p>
    <w:p w:rsidR="00DA6B4F" w:rsidRPr="004E389B" w:rsidRDefault="00DA6B4F" w:rsidP="00DA6B4F">
      <w:pPr>
        <w:jc w:val="center"/>
        <w:rPr>
          <w:b/>
          <w:sz w:val="16"/>
          <w:szCs w:val="16"/>
        </w:rPr>
      </w:pPr>
    </w:p>
    <w:p w:rsidR="00DA6B4F" w:rsidRPr="008261CF" w:rsidRDefault="00DA6B4F" w:rsidP="00DA6B4F">
      <w:pPr>
        <w:pStyle w:val="1"/>
        <w:jc w:val="center"/>
        <w:rPr>
          <w:szCs w:val="28"/>
        </w:rPr>
      </w:pPr>
      <w:r>
        <w:rPr>
          <w:szCs w:val="28"/>
        </w:rPr>
        <w:t>ПОСТАНОВЛ</w:t>
      </w:r>
      <w:r w:rsidRPr="008261CF">
        <w:rPr>
          <w:szCs w:val="28"/>
        </w:rPr>
        <w:t>ЕНИЕ</w:t>
      </w:r>
    </w:p>
    <w:p w:rsidR="00DA6B4F" w:rsidRPr="008261CF" w:rsidRDefault="00DA6B4F" w:rsidP="00DA6B4F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DA6B4F" w:rsidRDefault="00DA6B4F" w:rsidP="00DA6B4F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DA6B4F" w:rsidRDefault="006A5E57" w:rsidP="00DA6B4F">
      <w:pPr>
        <w:rPr>
          <w:sz w:val="28"/>
          <w:szCs w:val="28"/>
        </w:rPr>
      </w:pPr>
      <w:r>
        <w:rPr>
          <w:sz w:val="28"/>
          <w:szCs w:val="28"/>
        </w:rPr>
        <w:t>21.11.2016</w:t>
      </w:r>
      <w:r w:rsidR="00DA6B4F">
        <w:rPr>
          <w:sz w:val="28"/>
          <w:szCs w:val="28"/>
        </w:rPr>
        <w:t xml:space="preserve">                                                                                                   </w:t>
      </w:r>
      <w:r w:rsidR="00DA6B4F" w:rsidRPr="009C0239">
        <w:rPr>
          <w:sz w:val="28"/>
          <w:szCs w:val="28"/>
        </w:rPr>
        <w:t xml:space="preserve">  №</w:t>
      </w:r>
      <w:r w:rsidR="00DA6B4F">
        <w:rPr>
          <w:sz w:val="28"/>
          <w:szCs w:val="28"/>
        </w:rPr>
        <w:t xml:space="preserve">  </w:t>
      </w:r>
      <w:r>
        <w:rPr>
          <w:sz w:val="28"/>
          <w:szCs w:val="28"/>
        </w:rPr>
        <w:t>212</w:t>
      </w:r>
      <w:r w:rsidR="00DA6B4F">
        <w:rPr>
          <w:sz w:val="28"/>
          <w:szCs w:val="28"/>
        </w:rPr>
        <w:t xml:space="preserve">            </w:t>
      </w:r>
    </w:p>
    <w:p w:rsidR="00DA6B4F" w:rsidRPr="009C0239" w:rsidRDefault="00DA6B4F" w:rsidP="00DA6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C0239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9C0239">
        <w:rPr>
          <w:sz w:val="28"/>
          <w:szCs w:val="28"/>
        </w:rPr>
        <w:t>. Светлополянск</w:t>
      </w:r>
    </w:p>
    <w:p w:rsidR="00DA6B4F" w:rsidRDefault="00DA6B4F" w:rsidP="00DA6B4F">
      <w:pPr>
        <w:rPr>
          <w:sz w:val="28"/>
          <w:szCs w:val="28"/>
        </w:rPr>
      </w:pPr>
    </w:p>
    <w:p w:rsidR="00DA6B4F" w:rsidRPr="004E389B" w:rsidRDefault="00DA6B4F" w:rsidP="00DA6B4F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496"/>
      </w:tblGrid>
      <w:tr w:rsidR="00DA6B4F" w:rsidTr="002E2557">
        <w:trPr>
          <w:trHeight w:val="1503"/>
        </w:trPr>
        <w:tc>
          <w:tcPr>
            <w:tcW w:w="9496" w:type="dxa"/>
          </w:tcPr>
          <w:p w:rsidR="00DA6B4F" w:rsidRDefault="00DA6B4F" w:rsidP="002E2557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 внесении изменения в административный регламент предоставления</w:t>
            </w:r>
          </w:p>
          <w:p w:rsidR="00DA6B4F" w:rsidRDefault="00DA6B4F" w:rsidP="002E255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муниципальной услуги «</w:t>
            </w:r>
            <w:r>
              <w:rPr>
                <w:bCs/>
                <w:sz w:val="26"/>
                <w:szCs w:val="26"/>
              </w:rPr>
              <w:t xml:space="preserve">Предоставление земельных участков для строительства с предварительным согласованием места размещения объекта на территории </w:t>
            </w:r>
          </w:p>
          <w:p w:rsidR="00DA6B4F" w:rsidRDefault="00DA6B4F" w:rsidP="002E2557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муниципального образования</w:t>
            </w:r>
            <w:r w:rsidRPr="008823D4">
              <w:rPr>
                <w:sz w:val="26"/>
                <w:szCs w:val="26"/>
              </w:rPr>
              <w:t>»</w:t>
            </w:r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, утвержденный постановлением администрации Светлополянского городского поселения от 31.05.2016 № 86 </w:t>
            </w:r>
          </w:p>
          <w:p w:rsidR="00DA6B4F" w:rsidRDefault="00DA6B4F" w:rsidP="002E2557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</w:p>
          <w:p w:rsidR="00DA6B4F" w:rsidRPr="00D659E9" w:rsidRDefault="00DA6B4F" w:rsidP="002E2557">
            <w:pPr>
              <w:jc w:val="center"/>
              <w:rPr>
                <w:rFonts w:eastAsia="Lucida Sans Unicode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DA6B4F" w:rsidRDefault="00DA6B4F" w:rsidP="00DA6B4F">
      <w:pPr>
        <w:ind w:right="45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п.2 Приказа Минэкономразвития России от 1</w:t>
      </w:r>
      <w:r w:rsidRPr="008D7C23">
        <w:rPr>
          <w:sz w:val="26"/>
          <w:szCs w:val="26"/>
        </w:rPr>
        <w:t>2</w:t>
      </w:r>
      <w:r>
        <w:rPr>
          <w:sz w:val="26"/>
          <w:szCs w:val="26"/>
        </w:rPr>
        <w:t>.01</w:t>
      </w:r>
      <w:r w:rsidRPr="008D7C2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8D7C23">
        <w:rPr>
          <w:sz w:val="26"/>
          <w:szCs w:val="26"/>
        </w:rPr>
        <w:t xml:space="preserve">  № 1</w:t>
      </w:r>
      <w:r>
        <w:rPr>
          <w:sz w:val="26"/>
          <w:szCs w:val="26"/>
        </w:rPr>
        <w:t xml:space="preserve"> (ред. от 10.02.2016)</w:t>
      </w:r>
      <w:r w:rsidRPr="008D7C23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перечня документов, подтверждающих право заявителя на приобретение земельного участка без проведения торгов», </w:t>
      </w:r>
      <w:r w:rsidRPr="007B01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Светлополянского городского поселения </w:t>
      </w:r>
      <w:r w:rsidRPr="007B01BB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A6B4F" w:rsidRPr="004E389B" w:rsidRDefault="00DA6B4F" w:rsidP="00DA6B4F">
      <w:pPr>
        <w:ind w:right="45" w:firstLine="708"/>
        <w:jc w:val="both"/>
        <w:rPr>
          <w:sz w:val="20"/>
          <w:szCs w:val="20"/>
        </w:rPr>
      </w:pPr>
    </w:p>
    <w:p w:rsidR="00DA6B4F" w:rsidRDefault="00DA6B4F" w:rsidP="00DA6B4F">
      <w:pPr>
        <w:numPr>
          <w:ilvl w:val="5"/>
          <w:numId w:val="1"/>
        </w:numPr>
        <w:tabs>
          <w:tab w:val="clear" w:pos="2520"/>
          <w:tab w:val="num" w:pos="0"/>
          <w:tab w:val="left" w:pos="993"/>
        </w:tabs>
        <w:ind w:left="0" w:firstLine="567"/>
        <w:jc w:val="both"/>
        <w:rPr>
          <w:rFonts w:eastAsia="Lucida Sans Unicode" w:cs="Tahoma"/>
          <w:kern w:val="2"/>
          <w:sz w:val="26"/>
          <w:szCs w:val="26"/>
        </w:rPr>
      </w:pPr>
      <w:r>
        <w:rPr>
          <w:sz w:val="26"/>
          <w:szCs w:val="26"/>
        </w:rPr>
        <w:t xml:space="preserve">Внести в административный регламент </w:t>
      </w:r>
      <w:r>
        <w:rPr>
          <w:rFonts w:eastAsia="Lucida Sans Unicode" w:cs="Tahoma"/>
          <w:kern w:val="2"/>
          <w:sz w:val="26"/>
          <w:szCs w:val="26"/>
        </w:rPr>
        <w:t>предоставления муниципальной услуги «</w:t>
      </w:r>
      <w:r>
        <w:rPr>
          <w:bCs/>
          <w:sz w:val="26"/>
          <w:szCs w:val="26"/>
        </w:rPr>
        <w:t>Предоставление земельных участков для строительства с предварительным согласованием места размещения объекта на территории муниципального образования</w:t>
      </w:r>
      <w:r>
        <w:rPr>
          <w:rFonts w:eastAsia="Lucida Sans Unicode" w:cs="Tahoma"/>
          <w:kern w:val="2"/>
          <w:sz w:val="26"/>
          <w:szCs w:val="26"/>
        </w:rPr>
        <w:t>», утвержденный постановлением администрации Светлополянского городского поселения от 31.05.2016 № 86 следующие изменения:</w:t>
      </w:r>
    </w:p>
    <w:p w:rsidR="00DA6B4F" w:rsidRPr="00B430F9" w:rsidRDefault="00DA6B4F" w:rsidP="00DA6B4F">
      <w:pPr>
        <w:ind w:left="709"/>
        <w:jc w:val="both"/>
        <w:rPr>
          <w:rFonts w:eastAsia="Lucida Sans Unicode" w:cs="Tahoma"/>
          <w:kern w:val="2"/>
          <w:sz w:val="16"/>
          <w:szCs w:val="16"/>
        </w:rPr>
      </w:pPr>
    </w:p>
    <w:p w:rsidR="00DA6B4F" w:rsidRDefault="00DA6B4F" w:rsidP="00DA6B4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пункт 2.6.2 раздела 2 изложить в следующей редакции: «2.6.2. </w:t>
      </w:r>
      <w:r w:rsidRPr="00A55E4E">
        <w:rPr>
          <w:sz w:val="26"/>
          <w:szCs w:val="26"/>
        </w:rPr>
        <w:t>Документ, удостоверяющий личность физического лица в соответствии с законодательством Российской Федерации</w:t>
      </w:r>
      <w:r>
        <w:rPr>
          <w:sz w:val="26"/>
          <w:szCs w:val="26"/>
        </w:rPr>
        <w:t>, а в случае направления заявления о приобретении прав на земельный участок посредством почтовой связи на бумажном носителе, копия документа, удостоверяющего личность физического лица в соответствии с законодательством Российской Федерации.».</w:t>
      </w:r>
      <w:r w:rsidRPr="00A55E4E">
        <w:rPr>
          <w:sz w:val="26"/>
          <w:szCs w:val="26"/>
        </w:rPr>
        <w:t xml:space="preserve"> </w:t>
      </w:r>
    </w:p>
    <w:p w:rsidR="00DA6B4F" w:rsidRPr="004E389B" w:rsidRDefault="00DA6B4F" w:rsidP="00DA6B4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A6B4F" w:rsidRDefault="00DA6B4F" w:rsidP="00DA6B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пункт 2.6.8 раздела 2 исключить.</w:t>
      </w:r>
    </w:p>
    <w:p w:rsidR="00DA6B4F" w:rsidRPr="00B430F9" w:rsidRDefault="00DA6B4F" w:rsidP="00DA6B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6B4F" w:rsidRDefault="00DA6B4F" w:rsidP="00DA6B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2.6.9 раздела 2 изложить в следующей редакции: «2.6.9. При обращении за получением муниципальной услуги от имени заявителя уполномоченный представитель юридического или физического лица представляет документ, подтверждающий его полномочия на предоставление интересов заявителя, а в случае направления заявления о приобретении прав на земельный участок посредством почтовой связи на бумажном носителе, к заявлению прилагается копия документа, подтверждающего полномочия представителя в соответствии с законодательством Российской Федерации.». </w:t>
      </w:r>
    </w:p>
    <w:p w:rsidR="00CB3E5C" w:rsidRPr="00CB3E5C" w:rsidRDefault="00CB3E5C" w:rsidP="00DA6B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B3E5C" w:rsidRPr="00CB3E5C" w:rsidRDefault="00CB3E5C" w:rsidP="00DA6B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2.14 раздела 2 дополнить пунктом 2.14.4 следующего содержания: «2.14.4. </w:t>
      </w:r>
      <w:r w:rsidR="00AF1110">
        <w:rPr>
          <w:sz w:val="26"/>
          <w:szCs w:val="26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к 2014 году – до 2</w:t>
      </w:r>
      <w:r w:rsidR="00AF1110" w:rsidRPr="00CB3E5C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A6B4F" w:rsidRDefault="00DA6B4F" w:rsidP="00DA6B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6B4F" w:rsidRDefault="00DA6B4F" w:rsidP="00DA6B4F">
      <w:pPr>
        <w:autoSpaceDE w:val="0"/>
        <w:autoSpaceDN w:val="0"/>
        <w:adjustRightInd w:val="0"/>
        <w:jc w:val="both"/>
        <w:rPr>
          <w:rFonts w:eastAsia="Lucida Sans Unicode" w:cs="Tahoma"/>
          <w:kern w:val="2"/>
          <w:sz w:val="26"/>
          <w:szCs w:val="26"/>
        </w:rPr>
      </w:pPr>
      <w:r>
        <w:rPr>
          <w:sz w:val="26"/>
          <w:szCs w:val="26"/>
        </w:rPr>
        <w:t xml:space="preserve">           2.  </w:t>
      </w:r>
      <w:r w:rsidRPr="00C93793">
        <w:rPr>
          <w:rFonts w:eastAsia="Lucida Sans Unicode" w:cs="Tahoma"/>
          <w:kern w:val="2"/>
          <w:sz w:val="26"/>
          <w:szCs w:val="26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Светлополянское городское поселение Верхнекамского района Кировской области. </w:t>
      </w:r>
    </w:p>
    <w:p w:rsidR="00DA6B4F" w:rsidRPr="00655A7F" w:rsidRDefault="00DA6B4F" w:rsidP="00DA6B4F">
      <w:pPr>
        <w:tabs>
          <w:tab w:val="num" w:pos="0"/>
          <w:tab w:val="left" w:pos="1134"/>
        </w:tabs>
        <w:ind w:firstLine="567"/>
        <w:jc w:val="both"/>
        <w:rPr>
          <w:rFonts w:eastAsia="Lucida Sans Unicode" w:cs="Tahoma"/>
          <w:kern w:val="2"/>
          <w:sz w:val="16"/>
          <w:szCs w:val="16"/>
        </w:rPr>
      </w:pPr>
    </w:p>
    <w:p w:rsidR="00DA6B4F" w:rsidRPr="007B01BB" w:rsidRDefault="00DA6B4F" w:rsidP="00DA6B4F">
      <w:pPr>
        <w:shd w:val="clear" w:color="auto" w:fill="FFFFFF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3</w:t>
      </w:r>
      <w:r w:rsidRPr="007B01B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7B01BB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в соответствии с действующим законодательством</w:t>
      </w:r>
      <w:r w:rsidRPr="007B01BB">
        <w:rPr>
          <w:sz w:val="26"/>
          <w:szCs w:val="26"/>
        </w:rPr>
        <w:t>.</w:t>
      </w:r>
    </w:p>
    <w:p w:rsidR="00DA6B4F" w:rsidRDefault="00DA6B4F" w:rsidP="00DA6B4F">
      <w:pPr>
        <w:ind w:firstLine="540"/>
        <w:rPr>
          <w:sz w:val="28"/>
          <w:szCs w:val="28"/>
        </w:rPr>
      </w:pPr>
    </w:p>
    <w:p w:rsidR="00DA6B4F" w:rsidRPr="00655A7F" w:rsidRDefault="00DA6B4F" w:rsidP="00DA6B4F">
      <w:pPr>
        <w:ind w:firstLine="540"/>
        <w:rPr>
          <w:sz w:val="16"/>
          <w:szCs w:val="16"/>
        </w:rPr>
      </w:pPr>
    </w:p>
    <w:p w:rsidR="00DA6B4F" w:rsidRPr="00935113" w:rsidRDefault="00DA6B4F" w:rsidP="00DA6B4F">
      <w:pPr>
        <w:rPr>
          <w:sz w:val="26"/>
          <w:szCs w:val="26"/>
        </w:rPr>
      </w:pPr>
      <w:r>
        <w:rPr>
          <w:sz w:val="26"/>
          <w:szCs w:val="26"/>
        </w:rPr>
        <w:t>Вр.и.о.г</w:t>
      </w:r>
      <w:r w:rsidRPr="009351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35113">
        <w:rPr>
          <w:sz w:val="26"/>
          <w:szCs w:val="26"/>
        </w:rPr>
        <w:t xml:space="preserve"> администрации</w:t>
      </w:r>
    </w:p>
    <w:p w:rsidR="00DA6B4F" w:rsidRDefault="00DA6B4F" w:rsidP="00DA6B4F">
      <w:pPr>
        <w:rPr>
          <w:sz w:val="28"/>
          <w:szCs w:val="28"/>
        </w:rPr>
      </w:pPr>
      <w:r w:rsidRPr="00935113">
        <w:rPr>
          <w:sz w:val="26"/>
          <w:szCs w:val="26"/>
        </w:rPr>
        <w:t xml:space="preserve">Светлополянского городского поселения                 </w:t>
      </w:r>
      <w:r>
        <w:rPr>
          <w:sz w:val="26"/>
          <w:szCs w:val="26"/>
        </w:rPr>
        <w:t xml:space="preserve">          </w:t>
      </w:r>
      <w:r w:rsidRPr="0093511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Н.М</w:t>
      </w:r>
      <w:r w:rsidRPr="00935113">
        <w:rPr>
          <w:sz w:val="26"/>
          <w:szCs w:val="26"/>
        </w:rPr>
        <w:t>.</w:t>
      </w:r>
      <w:r>
        <w:rPr>
          <w:sz w:val="26"/>
          <w:szCs w:val="26"/>
        </w:rPr>
        <w:t>Пичугина</w:t>
      </w:r>
    </w:p>
    <w:p w:rsidR="00DA6B4F" w:rsidRDefault="00DA6B4F" w:rsidP="00DA6B4F">
      <w:pPr>
        <w:rPr>
          <w:sz w:val="28"/>
          <w:szCs w:val="28"/>
        </w:rPr>
      </w:pPr>
    </w:p>
    <w:p w:rsidR="00DA6B4F" w:rsidRDefault="00DA6B4F" w:rsidP="00DA6B4F"/>
    <w:p w:rsidR="00DA6B4F" w:rsidRDefault="00DA6B4F" w:rsidP="00DA6B4F"/>
    <w:p w:rsidR="00DA6B4F" w:rsidRPr="00854526" w:rsidRDefault="00DA6B4F" w:rsidP="00DA6B4F"/>
    <w:p w:rsidR="00351357" w:rsidRDefault="00351357"/>
    <w:sectPr w:rsidR="00351357" w:rsidSect="009C1B82">
      <w:headerReference w:type="even" r:id="rId7"/>
      <w:headerReference w:type="default" r:id="rId8"/>
      <w:pgSz w:w="11906" w:h="16838"/>
      <w:pgMar w:top="720" w:right="924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F7" w:rsidRDefault="00284DF7" w:rsidP="00692FEB">
      <w:r>
        <w:separator/>
      </w:r>
    </w:p>
  </w:endnote>
  <w:endnote w:type="continuationSeparator" w:id="0">
    <w:p w:rsidR="00284DF7" w:rsidRDefault="00284DF7" w:rsidP="0069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F7" w:rsidRDefault="00284DF7" w:rsidP="00692FEB">
      <w:r>
        <w:separator/>
      </w:r>
    </w:p>
  </w:footnote>
  <w:footnote w:type="continuationSeparator" w:id="0">
    <w:p w:rsidR="00284DF7" w:rsidRDefault="00284DF7" w:rsidP="0069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7F" w:rsidRDefault="00E2797A" w:rsidP="00526ADC">
    <w:pPr>
      <w:framePr w:wrap="around" w:vAnchor="text" w:hAnchor="margin" w:xAlign="center" w:y="1"/>
    </w:pPr>
    <w:r>
      <w:fldChar w:fldCharType="begin"/>
    </w:r>
    <w:r w:rsidR="00DA6B4F">
      <w:instrText xml:space="preserve">PAGE  </w:instrText>
    </w:r>
    <w:r>
      <w:fldChar w:fldCharType="end"/>
    </w:r>
  </w:p>
  <w:p w:rsidR="00655A7F" w:rsidRDefault="00284D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7F" w:rsidRDefault="00284DF7" w:rsidP="00526AD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4F"/>
    <w:rsid w:val="00061664"/>
    <w:rsid w:val="00144E94"/>
    <w:rsid w:val="001F3A37"/>
    <w:rsid w:val="00284DF7"/>
    <w:rsid w:val="00351357"/>
    <w:rsid w:val="003E20A3"/>
    <w:rsid w:val="00692FEB"/>
    <w:rsid w:val="006A5E57"/>
    <w:rsid w:val="00AF1110"/>
    <w:rsid w:val="00BA5EBA"/>
    <w:rsid w:val="00CB3E5C"/>
    <w:rsid w:val="00D90F0C"/>
    <w:rsid w:val="00DA295B"/>
    <w:rsid w:val="00DA6B4F"/>
    <w:rsid w:val="00E2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B4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6B4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6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DA6B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A6B4F"/>
    <w:rPr>
      <w:lang w:eastAsia="ru-RU"/>
    </w:rPr>
  </w:style>
  <w:style w:type="paragraph" w:styleId="a5">
    <w:name w:val="header"/>
    <w:basedOn w:val="a"/>
    <w:link w:val="a4"/>
    <w:uiPriority w:val="99"/>
    <w:rsid w:val="00DA6B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DA6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2</cp:revision>
  <dcterms:created xsi:type="dcterms:W3CDTF">2016-11-21T13:27:00Z</dcterms:created>
  <dcterms:modified xsi:type="dcterms:W3CDTF">2016-11-21T13:27:00Z</dcterms:modified>
</cp:coreProperties>
</file>