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Default="00B02FD3" w:rsidP="00B02FD3">
      <w:pPr>
        <w:rPr>
          <w:rFonts w:ascii="Times New Roman" w:hAnsi="Times New Roman"/>
          <w:sz w:val="28"/>
          <w:szCs w:val="28"/>
        </w:rPr>
      </w:pP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257C32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» апреля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0D4467">
        <w:rPr>
          <w:rFonts w:ascii="Times New Roman" w:hAnsi="Times New Roman" w:cs="Times New Roman"/>
          <w:sz w:val="26"/>
          <w:szCs w:val="26"/>
          <w:u w:val="single"/>
        </w:rPr>
        <w:t>138</w:t>
      </w: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муниципального района Воронежской области»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</w:rPr>
      </w:pP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 в следующей редакции согласно приложению.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</w:t>
      </w:r>
      <w:r w:rsidR="00257C32" w:rsidRPr="00257C32">
        <w:rPr>
          <w:rFonts w:ascii="Times New Roman" w:hAnsi="Times New Roman" w:cs="Times New Roman"/>
          <w:b w:val="0"/>
        </w:rPr>
        <w:t>26</w:t>
      </w:r>
      <w:r w:rsidR="00257C32">
        <w:rPr>
          <w:rFonts w:ascii="Times New Roman" w:hAnsi="Times New Roman" w:cs="Times New Roman"/>
          <w:b w:val="0"/>
        </w:rPr>
        <w:t xml:space="preserve"> апреля 2019</w:t>
      </w:r>
      <w:r w:rsidRPr="00257C32">
        <w:rPr>
          <w:rFonts w:ascii="Times New Roman" w:hAnsi="Times New Roman" w:cs="Times New Roman"/>
          <w:b w:val="0"/>
        </w:rPr>
        <w:t xml:space="preserve"> года</w:t>
      </w:r>
      <w:r>
        <w:rPr>
          <w:rFonts w:ascii="Times New Roman" w:hAnsi="Times New Roman" w:cs="Times New Roman"/>
          <w:b w:val="0"/>
        </w:rPr>
        <w:t xml:space="preserve"> в 15-00 в здании администрации Сторожевского 2-го сельского поселения.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B0391A">
        <w:rPr>
          <w:rFonts w:ascii="Times New Roman" w:hAnsi="Times New Roman" w:cs="Times New Roman"/>
          <w:b w:val="0"/>
        </w:rPr>
        <w:t>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996BFE">
      <w:pPr>
        <w:pStyle w:val="a3"/>
        <w:spacing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 xml:space="preserve">бочей группы – </w:t>
      </w:r>
      <w:r w:rsidR="007A55BD">
        <w:rPr>
          <w:sz w:val="28"/>
          <w:szCs w:val="28"/>
        </w:rPr>
        <w:t>Даньшина Анна Николаевна</w:t>
      </w:r>
      <w:r w:rsidRPr="000800D3">
        <w:rPr>
          <w:sz w:val="28"/>
          <w:szCs w:val="28"/>
        </w:rPr>
        <w:t xml:space="preserve">  – специалист 1 катего</w:t>
      </w:r>
      <w:r>
        <w:rPr>
          <w:sz w:val="28"/>
          <w:szCs w:val="28"/>
        </w:rPr>
        <w:t>рии 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Блинова Антонина Дмитриевна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>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Телкова Валентина Петровна</w:t>
      </w:r>
      <w:r w:rsidRPr="000800D3">
        <w:rPr>
          <w:sz w:val="28"/>
          <w:szCs w:val="28"/>
        </w:rPr>
        <w:t xml:space="preserve"> – деп</w:t>
      </w:r>
      <w:r>
        <w:rPr>
          <w:sz w:val="28"/>
          <w:szCs w:val="28"/>
        </w:rPr>
        <w:t>утат Совета народных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Попова Татьяна Васильевна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>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>.</w:t>
      </w:r>
    </w:p>
    <w:p w:rsidR="00996BFE" w:rsidRDefault="00996BFE" w:rsidP="00996BFE">
      <w:pPr>
        <w:pStyle w:val="a3"/>
        <w:spacing w:after="100" w:afterAutospacing="1"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 w:rsidR="007A55BD"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>от «</w:t>
      </w:r>
      <w:r w:rsidR="00257C32">
        <w:rPr>
          <w:rFonts w:ascii="Times New Roman" w:eastAsia="Times New Roman" w:hAnsi="Times New Roman" w:cs="Times New Roman"/>
          <w:b/>
          <w:color w:val="000000"/>
        </w:rPr>
        <w:t>__</w:t>
      </w:r>
      <w:r w:rsidRPr="00257C32">
        <w:rPr>
          <w:rFonts w:ascii="Times New Roman" w:eastAsia="Times New Roman" w:hAnsi="Times New Roman" w:cs="Times New Roman"/>
          <w:b/>
          <w:color w:val="000000"/>
        </w:rPr>
        <w:t>»</w:t>
      </w:r>
      <w:r w:rsidR="00257C32">
        <w:rPr>
          <w:rFonts w:ascii="Times New Roman" w:eastAsia="Times New Roman" w:hAnsi="Times New Roman" w:cs="Times New Roman"/>
          <w:b/>
          <w:color w:val="000000"/>
        </w:rPr>
        <w:t>_____</w:t>
      </w:r>
      <w:r w:rsidRPr="00257C3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 xml:space="preserve"> 2019г. №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7A55B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r w:rsidR="00257C32">
        <w:rPr>
          <w:rFonts w:ascii="Times New Roman" w:eastAsia="Times New Roman" w:hAnsi="Times New Roman" w:cs="Times New Roman"/>
          <w:b/>
          <w:color w:val="000000"/>
        </w:rPr>
        <w:t>__</w:t>
      </w:r>
      <w:r w:rsidR="00A71CC6" w:rsidRPr="00A71CC6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257C32">
        <w:rPr>
          <w:rFonts w:ascii="Times New Roman" w:hAnsi="Times New Roman" w:cs="Times New Roman"/>
          <w:b/>
          <w:color w:val="000000"/>
        </w:rPr>
        <w:t>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2019</w:t>
      </w:r>
      <w:r w:rsidR="00822A4A">
        <w:rPr>
          <w:rFonts w:ascii="Times New Roman" w:hAnsi="Times New Roman" w:cs="Times New Roman"/>
          <w:b/>
          <w:color w:val="000000"/>
        </w:rPr>
        <w:t xml:space="preserve"> года __________Н.П.Соколова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Default="00A71CC6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822A4A" w:rsidRDefault="007A55BD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7A55BD" w:rsidRDefault="007A55BD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257C32" w:rsidP="00257C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</w:t>
      </w:r>
      <w:r w:rsidR="00822A4A" w:rsidRPr="00822A4A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822A4A" w:rsidRDefault="00257C32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  <w:r w:rsidRPr="00257C32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="007A55BD" w:rsidRPr="00257C32">
        <w:rPr>
          <w:rFonts w:ascii="Times New Roman" w:eastAsia="Times New Roman" w:hAnsi="Times New Roman" w:cs="Times New Roman"/>
          <w:color w:val="000000"/>
          <w:u w:val="single"/>
        </w:rPr>
        <w:t>т</w:t>
      </w:r>
      <w:r w:rsidRPr="00257C32">
        <w:rPr>
          <w:rFonts w:ascii="Times New Roman" w:eastAsia="Times New Roman" w:hAnsi="Times New Roman" w:cs="Times New Roman"/>
          <w:color w:val="000000"/>
          <w:u w:val="single"/>
        </w:rPr>
        <w:t>11</w:t>
      </w:r>
      <w:r w:rsidR="007A55BD" w:rsidRPr="00257C32">
        <w:rPr>
          <w:rFonts w:ascii="Times New Roman" w:eastAsia="Times New Roman" w:hAnsi="Times New Roman" w:cs="Times New Roman"/>
          <w:color w:val="000000"/>
          <w:u w:val="single"/>
        </w:rPr>
        <w:t xml:space="preserve"> апреля</w:t>
      </w:r>
      <w:r w:rsidR="00822A4A" w:rsidRPr="00257C32">
        <w:rPr>
          <w:rFonts w:ascii="Times New Roman" w:eastAsia="Times New Roman" w:hAnsi="Times New Roman" w:cs="Times New Roman"/>
          <w:color w:val="000000"/>
          <w:u w:val="single"/>
        </w:rPr>
        <w:t xml:space="preserve"> 201</w:t>
      </w:r>
      <w:r w:rsidR="007A55BD" w:rsidRPr="00257C32">
        <w:rPr>
          <w:rFonts w:ascii="Times New Roman" w:eastAsia="Times New Roman" w:hAnsi="Times New Roman" w:cs="Times New Roman"/>
          <w:color w:val="000000"/>
          <w:u w:val="single"/>
        </w:rPr>
        <w:t>9</w:t>
      </w:r>
      <w:r w:rsidR="00822A4A" w:rsidRPr="00257C32">
        <w:rPr>
          <w:rFonts w:ascii="Times New Roman" w:eastAsia="Times New Roman" w:hAnsi="Times New Roman" w:cs="Times New Roman"/>
          <w:color w:val="000000"/>
          <w:u w:val="single"/>
        </w:rPr>
        <w:t xml:space="preserve"> года № </w:t>
      </w:r>
      <w:r w:rsidR="000D4467">
        <w:rPr>
          <w:rFonts w:ascii="Times New Roman" w:eastAsia="Times New Roman" w:hAnsi="Times New Roman" w:cs="Times New Roman"/>
          <w:color w:val="000000"/>
          <w:u w:val="single"/>
        </w:rPr>
        <w:t>138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Default="00822A4A" w:rsidP="00822A4A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</w:p>
    <w:p w:rsid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принимаются в течение 14 дней со дня обнародования проекта изменений и дополнений в Устав в установленных местах.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Сторожевского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lastRenderedPageBreak/>
        <w:t>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791F89" w:rsidRDefault="00257C32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57C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11 </w:t>
      </w:r>
      <w:r w:rsidR="002E48F2" w:rsidRPr="00257C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апреля 2019</w:t>
      </w:r>
      <w:r w:rsidR="00791F89" w:rsidRPr="00257C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года № </w:t>
      </w:r>
      <w:r w:rsidR="000D446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138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91F89" w:rsidRPr="00791F89" w:rsidRDefault="00791F89" w:rsidP="00791F89">
      <w:pPr>
        <w:snapToGrid w:val="0"/>
        <w:spacing w:after="0"/>
        <w:ind w:right="-24"/>
        <w:jc w:val="both"/>
        <w:rPr>
          <w:rFonts w:ascii="Times New Roman" w:eastAsia="Times New Roman" w:hAnsi="Times New Roman" w:cs="Times New Roman"/>
          <w:b/>
        </w:rPr>
      </w:pPr>
    </w:p>
    <w:p w:rsidR="00D14DB0" w:rsidRPr="00791F89" w:rsidRDefault="00791F89" w:rsidP="00D14DB0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03182">
        <w:rPr>
          <w:rFonts w:ascii="Times New Roman" w:eastAsia="Times New Roman" w:hAnsi="Times New Roman" w:cs="Times New Roman"/>
          <w:b/>
          <w:sz w:val="28"/>
          <w:szCs w:val="28"/>
        </w:rPr>
        <w:t>Пункт</w:t>
      </w:r>
      <w:r w:rsidR="00D14DB0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0318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4DB0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</w:t>
      </w:r>
      <w:r w:rsidR="0020318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14DB0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D14DB0" w:rsidRDefault="00203182" w:rsidP="004A1B4C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t>«17.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203182" w:rsidRDefault="00203182" w:rsidP="00203182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182">
        <w:rPr>
          <w:rFonts w:ascii="Times New Roman" w:eastAsia="Times New Roman" w:hAnsi="Times New Roman" w:cs="Times New Roman"/>
          <w:b/>
          <w:sz w:val="28"/>
          <w:szCs w:val="28"/>
        </w:rPr>
        <w:t>2. Пункт 19 статьи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203182" w:rsidRPr="00203182" w:rsidRDefault="00203182" w:rsidP="004A1B4C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«19.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82BAD">
        <w:rPr>
          <w:rFonts w:ascii="Times New Roman" w:eastAsia="Times New Roman" w:hAnsi="Times New Roman" w:cs="Times New Roman"/>
          <w:sz w:val="28"/>
          <w:szCs w:val="28"/>
        </w:rPr>
        <w:t xml:space="preserve">Сторожевского 2-го сельского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Pr="00203182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1B4C" w:rsidRPr="00791F89" w:rsidRDefault="00203182" w:rsidP="004A1B4C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4D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1 статьи 8 Устава </w:t>
      </w:r>
      <w:r w:rsidR="004A1B4C" w:rsidRPr="00791F89">
        <w:rPr>
          <w:rFonts w:ascii="Times New Roman" w:eastAsia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4A1B4C" w:rsidRPr="004A1B4C" w:rsidRDefault="00791F89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4A1B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1B4C" w:rsidRPr="004A1B4C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Сторожевского 2-го сельского поселения имеют право на: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1) создание музеев Сторожевского 2-го  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A1B4C">
        <w:rPr>
          <w:rFonts w:ascii="Times New Roman" w:eastAsia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 в Сторожевского 2-го сельском поселении нотариуса;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Сторожевского 2-го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Сторожевского 2-го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Сторожевского 2-го сельского поселения;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8)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 условий для развития туризма;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4A1B4C">
        <w:rPr>
          <w:rFonts w:ascii="Times New Roman" w:eastAsia="Times New Roman" w:hAnsi="Times New Roman" w:cs="Times New Roman"/>
          <w:sz w:val="28"/>
          <w:szCs w:val="28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637F21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lastRenderedPageBreak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A1B4C" w:rsidRPr="004A1B4C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637F2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637F21" w:rsidRPr="00637F21">
        <w:rPr>
          <w:rFonts w:ascii="Times New Roman" w:eastAsia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7F21">
        <w:rPr>
          <w:rFonts w:ascii="Times New Roman" w:eastAsia="Times New Roman" w:hAnsi="Times New Roman" w:cs="Times New Roman"/>
          <w:sz w:val="28"/>
          <w:szCs w:val="28"/>
        </w:rPr>
        <w:t xml:space="preserve"> на террит</w:t>
      </w:r>
      <w:r w:rsidR="00637F21" w:rsidRPr="00637F21">
        <w:rPr>
          <w:rFonts w:ascii="Times New Roman" w:eastAsia="Times New Roman" w:hAnsi="Times New Roman" w:cs="Times New Roman"/>
          <w:sz w:val="28"/>
          <w:szCs w:val="28"/>
        </w:rPr>
        <w:t>ории Сторожевского 2-го сельского поселения;</w:t>
      </w:r>
    </w:p>
    <w:p w:rsidR="00637F21" w:rsidRDefault="004A1B4C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B4C">
        <w:rPr>
          <w:rFonts w:ascii="Times New Roman" w:eastAsia="Times New Roman" w:hAnsi="Times New Roman" w:cs="Times New Roman"/>
          <w:sz w:val="28"/>
          <w:szCs w:val="28"/>
        </w:rPr>
        <w:t>14) осуществление мероприятий в сфере профилактики  правонарушений, предусмотренных Федеральным законом «Об основах системы профилактики правона</w:t>
      </w:r>
      <w:r w:rsidR="00637F21">
        <w:rPr>
          <w:rFonts w:ascii="Times New Roman" w:eastAsia="Times New Roman" w:hAnsi="Times New Roman" w:cs="Times New Roman"/>
          <w:sz w:val="28"/>
          <w:szCs w:val="28"/>
        </w:rPr>
        <w:t>рушений в Российской Федерации»;</w:t>
      </w:r>
    </w:p>
    <w:p w:rsidR="00791F89" w:rsidRPr="004A1B4C" w:rsidRDefault="00637F21" w:rsidP="004A1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F57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0EF">
        <w:rPr>
          <w:rFonts w:ascii="Times New Roman" w:eastAsia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="004A1B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3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F89" w:rsidRPr="00791F89" w:rsidRDefault="00791F89" w:rsidP="00791F89">
      <w:pPr>
        <w:widowControl w:val="0"/>
        <w:snapToGrid w:val="0"/>
        <w:spacing w:after="0"/>
        <w:ind w:left="-540"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BAD" w:rsidRDefault="00C82BAD" w:rsidP="00791F89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Статью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187102" w:rsidRPr="00187102" w:rsidRDefault="00187102" w:rsidP="00187102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87102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- самоорганизация граждан по месту их жительства на части территории Сторожевского 2-го сельского поселения</w:t>
      </w:r>
      <w:r w:rsidR="008D5EBB">
        <w:rPr>
          <w:rFonts w:ascii="Times New Roman" w:eastAsia="Times New Roman" w:hAnsi="Times New Roman" w:cs="Times New Roman"/>
          <w:sz w:val="28"/>
          <w:szCs w:val="28"/>
        </w:rPr>
        <w:t xml:space="preserve">, а также в расположенных на межселенной территории населенных пунктах (либо на части их территории) </w:t>
      </w:r>
      <w:r w:rsidRPr="00187102">
        <w:rPr>
          <w:rFonts w:ascii="Times New Roman" w:eastAsia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82BAD" w:rsidRPr="00187102" w:rsidRDefault="00187102" w:rsidP="00187102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1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D5E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87102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Советом народных депутатов Сторожевского 2-го сельского поселения по предложению на</w:t>
      </w:r>
      <w:r w:rsidR="008D5EBB">
        <w:rPr>
          <w:rFonts w:ascii="Times New Roman" w:eastAsia="Times New Roman" w:hAnsi="Times New Roman" w:cs="Times New Roman"/>
          <w:sz w:val="28"/>
          <w:szCs w:val="28"/>
        </w:rPr>
        <w:t>селения, проживающего на соответствующей территории, а в расположенных на межселенной территории населенных пунктах (либо на части их территории) - представительным органом муниципального района.»</w:t>
      </w:r>
    </w:p>
    <w:p w:rsidR="00791F89" w:rsidRPr="00791F89" w:rsidRDefault="00C82BAD" w:rsidP="00791F89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14DB0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асти </w:t>
      </w:r>
      <w:r w:rsidR="00D14D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19 Устава изложить в следующей редакции:</w:t>
      </w:r>
    </w:p>
    <w:p w:rsidR="00791F89" w:rsidRPr="00791F89" w:rsidRDefault="00791F89" w:rsidP="00F9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1F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публичных слушаний определ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 xml:space="preserve">яется Уставом Сторожевского 2-го сельского поселения и 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 xml:space="preserve"> правовым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Сторожевского 2-го сельского поселения и должен предусматривать заблаговременное оповещение жителей Сторожевского 2-го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Сторожев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ского 2-го сельского поселения, опубликование (</w:t>
      </w:r>
      <w:r w:rsidR="00D14DB0" w:rsidRPr="00D14DB0">
        <w:rPr>
          <w:rFonts w:ascii="Times New Roman" w:eastAsia="Times New Roman" w:hAnsi="Times New Roman" w:cs="Times New Roman"/>
          <w:sz w:val="28"/>
          <w:szCs w:val="28"/>
        </w:rPr>
        <w:t>обнародование</w:t>
      </w:r>
      <w:r w:rsidR="00D14DB0">
        <w:rPr>
          <w:rFonts w:ascii="Times New Roman" w:eastAsia="Times New Roman" w:hAnsi="Times New Roman" w:cs="Times New Roman"/>
          <w:sz w:val="28"/>
          <w:szCs w:val="28"/>
        </w:rPr>
        <w:t>) результатов публичных слушаний, включая мотивированное обоснование принятых решений.</w:t>
      </w:r>
      <w:r w:rsidRPr="00791F8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1F89" w:rsidRPr="00791F89" w:rsidRDefault="00791F89" w:rsidP="00791F89">
      <w:pPr>
        <w:widowControl w:val="0"/>
        <w:tabs>
          <w:tab w:val="left" w:pos="284"/>
        </w:tabs>
        <w:snapToGri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5EBB" w:rsidRPr="00791F89" w:rsidRDefault="008D5EBB" w:rsidP="008D5EBB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6F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асти </w:t>
      </w:r>
      <w:r w:rsidR="00A231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33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изложить в следующей редакции:</w:t>
      </w:r>
    </w:p>
    <w:p w:rsidR="00791F89" w:rsidRDefault="00A23154" w:rsidP="00A23154">
      <w:pPr>
        <w:widowControl w:val="0"/>
        <w:tabs>
          <w:tab w:val="left" w:pos="284"/>
        </w:tabs>
        <w:snapToGrid w:val="0"/>
        <w:spacing w:after="0" w:line="360" w:lineRule="auto"/>
        <w:ind w:left="360" w:right="-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3154">
        <w:rPr>
          <w:rFonts w:ascii="Times New Roman" w:eastAsia="Times New Roman" w:hAnsi="Times New Roman" w:cs="Times New Roman"/>
          <w:sz w:val="28"/>
          <w:szCs w:val="28"/>
        </w:rPr>
        <w:t>2.  Осуществляющие свои полномочия на постоянной основе депутат, член выборного органа местного самоуправления, глава Сторожевского 2-го сельского поселения не вправе:</w:t>
      </w:r>
    </w:p>
    <w:p w:rsidR="00A23154" w:rsidRPr="00791F89" w:rsidRDefault="00A23154" w:rsidP="00A23154">
      <w:pPr>
        <w:widowControl w:val="0"/>
        <w:tabs>
          <w:tab w:val="left" w:pos="0"/>
        </w:tabs>
        <w:snapToGri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</w:t>
      </w:r>
      <w:r w:rsidRPr="00A23154">
        <w:rPr>
          <w:rFonts w:ascii="Times New Roman" w:eastAsia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A2315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23154" w:rsidRP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54">
        <w:rPr>
          <w:rFonts w:ascii="Times New Roman" w:eastAsia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1F89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54">
        <w:rPr>
          <w:rFonts w:ascii="Times New Roman" w:eastAsia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154" w:rsidRPr="00791F89" w:rsidRDefault="00A23154" w:rsidP="00A23154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322" w:rsidRPr="00791F89" w:rsidRDefault="008A4322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C6" w:rsidRPr="00791F89" w:rsidRDefault="00A71CC6" w:rsidP="00791F89">
      <w:pPr>
        <w:spacing w:after="0"/>
        <w:rPr>
          <w:rFonts w:ascii="Times New Roman" w:eastAsia="Times New Roman" w:hAnsi="Times New Roman" w:cs="Times New Roman"/>
          <w:b/>
        </w:rPr>
      </w:pPr>
    </w:p>
    <w:p w:rsidR="00A71CC6" w:rsidRPr="00791F89" w:rsidRDefault="00A71CC6" w:rsidP="00791F89">
      <w:pPr>
        <w:spacing w:after="0"/>
        <w:jc w:val="both"/>
        <w:rPr>
          <w:rFonts w:ascii="Times New Roman" w:hAnsi="Times New Roman" w:cs="Times New Roman"/>
        </w:rPr>
      </w:pPr>
    </w:p>
    <w:p w:rsidR="00A71CC6" w:rsidRDefault="00A71CC6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Default="00B85B09" w:rsidP="00791F89">
      <w:pPr>
        <w:spacing w:after="0"/>
        <w:jc w:val="both"/>
        <w:rPr>
          <w:rFonts w:ascii="Times New Roman" w:hAnsi="Times New Roman" w:cs="Times New Roman"/>
        </w:rPr>
      </w:pPr>
    </w:p>
    <w:p w:rsidR="00B85B09" w:rsidRPr="00257C32" w:rsidRDefault="00B85B09" w:rsidP="00B85B09">
      <w:pPr>
        <w:jc w:val="center"/>
        <w:rPr>
          <w:rFonts w:ascii="Times New Roman" w:hAnsi="Times New Roman"/>
          <w:b/>
          <w:sz w:val="26"/>
          <w:szCs w:val="26"/>
        </w:rPr>
      </w:pPr>
      <w:r w:rsidRPr="00257C32">
        <w:rPr>
          <w:rFonts w:ascii="Times New Roman" w:hAnsi="Times New Roman"/>
          <w:b/>
          <w:sz w:val="26"/>
          <w:szCs w:val="26"/>
        </w:rPr>
        <w:lastRenderedPageBreak/>
        <w:t>АКТ</w:t>
      </w:r>
    </w:p>
    <w:p w:rsidR="00B85B09" w:rsidRPr="00257C32" w:rsidRDefault="00B85B09" w:rsidP="00257C32">
      <w:pPr>
        <w:jc w:val="both"/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 xml:space="preserve">Обнародования Решение № </w:t>
      </w:r>
      <w:r w:rsidR="00257C32">
        <w:rPr>
          <w:rFonts w:ascii="Times New Roman" w:hAnsi="Times New Roman"/>
          <w:sz w:val="26"/>
          <w:szCs w:val="26"/>
        </w:rPr>
        <w:t>13</w:t>
      </w:r>
      <w:r w:rsidR="000D4467">
        <w:rPr>
          <w:rFonts w:ascii="Times New Roman" w:hAnsi="Times New Roman"/>
          <w:sz w:val="26"/>
          <w:szCs w:val="26"/>
        </w:rPr>
        <w:t>8</w:t>
      </w:r>
      <w:r w:rsidRPr="00257C32">
        <w:rPr>
          <w:rFonts w:ascii="Times New Roman" w:hAnsi="Times New Roman"/>
          <w:sz w:val="26"/>
          <w:szCs w:val="26"/>
        </w:rPr>
        <w:t xml:space="preserve"> от </w:t>
      </w:r>
      <w:r w:rsidR="00257C32">
        <w:rPr>
          <w:rFonts w:ascii="Times New Roman" w:hAnsi="Times New Roman"/>
          <w:sz w:val="26"/>
          <w:szCs w:val="26"/>
        </w:rPr>
        <w:t>11</w:t>
      </w:r>
      <w:r w:rsidRPr="00257C32">
        <w:rPr>
          <w:rFonts w:ascii="Times New Roman" w:hAnsi="Times New Roman"/>
          <w:sz w:val="26"/>
          <w:szCs w:val="26"/>
        </w:rPr>
        <w:t>.0</w:t>
      </w:r>
      <w:r w:rsidR="00257C32">
        <w:rPr>
          <w:rFonts w:ascii="Times New Roman" w:hAnsi="Times New Roman"/>
          <w:sz w:val="26"/>
          <w:szCs w:val="26"/>
        </w:rPr>
        <w:t>4.2019</w:t>
      </w:r>
      <w:r w:rsidRPr="00257C32">
        <w:rPr>
          <w:rFonts w:ascii="Times New Roman" w:hAnsi="Times New Roman"/>
          <w:sz w:val="26"/>
          <w:szCs w:val="26"/>
        </w:rPr>
        <w:t xml:space="preserve"> г.  «Об утверждении проекта изменений и дополнений в Устав Сторожевского 2-го сельского поселения Лискинского муниципального района Воронежской области»</w:t>
      </w:r>
    </w:p>
    <w:p w:rsidR="00B85B09" w:rsidRPr="00257C32" w:rsidRDefault="008D32CA" w:rsidP="00257C3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D32CA">
        <w:rPr>
          <w:rFonts w:ascii="Arial" w:hAnsi="Arial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2pt;margin-top:4.0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B85B09" w:rsidRDefault="00B85B09" w:rsidP="00B85B09"/>
              </w:txbxContent>
            </v:textbox>
          </v:shape>
        </w:pict>
      </w:r>
    </w:p>
    <w:p w:rsidR="00B85B09" w:rsidRPr="00257C32" w:rsidRDefault="00B85B09" w:rsidP="00257C32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B85B09" w:rsidRPr="00257C32" w:rsidRDefault="00257C32" w:rsidP="00257C3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11.04. 2019</w:t>
      </w:r>
      <w:r w:rsidR="00B85B09" w:rsidRPr="00257C32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B85B09" w:rsidRPr="00257C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село Сторожевое 2-е</w:t>
      </w:r>
    </w:p>
    <w:p w:rsidR="00B85B09" w:rsidRPr="00257C32" w:rsidRDefault="00B85B09" w:rsidP="00257C32">
      <w:pPr>
        <w:jc w:val="both"/>
        <w:rPr>
          <w:rFonts w:ascii="Times New Roman" w:hAnsi="Times New Roman"/>
          <w:sz w:val="26"/>
          <w:szCs w:val="26"/>
        </w:rPr>
      </w:pPr>
    </w:p>
    <w:p w:rsidR="00B85B09" w:rsidRPr="00257C32" w:rsidRDefault="00B85B09" w:rsidP="00257C32">
      <w:pPr>
        <w:jc w:val="both"/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 xml:space="preserve">Мы, нижеподписавшиеся, комиссия в составе зам. Председателя Совета народных депутатов Е.С.Корнилова, председателя комиссии Н.П.Соколовой, секретаря комиссии </w:t>
      </w:r>
      <w:r w:rsidR="00257C32">
        <w:rPr>
          <w:rFonts w:ascii="Times New Roman" w:hAnsi="Times New Roman"/>
          <w:sz w:val="26"/>
          <w:szCs w:val="26"/>
        </w:rPr>
        <w:t>А.Н.Даньшиной</w:t>
      </w:r>
      <w:r w:rsidRPr="00257C32">
        <w:rPr>
          <w:rFonts w:ascii="Times New Roman" w:hAnsi="Times New Roman"/>
          <w:sz w:val="26"/>
          <w:szCs w:val="26"/>
        </w:rPr>
        <w:t xml:space="preserve">, членов комиссии: А.Д.Блиновой, В.П.Телковой  составили настоящий акт  в том, что от </w:t>
      </w:r>
      <w:r w:rsidR="00257C32">
        <w:rPr>
          <w:rFonts w:ascii="Times New Roman" w:hAnsi="Times New Roman"/>
          <w:sz w:val="26"/>
          <w:szCs w:val="26"/>
        </w:rPr>
        <w:t>11.04</w:t>
      </w:r>
      <w:r w:rsidRPr="00257C32">
        <w:rPr>
          <w:rFonts w:ascii="Times New Roman" w:hAnsi="Times New Roman"/>
          <w:sz w:val="26"/>
          <w:szCs w:val="26"/>
        </w:rPr>
        <w:t>.201</w:t>
      </w:r>
      <w:r w:rsidR="000D4467">
        <w:rPr>
          <w:rFonts w:ascii="Times New Roman" w:hAnsi="Times New Roman"/>
          <w:sz w:val="26"/>
          <w:szCs w:val="26"/>
        </w:rPr>
        <w:t>9г. Решение №138</w:t>
      </w:r>
      <w:r w:rsidRPr="00257C32">
        <w:rPr>
          <w:rFonts w:ascii="Times New Roman" w:hAnsi="Times New Roman"/>
          <w:sz w:val="26"/>
          <w:szCs w:val="26"/>
        </w:rPr>
        <w:t xml:space="preserve"> «Об утверждении проекта изменений и дополнений в Устав Сторожевского 2-го сельского поселения Лискинского муниципального района Воронежской области.»</w:t>
      </w:r>
      <w:r w:rsidRPr="00257C32">
        <w:rPr>
          <w:rFonts w:ascii="Times New Roman" w:hAnsi="Times New Roman"/>
          <w:noProof/>
          <w:sz w:val="26"/>
          <w:szCs w:val="26"/>
        </w:rPr>
        <w:t xml:space="preserve"> </w:t>
      </w:r>
      <w:r w:rsidRPr="00257C32">
        <w:rPr>
          <w:rFonts w:ascii="Times New Roman" w:hAnsi="Times New Roman"/>
          <w:sz w:val="26"/>
          <w:szCs w:val="26"/>
        </w:rPr>
        <w:t xml:space="preserve">размещено в местах, предназначенных для обнародования муниципальных правовых актов: внутренний стенд в здании администрации Сторожевского 2-го сельского поселения по адресу: 397933, Воронежская область, Лискинский район, село Сторожевое 2-е, улица  Центральная, д.44, в здании завода ОАО «Садовое» по адресу:397933, Воронежская область, Лискинский район, село Сторожевое 2-е, улица Заводская, д.1, в здании сельского клуба по адресу: 397933, Воронежская область, Лискинский район, село Сторожевое 2-е, улица Центральная, д.2-Б.                                                                                                                                                 </w:t>
      </w:r>
    </w:p>
    <w:p w:rsidR="00B85B09" w:rsidRPr="00257C32" w:rsidRDefault="00B85B09" w:rsidP="00B85B09">
      <w:pPr>
        <w:pBdr>
          <w:bottom w:val="single" w:sz="12" w:space="1" w:color="auto"/>
        </w:pBdr>
        <w:rPr>
          <w:rFonts w:ascii="Times New Roman" w:hAnsi="Times New Roman"/>
          <w:sz w:val="26"/>
          <w:szCs w:val="26"/>
        </w:rPr>
      </w:pPr>
    </w:p>
    <w:p w:rsidR="00B85B09" w:rsidRPr="00257C32" w:rsidRDefault="00B85B09" w:rsidP="00B85B09">
      <w:pPr>
        <w:tabs>
          <w:tab w:val="left" w:pos="7050"/>
        </w:tabs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ab/>
      </w: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ab/>
        <w:t>В чем и составлен настоящий акт.</w:t>
      </w: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 xml:space="preserve">Председатель комиссии :                                                                        Н.П.Соколова                                                                      </w:t>
      </w:r>
    </w:p>
    <w:p w:rsidR="00B85B09" w:rsidRPr="00257C32" w:rsidRDefault="00B85B09" w:rsidP="00B85B09">
      <w:pPr>
        <w:ind w:left="708" w:hanging="651"/>
        <w:rPr>
          <w:rFonts w:ascii="Times New Roman" w:hAnsi="Times New Roman"/>
          <w:sz w:val="26"/>
          <w:szCs w:val="26"/>
        </w:rPr>
      </w:pPr>
    </w:p>
    <w:p w:rsidR="00B85B09" w:rsidRPr="00257C32" w:rsidRDefault="00B85B09" w:rsidP="00B85B09">
      <w:pPr>
        <w:ind w:left="708" w:hanging="651"/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>Зам.Председателя Совета народных депутатов:                                  Е.С.Корнилова</w:t>
      </w: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 xml:space="preserve">Секретарь комиссии:                                                             </w:t>
      </w:r>
      <w:r w:rsidR="00257C32">
        <w:rPr>
          <w:rFonts w:ascii="Times New Roman" w:hAnsi="Times New Roman"/>
          <w:sz w:val="26"/>
          <w:szCs w:val="26"/>
        </w:rPr>
        <w:t xml:space="preserve">                   А.Н.Даньшина</w:t>
      </w:r>
      <w:r w:rsidRPr="00257C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</w:p>
    <w:p w:rsidR="00B85B09" w:rsidRPr="00257C32" w:rsidRDefault="00B85B09" w:rsidP="00B85B09">
      <w:pPr>
        <w:rPr>
          <w:rFonts w:ascii="Times New Roman" w:hAnsi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>Члены комиссии:                                                                                       А.Д.Блинова</w:t>
      </w:r>
    </w:p>
    <w:p w:rsidR="00B85B09" w:rsidRPr="00257C32" w:rsidRDefault="00B85B09" w:rsidP="00257C32">
      <w:pPr>
        <w:rPr>
          <w:rFonts w:ascii="Times New Roman" w:hAnsi="Times New Roman" w:cs="Times New Roman"/>
          <w:sz w:val="26"/>
          <w:szCs w:val="26"/>
        </w:rPr>
      </w:pPr>
      <w:r w:rsidRPr="00257C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В.П.Телкова       </w:t>
      </w:r>
    </w:p>
    <w:sectPr w:rsidR="00B85B09" w:rsidRPr="00257C32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6E" w:rsidRDefault="001B616E" w:rsidP="008E0CBB">
      <w:pPr>
        <w:spacing w:after="0" w:line="240" w:lineRule="auto"/>
      </w:pPr>
      <w:r>
        <w:separator/>
      </w:r>
    </w:p>
  </w:endnote>
  <w:endnote w:type="continuationSeparator" w:id="1">
    <w:p w:rsidR="001B616E" w:rsidRDefault="001B616E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6E" w:rsidRDefault="001B616E" w:rsidP="008E0CBB">
      <w:pPr>
        <w:spacing w:after="0" w:line="240" w:lineRule="auto"/>
      </w:pPr>
      <w:r>
        <w:separator/>
      </w:r>
    </w:p>
  </w:footnote>
  <w:footnote w:type="continuationSeparator" w:id="1">
    <w:p w:rsidR="001B616E" w:rsidRDefault="001B616E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4574C"/>
    <w:rsid w:val="000B7C24"/>
    <w:rsid w:val="000D4467"/>
    <w:rsid w:val="000F409C"/>
    <w:rsid w:val="00146F36"/>
    <w:rsid w:val="00187102"/>
    <w:rsid w:val="001A7336"/>
    <w:rsid w:val="001B616E"/>
    <w:rsid w:val="00201E0D"/>
    <w:rsid w:val="00203182"/>
    <w:rsid w:val="00257C32"/>
    <w:rsid w:val="002E48F2"/>
    <w:rsid w:val="00496009"/>
    <w:rsid w:val="004A1B4C"/>
    <w:rsid w:val="005350FA"/>
    <w:rsid w:val="0057732F"/>
    <w:rsid w:val="005C123B"/>
    <w:rsid w:val="00637F21"/>
    <w:rsid w:val="006A1368"/>
    <w:rsid w:val="006F04AB"/>
    <w:rsid w:val="00791F89"/>
    <w:rsid w:val="007A55BD"/>
    <w:rsid w:val="00822A4A"/>
    <w:rsid w:val="0083709A"/>
    <w:rsid w:val="00895194"/>
    <w:rsid w:val="008A4322"/>
    <w:rsid w:val="008D32CA"/>
    <w:rsid w:val="008D5EBB"/>
    <w:rsid w:val="008E0CBB"/>
    <w:rsid w:val="009040FC"/>
    <w:rsid w:val="00996BFE"/>
    <w:rsid w:val="00A23154"/>
    <w:rsid w:val="00A71CC6"/>
    <w:rsid w:val="00B02FD3"/>
    <w:rsid w:val="00B0391A"/>
    <w:rsid w:val="00B85B09"/>
    <w:rsid w:val="00B9603D"/>
    <w:rsid w:val="00C82BAD"/>
    <w:rsid w:val="00CA30EF"/>
    <w:rsid w:val="00CA33A0"/>
    <w:rsid w:val="00CB01F4"/>
    <w:rsid w:val="00CF415D"/>
    <w:rsid w:val="00D14DB0"/>
    <w:rsid w:val="00DE7BE3"/>
    <w:rsid w:val="00E00D5B"/>
    <w:rsid w:val="00F30E06"/>
    <w:rsid w:val="00F57C2A"/>
    <w:rsid w:val="00F96F48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2017-04-07T05:41:00Z</cp:lastPrinted>
  <dcterms:created xsi:type="dcterms:W3CDTF">2017-04-03T10:26:00Z</dcterms:created>
  <dcterms:modified xsi:type="dcterms:W3CDTF">2019-04-11T10:40:00Z</dcterms:modified>
</cp:coreProperties>
</file>