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3C3" w:rsidRDefault="00F653C3" w:rsidP="00F653C3">
      <w:pPr>
        <w:spacing w:after="0" w:line="240" w:lineRule="auto"/>
        <w:ind w:firstLine="709"/>
        <w:jc w:val="both"/>
        <w:rPr>
          <w:rFonts w:ascii="Times New Roman" w:eastAsia="Times New Roman" w:hAnsi="Times New Roman"/>
          <w:sz w:val="28"/>
          <w:szCs w:val="28"/>
          <w:lang w:eastAsia="ru-RU"/>
        </w:rPr>
      </w:pPr>
    </w:p>
    <w:p w:rsidR="00F653C3" w:rsidRDefault="00F653C3" w:rsidP="00F653C3">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АДМИНИСТРАЦИЯ КРАСНОЛОГСКОГО СЕЛЬСКОГО ПОСЕЛЕНИЯ</w:t>
      </w:r>
    </w:p>
    <w:p w:rsidR="00F653C3" w:rsidRDefault="00F653C3" w:rsidP="00F653C3">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КАШИРСКОГО МУНИЦИПАЛЬНОГО РАЙОНА ВОРОНЕЖСКОЙ ОБЛАСТИ</w:t>
      </w:r>
    </w:p>
    <w:p w:rsidR="00F653C3" w:rsidRDefault="00F653C3" w:rsidP="00F653C3">
      <w:pPr>
        <w:spacing w:after="0" w:line="240" w:lineRule="auto"/>
        <w:jc w:val="both"/>
        <w:rPr>
          <w:rFonts w:ascii="Times New Roman" w:eastAsia="Times New Roman" w:hAnsi="Times New Roman"/>
          <w:b/>
          <w:bCs/>
          <w:sz w:val="24"/>
          <w:szCs w:val="24"/>
          <w:lang w:eastAsia="ru-RU"/>
        </w:rPr>
      </w:pPr>
    </w:p>
    <w:p w:rsidR="00F653C3" w:rsidRDefault="00F653C3" w:rsidP="00F653C3">
      <w:pPr>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ПОСТАНОВЛЕНИЕ</w:t>
      </w:r>
    </w:p>
    <w:p w:rsidR="00F653C3" w:rsidRDefault="00F653C3" w:rsidP="00F653C3">
      <w:pPr>
        <w:spacing w:after="0" w:line="240" w:lineRule="auto"/>
        <w:jc w:val="both"/>
        <w:rPr>
          <w:rFonts w:ascii="Times New Roman" w:eastAsia="Times New Roman" w:hAnsi="Times New Roman"/>
          <w:bCs/>
          <w:sz w:val="28"/>
          <w:szCs w:val="28"/>
          <w:lang w:eastAsia="ru-RU"/>
        </w:rPr>
      </w:pPr>
    </w:p>
    <w:p w:rsidR="00F653C3" w:rsidRDefault="003C571E" w:rsidP="00F653C3">
      <w:p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от 23</w:t>
      </w:r>
      <w:r w:rsidR="00F653C3">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декабря</w:t>
      </w:r>
      <w:r w:rsidR="00F653C3">
        <w:rPr>
          <w:rFonts w:ascii="Times New Roman" w:eastAsia="Times New Roman" w:hAnsi="Times New Roman"/>
          <w:bCs/>
          <w:sz w:val="28"/>
          <w:szCs w:val="28"/>
          <w:lang w:eastAsia="ru-RU"/>
        </w:rPr>
        <w:t xml:space="preserve"> 2015 года  </w:t>
      </w:r>
      <w:r>
        <w:rPr>
          <w:rFonts w:ascii="Times New Roman" w:eastAsia="Times New Roman" w:hAnsi="Times New Roman"/>
          <w:bCs/>
          <w:sz w:val="28"/>
          <w:szCs w:val="28"/>
          <w:lang w:eastAsia="ru-RU"/>
        </w:rPr>
        <w:t xml:space="preserve">                            № 85</w:t>
      </w:r>
      <w:r w:rsidR="00F653C3">
        <w:rPr>
          <w:rFonts w:ascii="Times New Roman" w:eastAsia="Times New Roman" w:hAnsi="Times New Roman"/>
          <w:b/>
          <w:bCs/>
          <w:sz w:val="28"/>
          <w:szCs w:val="28"/>
          <w:lang w:eastAsia="ru-RU"/>
        </w:rPr>
        <w:t xml:space="preserve">                                                             </w:t>
      </w:r>
      <w:r w:rsidR="00F653C3">
        <w:rPr>
          <w:rFonts w:ascii="Times New Roman" w:eastAsia="Times New Roman" w:hAnsi="Times New Roman"/>
          <w:bCs/>
          <w:sz w:val="28"/>
          <w:szCs w:val="28"/>
          <w:lang w:eastAsia="ru-RU"/>
        </w:rPr>
        <w:t xml:space="preserve">         </w:t>
      </w:r>
    </w:p>
    <w:p w:rsidR="00F653C3" w:rsidRDefault="00F653C3" w:rsidP="00F653C3">
      <w:p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с. Красный Лог </w:t>
      </w:r>
    </w:p>
    <w:p w:rsidR="00F653C3" w:rsidRDefault="00F653C3" w:rsidP="00F653C3">
      <w:pPr>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p>
    <w:p w:rsidR="00F653C3" w:rsidRDefault="003C571E" w:rsidP="00F653C3">
      <w:p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Об утверждении </w:t>
      </w:r>
      <w:r w:rsidR="00F653C3">
        <w:rPr>
          <w:rFonts w:ascii="Times New Roman" w:eastAsia="Times New Roman" w:hAnsi="Times New Roman"/>
          <w:bCs/>
          <w:sz w:val="28"/>
          <w:szCs w:val="28"/>
          <w:lang w:eastAsia="ru-RU"/>
        </w:rPr>
        <w:t xml:space="preserve">административного </w:t>
      </w:r>
    </w:p>
    <w:p w:rsidR="00F653C3" w:rsidRDefault="00F653C3" w:rsidP="00F653C3">
      <w:p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регламента администрации Краснологского </w:t>
      </w:r>
    </w:p>
    <w:p w:rsidR="00F653C3" w:rsidRDefault="00F653C3" w:rsidP="00F653C3">
      <w:pPr>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сельского поселения по предоставлению </w:t>
      </w:r>
    </w:p>
    <w:p w:rsidR="00F653C3" w:rsidRDefault="00F653C3" w:rsidP="00F653C3">
      <w:pPr>
        <w:spacing w:after="0" w:line="240" w:lineRule="auto"/>
        <w:rPr>
          <w:rFonts w:ascii="Times New Roman" w:eastAsia="Times New Roman" w:hAnsi="Times New Roman"/>
          <w:sz w:val="28"/>
          <w:szCs w:val="28"/>
          <w:lang w:eastAsia="ar-SA"/>
        </w:rPr>
      </w:pPr>
      <w:r>
        <w:rPr>
          <w:rFonts w:ascii="Times New Roman" w:eastAsia="Times New Roman" w:hAnsi="Times New Roman"/>
          <w:bCs/>
          <w:sz w:val="28"/>
          <w:szCs w:val="28"/>
          <w:lang w:eastAsia="ru-RU"/>
        </w:rPr>
        <w:t>муниципальной услуги «</w:t>
      </w:r>
      <w:r>
        <w:rPr>
          <w:rFonts w:ascii="Times New Roman" w:eastAsia="Times New Roman" w:hAnsi="Times New Roman"/>
          <w:sz w:val="28"/>
          <w:szCs w:val="28"/>
          <w:lang w:eastAsia="ar-SA"/>
        </w:rPr>
        <w:t xml:space="preserve">Установление </w:t>
      </w:r>
    </w:p>
    <w:p w:rsidR="00F653C3" w:rsidRDefault="00F653C3" w:rsidP="00F653C3">
      <w:pPr>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сервитута в отношении земельного участка, </w:t>
      </w:r>
    </w:p>
    <w:p w:rsidR="00F653C3" w:rsidRDefault="00F653C3" w:rsidP="00F653C3">
      <w:pPr>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находящегося в муниципальной собственности </w:t>
      </w:r>
    </w:p>
    <w:p w:rsidR="00F653C3" w:rsidRDefault="00F653C3" w:rsidP="00F653C3">
      <w:pPr>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или государственная собственность </w:t>
      </w:r>
    </w:p>
    <w:p w:rsidR="00F653C3" w:rsidRDefault="00F653C3" w:rsidP="00F653C3">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ar-SA"/>
        </w:rPr>
        <w:t>на который не разграничена»</w:t>
      </w:r>
    </w:p>
    <w:p w:rsidR="00F653C3" w:rsidRDefault="00F653C3" w:rsidP="00F653C3">
      <w:pPr>
        <w:spacing w:after="0" w:line="240" w:lineRule="auto"/>
        <w:rPr>
          <w:rFonts w:ascii="Times New Roman" w:eastAsia="Times New Roman" w:hAnsi="Times New Roman"/>
          <w:b/>
          <w:bCs/>
          <w:sz w:val="28"/>
          <w:szCs w:val="28"/>
          <w:lang w:eastAsia="ru-RU"/>
        </w:rPr>
      </w:pPr>
    </w:p>
    <w:p w:rsidR="00F653C3" w:rsidRDefault="00F653C3" w:rsidP="00F653C3">
      <w:pPr>
        <w:spacing w:after="0" w:line="240" w:lineRule="auto"/>
        <w:rPr>
          <w:rFonts w:ascii="Times New Roman" w:eastAsia="Times New Roman" w:hAnsi="Times New Roman"/>
          <w:b/>
          <w:bCs/>
          <w:sz w:val="28"/>
          <w:szCs w:val="28"/>
          <w:lang w:eastAsia="ru-RU"/>
        </w:rPr>
      </w:pPr>
    </w:p>
    <w:p w:rsidR="00F653C3" w:rsidRDefault="00F653C3" w:rsidP="00F653C3">
      <w:pPr>
        <w:spacing w:after="0" w:line="240" w:lineRule="auto"/>
        <w:rPr>
          <w:rFonts w:ascii="Times New Roman" w:eastAsia="Times New Roman" w:hAnsi="Times New Roman"/>
          <w:b/>
          <w:bCs/>
          <w:sz w:val="28"/>
          <w:szCs w:val="28"/>
          <w:lang w:eastAsia="ru-RU"/>
        </w:rPr>
      </w:pPr>
    </w:p>
    <w:p w:rsidR="00F653C3" w:rsidRDefault="00F653C3" w:rsidP="00F653C3">
      <w:p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 г. № 210-ФЗ «Об организации предоставления государственных и муниципальных услуг»</w:t>
      </w:r>
      <w:r w:rsidR="009155DE">
        <w:rPr>
          <w:rFonts w:ascii="Times New Roman" w:eastAsia="Times New Roman" w:hAnsi="Times New Roman"/>
          <w:bCs/>
          <w:sz w:val="28"/>
          <w:szCs w:val="28"/>
          <w:lang w:eastAsia="ru-RU"/>
        </w:rPr>
        <w:t xml:space="preserve"> администрация Краснологского сельского повеления Каширского муниципального района Воронежской области</w:t>
      </w:r>
    </w:p>
    <w:p w:rsidR="00F653C3" w:rsidRDefault="00F653C3" w:rsidP="00F653C3">
      <w:pPr>
        <w:spacing w:after="0" w:line="240" w:lineRule="auto"/>
        <w:jc w:val="both"/>
        <w:rPr>
          <w:rFonts w:ascii="Times New Roman" w:eastAsia="Times New Roman" w:hAnsi="Times New Roman"/>
          <w:bCs/>
          <w:sz w:val="28"/>
          <w:szCs w:val="28"/>
          <w:lang w:eastAsia="ru-RU"/>
        </w:rPr>
      </w:pPr>
    </w:p>
    <w:p w:rsidR="00F653C3" w:rsidRDefault="00F653C3" w:rsidP="00F653C3">
      <w:pPr>
        <w:spacing w:after="0" w:line="240" w:lineRule="auto"/>
        <w:jc w:val="center"/>
        <w:rPr>
          <w:rFonts w:ascii="Times New Roman" w:eastAsia="Times New Roman" w:hAnsi="Times New Roman"/>
          <w:bCs/>
          <w:sz w:val="28"/>
          <w:szCs w:val="28"/>
          <w:lang w:eastAsia="ru-RU"/>
        </w:rPr>
      </w:pPr>
      <w:r>
        <w:rPr>
          <w:rFonts w:ascii="Times New Roman" w:eastAsia="Times New Roman" w:hAnsi="Times New Roman"/>
          <w:b/>
          <w:bCs/>
          <w:sz w:val="28"/>
          <w:szCs w:val="28"/>
          <w:lang w:eastAsia="ru-RU"/>
        </w:rPr>
        <w:t>ПОСТАНОВЛЯЕТ:</w:t>
      </w:r>
    </w:p>
    <w:p w:rsidR="00F653C3" w:rsidRDefault="00F653C3" w:rsidP="00F653C3">
      <w:pPr>
        <w:spacing w:after="0" w:line="240" w:lineRule="auto"/>
        <w:jc w:val="both"/>
        <w:rPr>
          <w:rFonts w:ascii="Times New Roman" w:eastAsia="Times New Roman" w:hAnsi="Times New Roman"/>
          <w:bCs/>
          <w:sz w:val="28"/>
          <w:szCs w:val="28"/>
          <w:lang w:eastAsia="ru-RU"/>
        </w:rPr>
      </w:pPr>
    </w:p>
    <w:p w:rsidR="00F653C3" w:rsidRDefault="00F653C3" w:rsidP="00F653C3">
      <w:p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1. </w:t>
      </w:r>
      <w:r w:rsidR="003C571E">
        <w:rPr>
          <w:rFonts w:ascii="Times New Roman" w:eastAsia="Times New Roman" w:hAnsi="Times New Roman"/>
          <w:bCs/>
          <w:sz w:val="28"/>
          <w:szCs w:val="28"/>
          <w:lang w:eastAsia="ru-RU"/>
        </w:rPr>
        <w:t>Утвердить прилагаемый Административный регламент</w:t>
      </w:r>
      <w:r>
        <w:rPr>
          <w:rFonts w:ascii="Times New Roman" w:eastAsia="Times New Roman" w:hAnsi="Times New Roman"/>
          <w:bCs/>
          <w:sz w:val="28"/>
          <w:szCs w:val="28"/>
          <w:lang w:eastAsia="ru-RU"/>
        </w:rPr>
        <w:t xml:space="preserve"> администрации Краснологского сельского поселения Каширского муниципального района Воронежской области по предоставлению муниципальной услуги </w:t>
      </w:r>
      <w:r>
        <w:rPr>
          <w:rFonts w:ascii="Times New Roman" w:hAnsi="Times New Roman"/>
          <w:sz w:val="28"/>
          <w:szCs w:val="28"/>
        </w:rPr>
        <w:t>«</w:t>
      </w:r>
      <w:r>
        <w:rPr>
          <w:rFonts w:ascii="Times New Roman" w:eastAsia="Times New Roman" w:hAnsi="Times New Roman"/>
          <w:sz w:val="28"/>
          <w:szCs w:val="28"/>
          <w:lang w:eastAsia="ar-SA"/>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 согласно приложению.</w:t>
      </w:r>
    </w:p>
    <w:p w:rsidR="00F653C3" w:rsidRDefault="00F653C3" w:rsidP="00F653C3">
      <w:pPr>
        <w:pStyle w:val="a4"/>
        <w:jc w:val="both"/>
        <w:rPr>
          <w:iCs/>
          <w:sz w:val="28"/>
          <w:szCs w:val="28"/>
        </w:rPr>
      </w:pPr>
      <w:r>
        <w:rPr>
          <w:bCs/>
          <w:sz w:val="28"/>
          <w:szCs w:val="28"/>
        </w:rPr>
        <w:t>2. Обнародовать настоящее постановление в установленном законом порядке и разместить на официальном сайте Краснологского сельского поселения в сети «Интернет»</w:t>
      </w:r>
      <w:r>
        <w:rPr>
          <w:sz w:val="28"/>
          <w:szCs w:val="28"/>
        </w:rPr>
        <w:t xml:space="preserve"> </w:t>
      </w:r>
      <w:hyperlink w:history="1">
        <w:r>
          <w:rPr>
            <w:iCs/>
            <w:sz w:val="28"/>
            <w:szCs w:val="28"/>
          </w:rPr>
          <w:t>http://krasnolog.ru</w:t>
        </w:r>
      </w:hyperlink>
      <w:r>
        <w:rPr>
          <w:iCs/>
          <w:sz w:val="28"/>
          <w:szCs w:val="28"/>
        </w:rPr>
        <w:t xml:space="preserve">/.  </w:t>
      </w:r>
    </w:p>
    <w:p w:rsidR="00F653C3" w:rsidRDefault="00F653C3" w:rsidP="00F653C3">
      <w:p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3. Контроль за исполнением настоящего постановления возложить на ведущего специалиста администрации Краснологского сельского поселения Колбасову А.Я.</w:t>
      </w:r>
    </w:p>
    <w:p w:rsidR="00F653C3" w:rsidRDefault="00F653C3" w:rsidP="00F653C3">
      <w:pPr>
        <w:spacing w:after="0" w:line="240" w:lineRule="auto"/>
        <w:jc w:val="both"/>
        <w:rPr>
          <w:rFonts w:ascii="Times New Roman" w:eastAsia="Times New Roman" w:hAnsi="Times New Roman"/>
          <w:bCs/>
          <w:sz w:val="28"/>
          <w:szCs w:val="28"/>
          <w:lang w:eastAsia="ru-RU"/>
        </w:rPr>
      </w:pPr>
    </w:p>
    <w:p w:rsidR="00F653C3" w:rsidRDefault="00F653C3" w:rsidP="00F653C3">
      <w:p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Глава Краснологского сельского поселения                          В. И. Киселев</w:t>
      </w:r>
    </w:p>
    <w:p w:rsidR="00F653C3" w:rsidRDefault="00F653C3" w:rsidP="00F653C3">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lastRenderedPageBreak/>
        <w:t xml:space="preserve">                                                                                   </w:t>
      </w:r>
      <w:r>
        <w:rPr>
          <w:rFonts w:ascii="Times New Roman" w:eastAsia="Times New Roman" w:hAnsi="Times New Roman"/>
          <w:bCs/>
          <w:sz w:val="24"/>
          <w:szCs w:val="24"/>
          <w:lang w:eastAsia="ru-RU"/>
        </w:rPr>
        <w:t>Приложение</w:t>
      </w:r>
    </w:p>
    <w:p w:rsidR="00F653C3" w:rsidRDefault="00F653C3" w:rsidP="00F653C3">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к постановлению администрации</w:t>
      </w:r>
    </w:p>
    <w:p w:rsidR="00F653C3" w:rsidRDefault="00F653C3" w:rsidP="00F653C3">
      <w:pPr>
        <w:tabs>
          <w:tab w:val="left" w:pos="5610"/>
        </w:tabs>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 xml:space="preserve">                                                                                   </w:t>
      </w:r>
      <w:r>
        <w:rPr>
          <w:rFonts w:ascii="Times New Roman" w:eastAsia="Times New Roman" w:hAnsi="Times New Roman"/>
          <w:bCs/>
          <w:sz w:val="24"/>
          <w:szCs w:val="24"/>
          <w:lang w:eastAsia="ru-RU"/>
        </w:rPr>
        <w:t>Краснологского сельского поселения</w:t>
      </w:r>
    </w:p>
    <w:p w:rsidR="00F653C3" w:rsidRDefault="00F653C3" w:rsidP="00F653C3">
      <w:pPr>
        <w:spacing w:after="0" w:line="240" w:lineRule="auto"/>
        <w:rPr>
          <w:rFonts w:ascii="Times New Roman" w:eastAsia="Times New Roman" w:hAnsi="Times New Roman"/>
          <w:sz w:val="24"/>
          <w:szCs w:val="24"/>
          <w:lang w:eastAsia="ru-RU"/>
        </w:rPr>
      </w:pPr>
      <w:r>
        <w:rPr>
          <w:rFonts w:ascii="Times New Roman" w:eastAsia="Times New Roman" w:hAnsi="Times New Roman"/>
          <w:sz w:val="28"/>
          <w:szCs w:val="28"/>
          <w:lang w:eastAsia="ru-RU"/>
        </w:rPr>
        <w:t xml:space="preserve">                                                                       </w:t>
      </w:r>
      <w:r w:rsidR="003C571E">
        <w:rPr>
          <w:rFonts w:ascii="Times New Roman" w:eastAsia="Times New Roman" w:hAnsi="Times New Roman"/>
          <w:sz w:val="24"/>
          <w:szCs w:val="24"/>
          <w:lang w:eastAsia="ru-RU"/>
        </w:rPr>
        <w:t>№ 85 от 23.12</w:t>
      </w:r>
      <w:bookmarkStart w:id="0" w:name="_GoBack"/>
      <w:bookmarkEnd w:id="0"/>
      <w:r>
        <w:rPr>
          <w:rFonts w:ascii="Times New Roman" w:eastAsia="Times New Roman" w:hAnsi="Times New Roman"/>
          <w:sz w:val="24"/>
          <w:szCs w:val="24"/>
          <w:lang w:eastAsia="ru-RU"/>
        </w:rPr>
        <w:t xml:space="preserve">.2015 года         </w:t>
      </w:r>
    </w:p>
    <w:p w:rsidR="00F653C3" w:rsidRDefault="00F653C3" w:rsidP="00F653C3">
      <w:pPr>
        <w:spacing w:after="0" w:line="240" w:lineRule="auto"/>
        <w:ind w:firstLine="709"/>
        <w:jc w:val="center"/>
        <w:rPr>
          <w:rFonts w:ascii="Times New Roman" w:eastAsia="Times New Roman" w:hAnsi="Times New Roman"/>
          <w:sz w:val="28"/>
          <w:szCs w:val="28"/>
          <w:lang w:eastAsia="ru-RU"/>
        </w:rPr>
      </w:pPr>
    </w:p>
    <w:p w:rsidR="00F653C3" w:rsidRDefault="00F653C3" w:rsidP="00F653C3">
      <w:pPr>
        <w:spacing w:after="0" w:line="240" w:lineRule="auto"/>
        <w:ind w:firstLine="709"/>
        <w:jc w:val="center"/>
        <w:rPr>
          <w:rFonts w:ascii="Times New Roman" w:eastAsia="Times New Roman" w:hAnsi="Times New Roman"/>
          <w:sz w:val="28"/>
          <w:szCs w:val="28"/>
          <w:lang w:eastAsia="ru-RU"/>
        </w:rPr>
      </w:pPr>
    </w:p>
    <w:p w:rsidR="00F653C3" w:rsidRDefault="00F653C3" w:rsidP="00F653C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АДМИНИСТРАТИВНЫЙ РЕГЛАМЕНТ АДМИНИСТРАЦИИ КРАСНОЛОГСКОГО СЕЛЬСКОГО ПОСЕЛЕНИЯ КАШИРСКОГО МУНИЦИПАЛЬНОГО РАЙОНА ВОРОНЕЖСКОЙ ОБЛАСТИ ПО ПРЕДОСТАВЛЕНИЮ МУНИЦИПАЛЬНОЙ УСЛУГИ </w:t>
      </w:r>
    </w:p>
    <w:p w:rsidR="00F653C3" w:rsidRDefault="00F653C3" w:rsidP="00F653C3">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sz w:val="28"/>
          <w:szCs w:val="28"/>
          <w:lang w:eastAsia="ru-RU"/>
        </w:rPr>
        <w:t>«УСТАНОВЛЕНИЕ СЕРВИТУТА В ОТНОШЕНИИ ЗЕМЕЛЬНОГО УЧАСТКА, НАХОЖДЯЩЕГОСЯ В МУНИЦИПАЛЬНОЙ СОБСТВЕННОСТИ ИЛИ ГОСУДАРСТВЕННАЯ СОБСТВЕННОСТЬ НА КОТОРЫЙ НЕ РАЗГРАНИЧЕНА»</w:t>
      </w:r>
    </w:p>
    <w:p w:rsidR="00F653C3" w:rsidRDefault="00F653C3" w:rsidP="00F653C3">
      <w:pPr>
        <w:spacing w:after="0" w:line="240" w:lineRule="auto"/>
        <w:ind w:firstLine="709"/>
        <w:jc w:val="both"/>
        <w:rPr>
          <w:rFonts w:ascii="Times New Roman" w:eastAsia="Times New Roman" w:hAnsi="Times New Roman"/>
          <w:sz w:val="28"/>
          <w:szCs w:val="28"/>
          <w:lang w:eastAsia="ru-RU"/>
        </w:rPr>
      </w:pPr>
    </w:p>
    <w:p w:rsidR="00F653C3" w:rsidRDefault="00F653C3" w:rsidP="00F653C3">
      <w:pPr>
        <w:numPr>
          <w:ilvl w:val="0"/>
          <w:numId w:val="1"/>
        </w:numPr>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Общие положения</w:t>
      </w:r>
    </w:p>
    <w:p w:rsidR="00F653C3" w:rsidRDefault="00F653C3" w:rsidP="00F653C3">
      <w:pPr>
        <w:spacing w:after="0" w:line="240" w:lineRule="auto"/>
        <w:ind w:firstLine="709"/>
        <w:jc w:val="both"/>
        <w:rPr>
          <w:rFonts w:ascii="Times New Roman" w:eastAsia="Times New Roman" w:hAnsi="Times New Roman"/>
          <w:sz w:val="28"/>
          <w:szCs w:val="28"/>
          <w:lang w:eastAsia="ru-RU"/>
        </w:rPr>
      </w:pPr>
    </w:p>
    <w:p w:rsidR="00F653C3" w:rsidRDefault="00F653C3" w:rsidP="00F653C3">
      <w:pPr>
        <w:numPr>
          <w:ilvl w:val="1"/>
          <w:numId w:val="1"/>
        </w:numPr>
        <w:tabs>
          <w:tab w:val="num" w:pos="142"/>
          <w:tab w:val="left" w:pos="1440"/>
          <w:tab w:val="left" w:pos="1560"/>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Предмет регулирования административного регламента</w:t>
      </w:r>
    </w:p>
    <w:p w:rsidR="00F653C3" w:rsidRDefault="00F653C3" w:rsidP="00F653C3">
      <w:pPr>
        <w:widowControl w:val="0"/>
        <w:suppressAutoHyphens/>
        <w:autoSpaceDE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Предметом регулирования административного регламента по предоставлению муниципальной услуги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 (далее – административный регламент) являются отношения, возникающие между заявителями, администрацией Краснологского сельского поселения, связанные с установлением  сервитута  на земельных участках, находящихся в собственности Краснологского сельского поселения или государственная собственность на которые не разграничена, а также определение порядка, сроков и последовательности выполнения административных действий (процедур) при предоставлении муниципальной услуги. </w:t>
      </w:r>
    </w:p>
    <w:p w:rsidR="00F653C3" w:rsidRDefault="00F653C3" w:rsidP="00F653C3">
      <w:pPr>
        <w:widowControl w:val="0"/>
        <w:numPr>
          <w:ilvl w:val="1"/>
          <w:numId w:val="1"/>
        </w:numPr>
        <w:suppressAutoHyphens/>
        <w:autoSpaceDE w:val="0"/>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Описание заявителей</w:t>
      </w:r>
    </w:p>
    <w:p w:rsidR="00F653C3" w:rsidRDefault="00F653C3" w:rsidP="00F653C3">
      <w:pPr>
        <w:widowControl w:val="0"/>
        <w:suppressAutoHyphens/>
        <w:autoSpaceDE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ar-SA"/>
        </w:rPr>
        <w:t>Заявителями являются физические и юридические лица</w:t>
      </w:r>
      <w:r>
        <w:rPr>
          <w:rFonts w:ascii="Times New Roman" w:eastAsia="Times New Roman" w:hAnsi="Times New Roman"/>
          <w:sz w:val="28"/>
          <w:szCs w:val="28"/>
          <w:lang w:eastAsia="ru-RU"/>
        </w:rPr>
        <w:t>, заинтересованные в установлении сервитута в отношении земельного участка, находящегося в муниципальной собственности или государственная собственность на который не разграничена, либо их представители, действующие в силу закона или на основании договора, доверенности (далее - заявитель, заявители)</w:t>
      </w:r>
      <w:r>
        <w:rPr>
          <w:rFonts w:ascii="Times New Roman" w:eastAsia="Times New Roman" w:hAnsi="Times New Roman"/>
          <w:sz w:val="28"/>
          <w:szCs w:val="28"/>
          <w:lang w:eastAsia="ar-SA"/>
        </w:rPr>
        <w:t>.</w:t>
      </w:r>
    </w:p>
    <w:p w:rsidR="00F653C3" w:rsidRDefault="00F653C3" w:rsidP="00F653C3">
      <w:pPr>
        <w:numPr>
          <w:ilvl w:val="1"/>
          <w:numId w:val="1"/>
        </w:numPr>
        <w:tabs>
          <w:tab w:val="num" w:pos="142"/>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Требования к порядку информирования о предоставлении муниципальной услуги</w:t>
      </w:r>
    </w:p>
    <w:p w:rsidR="00F653C3" w:rsidRDefault="00F653C3" w:rsidP="00F653C3">
      <w:pPr>
        <w:widowControl w:val="0"/>
        <w:numPr>
          <w:ilvl w:val="2"/>
          <w:numId w:val="1"/>
        </w:numPr>
        <w:tabs>
          <w:tab w:val="num" w:pos="142"/>
        </w:tabs>
        <w:suppressAutoHyphens/>
        <w:autoSpaceDE w:val="0"/>
        <w:spacing w:after="0" w:line="240" w:lineRule="auto"/>
        <w:ind w:left="0"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Орган, предоставляющий муниципальную услугу: администрация Краснологского сельского поселения (далее – администрация).</w:t>
      </w:r>
    </w:p>
    <w:p w:rsidR="00F653C3" w:rsidRDefault="00F653C3" w:rsidP="00F653C3">
      <w:pPr>
        <w:widowControl w:val="0"/>
        <w:tabs>
          <w:tab w:val="num" w:pos="142"/>
          <w:tab w:val="left" w:pos="1440"/>
          <w:tab w:val="left" w:pos="1560"/>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Администрация расположена по адресу: Воронежская область, Каширский район, село Красный Лог, ул. Степная, 3.</w:t>
      </w:r>
    </w:p>
    <w:p w:rsidR="00F653C3" w:rsidRDefault="00F653C3" w:rsidP="00F653C3">
      <w:pPr>
        <w:tabs>
          <w:tab w:val="num" w:pos="142"/>
        </w:tabs>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F653C3" w:rsidRDefault="00F653C3" w:rsidP="00F653C3">
      <w:pPr>
        <w:numPr>
          <w:ilvl w:val="2"/>
          <w:numId w:val="1"/>
        </w:numPr>
        <w:tabs>
          <w:tab w:val="num" w:pos="142"/>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Краснологского сельского поселения, приводятся в </w:t>
      </w:r>
      <w:r>
        <w:rPr>
          <w:rFonts w:ascii="Times New Roman" w:eastAsia="Times New Roman" w:hAnsi="Times New Roman"/>
          <w:b/>
          <w:sz w:val="28"/>
          <w:szCs w:val="28"/>
          <w:lang w:eastAsia="ru-RU"/>
        </w:rPr>
        <w:t>приложении № 1</w:t>
      </w:r>
      <w:r>
        <w:rPr>
          <w:rFonts w:ascii="Times New Roman" w:eastAsia="Times New Roman" w:hAnsi="Times New Roman"/>
          <w:sz w:val="28"/>
          <w:szCs w:val="28"/>
          <w:lang w:eastAsia="ru-RU"/>
        </w:rPr>
        <w:t xml:space="preserve"> к настоящему Административному регламенту и размещаются:</w:t>
      </w:r>
    </w:p>
    <w:p w:rsidR="00F653C3" w:rsidRDefault="00F653C3" w:rsidP="00F653C3">
      <w:pPr>
        <w:numPr>
          <w:ilvl w:val="0"/>
          <w:numId w:val="2"/>
        </w:numPr>
        <w:tabs>
          <w:tab w:val="num" w:pos="142"/>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 официальном сайте администрации в сети Интернет (</w:t>
      </w:r>
      <w:r>
        <w:rPr>
          <w:rFonts w:ascii="Times New Roman" w:eastAsia="Times New Roman" w:hAnsi="Times New Roman"/>
          <w:sz w:val="28"/>
          <w:szCs w:val="28"/>
          <w:lang w:val="en-US" w:eastAsia="ru-RU"/>
        </w:rPr>
        <w:t>http</w:t>
      </w:r>
      <w:r>
        <w:rPr>
          <w:rFonts w:ascii="Times New Roman" w:eastAsia="Times New Roman" w:hAnsi="Times New Roman"/>
          <w:sz w:val="28"/>
          <w:szCs w:val="28"/>
          <w:lang w:eastAsia="ru-RU"/>
        </w:rPr>
        <w:t>://</w:t>
      </w:r>
      <w:r>
        <w:rPr>
          <w:rFonts w:ascii="Times New Roman" w:eastAsia="Times New Roman" w:hAnsi="Times New Roman"/>
          <w:sz w:val="28"/>
          <w:szCs w:val="28"/>
          <w:lang w:val="en-US" w:eastAsia="ru-RU"/>
        </w:rPr>
        <w:t>krasnolog</w:t>
      </w:r>
      <w:r>
        <w:rPr>
          <w:rFonts w:ascii="Times New Roman" w:eastAsia="Times New Roman" w:hAnsi="Times New Roman"/>
          <w:sz w:val="28"/>
          <w:szCs w:val="28"/>
          <w:lang w:eastAsia="ru-RU"/>
        </w:rPr>
        <w:t>.</w:t>
      </w:r>
      <w:r>
        <w:rPr>
          <w:rFonts w:ascii="Times New Roman" w:eastAsia="Times New Roman" w:hAnsi="Times New Roman"/>
          <w:sz w:val="28"/>
          <w:szCs w:val="28"/>
          <w:lang w:val="en-US" w:eastAsia="ru-RU"/>
        </w:rPr>
        <w:t>ru</w:t>
      </w:r>
      <w:r>
        <w:rPr>
          <w:rFonts w:ascii="Times New Roman" w:eastAsia="Times New Roman" w:hAnsi="Times New Roman"/>
          <w:sz w:val="28"/>
          <w:szCs w:val="28"/>
          <w:lang w:eastAsia="ru-RU"/>
        </w:rPr>
        <w:t>);</w:t>
      </w:r>
    </w:p>
    <w:p w:rsidR="00F653C3" w:rsidRDefault="00F653C3" w:rsidP="00F653C3">
      <w:pPr>
        <w:numPr>
          <w:ilvl w:val="0"/>
          <w:numId w:val="2"/>
        </w:numPr>
        <w:tabs>
          <w:tab w:val="num" w:pos="142"/>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информационной системе Воронежской области «Портал государственных и муниципальных услуг Воронежской области» (pgu.govvr№.ru) (далее - Портал государственных и муниципальных услуг Воронежской области);</w:t>
      </w:r>
    </w:p>
    <w:p w:rsidR="00F653C3" w:rsidRDefault="00F653C3" w:rsidP="00F653C3">
      <w:pPr>
        <w:numPr>
          <w:ilvl w:val="0"/>
          <w:numId w:val="2"/>
        </w:numPr>
        <w:tabs>
          <w:tab w:val="num" w:pos="142"/>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 Едином портале государственных и муниципальных услуг (функций) в сети Интернет </w:t>
      </w:r>
      <w:r>
        <w:rPr>
          <w:rFonts w:ascii="Times New Roman" w:eastAsia="Times New Roman" w:hAnsi="Times New Roman"/>
          <w:color w:val="000000" w:themeColor="text1"/>
          <w:sz w:val="28"/>
          <w:szCs w:val="28"/>
          <w:lang w:eastAsia="ru-RU"/>
        </w:rPr>
        <w:t>(</w:t>
      </w:r>
      <w:hyperlink r:id="rId5" w:history="1">
        <w:r>
          <w:rPr>
            <w:rStyle w:val="a3"/>
            <w:rFonts w:ascii="Times New Roman" w:eastAsia="Times New Roman" w:hAnsi="Times New Roman"/>
            <w:color w:val="000000" w:themeColor="text1"/>
            <w:sz w:val="28"/>
            <w:szCs w:val="28"/>
            <w:lang w:eastAsia="ru-RU"/>
          </w:rPr>
          <w:t>www.gosuslugi.ru</w:t>
        </w:r>
      </w:hyperlink>
      <w:r>
        <w:rPr>
          <w:rFonts w:ascii="Times New Roman" w:eastAsia="Times New Roman" w:hAnsi="Times New Roman"/>
          <w:color w:val="000000" w:themeColor="text1"/>
          <w:sz w:val="28"/>
          <w:szCs w:val="28"/>
          <w:lang w:eastAsia="ru-RU"/>
        </w:rPr>
        <w:t>);</w:t>
      </w:r>
    </w:p>
    <w:p w:rsidR="00F653C3" w:rsidRDefault="00F653C3" w:rsidP="00F653C3">
      <w:pPr>
        <w:numPr>
          <w:ilvl w:val="0"/>
          <w:numId w:val="2"/>
        </w:numPr>
        <w:tabs>
          <w:tab w:val="num" w:pos="142"/>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 информационном стенде в администрации;</w:t>
      </w:r>
    </w:p>
    <w:p w:rsidR="00F653C3" w:rsidRDefault="00F653C3" w:rsidP="00F653C3">
      <w:pPr>
        <w:widowControl w:val="0"/>
        <w:numPr>
          <w:ilvl w:val="2"/>
          <w:numId w:val="1"/>
        </w:numPr>
        <w:tabs>
          <w:tab w:val="num" w:pos="142"/>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653C3" w:rsidRDefault="00F653C3" w:rsidP="00F653C3">
      <w:pPr>
        <w:numPr>
          <w:ilvl w:val="0"/>
          <w:numId w:val="3"/>
        </w:numPr>
        <w:tabs>
          <w:tab w:val="num" w:pos="142"/>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непосредственно в администрации,</w:t>
      </w:r>
    </w:p>
    <w:p w:rsidR="00F653C3" w:rsidRDefault="00F653C3" w:rsidP="00F653C3">
      <w:pPr>
        <w:numPr>
          <w:ilvl w:val="0"/>
          <w:numId w:val="3"/>
        </w:numPr>
        <w:tabs>
          <w:tab w:val="num" w:pos="142"/>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 использованием средств телефонной связи, средств сети Интернет.</w:t>
      </w:r>
    </w:p>
    <w:p w:rsidR="00F653C3" w:rsidRDefault="00F653C3" w:rsidP="00F653C3">
      <w:pPr>
        <w:numPr>
          <w:ilvl w:val="2"/>
          <w:numId w:val="1"/>
        </w:numPr>
        <w:tabs>
          <w:tab w:val="num" w:pos="142"/>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F653C3" w:rsidRDefault="00F653C3" w:rsidP="00F653C3">
      <w:pPr>
        <w:tabs>
          <w:tab w:val="num" w:pos="142"/>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653C3" w:rsidRDefault="00F653C3" w:rsidP="00F653C3">
      <w:pPr>
        <w:tabs>
          <w:tab w:val="num" w:pos="142"/>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653C3" w:rsidRDefault="00F653C3" w:rsidP="00F653C3">
      <w:pPr>
        <w:numPr>
          <w:ilvl w:val="0"/>
          <w:numId w:val="3"/>
        </w:numPr>
        <w:tabs>
          <w:tab w:val="num" w:pos="142"/>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текст настоящего Административного регламента;</w:t>
      </w:r>
    </w:p>
    <w:p w:rsidR="00F653C3" w:rsidRDefault="00F653C3" w:rsidP="00F653C3">
      <w:pPr>
        <w:numPr>
          <w:ilvl w:val="0"/>
          <w:numId w:val="3"/>
        </w:numPr>
        <w:tabs>
          <w:tab w:val="num" w:pos="142"/>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тексты, выдержки из нормативных правовых актов, регулирующих предоставление муниципальной услуги;</w:t>
      </w:r>
    </w:p>
    <w:p w:rsidR="00F653C3" w:rsidRDefault="00F653C3" w:rsidP="00F653C3">
      <w:pPr>
        <w:numPr>
          <w:ilvl w:val="0"/>
          <w:numId w:val="3"/>
        </w:numPr>
        <w:tabs>
          <w:tab w:val="num" w:pos="142"/>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формы, образцы заявлений, иных документов.</w:t>
      </w:r>
    </w:p>
    <w:p w:rsidR="00F653C3" w:rsidRDefault="00F653C3" w:rsidP="00F653C3">
      <w:pPr>
        <w:numPr>
          <w:ilvl w:val="2"/>
          <w:numId w:val="1"/>
        </w:numPr>
        <w:tabs>
          <w:tab w:val="num" w:pos="142"/>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653C3" w:rsidRDefault="00F653C3" w:rsidP="00F653C3">
      <w:pPr>
        <w:numPr>
          <w:ilvl w:val="0"/>
          <w:numId w:val="3"/>
        </w:numPr>
        <w:tabs>
          <w:tab w:val="num" w:pos="142"/>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 порядке предоставления муниципальной услуги;</w:t>
      </w:r>
    </w:p>
    <w:p w:rsidR="00F653C3" w:rsidRDefault="00F653C3" w:rsidP="00F653C3">
      <w:pPr>
        <w:numPr>
          <w:ilvl w:val="0"/>
          <w:numId w:val="3"/>
        </w:numPr>
        <w:tabs>
          <w:tab w:val="num" w:pos="142"/>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 ходе предоставления муниципальной услуги;</w:t>
      </w:r>
    </w:p>
    <w:p w:rsidR="00F653C3" w:rsidRDefault="00F653C3" w:rsidP="00F653C3">
      <w:pPr>
        <w:numPr>
          <w:ilvl w:val="0"/>
          <w:numId w:val="3"/>
        </w:numPr>
        <w:tabs>
          <w:tab w:val="num" w:pos="142"/>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 отказе в предоставлении муниципальной услуги.</w:t>
      </w:r>
    </w:p>
    <w:p w:rsidR="00F653C3" w:rsidRDefault="00F653C3" w:rsidP="00F653C3">
      <w:pPr>
        <w:numPr>
          <w:ilvl w:val="2"/>
          <w:numId w:val="1"/>
        </w:numPr>
        <w:tabs>
          <w:tab w:val="num" w:pos="142"/>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Информация о сроке завершения оформления документов и возможности их получения заявителю сообщается при подаче документов.</w:t>
      </w:r>
    </w:p>
    <w:p w:rsidR="00F653C3" w:rsidRDefault="00F653C3" w:rsidP="00F653C3">
      <w:pPr>
        <w:numPr>
          <w:ilvl w:val="2"/>
          <w:numId w:val="1"/>
        </w:numPr>
        <w:tabs>
          <w:tab w:val="num" w:pos="142"/>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653C3" w:rsidRDefault="00F653C3" w:rsidP="00F653C3">
      <w:pPr>
        <w:tabs>
          <w:tab w:val="num" w:pos="142"/>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653C3" w:rsidRDefault="00F653C3" w:rsidP="00F653C3">
      <w:pPr>
        <w:tabs>
          <w:tab w:val="num" w:pos="142"/>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653C3" w:rsidRDefault="00F653C3" w:rsidP="00F653C3">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F653C3" w:rsidRDefault="00F653C3" w:rsidP="00F653C3">
      <w:pPr>
        <w:numPr>
          <w:ilvl w:val="0"/>
          <w:numId w:val="1"/>
        </w:numPr>
        <w:tabs>
          <w:tab w:val="left" w:pos="1440"/>
          <w:tab w:val="left" w:pos="1560"/>
        </w:tabs>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Стандарт предоставления муниципальной услуги</w:t>
      </w:r>
    </w:p>
    <w:p w:rsidR="00F653C3" w:rsidRDefault="00F653C3" w:rsidP="00F653C3">
      <w:pPr>
        <w:tabs>
          <w:tab w:val="left" w:pos="1440"/>
          <w:tab w:val="left" w:pos="1560"/>
        </w:tabs>
        <w:spacing w:after="0" w:line="240" w:lineRule="auto"/>
        <w:ind w:firstLine="709"/>
        <w:jc w:val="both"/>
        <w:rPr>
          <w:rFonts w:ascii="Times New Roman" w:eastAsia="Times New Roman" w:hAnsi="Times New Roman"/>
          <w:sz w:val="28"/>
          <w:szCs w:val="28"/>
          <w:lang w:eastAsia="ru-RU"/>
        </w:rPr>
      </w:pPr>
    </w:p>
    <w:p w:rsidR="00F653C3" w:rsidRDefault="00F653C3" w:rsidP="00F653C3">
      <w:pPr>
        <w:numPr>
          <w:ilvl w:val="1"/>
          <w:numId w:val="1"/>
        </w:numPr>
        <w:tabs>
          <w:tab w:val="num" w:pos="142"/>
          <w:tab w:val="left" w:pos="1440"/>
          <w:tab w:val="left" w:pos="1560"/>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Наименование муниципальной услуги –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p w:rsidR="00F653C3" w:rsidRDefault="00F653C3" w:rsidP="00F653C3">
      <w:pPr>
        <w:numPr>
          <w:ilvl w:val="1"/>
          <w:numId w:val="1"/>
        </w:numPr>
        <w:tabs>
          <w:tab w:val="num" w:pos="142"/>
          <w:tab w:val="left" w:pos="1440"/>
          <w:tab w:val="left" w:pos="1560"/>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Наименование органа, представляющего муниципальную услугу.</w:t>
      </w:r>
    </w:p>
    <w:p w:rsidR="00F653C3" w:rsidRDefault="00F653C3" w:rsidP="00F653C3">
      <w:pPr>
        <w:numPr>
          <w:ilvl w:val="2"/>
          <w:numId w:val="1"/>
        </w:numPr>
        <w:tabs>
          <w:tab w:val="num" w:pos="142"/>
          <w:tab w:val="left" w:pos="1440"/>
          <w:tab w:val="left" w:pos="1560"/>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Орган, предоставляющий муниципальную услугу: администрация Краснологского сельского поселения.</w:t>
      </w:r>
    </w:p>
    <w:p w:rsidR="00F653C3" w:rsidRDefault="00F653C3" w:rsidP="00F653C3">
      <w:pPr>
        <w:widowControl w:val="0"/>
        <w:numPr>
          <w:ilvl w:val="2"/>
          <w:numId w:val="1"/>
        </w:numPr>
        <w:suppressAutoHyphens/>
        <w:autoSpaceDE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ar-SA"/>
        </w:rPr>
        <w:t xml:space="preserve">Администрация </w:t>
      </w:r>
      <w:r>
        <w:rPr>
          <w:rFonts w:ascii="Times New Roman" w:eastAsia="Times New Roman" w:hAnsi="Times New Roman"/>
          <w:sz w:val="28"/>
          <w:szCs w:val="28"/>
          <w:lang w:eastAsia="ru-RU"/>
        </w:rPr>
        <w:t xml:space="preserve">при предоставлении муниципальной услуги в целях получения документов, необходимых для принятия решения об установлении  сервитута в отношении земельного участка, находящегося в муниципальной собственности или государственная собственность на который не разграничена,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отделом Каширского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w:t>
      </w:r>
      <w:r>
        <w:rPr>
          <w:rFonts w:ascii="Times New Roman" w:eastAsia="Times New Roman" w:hAnsi="Times New Roman"/>
          <w:sz w:val="28"/>
          <w:szCs w:val="28"/>
          <w:lang w:eastAsia="ru-RU"/>
        </w:rPr>
        <w:lastRenderedPageBreak/>
        <w:t>по Воронежской области.</w:t>
      </w:r>
    </w:p>
    <w:p w:rsidR="00F653C3" w:rsidRDefault="00F653C3" w:rsidP="00F653C3">
      <w:pPr>
        <w:numPr>
          <w:ilvl w:val="2"/>
          <w:numId w:val="1"/>
        </w:numPr>
        <w:tabs>
          <w:tab w:val="num" w:pos="142"/>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Краснологского сельского поселения № 47 от 01.09.2015 года «Об утверждении Перечня муниципальных услуг, предоставляемых администрацией Краснологского сельского поселения Каширского муниципального района Воронежской области»</w:t>
      </w:r>
    </w:p>
    <w:p w:rsidR="00F653C3" w:rsidRDefault="00F653C3" w:rsidP="00F653C3">
      <w:pPr>
        <w:tabs>
          <w:tab w:val="num" w:pos="142"/>
          <w:tab w:val="left" w:pos="1560"/>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2.3. Результат предоставления муниципальной услуги.</w:t>
      </w:r>
    </w:p>
    <w:p w:rsidR="00F653C3" w:rsidRDefault="00F653C3" w:rsidP="00F653C3">
      <w:pPr>
        <w:autoSpaceDE w:val="0"/>
        <w:autoSpaceDN w:val="0"/>
        <w:adjustRightInd w:val="0"/>
        <w:spacing w:after="0" w:line="240" w:lineRule="auto"/>
        <w:ind w:firstLine="540"/>
        <w:jc w:val="both"/>
        <w:rPr>
          <w:rFonts w:ascii="Times New Roman" w:hAnsi="Times New Roman"/>
          <w:sz w:val="28"/>
          <w:szCs w:val="28"/>
        </w:rPr>
      </w:pPr>
      <w:r>
        <w:rPr>
          <w:rFonts w:ascii="Times New Roman" w:eastAsia="Times New Roman" w:hAnsi="Times New Roman"/>
          <w:sz w:val="28"/>
          <w:szCs w:val="28"/>
          <w:lang w:eastAsia="ru-RU"/>
        </w:rPr>
        <w:t xml:space="preserve">  Результатом предоставления муниципальной услуги является заключение соглашения об установлении сервитута либо принятие решения </w:t>
      </w:r>
      <w:r>
        <w:rPr>
          <w:rFonts w:ascii="Times New Roman" w:hAnsi="Times New Roman"/>
          <w:sz w:val="28"/>
          <w:szCs w:val="28"/>
        </w:rPr>
        <w:t>об отказе в установлении сервитута.</w:t>
      </w:r>
    </w:p>
    <w:p w:rsidR="00F653C3" w:rsidRDefault="00F653C3" w:rsidP="00F653C3">
      <w:pPr>
        <w:tabs>
          <w:tab w:val="num" w:pos="142"/>
          <w:tab w:val="left" w:pos="1440"/>
          <w:tab w:val="left" w:pos="1560"/>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2.4.Срок предоставления муниципальной услуги.</w:t>
      </w:r>
    </w:p>
    <w:p w:rsidR="00F653C3" w:rsidRDefault="00F653C3" w:rsidP="00F653C3">
      <w:pPr>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При поступлении заявления о заключении соглашения об установлении сервитута в отношении всего земельного участка либо в случае поступления заявления о заключении соглашения об установлении сервитута на срок до трех лет в отношении части земельного участка муниципальная услуга предоставляется в срок, не превышающий 30 дней со дня получения заявления о предоставлении муниципальной услуги.</w:t>
      </w:r>
    </w:p>
    <w:p w:rsidR="00F653C3" w:rsidRDefault="00F653C3" w:rsidP="00F653C3">
      <w:pPr>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При поступлении заявления о заключении соглашения об установлении сервитута в отношении части земельного участка на срок более трех лет:</w:t>
      </w:r>
    </w:p>
    <w:p w:rsidR="00F653C3" w:rsidRDefault="00F653C3" w:rsidP="00F653C3">
      <w:pPr>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не более чем 30 дней со дня получения заявления о предоставлении муниципальной услуги - срок для направления заявителю 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F653C3" w:rsidRDefault="00F653C3" w:rsidP="00F653C3">
      <w:pPr>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не более чем 30 дней со дня представления заявителем уведомления о государственном кадастровом учете части земельного участка, в отношении которой устанавливается сервитут, - срок для направления заявителю подписанного проекта соглашения об установлении сервитута.</w:t>
      </w:r>
    </w:p>
    <w:p w:rsidR="00F653C3" w:rsidRDefault="00F653C3" w:rsidP="00F653C3">
      <w:pPr>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Решение об отказе в установлении сервитута принимается и направляется в срок, не превышающий 30 дней со дня получения заявления о предоставлении муниципальной услуги.</w:t>
      </w:r>
    </w:p>
    <w:p w:rsidR="00F653C3" w:rsidRDefault="00F653C3" w:rsidP="00F653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653C3" w:rsidRDefault="00F653C3" w:rsidP="00F653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Оснований для приостановления предоставления муниципальной услуги законодательством не предусмотрено.</w:t>
      </w:r>
    </w:p>
    <w:p w:rsidR="00F653C3" w:rsidRDefault="00F653C3" w:rsidP="00F653C3">
      <w:pPr>
        <w:numPr>
          <w:ilvl w:val="1"/>
          <w:numId w:val="4"/>
        </w:numPr>
        <w:tabs>
          <w:tab w:val="left" w:pos="1440"/>
          <w:tab w:val="left" w:pos="1560"/>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Правовые основы для предоставления муниципальной услуги.</w:t>
      </w:r>
    </w:p>
    <w:p w:rsidR="00F653C3" w:rsidRDefault="00F653C3" w:rsidP="00F653C3">
      <w:pPr>
        <w:tabs>
          <w:tab w:val="num" w:pos="792"/>
          <w:tab w:val="left" w:pos="1440"/>
          <w:tab w:val="left" w:pos="1560"/>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Предоставление муниципальной услуги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 осуществляется в соответствии с:</w:t>
      </w:r>
    </w:p>
    <w:p w:rsidR="00F653C3" w:rsidRDefault="00F653C3" w:rsidP="00F653C3">
      <w:pPr>
        <w:widowControl w:val="0"/>
        <w:suppressAutoHyphens/>
        <w:autoSpaceDE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Конституцией Российской Федерации от 12.12.1993 («Собрание законодательства РФ», 26.01.2009, № 4, ст. 445; «Российская газета», 25.12.1993, № 237; «Парламентская газета», 26-29.01.2009, № 4);</w:t>
      </w:r>
    </w:p>
    <w:p w:rsidR="00F653C3" w:rsidRDefault="00F653C3" w:rsidP="00F653C3">
      <w:pPr>
        <w:widowControl w:val="0"/>
        <w:suppressAutoHyphens/>
        <w:autoSpaceDE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Гражданским кодексом Российской Федерации (часть первая) от 30.11.1994 № 51-ФЗ («Собрание законодательства РФ», 05.12.1994, № 32, ст. 3301; «Российская газета», 08.12.1994, № 238-239);</w:t>
      </w:r>
    </w:p>
    <w:p w:rsidR="00F653C3" w:rsidRDefault="00F653C3" w:rsidP="00F653C3">
      <w:pPr>
        <w:widowControl w:val="0"/>
        <w:suppressAutoHyphens/>
        <w:autoSpaceDE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ru-RU"/>
        </w:rPr>
        <w:t xml:space="preserve">Гражданским </w:t>
      </w:r>
      <w:hyperlink r:id="rId6" w:history="1">
        <w:r>
          <w:rPr>
            <w:rStyle w:val="a3"/>
            <w:rFonts w:ascii="Times New Roman" w:eastAsia="Times New Roman" w:hAnsi="Times New Roman"/>
            <w:color w:val="auto"/>
            <w:sz w:val="28"/>
            <w:szCs w:val="28"/>
            <w:u w:val="none"/>
            <w:lang w:eastAsia="ru-RU"/>
          </w:rPr>
          <w:t>кодекс</w:t>
        </w:r>
      </w:hyperlink>
      <w:r>
        <w:rPr>
          <w:rFonts w:ascii="Times New Roman" w:eastAsia="Times New Roman" w:hAnsi="Times New Roman"/>
          <w:sz w:val="28"/>
          <w:szCs w:val="28"/>
          <w:lang w:eastAsia="ru-RU"/>
        </w:rPr>
        <w:t>ом Российской Федерации (часть вторая) ("Российская газета", N 23 от 06.02.1996, N 24 от 07.02.1996, N 25 от 08.02.1996, N 27 от 10.02.1996)</w:t>
      </w:r>
    </w:p>
    <w:p w:rsidR="00F653C3" w:rsidRDefault="00F653C3" w:rsidP="00F653C3">
      <w:pPr>
        <w:widowControl w:val="0"/>
        <w:suppressAutoHyphens/>
        <w:autoSpaceDE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F653C3" w:rsidRDefault="00F653C3" w:rsidP="00F653C3">
      <w:pPr>
        <w:widowControl w:val="0"/>
        <w:suppressAutoHyphens/>
        <w:autoSpaceDE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F653C3" w:rsidRDefault="00F653C3" w:rsidP="00F653C3">
      <w:pPr>
        <w:widowControl w:val="0"/>
        <w:suppressAutoHyphens/>
        <w:autoSpaceDE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F653C3" w:rsidRDefault="00F653C3" w:rsidP="00F653C3">
      <w:pPr>
        <w:widowControl w:val="0"/>
        <w:suppressAutoHyphens/>
        <w:autoSpaceDE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F653C3" w:rsidRDefault="00F653C3" w:rsidP="00F653C3">
      <w:pPr>
        <w:widowControl w:val="0"/>
        <w:suppressAutoHyphens/>
        <w:autoSpaceDE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F653C3" w:rsidRDefault="00F653C3" w:rsidP="00F653C3">
      <w:pPr>
        <w:widowControl w:val="0"/>
        <w:suppressAutoHyphens/>
        <w:autoSpaceDE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w:t>
      </w:r>
      <w:r>
        <w:rPr>
          <w:rFonts w:ascii="Times New Roman" w:eastAsia="Times New Roman" w:hAnsi="Times New Roman"/>
          <w:sz w:val="28"/>
          <w:szCs w:val="28"/>
          <w:lang w:eastAsia="ar-SA"/>
        </w:rPr>
        <w:lastRenderedPageBreak/>
        <w:t>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 (далее - Приказ Минэкономразвития России от 14.01.2015 № 7);</w:t>
      </w:r>
    </w:p>
    <w:p w:rsidR="00F653C3" w:rsidRDefault="00F653C3" w:rsidP="00F653C3">
      <w:pPr>
        <w:widowControl w:val="0"/>
        <w:suppressAutoHyphens/>
        <w:autoSpaceDE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ru-RU"/>
        </w:rPr>
        <w:t>Уставом Краснологского сельского поселения Каширского муниципального района Воронежской области (публикация);</w:t>
      </w:r>
    </w:p>
    <w:p w:rsidR="00F653C3" w:rsidRDefault="00F653C3" w:rsidP="00F653C3">
      <w:pPr>
        <w:widowControl w:val="0"/>
        <w:suppressAutoHyphens/>
        <w:autoSpaceDE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bCs/>
          <w:iCs/>
          <w:sz w:val="28"/>
          <w:szCs w:val="28"/>
          <w:lang w:eastAsia="ru-RU"/>
        </w:rPr>
        <w:t>иными нормативными правовыми актами Российской Федерации, Воронежской области и Краснологского сельского поселения Каширского муниципального района Воронежской области, регламентирующими правоотношения в сфере предоставления муниципальных услуг.</w:t>
      </w:r>
    </w:p>
    <w:p w:rsidR="00F653C3" w:rsidRDefault="00F653C3" w:rsidP="00F653C3">
      <w:pPr>
        <w:numPr>
          <w:ilvl w:val="1"/>
          <w:numId w:val="5"/>
        </w:numPr>
        <w:tabs>
          <w:tab w:val="num" w:pos="792"/>
          <w:tab w:val="num" w:pos="1155"/>
          <w:tab w:val="left" w:pos="1440"/>
          <w:tab w:val="left" w:pos="1560"/>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653C3" w:rsidRDefault="00F653C3" w:rsidP="00F653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653C3" w:rsidRDefault="00F653C3" w:rsidP="00F653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Муниципальная услуга предоставляется на основании заявления, поступившего в администрацию.</w:t>
      </w:r>
    </w:p>
    <w:p w:rsidR="00F653C3" w:rsidRDefault="00F653C3" w:rsidP="00F653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Форма заявления приведена в </w:t>
      </w:r>
      <w:r>
        <w:rPr>
          <w:rFonts w:ascii="Times New Roman" w:eastAsia="Times New Roman" w:hAnsi="Times New Roman"/>
          <w:b/>
          <w:sz w:val="28"/>
          <w:szCs w:val="28"/>
          <w:lang w:eastAsia="ru-RU"/>
        </w:rPr>
        <w:t>приложении № 2</w:t>
      </w:r>
      <w:r>
        <w:rPr>
          <w:rFonts w:ascii="Times New Roman" w:eastAsia="Times New Roman" w:hAnsi="Times New Roman"/>
          <w:sz w:val="28"/>
          <w:szCs w:val="28"/>
          <w:lang w:eastAsia="ru-RU"/>
        </w:rPr>
        <w:t xml:space="preserve"> к настоящему административному регламенту.</w:t>
      </w:r>
    </w:p>
    <w:p w:rsidR="00F653C3" w:rsidRDefault="00F653C3" w:rsidP="00F653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заявлении о заключении соглашения об установлении сервитута должны быть указаны цель и предполагаемый срок действия сервитута.</w:t>
      </w:r>
    </w:p>
    <w:p w:rsidR="00F653C3" w:rsidRDefault="00F653C3" w:rsidP="00F653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Заявление представляется заявителем лично в администрацию или МФЦ</w:t>
      </w:r>
      <w:r>
        <w:rPr>
          <w:rFonts w:ascii="Times New Roman" w:eastAsia="Times New Roman" w:hAnsi="Times New Roman"/>
          <w:sz w:val="28"/>
          <w:szCs w:val="28"/>
          <w:vertAlign w:val="superscript"/>
          <w:lang w:eastAsia="ru-RU"/>
        </w:rPr>
        <w:t>1</w:t>
      </w:r>
      <w:r>
        <w:rPr>
          <w:rFonts w:ascii="Times New Roman" w:eastAsia="Times New Roman" w:hAnsi="Times New Roman"/>
          <w:sz w:val="28"/>
          <w:szCs w:val="28"/>
          <w:lang w:eastAsia="ru-RU"/>
        </w:rPr>
        <w:t xml:space="preserve">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по выбору заявителя:</w:t>
      </w:r>
    </w:p>
    <w:p w:rsidR="00F653C3" w:rsidRDefault="00F653C3" w:rsidP="00F653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путем заполнения формы запроса, размещенной на официальном сайте администрации в сети Интернет, в том числе посредством отправки через личный кабинет Единого портала государственных и муниципальных услуг (функций) или Портала государственных и муниципальных услуг Воронежской области;</w:t>
      </w:r>
    </w:p>
    <w:p w:rsidR="00F653C3" w:rsidRDefault="00F653C3" w:rsidP="00F653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путем направления электронного документа в администрацию на официальную электронную почту.</w:t>
      </w:r>
    </w:p>
    <w:p w:rsidR="00F653C3" w:rsidRDefault="00F653C3" w:rsidP="00F653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Заявление должно быть подписано заявителем либо представителем заявителя.</w:t>
      </w:r>
    </w:p>
    <w:p w:rsidR="00F653C3" w:rsidRDefault="00F653C3" w:rsidP="00F653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Заявление в форме электронного документа подписывается по выбору заявителя (если заявителем является физическое лицо):</w:t>
      </w:r>
    </w:p>
    <w:p w:rsidR="00F653C3" w:rsidRDefault="00F653C3" w:rsidP="00F653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электронной подписью заявителя (представителя заявителя);</w:t>
      </w:r>
    </w:p>
    <w:p w:rsidR="00F653C3" w:rsidRDefault="00F653C3" w:rsidP="00F653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усиленной квалифицированной электронной подписью заявителя (представителя заявителя).</w:t>
      </w:r>
    </w:p>
    <w:p w:rsidR="00F653C3" w:rsidRDefault="00F653C3" w:rsidP="00F653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F653C3" w:rsidRDefault="00F653C3" w:rsidP="00F653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лица, действующего от имени юридического лица без доверенности;</w:t>
      </w:r>
    </w:p>
    <w:p w:rsidR="00F653C3" w:rsidRDefault="00F653C3" w:rsidP="00F653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F653C3" w:rsidRDefault="00F653C3" w:rsidP="00F653C3">
      <w:pPr>
        <w:widowControl w:val="0"/>
        <w:suppressAutoHyphens/>
        <w:autoSpaceDE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К заявлению прилагается:</w:t>
      </w:r>
    </w:p>
    <w:p w:rsidR="00F653C3" w:rsidRDefault="00F653C3" w:rsidP="00F653C3">
      <w:pPr>
        <w:pStyle w:val="a5"/>
        <w:numPr>
          <w:ilvl w:val="0"/>
          <w:numId w:val="6"/>
        </w:numPr>
        <w:autoSpaceDE w:val="0"/>
        <w:autoSpaceDN w:val="0"/>
        <w:adjustRightInd w:val="0"/>
        <w:ind w:left="0" w:firstLine="709"/>
        <w:jc w:val="both"/>
        <w:rPr>
          <w:sz w:val="28"/>
          <w:szCs w:val="28"/>
        </w:rPr>
      </w:pPr>
      <w:r>
        <w:rPr>
          <w:sz w:val="28"/>
          <w:szCs w:val="28"/>
        </w:rPr>
        <w:t>схема границ сервитута на кадастровом плане территории (за исключением случая, когда заявление о заключении соглашения об установлении сервитута предусматривает установление сервитута в отношении всего земельного участка).</w:t>
      </w:r>
    </w:p>
    <w:p w:rsidR="00F653C3" w:rsidRDefault="00F653C3" w:rsidP="00F653C3">
      <w:pPr>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При представлении заявления на бумажном носителе к заявлению прилагается копия документа, удостоверяющего личность заявителя (представителя заявителя), заверенная в порядке, предусмотренном действующим законодательством.</w:t>
      </w:r>
    </w:p>
    <w:p w:rsidR="00F653C3" w:rsidRDefault="00F653C3" w:rsidP="00F653C3">
      <w:pPr>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При представлении заявления на бумажном носителе представителем заявителя к такому заявлению прилагается документ, подтверждающий его полномочия, оформленный в порядке, предусмотренном законодательством Российской Федерации.</w:t>
      </w:r>
    </w:p>
    <w:p w:rsidR="00F653C3" w:rsidRDefault="00F653C3" w:rsidP="00F653C3">
      <w:pPr>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При представлении заявления в форме электронного документа к заявлению прилагается копия документа, удостоверяющего личность заявителя (представителя заявителя) в виде электронного образа такого документа.</w:t>
      </w:r>
    </w:p>
    <w:p w:rsidR="00F653C3" w:rsidRDefault="00F653C3" w:rsidP="00F653C3">
      <w:pPr>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Представления вышеуказанного документа не требуется в случае представления заявления посредством отправки через личный кабинет Единого портала государственных и муниципальных услуг (функций) или Портала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F653C3" w:rsidRDefault="00F653C3" w:rsidP="00F653C3">
      <w:pPr>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F653C3" w:rsidRDefault="00F653C3" w:rsidP="00F653C3">
      <w:pPr>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Заявление и прилагаемые к нему документы, представляемые в форме электронного документа, должны соответствовать требованиям, установленным Приказом Минэкономразвития России от 14.01.2015 № 7.</w:t>
      </w:r>
    </w:p>
    <w:p w:rsidR="00F653C3" w:rsidRDefault="00F653C3" w:rsidP="00F653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F653C3" w:rsidRDefault="00F653C3" w:rsidP="00F653C3">
      <w:pPr>
        <w:pStyle w:val="a5"/>
        <w:widowControl w:val="0"/>
        <w:suppressAutoHyphens/>
        <w:autoSpaceDE w:val="0"/>
        <w:ind w:left="0" w:firstLine="709"/>
        <w:jc w:val="both"/>
        <w:outlineLvl w:val="0"/>
        <w:rPr>
          <w:sz w:val="28"/>
          <w:szCs w:val="28"/>
          <w:lang w:eastAsia="ar-SA"/>
        </w:rPr>
      </w:pPr>
      <w:r>
        <w:rPr>
          <w:sz w:val="28"/>
          <w:szCs w:val="28"/>
          <w:lang w:eastAsia="ar-SA"/>
        </w:rPr>
        <w:t>- Выписка из Единого государственного реестра юридических лиц (в случае, если заявитель является юридическим лицом);</w:t>
      </w:r>
    </w:p>
    <w:p w:rsidR="00F653C3" w:rsidRDefault="00F653C3" w:rsidP="00F653C3">
      <w:pPr>
        <w:pStyle w:val="a5"/>
        <w:widowControl w:val="0"/>
        <w:suppressAutoHyphens/>
        <w:autoSpaceDE w:val="0"/>
        <w:ind w:left="0" w:firstLine="709"/>
        <w:jc w:val="both"/>
        <w:outlineLvl w:val="0"/>
        <w:rPr>
          <w:sz w:val="28"/>
          <w:szCs w:val="28"/>
          <w:lang w:eastAsia="ar-SA"/>
        </w:rPr>
      </w:pPr>
      <w:r>
        <w:rPr>
          <w:sz w:val="28"/>
          <w:szCs w:val="28"/>
          <w:lang w:eastAsia="ar-SA"/>
        </w:rPr>
        <w:t>- Выписка из Единого государственного реестра индивидуальных предпринимателей (в случае, если заявитель является индивидуальным предпринимателем);</w:t>
      </w:r>
    </w:p>
    <w:p w:rsidR="00F653C3" w:rsidRDefault="00F653C3" w:rsidP="00F653C3">
      <w:pPr>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Выписка из Единого государственного реестра прав на недвижимое имущество и сделок с ним (далее – ЕГРП) о зарегистрированных правах на </w:t>
      </w:r>
      <w:r>
        <w:rPr>
          <w:rFonts w:ascii="Times New Roman" w:eastAsia="Times New Roman" w:hAnsi="Times New Roman"/>
          <w:sz w:val="28"/>
          <w:szCs w:val="28"/>
          <w:lang w:eastAsia="ar-SA"/>
        </w:rPr>
        <w:lastRenderedPageBreak/>
        <w:t xml:space="preserve">земельный участок, объекты недвижимости, находящиеся на земельном участке, или уведомление об отсутствии в ЕГРП сведений о зарегистрированных правах на объекты недвижимости; </w:t>
      </w:r>
    </w:p>
    <w:p w:rsidR="00F653C3" w:rsidRDefault="00F653C3" w:rsidP="00F653C3">
      <w:pPr>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кадастровый паспорт земельного участка либо кадастровая выписка о земельном участке;</w:t>
      </w:r>
    </w:p>
    <w:p w:rsidR="00F653C3" w:rsidRDefault="00F653C3" w:rsidP="00F653C3">
      <w:pPr>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копии правоустанавливающих документов на земельный участок или иной объект недвижимости, права на которые не зарегистрированы в ЕГРП.</w:t>
      </w:r>
    </w:p>
    <w:p w:rsidR="00F653C3" w:rsidRDefault="00F653C3" w:rsidP="00F653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Заявитель вправе представить указанные документы самостоятельно.</w:t>
      </w:r>
    </w:p>
    <w:p w:rsidR="00F653C3" w:rsidRDefault="00F653C3" w:rsidP="00F653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Непредставление заявителем указанных документов не является основанием для отказа заявителю в предоставлении услуги.</w:t>
      </w:r>
    </w:p>
    <w:p w:rsidR="00F653C3" w:rsidRDefault="00F653C3" w:rsidP="00F653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Запрещается требовать от заявителя:</w:t>
      </w:r>
    </w:p>
    <w:p w:rsidR="00F653C3" w:rsidRDefault="00F653C3" w:rsidP="00F653C3">
      <w:pPr>
        <w:pStyle w:val="a5"/>
        <w:widowControl w:val="0"/>
        <w:numPr>
          <w:ilvl w:val="0"/>
          <w:numId w:val="6"/>
        </w:numPr>
        <w:suppressAutoHyphens/>
        <w:autoSpaceDE w:val="0"/>
        <w:ind w:left="0" w:firstLine="709"/>
        <w:jc w:val="both"/>
        <w:rPr>
          <w:sz w:val="28"/>
          <w:szCs w:val="28"/>
          <w:lang w:eastAsia="ar-SA"/>
        </w:rPr>
      </w:pPr>
      <w:r>
        <w:rPr>
          <w:sz w:val="28"/>
          <w:szCs w:val="28"/>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653C3" w:rsidRDefault="00F653C3" w:rsidP="00F653C3">
      <w:pPr>
        <w:pStyle w:val="a5"/>
        <w:numPr>
          <w:ilvl w:val="0"/>
          <w:numId w:val="6"/>
        </w:numPr>
        <w:autoSpaceDE w:val="0"/>
        <w:autoSpaceDN w:val="0"/>
        <w:adjustRightInd w:val="0"/>
        <w:ind w:left="0" w:firstLine="709"/>
        <w:jc w:val="both"/>
        <w:rPr>
          <w:sz w:val="28"/>
          <w:szCs w:val="28"/>
        </w:rPr>
      </w:pPr>
      <w:r>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администрации Краснологского сельского поселения Каширского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F653C3" w:rsidRDefault="00F653C3" w:rsidP="00F653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 </w:t>
      </w:r>
    </w:p>
    <w:p w:rsidR="00F653C3" w:rsidRDefault="00F653C3" w:rsidP="00F653C3">
      <w:pPr>
        <w:tabs>
          <w:tab w:val="left" w:pos="1260"/>
          <w:tab w:val="left" w:pos="156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Проведение кадастровых работ в целях выдачи межевого плана в случае, предусмотренном пунктом 3.4.4.  настоящего административного регламента.</w:t>
      </w:r>
    </w:p>
    <w:p w:rsidR="00F653C3" w:rsidRDefault="00F653C3" w:rsidP="00F653C3">
      <w:pPr>
        <w:tabs>
          <w:tab w:val="left" w:pos="1260"/>
          <w:tab w:val="left" w:pos="156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2.7. Исчерпывающий перечень оснований для отказа в приеме документов, необходимых для предоставления муниципальной услуги.</w:t>
      </w:r>
    </w:p>
    <w:p w:rsidR="00F653C3" w:rsidRDefault="00F653C3" w:rsidP="00F653C3">
      <w:pPr>
        <w:tabs>
          <w:tab w:val="left" w:pos="1440"/>
          <w:tab w:val="left" w:pos="1560"/>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Перечень оснований для отказа в приеме документов, необходимых для предоставления муниципальной услуги:</w:t>
      </w:r>
    </w:p>
    <w:p w:rsidR="00F653C3" w:rsidRDefault="00F653C3" w:rsidP="00F653C3">
      <w:pPr>
        <w:tabs>
          <w:tab w:val="left" w:pos="1440"/>
          <w:tab w:val="left" w:pos="1560"/>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653C3" w:rsidRDefault="00F653C3" w:rsidP="00F653C3">
      <w:pPr>
        <w:tabs>
          <w:tab w:val="left" w:pos="1440"/>
          <w:tab w:val="left" w:pos="1560"/>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заявление и прилагаемые к нему документы не соответствуют требованиям, установленным Приказом Минэкономразвития России от 14.01.2015 № 7, пунктом 2.6.1. настоящего административного регламента;</w:t>
      </w:r>
    </w:p>
    <w:p w:rsidR="00F653C3" w:rsidRDefault="00F653C3" w:rsidP="00F653C3">
      <w:pPr>
        <w:tabs>
          <w:tab w:val="left" w:pos="1440"/>
          <w:tab w:val="left" w:pos="1560"/>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заявление подано лицом, не уполномоченным совершать такого рода действия;</w:t>
      </w:r>
    </w:p>
    <w:p w:rsidR="00F653C3" w:rsidRDefault="00F653C3" w:rsidP="00F653C3">
      <w:pPr>
        <w:tabs>
          <w:tab w:val="left" w:pos="1440"/>
          <w:tab w:val="left" w:pos="1560"/>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не представлены документы, указанные в п. 2.6.1 настоящего административного регламента.</w:t>
      </w:r>
    </w:p>
    <w:p w:rsidR="00F653C3" w:rsidRDefault="00F653C3" w:rsidP="00F653C3">
      <w:pPr>
        <w:tabs>
          <w:tab w:val="left" w:pos="1440"/>
          <w:tab w:val="left" w:pos="1560"/>
        </w:tabs>
        <w:spacing w:after="0" w:line="240" w:lineRule="auto"/>
        <w:ind w:left="79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 Исчерпывающий перечень оснований для отказа в предоставлении муниципальной услуги.</w:t>
      </w:r>
    </w:p>
    <w:p w:rsidR="00F653C3" w:rsidRDefault="00F653C3" w:rsidP="00F653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Основанием для отказа в предоставлении муниципальной услуги является:</w:t>
      </w:r>
    </w:p>
    <w:p w:rsidR="00F653C3" w:rsidRDefault="00F653C3" w:rsidP="00F653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администрация не вправе заключать соглашение об установлении сервитута;</w:t>
      </w:r>
    </w:p>
    <w:p w:rsidR="00F653C3" w:rsidRDefault="00F653C3" w:rsidP="00F653C3">
      <w:pPr>
        <w:pStyle w:val="a5"/>
        <w:numPr>
          <w:ilvl w:val="0"/>
          <w:numId w:val="7"/>
        </w:numPr>
        <w:autoSpaceDE w:val="0"/>
        <w:autoSpaceDN w:val="0"/>
        <w:adjustRightInd w:val="0"/>
        <w:ind w:left="0" w:firstLine="709"/>
        <w:jc w:val="both"/>
        <w:rPr>
          <w:sz w:val="28"/>
          <w:szCs w:val="28"/>
        </w:rPr>
      </w:pPr>
      <w:r>
        <w:rPr>
          <w:sz w:val="28"/>
          <w:szCs w:val="28"/>
        </w:rPr>
        <w:t>планируемое на условиях сервитута использование земельного участка не допускается в соответствии с федеральными законами;</w:t>
      </w:r>
    </w:p>
    <w:p w:rsidR="00F653C3" w:rsidRDefault="00F653C3" w:rsidP="00F653C3">
      <w:pPr>
        <w:pStyle w:val="a5"/>
        <w:numPr>
          <w:ilvl w:val="0"/>
          <w:numId w:val="7"/>
        </w:numPr>
        <w:autoSpaceDE w:val="0"/>
        <w:autoSpaceDN w:val="0"/>
        <w:adjustRightInd w:val="0"/>
        <w:ind w:left="0" w:firstLine="709"/>
        <w:jc w:val="both"/>
        <w:rPr>
          <w:sz w:val="28"/>
          <w:szCs w:val="28"/>
        </w:rPr>
      </w:pPr>
      <w:r>
        <w:rPr>
          <w:sz w:val="28"/>
          <w:szCs w:val="28"/>
        </w:rPr>
        <w:t>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F653C3" w:rsidRDefault="00F653C3" w:rsidP="00F653C3">
      <w:pPr>
        <w:numPr>
          <w:ilvl w:val="1"/>
          <w:numId w:val="8"/>
        </w:numPr>
        <w:tabs>
          <w:tab w:val="num" w:pos="1155"/>
          <w:tab w:val="left" w:pos="1440"/>
          <w:tab w:val="left" w:pos="156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Размер платы, взимаемой с заявителя при предоставлении муниципальной услуги.</w:t>
      </w:r>
    </w:p>
    <w:p w:rsidR="00F653C3" w:rsidRDefault="00F653C3" w:rsidP="00F653C3">
      <w:pPr>
        <w:tabs>
          <w:tab w:val="num" w:pos="792"/>
          <w:tab w:val="left" w:pos="1440"/>
          <w:tab w:val="left" w:pos="1560"/>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Муниципальная услуга предоставляется на безвозмездной основе. </w:t>
      </w:r>
    </w:p>
    <w:p w:rsidR="00F653C3" w:rsidRDefault="00F653C3" w:rsidP="00F653C3">
      <w:pPr>
        <w:numPr>
          <w:ilvl w:val="1"/>
          <w:numId w:val="8"/>
        </w:numPr>
        <w:tabs>
          <w:tab w:val="num" w:pos="1155"/>
          <w:tab w:val="left" w:pos="1440"/>
          <w:tab w:val="left" w:pos="156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653C3" w:rsidRDefault="00F653C3" w:rsidP="00F653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Максимальный срок ожидания в очереди при подаче запроса о предоставлении муниципальной услуги не должен превышать 15 минут.</w:t>
      </w:r>
    </w:p>
    <w:p w:rsidR="00F653C3" w:rsidRDefault="00F653C3" w:rsidP="00F653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F653C3" w:rsidRDefault="00F653C3" w:rsidP="00F653C3">
      <w:pPr>
        <w:numPr>
          <w:ilvl w:val="1"/>
          <w:numId w:val="8"/>
        </w:numPr>
        <w:tabs>
          <w:tab w:val="num" w:pos="1155"/>
          <w:tab w:val="left" w:pos="1560"/>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Срок регистрации запроса заявителя о предоставлении муниципальной услуги.</w:t>
      </w:r>
    </w:p>
    <w:p w:rsidR="00F653C3" w:rsidRDefault="00F653C3" w:rsidP="00F653C3">
      <w:pPr>
        <w:tabs>
          <w:tab w:val="num" w:pos="1155"/>
          <w:tab w:val="left" w:pos="1560"/>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F653C3" w:rsidRDefault="00F653C3" w:rsidP="00F653C3">
      <w:pPr>
        <w:numPr>
          <w:ilvl w:val="1"/>
          <w:numId w:val="8"/>
        </w:numPr>
        <w:tabs>
          <w:tab w:val="num" w:pos="1155"/>
          <w:tab w:val="left" w:pos="1560"/>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Требования к помещениям, в которых предоставляется муниципальная услуга.</w:t>
      </w:r>
    </w:p>
    <w:p w:rsidR="00F653C3" w:rsidRDefault="00F653C3" w:rsidP="00F653C3">
      <w:pPr>
        <w:numPr>
          <w:ilvl w:val="2"/>
          <w:numId w:val="8"/>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Прием граждан осуществляется в специально выделенных для предоставления муниципальных услуг помещениях.</w:t>
      </w:r>
    </w:p>
    <w:p w:rsidR="00F653C3" w:rsidRDefault="00F653C3" w:rsidP="00F653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653C3" w:rsidRDefault="00F653C3" w:rsidP="00F653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 входа в каждое помещение размещается табличка с наименованием помещения (зал ожидания, приема/выдачи документов и т.д.).</w:t>
      </w:r>
    </w:p>
    <w:p w:rsidR="00F653C3" w:rsidRDefault="00F653C3" w:rsidP="00F653C3">
      <w:pPr>
        <w:numPr>
          <w:ilvl w:val="2"/>
          <w:numId w:val="9"/>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653C3" w:rsidRDefault="00F653C3" w:rsidP="00F653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Доступ заявителей к парковочным местам является бесплатным.</w:t>
      </w:r>
    </w:p>
    <w:p w:rsidR="00F653C3" w:rsidRDefault="00F653C3" w:rsidP="00F653C3">
      <w:pPr>
        <w:numPr>
          <w:ilvl w:val="2"/>
          <w:numId w:val="9"/>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653C3" w:rsidRDefault="00F653C3" w:rsidP="00F653C3">
      <w:pPr>
        <w:numPr>
          <w:ilvl w:val="2"/>
          <w:numId w:val="9"/>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Места информирования, предназначенные для ознакомления заявителей с информационными материалами, оборудуются:</w:t>
      </w:r>
    </w:p>
    <w:p w:rsidR="00F653C3" w:rsidRDefault="00F653C3" w:rsidP="00F653C3">
      <w:pPr>
        <w:pStyle w:val="a5"/>
        <w:numPr>
          <w:ilvl w:val="0"/>
          <w:numId w:val="10"/>
        </w:numPr>
        <w:autoSpaceDE w:val="0"/>
        <w:autoSpaceDN w:val="0"/>
        <w:adjustRightInd w:val="0"/>
        <w:ind w:left="0" w:firstLine="709"/>
        <w:jc w:val="both"/>
        <w:rPr>
          <w:sz w:val="28"/>
          <w:szCs w:val="28"/>
        </w:rPr>
      </w:pPr>
      <w:r>
        <w:rPr>
          <w:sz w:val="28"/>
          <w:szCs w:val="28"/>
        </w:rPr>
        <w:t>информационными стендами, на которых размещается визуальная и текстовая информация;</w:t>
      </w:r>
    </w:p>
    <w:p w:rsidR="00F653C3" w:rsidRDefault="00F653C3" w:rsidP="00F653C3">
      <w:pPr>
        <w:pStyle w:val="a5"/>
        <w:numPr>
          <w:ilvl w:val="0"/>
          <w:numId w:val="10"/>
        </w:numPr>
        <w:autoSpaceDE w:val="0"/>
        <w:autoSpaceDN w:val="0"/>
        <w:adjustRightInd w:val="0"/>
        <w:ind w:left="0" w:firstLine="709"/>
        <w:jc w:val="both"/>
        <w:rPr>
          <w:sz w:val="28"/>
          <w:szCs w:val="28"/>
        </w:rPr>
      </w:pPr>
      <w:r>
        <w:rPr>
          <w:sz w:val="28"/>
          <w:szCs w:val="28"/>
        </w:rPr>
        <w:t>стульями и столами для оформления документов.</w:t>
      </w:r>
    </w:p>
    <w:p w:rsidR="00F653C3" w:rsidRDefault="00F653C3" w:rsidP="00F653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 информационным стендам должна быть обеспечена возможность свободного доступа граждан.</w:t>
      </w:r>
    </w:p>
    <w:p w:rsidR="00F653C3" w:rsidRDefault="00F653C3" w:rsidP="00F653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 информационных стендах, а также на официальных сайтах в сети Интернет размещается следующая обязательная информация:</w:t>
      </w:r>
    </w:p>
    <w:p w:rsidR="00F653C3" w:rsidRDefault="00F653C3" w:rsidP="00F653C3">
      <w:pPr>
        <w:pStyle w:val="a5"/>
        <w:numPr>
          <w:ilvl w:val="0"/>
          <w:numId w:val="10"/>
        </w:numPr>
        <w:autoSpaceDE w:val="0"/>
        <w:autoSpaceDN w:val="0"/>
        <w:adjustRightInd w:val="0"/>
        <w:ind w:left="0" w:firstLine="709"/>
        <w:jc w:val="both"/>
        <w:rPr>
          <w:sz w:val="28"/>
          <w:szCs w:val="28"/>
        </w:rPr>
      </w:pPr>
      <w:r>
        <w:rPr>
          <w:sz w:val="28"/>
          <w:szCs w:val="28"/>
        </w:rPr>
        <w:t>номера телефонов, факсов, адреса официальных сайтов, электронной почты органов, предоставляющих муниципальную услугу;</w:t>
      </w:r>
    </w:p>
    <w:p w:rsidR="00F653C3" w:rsidRDefault="00F653C3" w:rsidP="00F653C3">
      <w:pPr>
        <w:pStyle w:val="a5"/>
        <w:numPr>
          <w:ilvl w:val="0"/>
          <w:numId w:val="10"/>
        </w:numPr>
        <w:autoSpaceDE w:val="0"/>
        <w:autoSpaceDN w:val="0"/>
        <w:adjustRightInd w:val="0"/>
        <w:ind w:left="0" w:firstLine="709"/>
        <w:jc w:val="both"/>
        <w:rPr>
          <w:sz w:val="28"/>
          <w:szCs w:val="28"/>
        </w:rPr>
      </w:pPr>
      <w:r>
        <w:rPr>
          <w:sz w:val="28"/>
          <w:szCs w:val="28"/>
        </w:rPr>
        <w:t>режим работы органов, предоставляющих муниципальную услугу;</w:t>
      </w:r>
    </w:p>
    <w:p w:rsidR="00F653C3" w:rsidRDefault="00F653C3" w:rsidP="00F653C3">
      <w:pPr>
        <w:pStyle w:val="a5"/>
        <w:numPr>
          <w:ilvl w:val="0"/>
          <w:numId w:val="10"/>
        </w:numPr>
        <w:autoSpaceDE w:val="0"/>
        <w:autoSpaceDN w:val="0"/>
        <w:adjustRightInd w:val="0"/>
        <w:ind w:left="0" w:firstLine="709"/>
        <w:jc w:val="both"/>
        <w:rPr>
          <w:sz w:val="28"/>
          <w:szCs w:val="28"/>
        </w:rPr>
      </w:pPr>
      <w:r>
        <w:rPr>
          <w:sz w:val="28"/>
          <w:szCs w:val="28"/>
        </w:rPr>
        <w:t>графики личного приема граждан уполномоченными должностными лицами;</w:t>
      </w:r>
    </w:p>
    <w:p w:rsidR="00F653C3" w:rsidRDefault="00F653C3" w:rsidP="00F653C3">
      <w:pPr>
        <w:pStyle w:val="a5"/>
        <w:numPr>
          <w:ilvl w:val="0"/>
          <w:numId w:val="10"/>
        </w:numPr>
        <w:autoSpaceDE w:val="0"/>
        <w:autoSpaceDN w:val="0"/>
        <w:adjustRightInd w:val="0"/>
        <w:ind w:left="0" w:firstLine="709"/>
        <w:jc w:val="both"/>
        <w:rPr>
          <w:sz w:val="28"/>
          <w:szCs w:val="28"/>
        </w:rPr>
      </w:pPr>
      <w:r>
        <w:rPr>
          <w:sz w:val="28"/>
          <w:szCs w:val="28"/>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653C3" w:rsidRDefault="00F653C3" w:rsidP="00F653C3">
      <w:pPr>
        <w:pStyle w:val="a5"/>
        <w:numPr>
          <w:ilvl w:val="0"/>
          <w:numId w:val="10"/>
        </w:numPr>
        <w:autoSpaceDE w:val="0"/>
        <w:autoSpaceDN w:val="0"/>
        <w:adjustRightInd w:val="0"/>
        <w:ind w:left="0" w:firstLine="709"/>
        <w:jc w:val="both"/>
        <w:rPr>
          <w:sz w:val="28"/>
          <w:szCs w:val="28"/>
        </w:rPr>
      </w:pPr>
      <w:r>
        <w:rPr>
          <w:sz w:val="28"/>
          <w:szCs w:val="28"/>
        </w:rPr>
        <w:t>текст настоящего административного регламента (полная версия - на официальном сайте администрации в сети Интернет);</w:t>
      </w:r>
    </w:p>
    <w:p w:rsidR="00F653C3" w:rsidRDefault="00F653C3" w:rsidP="00F653C3">
      <w:pPr>
        <w:pStyle w:val="a5"/>
        <w:numPr>
          <w:ilvl w:val="0"/>
          <w:numId w:val="10"/>
        </w:numPr>
        <w:autoSpaceDE w:val="0"/>
        <w:autoSpaceDN w:val="0"/>
        <w:adjustRightInd w:val="0"/>
        <w:ind w:left="0" w:firstLine="709"/>
        <w:jc w:val="both"/>
        <w:rPr>
          <w:sz w:val="28"/>
          <w:szCs w:val="28"/>
        </w:rPr>
      </w:pPr>
      <w:r>
        <w:rPr>
          <w:sz w:val="28"/>
          <w:szCs w:val="28"/>
        </w:rPr>
        <w:t>тексты, выдержки из нормативных правовых актов, регулирующих предоставление муниципальной услуги;</w:t>
      </w:r>
    </w:p>
    <w:p w:rsidR="00F653C3" w:rsidRDefault="00F653C3" w:rsidP="00F653C3">
      <w:pPr>
        <w:pStyle w:val="a5"/>
        <w:numPr>
          <w:ilvl w:val="0"/>
          <w:numId w:val="10"/>
        </w:numPr>
        <w:autoSpaceDE w:val="0"/>
        <w:autoSpaceDN w:val="0"/>
        <w:adjustRightInd w:val="0"/>
        <w:ind w:left="0" w:firstLine="709"/>
        <w:jc w:val="both"/>
        <w:rPr>
          <w:sz w:val="28"/>
          <w:szCs w:val="28"/>
        </w:rPr>
      </w:pPr>
      <w:r>
        <w:rPr>
          <w:sz w:val="28"/>
          <w:szCs w:val="28"/>
        </w:rPr>
        <w:t>образцы оформления документов.</w:t>
      </w:r>
    </w:p>
    <w:p w:rsidR="00F653C3" w:rsidRDefault="00F653C3" w:rsidP="00F653C3">
      <w:pPr>
        <w:numPr>
          <w:ilvl w:val="2"/>
          <w:numId w:val="9"/>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F653C3" w:rsidRDefault="00F653C3" w:rsidP="00F653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F653C3" w:rsidRDefault="00F653C3" w:rsidP="00F653C3">
      <w:pPr>
        <w:numPr>
          <w:ilvl w:val="1"/>
          <w:numId w:val="8"/>
        </w:numPr>
        <w:tabs>
          <w:tab w:val="left" w:pos="1560"/>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Показатели доступности и качества муниципальной услуги.</w:t>
      </w:r>
    </w:p>
    <w:p w:rsidR="00F653C3" w:rsidRDefault="00F653C3" w:rsidP="00F653C3">
      <w:pPr>
        <w:widowControl w:val="0"/>
        <w:numPr>
          <w:ilvl w:val="2"/>
          <w:numId w:val="8"/>
        </w:numPr>
        <w:suppressAutoHyphens/>
        <w:autoSpaceDE w:val="0"/>
        <w:spacing w:after="0" w:line="240" w:lineRule="auto"/>
        <w:ind w:left="0"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Показателями доступности муниципальной услуги являются:</w:t>
      </w:r>
    </w:p>
    <w:p w:rsidR="00F653C3" w:rsidRDefault="00F653C3" w:rsidP="00F653C3">
      <w:pPr>
        <w:pStyle w:val="a5"/>
        <w:widowControl w:val="0"/>
        <w:numPr>
          <w:ilvl w:val="0"/>
          <w:numId w:val="11"/>
        </w:numPr>
        <w:suppressAutoHyphens/>
        <w:autoSpaceDE w:val="0"/>
        <w:ind w:left="0" w:firstLine="709"/>
        <w:jc w:val="both"/>
        <w:rPr>
          <w:sz w:val="28"/>
          <w:szCs w:val="28"/>
          <w:lang w:eastAsia="ar-SA"/>
        </w:rPr>
      </w:pPr>
      <w:r>
        <w:rPr>
          <w:sz w:val="28"/>
          <w:szCs w:val="28"/>
          <w:lang w:eastAsia="ar-SA"/>
        </w:rPr>
        <w:t xml:space="preserve">оборудование территорий, прилегающих к месторасположению администрации, местами для парковки автотранспортных средств, в том числе </w:t>
      </w:r>
      <w:r>
        <w:rPr>
          <w:sz w:val="28"/>
          <w:szCs w:val="28"/>
          <w:lang w:eastAsia="ar-SA"/>
        </w:rPr>
        <w:lastRenderedPageBreak/>
        <w:t>для лиц с ограниченными возможностями здоровья (инвалидов);</w:t>
      </w:r>
    </w:p>
    <w:p w:rsidR="00F653C3" w:rsidRDefault="00F653C3" w:rsidP="00F653C3">
      <w:pPr>
        <w:pStyle w:val="a5"/>
        <w:widowControl w:val="0"/>
        <w:numPr>
          <w:ilvl w:val="0"/>
          <w:numId w:val="11"/>
        </w:numPr>
        <w:suppressAutoHyphens/>
        <w:autoSpaceDE w:val="0"/>
        <w:ind w:left="0" w:firstLine="709"/>
        <w:jc w:val="both"/>
        <w:rPr>
          <w:sz w:val="28"/>
          <w:szCs w:val="28"/>
          <w:lang w:eastAsia="ar-SA"/>
        </w:rPr>
      </w:pPr>
      <w:r>
        <w:rPr>
          <w:sz w:val="28"/>
          <w:szCs w:val="28"/>
          <w:lang w:eastAsia="ar-SA"/>
        </w:rPr>
        <w:t>оборудование мест ожидания в администрации доступными местами общего пользования;</w:t>
      </w:r>
    </w:p>
    <w:p w:rsidR="00F653C3" w:rsidRDefault="00F653C3" w:rsidP="00F653C3">
      <w:pPr>
        <w:pStyle w:val="a5"/>
        <w:widowControl w:val="0"/>
        <w:numPr>
          <w:ilvl w:val="0"/>
          <w:numId w:val="11"/>
        </w:numPr>
        <w:suppressAutoHyphens/>
        <w:autoSpaceDE w:val="0"/>
        <w:ind w:left="0" w:firstLine="709"/>
        <w:jc w:val="both"/>
        <w:rPr>
          <w:sz w:val="28"/>
          <w:szCs w:val="28"/>
          <w:lang w:eastAsia="ar-SA"/>
        </w:rPr>
      </w:pPr>
      <w:r>
        <w:rPr>
          <w:sz w:val="28"/>
          <w:szCs w:val="28"/>
          <w:lang w:eastAsia="ar-SA"/>
        </w:rPr>
        <w:t>оборудование мест ожидания и мест приема заявителей в администрации стульями, столами (стойками) для возможности оформления документов;</w:t>
      </w:r>
    </w:p>
    <w:p w:rsidR="00F653C3" w:rsidRDefault="00F653C3" w:rsidP="00F653C3">
      <w:pPr>
        <w:pStyle w:val="a5"/>
        <w:widowControl w:val="0"/>
        <w:numPr>
          <w:ilvl w:val="0"/>
          <w:numId w:val="11"/>
        </w:numPr>
        <w:suppressAutoHyphens/>
        <w:autoSpaceDE w:val="0"/>
        <w:ind w:left="0" w:firstLine="709"/>
        <w:jc w:val="both"/>
        <w:rPr>
          <w:sz w:val="28"/>
          <w:szCs w:val="28"/>
          <w:lang w:eastAsia="ar-SA"/>
        </w:rPr>
      </w:pPr>
      <w:r>
        <w:rPr>
          <w:sz w:val="28"/>
          <w:szCs w:val="28"/>
          <w:lang w:eastAsia="ar-SA"/>
        </w:rPr>
        <w:t>соблюдение графика работы администрации;</w:t>
      </w:r>
    </w:p>
    <w:p w:rsidR="00F653C3" w:rsidRDefault="00F653C3" w:rsidP="00F653C3">
      <w:pPr>
        <w:pStyle w:val="a5"/>
        <w:widowControl w:val="0"/>
        <w:numPr>
          <w:ilvl w:val="0"/>
          <w:numId w:val="11"/>
        </w:numPr>
        <w:suppressAutoHyphens/>
        <w:autoSpaceDE w:val="0"/>
        <w:ind w:left="0" w:firstLine="709"/>
        <w:jc w:val="both"/>
        <w:rPr>
          <w:sz w:val="28"/>
          <w:szCs w:val="28"/>
          <w:lang w:eastAsia="ar-SA"/>
        </w:rPr>
      </w:pPr>
      <w:r>
        <w:rPr>
          <w:sz w:val="28"/>
          <w:szCs w:val="28"/>
          <w:lang w:eastAsia="ar-SA"/>
        </w:rPr>
        <w:t>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F653C3" w:rsidRDefault="00F653C3" w:rsidP="00F653C3">
      <w:pPr>
        <w:pStyle w:val="a5"/>
        <w:widowControl w:val="0"/>
        <w:numPr>
          <w:ilvl w:val="0"/>
          <w:numId w:val="11"/>
        </w:numPr>
        <w:suppressAutoHyphens/>
        <w:autoSpaceDE w:val="0"/>
        <w:ind w:left="0" w:firstLine="709"/>
        <w:jc w:val="both"/>
        <w:rPr>
          <w:sz w:val="28"/>
          <w:szCs w:val="28"/>
          <w:lang w:eastAsia="ar-SA"/>
        </w:rPr>
      </w:pPr>
      <w:r>
        <w:rPr>
          <w:sz w:val="28"/>
          <w:szCs w:val="28"/>
          <w:lang w:eastAsia="ar-SA"/>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653C3" w:rsidRDefault="00F653C3" w:rsidP="00F653C3">
      <w:pPr>
        <w:widowControl w:val="0"/>
        <w:numPr>
          <w:ilvl w:val="2"/>
          <w:numId w:val="12"/>
        </w:numPr>
        <w:suppressAutoHyphens/>
        <w:autoSpaceDE w:val="0"/>
        <w:spacing w:after="0" w:line="240" w:lineRule="auto"/>
        <w:ind w:left="0"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Показателями качества муниципальной услуги являются:</w:t>
      </w:r>
    </w:p>
    <w:p w:rsidR="00F653C3" w:rsidRDefault="00F653C3" w:rsidP="00F653C3">
      <w:pPr>
        <w:pStyle w:val="a5"/>
        <w:widowControl w:val="0"/>
        <w:numPr>
          <w:ilvl w:val="0"/>
          <w:numId w:val="13"/>
        </w:numPr>
        <w:suppressAutoHyphens/>
        <w:autoSpaceDE w:val="0"/>
        <w:ind w:left="0" w:firstLine="709"/>
        <w:jc w:val="both"/>
        <w:rPr>
          <w:sz w:val="28"/>
          <w:szCs w:val="28"/>
          <w:lang w:eastAsia="ar-SA"/>
        </w:rPr>
      </w:pPr>
      <w:r>
        <w:rPr>
          <w:sz w:val="28"/>
          <w:szCs w:val="28"/>
          <w:lang w:eastAsia="ar-SA"/>
        </w:rPr>
        <w:t>полнота предоставления муниципальной услуги в соответствии с требованиями настоящего Административного регламента;</w:t>
      </w:r>
    </w:p>
    <w:p w:rsidR="00F653C3" w:rsidRDefault="00F653C3" w:rsidP="00F653C3">
      <w:pPr>
        <w:pStyle w:val="a5"/>
        <w:widowControl w:val="0"/>
        <w:numPr>
          <w:ilvl w:val="0"/>
          <w:numId w:val="13"/>
        </w:numPr>
        <w:suppressAutoHyphens/>
        <w:autoSpaceDE w:val="0"/>
        <w:ind w:left="0" w:firstLine="709"/>
        <w:jc w:val="both"/>
        <w:rPr>
          <w:sz w:val="28"/>
          <w:szCs w:val="28"/>
          <w:lang w:eastAsia="ar-SA"/>
        </w:rPr>
      </w:pPr>
      <w:r>
        <w:rPr>
          <w:sz w:val="28"/>
          <w:szCs w:val="28"/>
          <w:lang w:eastAsia="ar-SA"/>
        </w:rPr>
        <w:t>соблюдение сроков предоставления муниципальной услуги;</w:t>
      </w:r>
    </w:p>
    <w:p w:rsidR="00F653C3" w:rsidRDefault="00F653C3" w:rsidP="00F653C3">
      <w:pPr>
        <w:pStyle w:val="a5"/>
        <w:widowControl w:val="0"/>
        <w:numPr>
          <w:ilvl w:val="0"/>
          <w:numId w:val="13"/>
        </w:numPr>
        <w:suppressAutoHyphens/>
        <w:autoSpaceDE w:val="0"/>
        <w:ind w:left="0" w:firstLine="709"/>
        <w:jc w:val="both"/>
        <w:rPr>
          <w:sz w:val="28"/>
          <w:szCs w:val="28"/>
          <w:lang w:eastAsia="ar-SA"/>
        </w:rPr>
      </w:pPr>
      <w:r>
        <w:rPr>
          <w:sz w:val="28"/>
          <w:szCs w:val="28"/>
          <w:lang w:eastAsia="ar-SA"/>
        </w:rPr>
        <w:t>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653C3" w:rsidRDefault="00F653C3" w:rsidP="00F653C3">
      <w:pPr>
        <w:numPr>
          <w:ilvl w:val="1"/>
          <w:numId w:val="12"/>
        </w:numPr>
        <w:tabs>
          <w:tab w:val="num" w:pos="1155"/>
          <w:tab w:val="left" w:pos="1560"/>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653C3" w:rsidRDefault="00F653C3" w:rsidP="00F653C3">
      <w:pPr>
        <w:tabs>
          <w:tab w:val="left" w:pos="1560"/>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2.14.1.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государственных и муниципальных услуг (функций) или Портале государственных и муниципальных услуг Воронежской области.</w:t>
      </w:r>
    </w:p>
    <w:p w:rsidR="00F653C3" w:rsidRDefault="00F653C3" w:rsidP="00F653C3">
      <w:pPr>
        <w:tabs>
          <w:tab w:val="left" w:pos="1560"/>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2.14.2.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государственных и муниципальных услуг Воронежской области.</w:t>
      </w:r>
    </w:p>
    <w:p w:rsidR="00F653C3" w:rsidRDefault="00F653C3" w:rsidP="00F653C3">
      <w:pPr>
        <w:tabs>
          <w:tab w:val="left" w:pos="1560"/>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2.14.3. Заявление и документы, представляемые в электронной форме, должны соответствовать требованиям, установленным Приказом Минэкономразвития России от 14.01.2015 № 7.</w:t>
      </w:r>
    </w:p>
    <w:p w:rsidR="00F653C3" w:rsidRDefault="00F653C3" w:rsidP="00F653C3">
      <w:pPr>
        <w:tabs>
          <w:tab w:val="left" w:pos="1560"/>
        </w:tabs>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F653C3" w:rsidRDefault="00F653C3" w:rsidP="00F653C3">
      <w:pPr>
        <w:numPr>
          <w:ilvl w:val="0"/>
          <w:numId w:val="14"/>
        </w:numPr>
        <w:tabs>
          <w:tab w:val="clear" w:pos="390"/>
          <w:tab w:val="num" w:pos="0"/>
          <w:tab w:val="left" w:pos="1560"/>
        </w:tabs>
        <w:spacing w:after="0" w:line="240" w:lineRule="auto"/>
        <w:ind w:left="0"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val="en-US" w:eastAsia="ru-RU"/>
        </w:rPr>
        <w:t>C</w:t>
      </w:r>
      <w:r>
        <w:rPr>
          <w:rFonts w:ascii="Times New Roman" w:eastAsia="Times New Roman" w:hAnsi="Times New Roman"/>
          <w:b/>
          <w:sz w:val="28"/>
          <w:szCs w:val="28"/>
          <w:lang w:eastAsia="ru-RU"/>
        </w:rPr>
        <w:t>остав, последовательность и сроки выполнения административных процедур, требования к порядку их выполнения</w:t>
      </w:r>
    </w:p>
    <w:p w:rsidR="00F653C3" w:rsidRDefault="00F653C3" w:rsidP="00F653C3">
      <w:pPr>
        <w:tabs>
          <w:tab w:val="left" w:pos="1560"/>
        </w:tabs>
        <w:spacing w:after="0" w:line="240" w:lineRule="auto"/>
        <w:ind w:firstLine="709"/>
        <w:jc w:val="both"/>
        <w:rPr>
          <w:rFonts w:ascii="Times New Roman" w:eastAsia="Times New Roman" w:hAnsi="Times New Roman"/>
          <w:sz w:val="28"/>
          <w:szCs w:val="28"/>
          <w:lang w:eastAsia="ru-RU"/>
        </w:rPr>
      </w:pPr>
    </w:p>
    <w:p w:rsidR="00F653C3" w:rsidRDefault="00F653C3" w:rsidP="00F653C3">
      <w:pPr>
        <w:numPr>
          <w:ilvl w:val="1"/>
          <w:numId w:val="14"/>
        </w:numPr>
        <w:tabs>
          <w:tab w:val="clear" w:pos="720"/>
          <w:tab w:val="num" w:pos="0"/>
          <w:tab w:val="left" w:pos="1560"/>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Исчерпывающий перечень административных процедур</w:t>
      </w:r>
    </w:p>
    <w:p w:rsidR="00F653C3" w:rsidRDefault="00F653C3" w:rsidP="00F653C3">
      <w:pPr>
        <w:numPr>
          <w:ilvl w:val="2"/>
          <w:numId w:val="14"/>
        </w:numPr>
        <w:tabs>
          <w:tab w:val="clear" w:pos="720"/>
          <w:tab w:val="num" w:pos="0"/>
          <w:tab w:val="left" w:pos="1560"/>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Предоставление муниципальной услуги включает в себя следующие административные процедуры:</w:t>
      </w:r>
    </w:p>
    <w:p w:rsidR="00F653C3" w:rsidRDefault="00F653C3" w:rsidP="00F653C3">
      <w:pPr>
        <w:pStyle w:val="a5"/>
        <w:widowControl w:val="0"/>
        <w:numPr>
          <w:ilvl w:val="0"/>
          <w:numId w:val="15"/>
        </w:numPr>
        <w:suppressAutoHyphens/>
        <w:autoSpaceDE w:val="0"/>
        <w:ind w:left="0" w:firstLine="709"/>
        <w:jc w:val="both"/>
        <w:rPr>
          <w:sz w:val="28"/>
          <w:szCs w:val="28"/>
          <w:lang w:eastAsia="ar-SA"/>
        </w:rPr>
      </w:pPr>
      <w:r>
        <w:rPr>
          <w:sz w:val="28"/>
          <w:szCs w:val="28"/>
          <w:lang w:eastAsia="ar-SA"/>
        </w:rPr>
        <w:t>прием и регистрация заявления и прилагаемых к нему документов;</w:t>
      </w:r>
    </w:p>
    <w:p w:rsidR="00F653C3" w:rsidRDefault="00F653C3" w:rsidP="00F653C3">
      <w:pPr>
        <w:pStyle w:val="a5"/>
        <w:widowControl w:val="0"/>
        <w:numPr>
          <w:ilvl w:val="0"/>
          <w:numId w:val="15"/>
        </w:numPr>
        <w:suppressAutoHyphens/>
        <w:autoSpaceDE w:val="0"/>
        <w:ind w:left="0" w:firstLine="709"/>
        <w:jc w:val="both"/>
        <w:rPr>
          <w:sz w:val="28"/>
          <w:szCs w:val="28"/>
          <w:lang w:eastAsia="ar-SA"/>
        </w:rPr>
      </w:pPr>
      <w:r>
        <w:rPr>
          <w:sz w:val="28"/>
          <w:szCs w:val="28"/>
          <w:lang w:eastAsia="ar-SA"/>
        </w:rPr>
        <w:t xml:space="preserve">формирование и направление межведомственных запросов; </w:t>
      </w:r>
    </w:p>
    <w:p w:rsidR="00F653C3" w:rsidRDefault="00F653C3" w:rsidP="00F653C3">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ab/>
        <w:t xml:space="preserve"> принятие решения о предоставлении муниципальной услуги или об отказе в ее предоставлении и выдача (направление) заявителю документов.</w:t>
      </w:r>
    </w:p>
    <w:p w:rsidR="00F653C3" w:rsidRDefault="00F653C3" w:rsidP="00F653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w:t>
      </w:r>
      <w:r>
        <w:rPr>
          <w:rFonts w:ascii="Times New Roman" w:eastAsia="Times New Roman" w:hAnsi="Times New Roman"/>
          <w:b/>
          <w:sz w:val="28"/>
          <w:szCs w:val="28"/>
          <w:lang w:eastAsia="ru-RU"/>
        </w:rPr>
        <w:t>приложении № 3</w:t>
      </w:r>
      <w:r>
        <w:rPr>
          <w:rFonts w:ascii="Times New Roman" w:eastAsia="Times New Roman" w:hAnsi="Times New Roman"/>
          <w:sz w:val="28"/>
          <w:szCs w:val="28"/>
          <w:lang w:eastAsia="ru-RU"/>
        </w:rPr>
        <w:t xml:space="preserve"> к настоящему административному регламенту.</w:t>
      </w:r>
    </w:p>
    <w:p w:rsidR="00F653C3" w:rsidRDefault="00F653C3" w:rsidP="00F653C3">
      <w:pPr>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3.2. Прием и регистрация заявления и прилагаемых к нему документов.</w:t>
      </w:r>
    </w:p>
    <w:p w:rsidR="00F653C3" w:rsidRDefault="00F653C3" w:rsidP="00F653C3">
      <w:pPr>
        <w:widowControl w:val="0"/>
        <w:suppressAutoHyphens/>
        <w:autoSpaceDE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3.2.1. Основанием для начала административной процедуры является личное обращение заявителя в администрацию,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государственных и муниципальных услуг Воронежской области.</w:t>
      </w:r>
    </w:p>
    <w:p w:rsidR="00F653C3" w:rsidRDefault="00F653C3" w:rsidP="00F653C3">
      <w:pPr>
        <w:widowControl w:val="0"/>
        <w:suppressAutoHyphens/>
        <w:autoSpaceDE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3.2.2. Специалист администрации,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F653C3" w:rsidRDefault="00F653C3" w:rsidP="00F653C3">
      <w:pPr>
        <w:widowControl w:val="0"/>
        <w:suppressAutoHyphens/>
        <w:autoSpaceDE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3.2.3. При личном обращении заявителя в администрацию,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регистрацию документов:</w:t>
      </w:r>
    </w:p>
    <w:p w:rsidR="00F653C3" w:rsidRDefault="00F653C3" w:rsidP="00F653C3">
      <w:pPr>
        <w:widowControl w:val="0"/>
        <w:suppressAutoHyphens/>
        <w:autoSpaceDE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сверяет копии документов с их подлинниками, заверяет их и возвращает подлинники заявителю;</w:t>
      </w:r>
    </w:p>
    <w:p w:rsidR="00F653C3" w:rsidRDefault="00F653C3" w:rsidP="00F653C3">
      <w:pPr>
        <w:widowControl w:val="0"/>
        <w:suppressAutoHyphens/>
        <w:autoSpaceDE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выдает заявителю расписку (</w:t>
      </w:r>
      <w:r>
        <w:rPr>
          <w:rFonts w:ascii="Times New Roman" w:eastAsia="Times New Roman" w:hAnsi="Times New Roman"/>
          <w:b/>
          <w:sz w:val="28"/>
          <w:szCs w:val="28"/>
          <w:lang w:eastAsia="ar-SA"/>
        </w:rPr>
        <w:t>приложение №4</w:t>
      </w:r>
      <w:r>
        <w:rPr>
          <w:rFonts w:ascii="Times New Roman" w:eastAsia="Times New Roman" w:hAnsi="Times New Roman"/>
          <w:sz w:val="28"/>
          <w:szCs w:val="28"/>
          <w:lang w:eastAsia="ar-SA"/>
        </w:rPr>
        <w:t xml:space="preserve"> к настоящему административному регламенту) в получении документов с указанием их перечня и даты получения.</w:t>
      </w:r>
    </w:p>
    <w:p w:rsidR="00F653C3" w:rsidRDefault="00F653C3" w:rsidP="00F653C3">
      <w:pPr>
        <w:widowControl w:val="0"/>
        <w:suppressAutoHyphens/>
        <w:autoSpaceDE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3.2.4. Регистрация заявления с прилагаемыми документами осуществляется в сроки, установленные пунктом 2.11. настоящего административного регламента.</w:t>
      </w:r>
    </w:p>
    <w:p w:rsidR="00F653C3" w:rsidRDefault="00F653C3" w:rsidP="00F653C3">
      <w:pPr>
        <w:widowControl w:val="0"/>
        <w:suppressAutoHyphens/>
        <w:autoSpaceDE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3.2.5.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не позднее рабочего дня, следующего за днем поступления заявления в администрацию.</w:t>
      </w:r>
    </w:p>
    <w:p w:rsidR="00F653C3" w:rsidRDefault="00F653C3" w:rsidP="00F653C3">
      <w:pPr>
        <w:widowControl w:val="0"/>
        <w:suppressAutoHyphens/>
        <w:autoSpaceDE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3.2.6. 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w:t>
      </w:r>
      <w:r>
        <w:rPr>
          <w:rFonts w:ascii="Times New Roman" w:eastAsia="Times New Roman" w:hAnsi="Times New Roman"/>
          <w:sz w:val="28"/>
          <w:szCs w:val="28"/>
          <w:lang w:eastAsia="ar-SA"/>
        </w:rPr>
        <w:lastRenderedPageBreak/>
        <w:t>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F653C3" w:rsidRDefault="00F653C3" w:rsidP="00F653C3">
      <w:pPr>
        <w:widowControl w:val="0"/>
        <w:suppressAutoHyphens/>
        <w:autoSpaceDE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F653C3" w:rsidRDefault="00F653C3" w:rsidP="00F653C3">
      <w:pPr>
        <w:widowControl w:val="0"/>
        <w:suppressAutoHyphens/>
        <w:autoSpaceDE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3.2.7. При наличии оснований, указанных в пункте 2.7 настоящего административного регламента, в случае личного обращения заявителя в администрацию или МФЦ</w:t>
      </w:r>
      <w:r>
        <w:rPr>
          <w:rFonts w:ascii="Times New Roman" w:eastAsia="Times New Roman" w:hAnsi="Times New Roman"/>
          <w:sz w:val="28"/>
          <w:szCs w:val="28"/>
          <w:vertAlign w:val="superscript"/>
          <w:lang w:eastAsia="ar-SA"/>
        </w:rPr>
        <w:t>1</w:t>
      </w:r>
      <w:r>
        <w:rPr>
          <w:rFonts w:ascii="Times New Roman" w:eastAsia="Times New Roman" w:hAnsi="Times New Roman"/>
          <w:sz w:val="28"/>
          <w:szCs w:val="28"/>
          <w:lang w:eastAsia="ar-SA"/>
        </w:rPr>
        <w:t xml:space="preserve"> специалист, уполномоченный на прием и регистрацию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653C3" w:rsidRDefault="00F653C3" w:rsidP="00F653C3">
      <w:pPr>
        <w:widowControl w:val="0"/>
        <w:suppressAutoHyphens/>
        <w:autoSpaceDE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3.2.8. 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государственных и муниципальных услуг Воронежской области, специалист, уполномоченный на прием и регистрацию документов, не позднее пяти рабочих дней со дня предоставления такого заявления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653C3" w:rsidRDefault="00F653C3" w:rsidP="00F653C3">
      <w:pPr>
        <w:widowControl w:val="0"/>
        <w:suppressAutoHyphens/>
        <w:autoSpaceDE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3.2.9.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F653C3" w:rsidRDefault="00F653C3" w:rsidP="00F653C3">
      <w:pPr>
        <w:widowControl w:val="0"/>
        <w:suppressAutoHyphens/>
        <w:autoSpaceDE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3.2.10. Максимальный срок исполнения административной процедуры - 1 день.</w:t>
      </w:r>
    </w:p>
    <w:p w:rsidR="00F653C3" w:rsidRDefault="00F653C3" w:rsidP="00F653C3">
      <w:pPr>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3.3. Формирование и направление межведомственных запросов.</w:t>
      </w:r>
    </w:p>
    <w:p w:rsidR="00F653C3" w:rsidRDefault="00F653C3" w:rsidP="00F653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3.3.1. Основанием для начала административной процедуры является непредставление заявителем документов, указанных в пункте 2.6.2. настоящего административного регламента, и отсутствие соответствующих документов (информации, содержащейся в них) в распоряжении администрации.</w:t>
      </w:r>
    </w:p>
    <w:p w:rsidR="00F653C3" w:rsidRDefault="00F653C3" w:rsidP="00F653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3.3.2. Специалист, уполномоченный на формирование и направление межведомственных запросов, запрашивает документы путем направления межведомственных запросов:</w:t>
      </w:r>
    </w:p>
    <w:p w:rsidR="00F653C3" w:rsidRDefault="00F653C3" w:rsidP="00F653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в Каширский отдел управления Федеральной службы государственной регистрации, кадастра и картографии по Воронежской области с целью получения выписок из Единого государственного реестра </w:t>
      </w:r>
      <w:r>
        <w:rPr>
          <w:rFonts w:ascii="Times New Roman" w:eastAsia="Times New Roman" w:hAnsi="Times New Roman"/>
          <w:sz w:val="28"/>
          <w:szCs w:val="28"/>
          <w:lang w:eastAsia="ru-RU"/>
        </w:rPr>
        <w:lastRenderedPageBreak/>
        <w:t>прав на недвижимое имущество и сделок с ним о зарегистрированных правах на объект недвижимости;</w:t>
      </w:r>
    </w:p>
    <w:p w:rsidR="00F653C3" w:rsidRDefault="00F653C3" w:rsidP="00F653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в отдел Каширского филиала ФГБУ «Федеральная Кадастровая Палата Росреестра» по Воронежской области с целью получения кадастрового паспорта земельного участка или кадастровой выписки о земельном участке;</w:t>
      </w:r>
    </w:p>
    <w:p w:rsidR="00F653C3" w:rsidRDefault="00F653C3" w:rsidP="00F653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в Управление Федеральной налоговой службы по Воронежской области с целью получения:</w:t>
      </w:r>
    </w:p>
    <w:p w:rsidR="00F653C3" w:rsidRDefault="00F653C3" w:rsidP="00F653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выписки из Единого государственного реестра юридических лиц (в случае, если заявитель является юридическим лицом);</w:t>
      </w:r>
    </w:p>
    <w:p w:rsidR="00F653C3" w:rsidRDefault="00F653C3" w:rsidP="00F653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выписки из Единого государственного реестра индивидуальных предпринимателей (в случае, если заявитель является индивидуальным предпринимателем).</w:t>
      </w:r>
    </w:p>
    <w:p w:rsidR="00F653C3" w:rsidRDefault="00F653C3" w:rsidP="00F653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3.3.3. Межведомственный запрос направляется в срок, не превышающий трех дней с момента регистрации заявления и прилагаемых к нему документов.</w:t>
      </w:r>
    </w:p>
    <w:p w:rsidR="00F653C3" w:rsidRDefault="00F653C3" w:rsidP="00F653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F653C3" w:rsidRDefault="00F653C3" w:rsidP="00F653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F653C3" w:rsidRDefault="00F653C3" w:rsidP="00F653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F653C3" w:rsidRDefault="00F653C3" w:rsidP="00F653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3.3.5.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w:t>
      </w:r>
    </w:p>
    <w:p w:rsidR="00F653C3" w:rsidRDefault="00F653C3" w:rsidP="00F653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3.3.6.  Максимальный срок исполнения административной процедуры – 10 дней.</w:t>
      </w:r>
    </w:p>
    <w:p w:rsidR="00F653C3" w:rsidRDefault="00F653C3" w:rsidP="00F653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3.4. Принятие решения о предоставлении муниципальной услуги или об отказе в ее предоставлении и выдача (направление) заявителю документов.</w:t>
      </w:r>
    </w:p>
    <w:p w:rsidR="00F653C3" w:rsidRDefault="00F653C3" w:rsidP="00F653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3.4.1. Основанием для начала административной процедуры является поступление документов, необходимых для принятия решения о предоставлении муниципальной услуги или об отказе в ее предоставлении, специалисту, уполномоченному на подготовку документов. </w:t>
      </w:r>
    </w:p>
    <w:p w:rsidR="00F653C3" w:rsidRDefault="00F653C3" w:rsidP="00F653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3.4.2. Специалист, уполномоченный на подготовку документов, обеспечивает подготовку, подписание и выдачу (направление) заявителю уведомления о возможности заключения соглашения об установлении сервитута в границах, предложенных заявителем в представленной им схеме </w:t>
      </w:r>
      <w:r>
        <w:rPr>
          <w:rFonts w:ascii="Times New Roman" w:eastAsia="Times New Roman" w:hAnsi="Times New Roman"/>
          <w:sz w:val="28"/>
          <w:szCs w:val="28"/>
          <w:lang w:eastAsia="ru-RU"/>
        </w:rPr>
        <w:lastRenderedPageBreak/>
        <w:t>границ сервитута на кадастровом плане территории, при одновременном наличии следующих условий:</w:t>
      </w:r>
    </w:p>
    <w:p w:rsidR="00F653C3" w:rsidRDefault="00F653C3" w:rsidP="00F653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отсутствуют основания для отказа в предоставлении муниципальной услуги, предусмотренные пунктом 2.8 настоящего административного регламента;</w:t>
      </w:r>
    </w:p>
    <w:p w:rsidR="00F653C3" w:rsidRDefault="00F653C3" w:rsidP="00F653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заявление о заключении соглашения об установлении сервитута содержит указание на необходимость установления сервитута на часть земельного участка, находящегося в муниципальной собственности или государственная собственность на который не разграничена;</w:t>
      </w:r>
    </w:p>
    <w:p w:rsidR="00F653C3" w:rsidRDefault="00F653C3" w:rsidP="00F653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заявление о заключении соглашения об установлении сервитута содержит намерение заявителя об установлении сервитута на срок, превышающий три года;</w:t>
      </w:r>
    </w:p>
    <w:p w:rsidR="00F653C3" w:rsidRDefault="00F653C3" w:rsidP="00F653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отсутствуют основания для изменения предложенных заявителем границ сервитута.</w:t>
      </w:r>
    </w:p>
    <w:p w:rsidR="00F653C3" w:rsidRDefault="00F653C3" w:rsidP="00F653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3.4.3. В случае невозможности установления сервитута в предложенных заявителем границах специалист, уполномоченный на подготовку документов, обеспечивает подготовку схемы границ сервитута на кадастровом плане территории и обеспечивает подготовку, подписание и выдачу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F653C3" w:rsidRDefault="00F653C3" w:rsidP="00F653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3.4.4. Заявитель, получивший уведомление о возможности заключения соглашения об установлении сервитута, предусмотренное пунктом 3.4.2. настоящего административного регламента, или получивший предложение о заключении соглашения об установлении сервитута в иных границах, предусмотренное пунктом 3.4.3. настоящего административного регламента, самостоятельно и за свой счет обеспечивает проведение работ, в результате которых обеспечивается подготовка документов, содержащих необходимые для государственного кадастрового учета сведения о части земельного участка, в отношении которой устанавливается сервитут.</w:t>
      </w:r>
    </w:p>
    <w:p w:rsidR="00F653C3" w:rsidRDefault="00F653C3" w:rsidP="00F653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После осуществления государственного кадастрового учета части земельного участка, в отношении которого предполагается установить сервитут, заявитель направляет в администрацию уведомление о государственном кадастровом учете части земельного участка, в отношении которой устанавливается сервитут.</w:t>
      </w:r>
    </w:p>
    <w:p w:rsidR="00F653C3" w:rsidRDefault="00F653C3" w:rsidP="00F653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срок не более чем 30 дней со дня представления заявителем уведомления специалист, уполномоченный на подготовку документов:</w:t>
      </w:r>
    </w:p>
    <w:p w:rsidR="00F653C3" w:rsidRDefault="00F653C3" w:rsidP="00F653C3">
      <w:pPr>
        <w:autoSpaceDE w:val="0"/>
        <w:autoSpaceDN w:val="0"/>
        <w:adjustRightInd w:val="0"/>
        <w:spacing w:after="0" w:line="240" w:lineRule="auto"/>
        <w:ind w:firstLine="709"/>
        <w:jc w:val="both"/>
        <w:rPr>
          <w:rFonts w:ascii="Times New Roman" w:eastAsia="Times New Roman" w:hAnsi="Times New Roman"/>
          <w:color w:val="FF0000"/>
          <w:sz w:val="28"/>
          <w:szCs w:val="28"/>
          <w:lang w:eastAsia="ru-RU"/>
        </w:rPr>
      </w:pPr>
      <w:r>
        <w:rPr>
          <w:rFonts w:ascii="Times New Roman" w:eastAsia="Times New Roman" w:hAnsi="Times New Roman"/>
          <w:sz w:val="28"/>
          <w:szCs w:val="28"/>
          <w:lang w:eastAsia="ru-RU"/>
        </w:rPr>
        <w:t xml:space="preserve">1) в случае если заявителем не был представлен кадастровый паспорт земельного участка, в отношении части которого устанавливается сервитут, передает соответствующее уведомление о государственном кадастровом учете части земельного участка, в отношении которой устанавливается сервитут, специалисту, уполномоченному на формирование и направление межведомственных запросов, который готовит и направляет межведомственный запрос в  отдел Каширского филиала ФГБУ «Федеральная </w:t>
      </w:r>
      <w:r>
        <w:rPr>
          <w:rFonts w:ascii="Times New Roman" w:eastAsia="Times New Roman" w:hAnsi="Times New Roman"/>
          <w:sz w:val="28"/>
          <w:szCs w:val="28"/>
          <w:lang w:eastAsia="ru-RU"/>
        </w:rPr>
        <w:lastRenderedPageBreak/>
        <w:t>Кадастровая Палата Росреестра» по Воронежской области в соответствии с пунктом 3.3. настоящего административного регламента;</w:t>
      </w:r>
    </w:p>
    <w:p w:rsidR="00F653C3" w:rsidRDefault="00F653C3" w:rsidP="00F653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в случае подтверждения постановки на государственный кадастровый учет части земельного участка, в отношении которой устанавливается сервитут, в соответствии со схемой границ сервитута на кадастровом плане территории, предусмотренной соответственно пунктом 3.4.2. или пунктом 3.4.3. настоящего административного регламента, обеспечивает подготовку, подписание и выдачу (направление) заявителю подписанного проекта соглашения об установлении сервитута в трех экземплярах.</w:t>
      </w:r>
      <w:r>
        <w:t xml:space="preserve"> </w:t>
      </w:r>
      <w:r>
        <w:rPr>
          <w:rFonts w:ascii="Times New Roman" w:eastAsia="Times New Roman" w:hAnsi="Times New Roman"/>
          <w:sz w:val="28"/>
          <w:szCs w:val="28"/>
          <w:lang w:eastAsia="ru-RU"/>
        </w:rPr>
        <w:t>Заявитель обязан подписать полученное соглашение об установлении сервитута в срок не позднее чем через 30 дней со дня его получения;</w:t>
      </w:r>
    </w:p>
    <w:p w:rsidR="00F653C3" w:rsidRDefault="00F653C3" w:rsidP="00F653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в случае не подтверждения постановки на государственный кадастровый учет части земельного участка, в отношении которой устанавливается сервитут, в соответствии со схемой границ сервитута на кадастровом плане территории, предусмотренной соответственно пунктом 3.4.2. или пунктом 3.4.3. настоящего административного регламента, обеспечивает подготовку, подписание и выдачу (направление) заявителю уведомления об отказе в установлении сервитута. </w:t>
      </w:r>
    </w:p>
    <w:p w:rsidR="00F653C3" w:rsidRDefault="00F653C3" w:rsidP="00F653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3.4.5. При отсутствии оснований для отказа в предоставлении муниципальной услуги, предусмотренных в пункте 2.8 настоящего административного регламента, специалист, уполномоченный на подготовку документов, обеспечивает подготовку, подписание и выдачу (направление) проекта соглашения об установлении сервитута в следующих случаях:</w:t>
      </w:r>
    </w:p>
    <w:p w:rsidR="00F653C3" w:rsidRDefault="00F653C3" w:rsidP="00F653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в заявлении о заключении соглашения об установлении сервитута предусмотрено установление сервитута в отношении всего земельного участка;</w:t>
      </w:r>
    </w:p>
    <w:p w:rsidR="00F653C3" w:rsidRDefault="00F653C3" w:rsidP="00F653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в заявлении о заключении соглашения об установлении сервитута содержится намерение заявителя об установлении сервитута на срок до трех лет.</w:t>
      </w:r>
    </w:p>
    <w:p w:rsidR="00F653C3" w:rsidRDefault="00F653C3" w:rsidP="00F653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случае заключения соглашения об установлении сервитута в соответствии с условиями, указанными в подпункте 2 настоящего пункта, границы действия сервитута определяются в соответствии с прилагаемой к соглашению об установлении сервитута схемой границ сервитута на кадастровом плане территории.</w:t>
      </w:r>
    </w:p>
    <w:p w:rsidR="00F653C3" w:rsidRDefault="00F653C3" w:rsidP="00F653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3.4.6. Соглашение об установлении сервитута в отношении земельного участка должно содержать следующие данные:</w:t>
      </w:r>
    </w:p>
    <w:p w:rsidR="00F653C3" w:rsidRDefault="00F653C3" w:rsidP="00F653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кадастровый номер земельного участка, в отношении которого предполагается установить сервитут;</w:t>
      </w:r>
    </w:p>
    <w:p w:rsidR="00F653C3" w:rsidRDefault="00F653C3" w:rsidP="00F653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пунктом 4 статьи 39.25 Земельного кодекса РФ;</w:t>
      </w:r>
    </w:p>
    <w:p w:rsidR="00F653C3" w:rsidRDefault="00F653C3" w:rsidP="00F653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сведения о сторонах соглашения;</w:t>
      </w:r>
    </w:p>
    <w:p w:rsidR="00F653C3" w:rsidRDefault="00F653C3" w:rsidP="00F653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цели и основания установления сервитута;</w:t>
      </w:r>
    </w:p>
    <w:p w:rsidR="00F653C3" w:rsidRDefault="00F653C3" w:rsidP="00F653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срок действия сервитута;</w:t>
      </w:r>
    </w:p>
    <w:p w:rsidR="00F653C3" w:rsidRDefault="00F653C3" w:rsidP="00F653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6) размер платы, определяемой в соответствии с пунктом 2 статьи 39.25 Земельного кодекса РФ;</w:t>
      </w:r>
    </w:p>
    <w:p w:rsidR="00F653C3" w:rsidRDefault="00F653C3" w:rsidP="00F653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 права лица, в интересах которого установлен сервитут, осуществлять деятельность, в целях обеспечения которой установлен сервитут;</w:t>
      </w:r>
    </w:p>
    <w:p w:rsidR="00F653C3" w:rsidRDefault="00F653C3" w:rsidP="00F653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 обязанность лица, в интересах которого установлен сервитут, вносить плату по соглашению;</w:t>
      </w:r>
    </w:p>
    <w:p w:rsidR="00F653C3" w:rsidRDefault="00F653C3" w:rsidP="00F653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F653C3" w:rsidRDefault="00F653C3" w:rsidP="00F653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3.4.7. При наличии оснований для отказа в предоставлении муниципальной услуги, предусмотренных пунктом 2.8. настоящего административного регламента, специалист, уполномоченный на подготовку документов, обеспечивает подготовку, подписание и выдачу (направление) уведомления об отказе в установлении сервитута.</w:t>
      </w:r>
    </w:p>
    <w:p w:rsidR="00F653C3" w:rsidRDefault="00F653C3" w:rsidP="00F653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3.4.8. Результатом административной процедуры является выдача (направление) заявителю не позднее последнего дня срока выполнения административной процедуры документа из числа документов, предусмотренных пунктами 3.4.2.-3.4.8. настоящего административного регламента, лично по месту обращения или направление указанного документа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государственных и муниципальных услуг Воронежской области.</w:t>
      </w:r>
    </w:p>
    <w:p w:rsidR="00F653C3" w:rsidRDefault="00F653C3" w:rsidP="00F653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3.4.9. Максимальный срок административной процедуры: </w:t>
      </w:r>
    </w:p>
    <w:p w:rsidR="00F653C3" w:rsidRDefault="00F653C3" w:rsidP="00F653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- 19 дней в случаях, предусмотренных пунктами 3.4.2, 3.4.3, 3.4.5, 3.4.7. настоящего административного регламента;</w:t>
      </w:r>
    </w:p>
    <w:p w:rsidR="00F653C3" w:rsidRDefault="00F653C3" w:rsidP="00F653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30 дней со дня представления заявителем уведомления о государственном кадастровом учете части земельного участка, в отношении которой устанавливается сервитут, в случае, предусмотренном пунктом 3.4.4. настоящего административного регламента.</w:t>
      </w:r>
    </w:p>
    <w:p w:rsidR="00F653C3" w:rsidRDefault="00F653C3" w:rsidP="00F653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F653C3" w:rsidRDefault="00F653C3" w:rsidP="00F653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3.6.1. </w:t>
      </w:r>
      <w:r>
        <w:rPr>
          <w:rFonts w:ascii="Times New Roman" w:eastAsia="Times New Roman" w:hAnsi="Times New Roman"/>
          <w:sz w:val="28"/>
          <w:szCs w:val="28"/>
          <w:lang w:eastAsia="ru-RU"/>
        </w:rPr>
        <w:tab/>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государственных и муниципальных услуг Воронежской области.</w:t>
      </w:r>
    </w:p>
    <w:p w:rsidR="00F653C3" w:rsidRDefault="00F653C3" w:rsidP="00F653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3.6.2. Заявление и документы, представляемые в электронной форме, должны соответствовать требованиям, установленным Приказом Минэкономразвития России от 14.01.2015 № 7.</w:t>
      </w:r>
    </w:p>
    <w:p w:rsidR="00F653C3" w:rsidRDefault="00F653C3" w:rsidP="00F653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3.6.3. 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государственных и муниципальных услуг Воронежской области.</w:t>
      </w:r>
    </w:p>
    <w:p w:rsidR="00F653C3" w:rsidRDefault="00F653C3" w:rsidP="00F653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F653C3" w:rsidRDefault="00F653C3" w:rsidP="00F653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Для получения выписок из Единого государственного реестра прав на недвижимое имущество и сделок с ним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F653C3" w:rsidRDefault="00F653C3" w:rsidP="00F653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Для получения кадастровых паспортов на земельные участки и кадастровых выписок о земельных участках предусмотрено межведомственное взаимодействие администрации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F653C3" w:rsidRDefault="00F653C3" w:rsidP="00F653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Для получения выписок из Единого государственного реестра юридических лиц и Единого государственного реестра индивидуальных предпринимателей предусмотрено межведомственное взаимодействие администрации с Управлением Федеральной налоговой службы по Воронежской области в электронной форме.</w:t>
      </w:r>
    </w:p>
    <w:p w:rsidR="00F653C3" w:rsidRDefault="00F653C3" w:rsidP="00F653C3">
      <w:pPr>
        <w:tabs>
          <w:tab w:val="left" w:pos="1560"/>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4. Формы контроля за исполнением административного регламента</w:t>
      </w:r>
    </w:p>
    <w:p w:rsidR="00F653C3" w:rsidRDefault="00F653C3" w:rsidP="00F653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653C3" w:rsidRDefault="00F653C3" w:rsidP="00F653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4.2.Перечень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653C3" w:rsidRDefault="00F653C3" w:rsidP="00F653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653C3" w:rsidRDefault="00F653C3" w:rsidP="00F653C3">
      <w:pPr>
        <w:adjustRightInd w:val="0"/>
        <w:spacing w:after="0" w:line="240" w:lineRule="auto"/>
        <w:ind w:firstLine="709"/>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4.3.Текущий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653C3" w:rsidRDefault="00F653C3" w:rsidP="00F653C3">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4.4. Проведение текущего контроля должно осуществляться не реже двух раз в год.</w:t>
      </w:r>
    </w:p>
    <w:p w:rsidR="00F653C3" w:rsidRDefault="00F653C3" w:rsidP="00F653C3">
      <w:pPr>
        <w:adjustRightInd w:val="0"/>
        <w:spacing w:after="0" w:line="240" w:lineRule="auto"/>
        <w:ind w:firstLine="709"/>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653C3" w:rsidRDefault="00F653C3" w:rsidP="00F653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F653C3" w:rsidRDefault="00F653C3" w:rsidP="00F653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653C3" w:rsidRDefault="00F653C3" w:rsidP="00F653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653C3" w:rsidRDefault="00F653C3" w:rsidP="00F653C3">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F653C3" w:rsidRDefault="00F653C3" w:rsidP="00F653C3">
      <w:pPr>
        <w:suppressAutoHyphens/>
        <w:spacing w:after="0" w:line="240" w:lineRule="auto"/>
        <w:ind w:firstLine="709"/>
        <w:jc w:val="both"/>
        <w:rPr>
          <w:rFonts w:ascii="Times New Roman" w:eastAsia="Times New Roman" w:hAnsi="Times New Roman"/>
          <w:sz w:val="28"/>
          <w:szCs w:val="28"/>
          <w:lang w:eastAsia="ru-RU"/>
        </w:rPr>
      </w:pPr>
    </w:p>
    <w:p w:rsidR="00F653C3" w:rsidRDefault="00F653C3" w:rsidP="00F653C3">
      <w:pPr>
        <w:tabs>
          <w:tab w:val="left" w:pos="1560"/>
        </w:tabs>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653C3" w:rsidRDefault="00F653C3" w:rsidP="00F653C3">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F653C3" w:rsidRDefault="00F653C3" w:rsidP="00F653C3">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5.2. Заявитель может обратиться с жалобой в том числе в следующих случаях:</w:t>
      </w:r>
    </w:p>
    <w:p w:rsidR="00F653C3" w:rsidRDefault="00F653C3" w:rsidP="00F653C3">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нарушение срока регистрации заявления заявителя об оказании муниципальной услуги;</w:t>
      </w:r>
    </w:p>
    <w:p w:rsidR="00F653C3" w:rsidRDefault="00F653C3" w:rsidP="00F653C3">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нарушение срока предоставления муниципальной услуги;</w:t>
      </w:r>
    </w:p>
    <w:p w:rsidR="00F653C3" w:rsidRDefault="00F653C3" w:rsidP="00F653C3">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администрации Краснологского сельского поселения Каширского муниципального района Воронежской области для предоставления муниципальной услуги;</w:t>
      </w:r>
    </w:p>
    <w:p w:rsidR="00F653C3" w:rsidRDefault="00F653C3" w:rsidP="00F653C3">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администрации Краснологского сельского поселения Каширского муниципального района Воронежской области для предоставления муниципальной услуги, у заявителя;</w:t>
      </w:r>
    </w:p>
    <w:p w:rsidR="00F653C3" w:rsidRDefault="00F653C3" w:rsidP="00F653C3">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w:t>
      </w:r>
      <w:r>
        <w:rPr>
          <w:rFonts w:ascii="Times New Roman" w:eastAsia="Times New Roman" w:hAnsi="Times New Roman"/>
          <w:sz w:val="28"/>
          <w:szCs w:val="28"/>
          <w:lang w:eastAsia="ru-RU"/>
        </w:rPr>
        <w:lastRenderedPageBreak/>
        <w:t>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администрации Краснологского сельского поселения Каширского муниципального района Воронежской области;</w:t>
      </w:r>
    </w:p>
    <w:p w:rsidR="00F653C3" w:rsidRDefault="00F653C3" w:rsidP="00F653C3">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администрации Краснологского сельского поселения Каширского муниципального района Воронежской области;</w:t>
      </w:r>
    </w:p>
    <w:p w:rsidR="00F653C3" w:rsidRDefault="00F653C3" w:rsidP="00F653C3">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653C3" w:rsidRDefault="00F653C3" w:rsidP="00F653C3">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5.3. Основанием для начала процедуры досудебного (внесудебного) обжалования является поступившая жалоба.</w:t>
      </w:r>
    </w:p>
    <w:p w:rsidR="00F653C3" w:rsidRDefault="00F653C3" w:rsidP="00F653C3">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F653C3" w:rsidRDefault="00F653C3" w:rsidP="00F653C3">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5.4. Жалоба должна содержать:</w:t>
      </w:r>
    </w:p>
    <w:p w:rsidR="00F653C3" w:rsidRDefault="00F653C3" w:rsidP="00F653C3">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F653C3" w:rsidRDefault="00F653C3" w:rsidP="00F653C3">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653C3" w:rsidRDefault="00F653C3" w:rsidP="00F653C3">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сведения об обжалуемых решениях и действиях (бездействии) администрации, должностного лица либо муниципального служащего;</w:t>
      </w:r>
    </w:p>
    <w:p w:rsidR="00F653C3" w:rsidRDefault="00F653C3" w:rsidP="00F653C3">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F653C3" w:rsidRDefault="00F653C3" w:rsidP="00F653C3">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главе Краснологского сельского поселения.</w:t>
      </w:r>
    </w:p>
    <w:p w:rsidR="00F653C3" w:rsidRDefault="00F653C3" w:rsidP="00F653C3">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F653C3" w:rsidRDefault="00F653C3" w:rsidP="00F653C3">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w:t>
      </w:r>
      <w:r>
        <w:rPr>
          <w:rFonts w:ascii="Times New Roman" w:eastAsia="Times New Roman" w:hAnsi="Times New Roman"/>
          <w:sz w:val="28"/>
          <w:szCs w:val="28"/>
          <w:lang w:eastAsia="ru-RU"/>
        </w:rPr>
        <w:lastRenderedPageBreak/>
        <w:t>размещаются на официальном сайте администрации в сети Интернет и информационных стендах.</w:t>
      </w:r>
    </w:p>
    <w:p w:rsidR="00F653C3" w:rsidRDefault="00F653C3" w:rsidP="00F653C3">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F653C3" w:rsidRDefault="00F653C3" w:rsidP="00F653C3">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F653C3" w:rsidRDefault="00F653C3" w:rsidP="00F653C3">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F653C3" w:rsidRDefault="00F653C3" w:rsidP="00F653C3">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подача жалобы лицом, полномочия которого не подтверждены в порядке, установленном законодательством;</w:t>
      </w:r>
    </w:p>
    <w:p w:rsidR="00F653C3" w:rsidRDefault="00F653C3" w:rsidP="00F653C3">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F653C3" w:rsidRDefault="00F653C3" w:rsidP="00F653C3">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F653C3" w:rsidRDefault="00F653C3" w:rsidP="00F653C3">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F653C3" w:rsidRDefault="00F653C3" w:rsidP="00F653C3">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653C3" w:rsidRDefault="00F653C3" w:rsidP="00F653C3">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F653C3" w:rsidRDefault="00F653C3" w:rsidP="00F653C3">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653C3" w:rsidRDefault="00F653C3" w:rsidP="00F653C3">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653C3" w:rsidRDefault="00F653C3" w:rsidP="00F653C3">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653C3" w:rsidRDefault="00F653C3" w:rsidP="00F653C3">
      <w:pPr>
        <w:spacing w:after="0" w:line="240" w:lineRule="auto"/>
        <w:ind w:firstLine="709"/>
        <w:jc w:val="both"/>
        <w:rPr>
          <w:rFonts w:ascii="Times New Roman" w:eastAsia="Times New Roman" w:hAnsi="Times New Roman"/>
          <w:sz w:val="28"/>
          <w:szCs w:val="28"/>
          <w:lang w:eastAsia="ar-SA"/>
        </w:rPr>
      </w:pPr>
    </w:p>
    <w:p w:rsidR="00F653C3" w:rsidRDefault="00F653C3" w:rsidP="00F653C3">
      <w:pPr>
        <w:spacing w:after="0" w:line="240" w:lineRule="auto"/>
        <w:ind w:firstLine="709"/>
        <w:jc w:val="both"/>
        <w:rPr>
          <w:rFonts w:ascii="Times New Roman" w:eastAsia="Times New Roman" w:hAnsi="Times New Roman"/>
          <w:sz w:val="28"/>
          <w:szCs w:val="28"/>
          <w:lang w:eastAsia="ar-SA"/>
        </w:rPr>
      </w:pPr>
    </w:p>
    <w:p w:rsidR="00F653C3" w:rsidRDefault="00F653C3" w:rsidP="00F653C3">
      <w:pPr>
        <w:spacing w:after="0" w:line="240" w:lineRule="auto"/>
        <w:ind w:firstLine="709"/>
        <w:jc w:val="both"/>
        <w:rPr>
          <w:rFonts w:ascii="Times New Roman" w:eastAsia="Times New Roman" w:hAnsi="Times New Roman"/>
          <w:sz w:val="28"/>
          <w:szCs w:val="28"/>
          <w:lang w:eastAsia="ar-SA"/>
        </w:rPr>
      </w:pPr>
    </w:p>
    <w:p w:rsidR="00F653C3" w:rsidRDefault="00F653C3" w:rsidP="00F653C3">
      <w:pPr>
        <w:spacing w:after="0" w:line="240" w:lineRule="auto"/>
        <w:ind w:firstLine="709"/>
        <w:jc w:val="both"/>
        <w:rPr>
          <w:rFonts w:ascii="Times New Roman" w:eastAsia="Times New Roman" w:hAnsi="Times New Roman"/>
          <w:sz w:val="28"/>
          <w:szCs w:val="28"/>
          <w:lang w:eastAsia="ar-SA"/>
        </w:rPr>
      </w:pPr>
    </w:p>
    <w:p w:rsidR="00F653C3" w:rsidRDefault="00F653C3" w:rsidP="00F653C3">
      <w:pPr>
        <w:spacing w:after="0" w:line="240" w:lineRule="auto"/>
        <w:ind w:firstLine="709"/>
        <w:jc w:val="both"/>
        <w:rPr>
          <w:rFonts w:ascii="Times New Roman" w:eastAsia="Times New Roman" w:hAnsi="Times New Roman"/>
          <w:sz w:val="28"/>
          <w:szCs w:val="28"/>
          <w:lang w:eastAsia="ar-SA"/>
        </w:rPr>
      </w:pPr>
    </w:p>
    <w:p w:rsidR="00F653C3" w:rsidRDefault="00F653C3" w:rsidP="00F653C3">
      <w:pPr>
        <w:spacing w:after="0" w:line="240" w:lineRule="auto"/>
        <w:ind w:firstLine="709"/>
        <w:jc w:val="both"/>
        <w:rPr>
          <w:rFonts w:ascii="Times New Roman" w:eastAsia="Times New Roman" w:hAnsi="Times New Roman"/>
          <w:sz w:val="28"/>
          <w:szCs w:val="28"/>
          <w:lang w:eastAsia="ar-SA"/>
        </w:rPr>
      </w:pPr>
    </w:p>
    <w:p w:rsidR="00F653C3" w:rsidRDefault="00F653C3" w:rsidP="00F653C3">
      <w:pPr>
        <w:spacing w:after="0" w:line="240" w:lineRule="auto"/>
        <w:ind w:firstLine="709"/>
        <w:jc w:val="both"/>
        <w:rPr>
          <w:rFonts w:ascii="Times New Roman" w:eastAsia="Times New Roman" w:hAnsi="Times New Roman"/>
          <w:sz w:val="28"/>
          <w:szCs w:val="28"/>
          <w:lang w:eastAsia="ar-SA"/>
        </w:rPr>
      </w:pPr>
    </w:p>
    <w:p w:rsidR="00F653C3" w:rsidRDefault="00F653C3" w:rsidP="00F653C3">
      <w:pPr>
        <w:spacing w:after="0" w:line="240" w:lineRule="auto"/>
        <w:ind w:firstLine="709"/>
        <w:jc w:val="both"/>
        <w:rPr>
          <w:rFonts w:ascii="Times New Roman" w:eastAsia="Times New Roman" w:hAnsi="Times New Roman"/>
          <w:sz w:val="28"/>
          <w:szCs w:val="28"/>
          <w:lang w:eastAsia="ar-SA"/>
        </w:rPr>
      </w:pPr>
    </w:p>
    <w:p w:rsidR="00F653C3" w:rsidRDefault="00F653C3" w:rsidP="00F653C3">
      <w:pPr>
        <w:spacing w:after="0" w:line="240" w:lineRule="auto"/>
        <w:ind w:firstLine="709"/>
        <w:jc w:val="both"/>
        <w:rPr>
          <w:rFonts w:ascii="Times New Roman" w:eastAsia="Times New Roman" w:hAnsi="Times New Roman"/>
          <w:sz w:val="28"/>
          <w:szCs w:val="28"/>
          <w:lang w:eastAsia="ar-SA"/>
        </w:rPr>
      </w:pPr>
    </w:p>
    <w:p w:rsidR="00F653C3" w:rsidRDefault="00F653C3" w:rsidP="00F653C3">
      <w:pPr>
        <w:spacing w:after="0" w:line="240" w:lineRule="auto"/>
        <w:ind w:firstLine="709"/>
        <w:jc w:val="both"/>
        <w:rPr>
          <w:rFonts w:ascii="Times New Roman" w:eastAsia="Times New Roman" w:hAnsi="Times New Roman"/>
          <w:sz w:val="28"/>
          <w:szCs w:val="28"/>
          <w:lang w:eastAsia="ar-SA"/>
        </w:rPr>
      </w:pPr>
    </w:p>
    <w:p w:rsidR="00F653C3" w:rsidRDefault="00F653C3" w:rsidP="00F653C3">
      <w:pPr>
        <w:spacing w:after="0" w:line="240" w:lineRule="auto"/>
        <w:ind w:firstLine="709"/>
        <w:jc w:val="both"/>
        <w:rPr>
          <w:rFonts w:ascii="Times New Roman" w:eastAsia="Times New Roman" w:hAnsi="Times New Roman"/>
          <w:sz w:val="28"/>
          <w:szCs w:val="28"/>
          <w:lang w:eastAsia="ar-SA"/>
        </w:rPr>
      </w:pPr>
    </w:p>
    <w:p w:rsidR="00F653C3" w:rsidRDefault="00F653C3" w:rsidP="00F653C3">
      <w:pPr>
        <w:spacing w:after="0" w:line="240" w:lineRule="auto"/>
        <w:ind w:firstLine="709"/>
        <w:jc w:val="both"/>
        <w:rPr>
          <w:rFonts w:ascii="Times New Roman" w:eastAsia="Times New Roman" w:hAnsi="Times New Roman"/>
          <w:sz w:val="28"/>
          <w:szCs w:val="28"/>
          <w:lang w:eastAsia="ar-SA"/>
        </w:rPr>
      </w:pPr>
    </w:p>
    <w:p w:rsidR="00F653C3" w:rsidRDefault="00F653C3" w:rsidP="00F653C3">
      <w:pPr>
        <w:spacing w:after="0" w:line="240" w:lineRule="auto"/>
        <w:ind w:firstLine="709"/>
        <w:jc w:val="both"/>
        <w:rPr>
          <w:rFonts w:ascii="Times New Roman" w:eastAsia="Times New Roman" w:hAnsi="Times New Roman"/>
          <w:sz w:val="28"/>
          <w:szCs w:val="28"/>
          <w:lang w:eastAsia="ar-SA"/>
        </w:rPr>
      </w:pPr>
    </w:p>
    <w:p w:rsidR="00F653C3" w:rsidRDefault="00F653C3" w:rsidP="00F653C3">
      <w:pPr>
        <w:spacing w:after="0" w:line="240" w:lineRule="auto"/>
        <w:ind w:firstLine="709"/>
        <w:jc w:val="both"/>
        <w:rPr>
          <w:rFonts w:ascii="Times New Roman" w:eastAsia="Times New Roman" w:hAnsi="Times New Roman"/>
          <w:sz w:val="28"/>
          <w:szCs w:val="28"/>
          <w:lang w:eastAsia="ar-SA"/>
        </w:rPr>
      </w:pPr>
    </w:p>
    <w:p w:rsidR="00F653C3" w:rsidRDefault="00F653C3" w:rsidP="00F653C3">
      <w:pPr>
        <w:spacing w:after="0" w:line="240" w:lineRule="auto"/>
        <w:ind w:firstLine="709"/>
        <w:jc w:val="both"/>
        <w:rPr>
          <w:rFonts w:ascii="Times New Roman" w:eastAsia="Times New Roman" w:hAnsi="Times New Roman"/>
          <w:sz w:val="28"/>
          <w:szCs w:val="28"/>
          <w:lang w:eastAsia="ar-SA"/>
        </w:rPr>
      </w:pPr>
    </w:p>
    <w:p w:rsidR="00F653C3" w:rsidRDefault="00F653C3" w:rsidP="00F653C3">
      <w:pPr>
        <w:autoSpaceDE w:val="0"/>
        <w:autoSpaceDN w:val="0"/>
        <w:adjustRightInd w:val="0"/>
        <w:spacing w:after="0" w:line="240" w:lineRule="auto"/>
        <w:ind w:firstLine="709"/>
        <w:jc w:val="right"/>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Приложение № 1</w:t>
      </w:r>
    </w:p>
    <w:p w:rsidR="00F653C3" w:rsidRDefault="00F653C3" w:rsidP="00F653C3">
      <w:pPr>
        <w:autoSpaceDE w:val="0"/>
        <w:autoSpaceDN w:val="0"/>
        <w:adjustRightInd w:val="0"/>
        <w:spacing w:after="0" w:line="240" w:lineRule="auto"/>
        <w:ind w:firstLine="709"/>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к административному регламенту</w:t>
      </w:r>
    </w:p>
    <w:p w:rsidR="00F653C3" w:rsidRDefault="00F653C3" w:rsidP="00F653C3">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F653C3" w:rsidRDefault="00F653C3" w:rsidP="00F653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Место нахождения администрации Краснологского сельского поселения Каширского муниципального района Воронежской области: Воронежская область, Каширский район, село Красный Лог, ул. Степная, 3.</w:t>
      </w:r>
    </w:p>
    <w:p w:rsidR="00F653C3" w:rsidRDefault="00F653C3" w:rsidP="00F653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График работы администрации Краснологского сельского поселения Каширского муниципального района Воронежской области:</w:t>
      </w:r>
    </w:p>
    <w:p w:rsidR="00F653C3" w:rsidRDefault="00F653C3" w:rsidP="00F653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понедельник - четверг: с 08.00 до 17.00;</w:t>
      </w:r>
    </w:p>
    <w:p w:rsidR="00F653C3" w:rsidRDefault="00F653C3" w:rsidP="00F653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пятница: с 08.00 до 15.45;</w:t>
      </w:r>
    </w:p>
    <w:p w:rsidR="00F653C3" w:rsidRDefault="00F653C3" w:rsidP="00F653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перерыв: с 12.00 до 13.00.</w:t>
      </w:r>
    </w:p>
    <w:p w:rsidR="00F653C3" w:rsidRDefault="00F653C3" w:rsidP="00F653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Официальный сайт администрации Краснологского сельского поселения Каширского муниципального района Воронежской области   в сети Интернет: (</w:t>
      </w:r>
      <w:r>
        <w:rPr>
          <w:rFonts w:ascii="Times New Roman" w:eastAsia="Times New Roman" w:hAnsi="Times New Roman"/>
          <w:sz w:val="28"/>
          <w:szCs w:val="28"/>
          <w:lang w:val="en-US" w:eastAsia="ru-RU"/>
        </w:rPr>
        <w:t>http</w:t>
      </w:r>
      <w:r>
        <w:rPr>
          <w:rFonts w:ascii="Times New Roman" w:eastAsia="Times New Roman" w:hAnsi="Times New Roman"/>
          <w:sz w:val="28"/>
          <w:szCs w:val="28"/>
          <w:lang w:eastAsia="ru-RU"/>
        </w:rPr>
        <w:t>://</w:t>
      </w:r>
      <w:r>
        <w:rPr>
          <w:rFonts w:ascii="Times New Roman" w:eastAsia="Times New Roman" w:hAnsi="Times New Roman"/>
          <w:sz w:val="28"/>
          <w:szCs w:val="28"/>
          <w:lang w:val="en-US" w:eastAsia="ru-RU"/>
        </w:rPr>
        <w:t>krasnolog</w:t>
      </w:r>
      <w:r>
        <w:rPr>
          <w:rFonts w:ascii="Times New Roman" w:eastAsia="Times New Roman" w:hAnsi="Times New Roman"/>
          <w:sz w:val="28"/>
          <w:szCs w:val="28"/>
          <w:lang w:eastAsia="ru-RU"/>
        </w:rPr>
        <w:t>.</w:t>
      </w:r>
      <w:r>
        <w:rPr>
          <w:rFonts w:ascii="Times New Roman" w:eastAsia="Times New Roman" w:hAnsi="Times New Roman"/>
          <w:sz w:val="28"/>
          <w:szCs w:val="28"/>
          <w:lang w:val="en-US" w:eastAsia="ru-RU"/>
        </w:rPr>
        <w:t>ru</w:t>
      </w:r>
      <w:r>
        <w:rPr>
          <w:rFonts w:ascii="Times New Roman" w:eastAsia="Times New Roman" w:hAnsi="Times New Roman"/>
          <w:sz w:val="28"/>
          <w:szCs w:val="28"/>
          <w:lang w:eastAsia="ru-RU"/>
        </w:rPr>
        <w:t>)</w:t>
      </w:r>
    </w:p>
    <w:p w:rsidR="00F653C3" w:rsidRDefault="00F653C3" w:rsidP="00F653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Адрес электронной почты администрации Краснологского сельского поселения Каширского муниципального района Воронежской области: </w:t>
      </w:r>
      <w:r>
        <w:rPr>
          <w:rFonts w:ascii="Times New Roman" w:eastAsia="Times New Roman" w:hAnsi="Times New Roman"/>
          <w:sz w:val="28"/>
          <w:szCs w:val="28"/>
          <w:lang w:val="en-US" w:eastAsia="ru-RU"/>
        </w:rPr>
        <w:t>rednol</w:t>
      </w:r>
      <w:r>
        <w:rPr>
          <w:rFonts w:ascii="Times New Roman" w:eastAsia="Times New Roman" w:hAnsi="Times New Roman"/>
          <w:sz w:val="28"/>
          <w:szCs w:val="28"/>
          <w:lang w:eastAsia="ru-RU"/>
        </w:rPr>
        <w:t>@</w:t>
      </w:r>
      <w:r>
        <w:rPr>
          <w:rFonts w:ascii="Times New Roman" w:eastAsia="Times New Roman" w:hAnsi="Times New Roman"/>
          <w:sz w:val="28"/>
          <w:szCs w:val="28"/>
          <w:lang w:val="en-US" w:eastAsia="ru-RU"/>
        </w:rPr>
        <w:t>govvrn</w:t>
      </w:r>
      <w:r>
        <w:rPr>
          <w:rFonts w:ascii="Times New Roman" w:eastAsia="Times New Roman" w:hAnsi="Times New Roman"/>
          <w:sz w:val="28"/>
          <w:szCs w:val="28"/>
          <w:lang w:eastAsia="ru-RU"/>
        </w:rPr>
        <w:t>.</w:t>
      </w:r>
      <w:r>
        <w:rPr>
          <w:rFonts w:ascii="Times New Roman" w:eastAsia="Times New Roman" w:hAnsi="Times New Roman"/>
          <w:sz w:val="28"/>
          <w:szCs w:val="28"/>
          <w:lang w:val="en-US" w:eastAsia="ru-RU"/>
        </w:rPr>
        <w:t>ru</w:t>
      </w:r>
      <w:r>
        <w:rPr>
          <w:rFonts w:ascii="Times New Roman" w:eastAsia="Times New Roman" w:hAnsi="Times New Roman"/>
          <w:sz w:val="28"/>
          <w:szCs w:val="28"/>
          <w:lang w:eastAsia="ru-RU"/>
        </w:rPr>
        <w:t>.</w:t>
      </w:r>
    </w:p>
    <w:p w:rsidR="00F653C3" w:rsidRDefault="00F653C3" w:rsidP="00F653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Телефоны для справок: 8-(473)-42-64-1-19.</w:t>
      </w:r>
    </w:p>
    <w:p w:rsidR="00F653C3" w:rsidRDefault="00F653C3" w:rsidP="00F653C3">
      <w:pPr>
        <w:spacing w:after="0" w:line="240" w:lineRule="auto"/>
        <w:ind w:firstLine="709"/>
        <w:jc w:val="both"/>
        <w:rPr>
          <w:rFonts w:ascii="Times New Roman" w:eastAsia="Times New Roman" w:hAnsi="Times New Roman"/>
          <w:sz w:val="28"/>
          <w:szCs w:val="28"/>
          <w:lang w:eastAsia="ar-SA"/>
        </w:rPr>
      </w:pPr>
    </w:p>
    <w:p w:rsidR="00F653C3" w:rsidRDefault="00F653C3" w:rsidP="00F653C3">
      <w:pPr>
        <w:spacing w:after="0" w:line="240" w:lineRule="auto"/>
        <w:ind w:firstLine="709"/>
        <w:jc w:val="both"/>
        <w:rPr>
          <w:rFonts w:ascii="Times New Roman" w:eastAsia="Times New Roman" w:hAnsi="Times New Roman"/>
          <w:sz w:val="28"/>
          <w:szCs w:val="28"/>
          <w:lang w:eastAsia="ar-SA"/>
        </w:rPr>
      </w:pPr>
    </w:p>
    <w:p w:rsidR="00F653C3" w:rsidRDefault="00F653C3" w:rsidP="00F653C3">
      <w:pPr>
        <w:spacing w:after="0" w:line="240" w:lineRule="auto"/>
        <w:ind w:firstLine="709"/>
        <w:jc w:val="both"/>
        <w:rPr>
          <w:rFonts w:ascii="Times New Roman" w:eastAsia="Times New Roman" w:hAnsi="Times New Roman"/>
          <w:sz w:val="28"/>
          <w:szCs w:val="28"/>
          <w:lang w:eastAsia="ar-SA"/>
        </w:rPr>
      </w:pPr>
    </w:p>
    <w:p w:rsidR="00F653C3" w:rsidRDefault="00F653C3" w:rsidP="00F653C3">
      <w:pPr>
        <w:spacing w:after="0" w:line="240" w:lineRule="auto"/>
        <w:ind w:firstLine="709"/>
        <w:jc w:val="both"/>
        <w:rPr>
          <w:rFonts w:ascii="Times New Roman" w:eastAsia="Times New Roman" w:hAnsi="Times New Roman"/>
          <w:sz w:val="28"/>
          <w:szCs w:val="28"/>
          <w:lang w:eastAsia="ar-SA"/>
        </w:rPr>
      </w:pPr>
    </w:p>
    <w:p w:rsidR="00F653C3" w:rsidRDefault="00F653C3" w:rsidP="00F653C3">
      <w:pPr>
        <w:spacing w:after="0" w:line="240" w:lineRule="auto"/>
        <w:ind w:firstLine="709"/>
        <w:jc w:val="both"/>
        <w:rPr>
          <w:rFonts w:ascii="Times New Roman" w:eastAsia="Times New Roman" w:hAnsi="Times New Roman"/>
          <w:sz w:val="28"/>
          <w:szCs w:val="28"/>
          <w:lang w:eastAsia="ar-SA"/>
        </w:rPr>
      </w:pPr>
    </w:p>
    <w:p w:rsidR="00F653C3" w:rsidRDefault="00F653C3" w:rsidP="00F653C3">
      <w:pPr>
        <w:spacing w:after="0" w:line="240" w:lineRule="auto"/>
        <w:ind w:firstLine="709"/>
        <w:jc w:val="both"/>
        <w:rPr>
          <w:rFonts w:ascii="Times New Roman" w:eastAsia="Times New Roman" w:hAnsi="Times New Roman"/>
          <w:sz w:val="28"/>
          <w:szCs w:val="28"/>
          <w:lang w:eastAsia="ar-SA"/>
        </w:rPr>
      </w:pPr>
    </w:p>
    <w:p w:rsidR="00F653C3" w:rsidRDefault="00F653C3" w:rsidP="00F653C3">
      <w:pPr>
        <w:spacing w:after="0" w:line="240" w:lineRule="auto"/>
        <w:ind w:firstLine="709"/>
        <w:jc w:val="both"/>
        <w:rPr>
          <w:rFonts w:ascii="Times New Roman" w:eastAsia="Times New Roman" w:hAnsi="Times New Roman"/>
          <w:sz w:val="28"/>
          <w:szCs w:val="28"/>
          <w:lang w:eastAsia="ar-SA"/>
        </w:rPr>
      </w:pPr>
    </w:p>
    <w:p w:rsidR="00F653C3" w:rsidRDefault="00F653C3" w:rsidP="00F653C3">
      <w:pPr>
        <w:spacing w:after="0" w:line="240" w:lineRule="auto"/>
        <w:ind w:firstLine="709"/>
        <w:jc w:val="both"/>
        <w:rPr>
          <w:rFonts w:ascii="Times New Roman" w:eastAsia="Times New Roman" w:hAnsi="Times New Roman"/>
          <w:sz w:val="28"/>
          <w:szCs w:val="28"/>
          <w:lang w:eastAsia="ar-SA"/>
        </w:rPr>
      </w:pPr>
    </w:p>
    <w:p w:rsidR="00F653C3" w:rsidRDefault="00F653C3" w:rsidP="00F653C3">
      <w:pPr>
        <w:spacing w:after="0" w:line="240" w:lineRule="auto"/>
        <w:ind w:firstLine="709"/>
        <w:jc w:val="both"/>
        <w:rPr>
          <w:rFonts w:ascii="Times New Roman" w:eastAsia="Times New Roman" w:hAnsi="Times New Roman"/>
          <w:sz w:val="28"/>
          <w:szCs w:val="28"/>
          <w:lang w:eastAsia="ar-SA"/>
        </w:rPr>
      </w:pPr>
    </w:p>
    <w:p w:rsidR="00F653C3" w:rsidRDefault="00F653C3" w:rsidP="00F653C3">
      <w:pPr>
        <w:spacing w:after="0" w:line="240" w:lineRule="auto"/>
        <w:ind w:firstLine="709"/>
        <w:jc w:val="both"/>
        <w:rPr>
          <w:rFonts w:ascii="Times New Roman" w:eastAsia="Times New Roman" w:hAnsi="Times New Roman"/>
          <w:sz w:val="28"/>
          <w:szCs w:val="28"/>
          <w:lang w:eastAsia="ar-SA"/>
        </w:rPr>
      </w:pPr>
    </w:p>
    <w:p w:rsidR="00F653C3" w:rsidRDefault="00F653C3" w:rsidP="00F653C3">
      <w:pPr>
        <w:spacing w:after="0" w:line="240" w:lineRule="auto"/>
        <w:ind w:firstLine="709"/>
        <w:jc w:val="both"/>
        <w:rPr>
          <w:rFonts w:ascii="Times New Roman" w:eastAsia="Times New Roman" w:hAnsi="Times New Roman"/>
          <w:sz w:val="28"/>
          <w:szCs w:val="28"/>
          <w:lang w:eastAsia="ar-SA"/>
        </w:rPr>
      </w:pPr>
    </w:p>
    <w:p w:rsidR="00F653C3" w:rsidRDefault="00F653C3" w:rsidP="00F653C3">
      <w:pPr>
        <w:spacing w:after="0" w:line="240" w:lineRule="auto"/>
        <w:ind w:firstLine="709"/>
        <w:jc w:val="both"/>
        <w:rPr>
          <w:rFonts w:ascii="Times New Roman" w:eastAsia="Times New Roman" w:hAnsi="Times New Roman"/>
          <w:sz w:val="28"/>
          <w:szCs w:val="28"/>
          <w:lang w:eastAsia="ar-SA"/>
        </w:rPr>
      </w:pPr>
    </w:p>
    <w:p w:rsidR="00F653C3" w:rsidRDefault="00F653C3" w:rsidP="00F653C3">
      <w:pPr>
        <w:spacing w:after="0" w:line="240" w:lineRule="auto"/>
        <w:ind w:firstLine="709"/>
        <w:jc w:val="both"/>
        <w:rPr>
          <w:rFonts w:ascii="Times New Roman" w:eastAsia="Times New Roman" w:hAnsi="Times New Roman"/>
          <w:sz w:val="28"/>
          <w:szCs w:val="28"/>
          <w:lang w:eastAsia="ar-SA"/>
        </w:rPr>
      </w:pPr>
    </w:p>
    <w:p w:rsidR="00F653C3" w:rsidRDefault="00F653C3" w:rsidP="00F653C3">
      <w:pPr>
        <w:spacing w:after="0" w:line="240" w:lineRule="auto"/>
        <w:ind w:firstLine="709"/>
        <w:jc w:val="both"/>
        <w:rPr>
          <w:rFonts w:ascii="Times New Roman" w:eastAsia="Times New Roman" w:hAnsi="Times New Roman"/>
          <w:sz w:val="28"/>
          <w:szCs w:val="28"/>
          <w:lang w:eastAsia="ar-SA"/>
        </w:rPr>
      </w:pPr>
    </w:p>
    <w:p w:rsidR="00F653C3" w:rsidRDefault="00F653C3" w:rsidP="00F653C3">
      <w:pPr>
        <w:spacing w:after="0" w:line="240" w:lineRule="auto"/>
        <w:ind w:firstLine="709"/>
        <w:jc w:val="both"/>
        <w:rPr>
          <w:rFonts w:ascii="Times New Roman" w:eastAsia="Times New Roman" w:hAnsi="Times New Roman"/>
          <w:sz w:val="28"/>
          <w:szCs w:val="28"/>
          <w:lang w:eastAsia="ar-SA"/>
        </w:rPr>
      </w:pPr>
    </w:p>
    <w:p w:rsidR="00F653C3" w:rsidRDefault="00F653C3" w:rsidP="00F653C3">
      <w:pPr>
        <w:spacing w:after="0" w:line="240" w:lineRule="auto"/>
        <w:ind w:firstLine="709"/>
        <w:jc w:val="both"/>
        <w:rPr>
          <w:rFonts w:ascii="Times New Roman" w:eastAsia="Times New Roman" w:hAnsi="Times New Roman"/>
          <w:sz w:val="28"/>
          <w:szCs w:val="28"/>
          <w:lang w:eastAsia="ar-SA"/>
        </w:rPr>
      </w:pPr>
    </w:p>
    <w:p w:rsidR="00F653C3" w:rsidRDefault="00F653C3" w:rsidP="00F653C3">
      <w:pPr>
        <w:spacing w:after="0" w:line="240" w:lineRule="auto"/>
        <w:ind w:firstLine="709"/>
        <w:jc w:val="both"/>
        <w:rPr>
          <w:rFonts w:ascii="Times New Roman" w:eastAsia="Times New Roman" w:hAnsi="Times New Roman"/>
          <w:sz w:val="28"/>
          <w:szCs w:val="28"/>
          <w:lang w:eastAsia="ar-SA"/>
        </w:rPr>
      </w:pPr>
    </w:p>
    <w:p w:rsidR="00F653C3" w:rsidRDefault="00F653C3" w:rsidP="00F653C3">
      <w:pPr>
        <w:spacing w:after="0" w:line="240" w:lineRule="auto"/>
        <w:ind w:firstLine="709"/>
        <w:jc w:val="both"/>
        <w:rPr>
          <w:rFonts w:ascii="Times New Roman" w:eastAsia="Times New Roman" w:hAnsi="Times New Roman"/>
          <w:sz w:val="28"/>
          <w:szCs w:val="28"/>
          <w:lang w:eastAsia="ar-SA"/>
        </w:rPr>
      </w:pPr>
    </w:p>
    <w:p w:rsidR="00F653C3" w:rsidRDefault="00F653C3" w:rsidP="00F653C3">
      <w:pPr>
        <w:spacing w:after="0" w:line="240" w:lineRule="auto"/>
        <w:ind w:firstLine="709"/>
        <w:jc w:val="both"/>
        <w:rPr>
          <w:rFonts w:ascii="Times New Roman" w:eastAsia="Times New Roman" w:hAnsi="Times New Roman"/>
          <w:sz w:val="28"/>
          <w:szCs w:val="28"/>
          <w:lang w:eastAsia="ar-SA"/>
        </w:rPr>
      </w:pPr>
    </w:p>
    <w:p w:rsidR="00F653C3" w:rsidRDefault="00F653C3" w:rsidP="00F653C3">
      <w:pPr>
        <w:spacing w:after="0" w:line="240" w:lineRule="auto"/>
        <w:ind w:firstLine="709"/>
        <w:jc w:val="both"/>
        <w:rPr>
          <w:rFonts w:ascii="Times New Roman" w:eastAsia="Times New Roman" w:hAnsi="Times New Roman"/>
          <w:sz w:val="28"/>
          <w:szCs w:val="28"/>
          <w:lang w:eastAsia="ar-SA"/>
        </w:rPr>
      </w:pPr>
    </w:p>
    <w:p w:rsidR="00F653C3" w:rsidRDefault="00F653C3" w:rsidP="00F653C3">
      <w:pPr>
        <w:spacing w:after="0" w:line="240" w:lineRule="auto"/>
        <w:ind w:firstLine="709"/>
        <w:jc w:val="both"/>
        <w:rPr>
          <w:rFonts w:ascii="Times New Roman" w:eastAsia="Times New Roman" w:hAnsi="Times New Roman"/>
          <w:sz w:val="28"/>
          <w:szCs w:val="28"/>
          <w:lang w:eastAsia="ar-SA"/>
        </w:rPr>
      </w:pPr>
    </w:p>
    <w:p w:rsidR="00F653C3" w:rsidRDefault="00F653C3" w:rsidP="00F653C3">
      <w:pPr>
        <w:spacing w:after="0" w:line="240" w:lineRule="auto"/>
        <w:ind w:firstLine="709"/>
        <w:jc w:val="both"/>
        <w:rPr>
          <w:rFonts w:ascii="Times New Roman" w:eastAsia="Times New Roman" w:hAnsi="Times New Roman"/>
          <w:sz w:val="28"/>
          <w:szCs w:val="28"/>
          <w:lang w:eastAsia="ar-SA"/>
        </w:rPr>
      </w:pPr>
    </w:p>
    <w:p w:rsidR="00F653C3" w:rsidRDefault="00F653C3" w:rsidP="00F653C3">
      <w:pPr>
        <w:spacing w:after="0" w:line="240" w:lineRule="auto"/>
        <w:ind w:firstLine="709"/>
        <w:jc w:val="both"/>
        <w:rPr>
          <w:rFonts w:ascii="Times New Roman" w:eastAsia="Times New Roman" w:hAnsi="Times New Roman"/>
          <w:sz w:val="28"/>
          <w:szCs w:val="28"/>
          <w:lang w:eastAsia="ar-SA"/>
        </w:rPr>
      </w:pPr>
    </w:p>
    <w:p w:rsidR="00F653C3" w:rsidRDefault="00F653C3" w:rsidP="00F653C3">
      <w:pPr>
        <w:spacing w:after="0" w:line="240" w:lineRule="auto"/>
        <w:ind w:firstLine="709"/>
        <w:jc w:val="both"/>
        <w:rPr>
          <w:rFonts w:ascii="Times New Roman" w:eastAsia="Times New Roman" w:hAnsi="Times New Roman"/>
          <w:sz w:val="28"/>
          <w:szCs w:val="28"/>
          <w:lang w:eastAsia="ar-SA"/>
        </w:rPr>
      </w:pPr>
    </w:p>
    <w:p w:rsidR="00F653C3" w:rsidRDefault="00F653C3" w:rsidP="00F653C3">
      <w:pPr>
        <w:spacing w:after="0" w:line="240" w:lineRule="auto"/>
        <w:ind w:firstLine="709"/>
        <w:jc w:val="both"/>
        <w:rPr>
          <w:rFonts w:ascii="Times New Roman" w:eastAsia="Times New Roman" w:hAnsi="Times New Roman"/>
          <w:sz w:val="28"/>
          <w:szCs w:val="28"/>
          <w:lang w:eastAsia="ar-SA"/>
        </w:rPr>
      </w:pPr>
    </w:p>
    <w:p w:rsidR="00F653C3" w:rsidRDefault="00F653C3" w:rsidP="00F653C3">
      <w:pPr>
        <w:spacing w:after="0" w:line="240" w:lineRule="auto"/>
        <w:ind w:firstLine="709"/>
        <w:jc w:val="both"/>
        <w:rPr>
          <w:rFonts w:ascii="Times New Roman" w:eastAsia="Times New Roman" w:hAnsi="Times New Roman"/>
          <w:sz w:val="28"/>
          <w:szCs w:val="28"/>
          <w:lang w:eastAsia="ar-SA"/>
        </w:rPr>
      </w:pPr>
    </w:p>
    <w:p w:rsidR="00F653C3" w:rsidRDefault="00F653C3" w:rsidP="00F653C3">
      <w:pPr>
        <w:spacing w:after="0" w:line="240" w:lineRule="auto"/>
        <w:ind w:firstLine="709"/>
        <w:jc w:val="both"/>
        <w:rPr>
          <w:rFonts w:ascii="Times New Roman" w:eastAsia="Times New Roman" w:hAnsi="Times New Roman"/>
          <w:sz w:val="28"/>
          <w:szCs w:val="28"/>
          <w:lang w:eastAsia="ar-SA"/>
        </w:rPr>
      </w:pPr>
    </w:p>
    <w:p w:rsidR="00F653C3" w:rsidRDefault="00F653C3" w:rsidP="00F653C3">
      <w:pPr>
        <w:spacing w:after="0" w:line="240" w:lineRule="auto"/>
        <w:ind w:firstLine="709"/>
        <w:jc w:val="right"/>
        <w:rPr>
          <w:rFonts w:ascii="Times New Roman" w:eastAsia="Times New Roman" w:hAnsi="Times New Roman"/>
          <w:sz w:val="28"/>
          <w:szCs w:val="28"/>
          <w:lang w:eastAsia="ar-SA"/>
        </w:rPr>
      </w:pPr>
      <w:r>
        <w:rPr>
          <w:rFonts w:ascii="Times New Roman" w:eastAsia="Times New Roman" w:hAnsi="Times New Roman"/>
          <w:sz w:val="28"/>
          <w:szCs w:val="28"/>
          <w:lang w:eastAsia="ar-SA"/>
        </w:rPr>
        <w:t>Приложение № 2</w:t>
      </w:r>
    </w:p>
    <w:p w:rsidR="00F653C3" w:rsidRDefault="00F653C3" w:rsidP="00F653C3">
      <w:pPr>
        <w:spacing w:after="0" w:line="240" w:lineRule="auto"/>
        <w:ind w:firstLine="709"/>
        <w:jc w:val="right"/>
        <w:rPr>
          <w:rFonts w:ascii="Times New Roman" w:eastAsia="Times New Roman" w:hAnsi="Times New Roman"/>
          <w:sz w:val="28"/>
          <w:szCs w:val="28"/>
          <w:lang w:eastAsia="ar-SA"/>
        </w:rPr>
      </w:pPr>
      <w:r>
        <w:rPr>
          <w:rFonts w:ascii="Times New Roman" w:eastAsia="Times New Roman" w:hAnsi="Times New Roman"/>
          <w:sz w:val="28"/>
          <w:szCs w:val="28"/>
          <w:lang w:eastAsia="ar-SA"/>
        </w:rPr>
        <w:t>к административному регламенту</w:t>
      </w:r>
    </w:p>
    <w:p w:rsidR="00F653C3" w:rsidRDefault="00F653C3" w:rsidP="00F653C3">
      <w:pPr>
        <w:spacing w:after="0" w:line="240" w:lineRule="auto"/>
        <w:ind w:firstLine="709"/>
        <w:jc w:val="both"/>
        <w:rPr>
          <w:rFonts w:ascii="Times New Roman" w:eastAsia="Times New Roman" w:hAnsi="Times New Roman"/>
          <w:sz w:val="28"/>
          <w:szCs w:val="28"/>
          <w:lang w:eastAsia="ar-SA"/>
        </w:rPr>
      </w:pPr>
    </w:p>
    <w:p w:rsidR="00F653C3" w:rsidRDefault="00F653C3" w:rsidP="00F653C3">
      <w:pPr>
        <w:spacing w:after="0" w:line="240" w:lineRule="auto"/>
        <w:ind w:firstLine="709"/>
        <w:jc w:val="both"/>
        <w:rPr>
          <w:rFonts w:ascii="Times New Roman" w:eastAsia="Times New Roman" w:hAnsi="Times New Roman"/>
          <w:sz w:val="24"/>
          <w:szCs w:val="24"/>
          <w:lang w:eastAsia="ar-SA"/>
        </w:rPr>
      </w:pPr>
    </w:p>
    <w:p w:rsidR="00F653C3" w:rsidRDefault="00F653C3" w:rsidP="00F653C3">
      <w:pPr>
        <w:spacing w:after="0" w:line="240" w:lineRule="auto"/>
        <w:ind w:firstLine="709"/>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ФОРМА ЗАЯВЛЕНИЯ</w:t>
      </w:r>
    </w:p>
    <w:p w:rsidR="00F653C3" w:rsidRDefault="00F653C3" w:rsidP="00F653C3">
      <w:pPr>
        <w:spacing w:after="0" w:line="240" w:lineRule="auto"/>
        <w:ind w:firstLine="709"/>
        <w:jc w:val="both"/>
        <w:rPr>
          <w:rFonts w:ascii="Times New Roman" w:eastAsia="Times New Roman" w:hAnsi="Times New Roman"/>
          <w:sz w:val="24"/>
          <w:szCs w:val="24"/>
          <w:lang w:eastAsia="ar-SA"/>
        </w:rPr>
      </w:pPr>
    </w:p>
    <w:tbl>
      <w:tblPr>
        <w:tblW w:w="9645" w:type="dxa"/>
        <w:tblInd w:w="62" w:type="dxa"/>
        <w:tblLayout w:type="fixed"/>
        <w:tblCellMar>
          <w:top w:w="75" w:type="dxa"/>
          <w:left w:w="0" w:type="dxa"/>
          <w:bottom w:w="75" w:type="dxa"/>
          <w:right w:w="0" w:type="dxa"/>
        </w:tblCellMar>
        <w:tblLook w:val="04A0" w:firstRow="1" w:lastRow="0" w:firstColumn="1" w:lastColumn="0" w:noHBand="0" w:noVBand="1"/>
      </w:tblPr>
      <w:tblGrid>
        <w:gridCol w:w="453"/>
        <w:gridCol w:w="453"/>
        <w:gridCol w:w="1436"/>
        <w:gridCol w:w="774"/>
        <w:gridCol w:w="172"/>
        <w:gridCol w:w="688"/>
        <w:gridCol w:w="709"/>
        <w:gridCol w:w="283"/>
        <w:gridCol w:w="466"/>
        <w:gridCol w:w="969"/>
        <w:gridCol w:w="666"/>
        <w:gridCol w:w="1036"/>
        <w:gridCol w:w="1540"/>
      </w:tblGrid>
      <w:tr w:rsidR="00F653C3" w:rsidTr="00F653C3">
        <w:tc>
          <w:tcPr>
            <w:tcW w:w="5437"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53C3" w:rsidRDefault="00F653C3">
            <w:pPr>
              <w:autoSpaceDE w:val="0"/>
              <w:autoSpaceDN w:val="0"/>
              <w:adjustRightInd w:val="0"/>
              <w:rPr>
                <w:rFonts w:ascii="Times New Roman" w:hAnsi="Times New Roman"/>
                <w:sz w:val="24"/>
                <w:szCs w:val="24"/>
              </w:rPr>
            </w:pPr>
          </w:p>
        </w:tc>
        <w:tc>
          <w:tcPr>
            <w:tcW w:w="16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53C3" w:rsidRDefault="00F653C3">
            <w:pPr>
              <w:autoSpaceDE w:val="0"/>
              <w:autoSpaceDN w:val="0"/>
              <w:adjustRightInd w:val="0"/>
              <w:rPr>
                <w:rFonts w:ascii="Times New Roman" w:hAnsi="Times New Roman"/>
                <w:sz w:val="24"/>
                <w:szCs w:val="24"/>
              </w:rPr>
            </w:pPr>
            <w:r>
              <w:rPr>
                <w:rFonts w:ascii="Times New Roman" w:hAnsi="Times New Roman"/>
                <w:sz w:val="24"/>
                <w:szCs w:val="24"/>
              </w:rPr>
              <w:t>Лист N __</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53C3" w:rsidRDefault="00F653C3">
            <w:pPr>
              <w:autoSpaceDE w:val="0"/>
              <w:autoSpaceDN w:val="0"/>
              <w:adjustRightInd w:val="0"/>
              <w:rPr>
                <w:rFonts w:ascii="Times New Roman" w:hAnsi="Times New Roman"/>
                <w:sz w:val="24"/>
                <w:szCs w:val="24"/>
              </w:rPr>
            </w:pPr>
            <w:r>
              <w:rPr>
                <w:rFonts w:ascii="Times New Roman" w:hAnsi="Times New Roman"/>
                <w:sz w:val="24"/>
                <w:szCs w:val="24"/>
              </w:rPr>
              <w:t>Всего листов __</w:t>
            </w:r>
          </w:p>
        </w:tc>
      </w:tr>
      <w:tr w:rsidR="00F653C3" w:rsidTr="00F653C3">
        <w:tc>
          <w:tcPr>
            <w:tcW w:w="329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53C3" w:rsidRDefault="00F653C3">
            <w:pPr>
              <w:autoSpaceDE w:val="0"/>
              <w:autoSpaceDN w:val="0"/>
              <w:adjustRightInd w:val="0"/>
              <w:jc w:val="center"/>
              <w:rPr>
                <w:rFonts w:ascii="Times New Roman" w:hAnsi="Times New Roman"/>
                <w:sz w:val="24"/>
                <w:szCs w:val="24"/>
              </w:rPr>
            </w:pPr>
            <w:r>
              <w:rPr>
                <w:rFonts w:ascii="Times New Roman" w:hAnsi="Times New Roman"/>
                <w:sz w:val="24"/>
                <w:szCs w:val="24"/>
              </w:rPr>
              <w:t>1. Заявление</w:t>
            </w:r>
          </w:p>
          <w:p w:rsidR="00F653C3" w:rsidRDefault="00F653C3">
            <w:pPr>
              <w:autoSpaceDE w:val="0"/>
              <w:autoSpaceDN w:val="0"/>
              <w:adjustRightInd w:val="0"/>
              <w:jc w:val="center"/>
              <w:rPr>
                <w:rFonts w:ascii="Times New Roman" w:hAnsi="Times New Roman"/>
                <w:sz w:val="24"/>
                <w:szCs w:val="24"/>
              </w:rPr>
            </w:pPr>
            <w:r>
              <w:rPr>
                <w:rFonts w:ascii="Times New Roman" w:hAnsi="Times New Roman"/>
                <w:sz w:val="24"/>
                <w:szCs w:val="24"/>
              </w:rPr>
              <w:t>в___________________</w:t>
            </w:r>
          </w:p>
          <w:p w:rsidR="00F653C3" w:rsidRDefault="00F653C3">
            <w:pPr>
              <w:autoSpaceDE w:val="0"/>
              <w:autoSpaceDN w:val="0"/>
              <w:adjustRightInd w:val="0"/>
              <w:jc w:val="center"/>
              <w:rPr>
                <w:rFonts w:ascii="Times New Roman" w:hAnsi="Times New Roman"/>
                <w:sz w:val="24"/>
                <w:szCs w:val="24"/>
              </w:rPr>
            </w:pPr>
            <w:r>
              <w:rPr>
                <w:rFonts w:ascii="Times New Roman" w:hAnsi="Times New Roman"/>
                <w:sz w:val="24"/>
                <w:szCs w:val="24"/>
              </w:rPr>
              <w:t>(наименование органа местного самоуправления)</w:t>
            </w: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53C3" w:rsidRDefault="00F653C3">
            <w:pPr>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53C3" w:rsidRDefault="00F653C3">
            <w:pPr>
              <w:autoSpaceDE w:val="0"/>
              <w:autoSpaceDN w:val="0"/>
              <w:adjustRightInd w:val="0"/>
              <w:rPr>
                <w:rFonts w:ascii="Times New Roman" w:hAnsi="Times New Roman"/>
                <w:sz w:val="24"/>
                <w:szCs w:val="24"/>
              </w:rPr>
            </w:pPr>
            <w:r>
              <w:rPr>
                <w:rFonts w:ascii="Times New Roman" w:hAnsi="Times New Roman"/>
                <w:sz w:val="24"/>
                <w:szCs w:val="24"/>
              </w:rPr>
              <w:t>2.1. Регистрационный N _______</w:t>
            </w:r>
          </w:p>
          <w:p w:rsidR="00F653C3" w:rsidRDefault="00F653C3">
            <w:pPr>
              <w:autoSpaceDE w:val="0"/>
              <w:autoSpaceDN w:val="0"/>
              <w:adjustRightInd w:val="0"/>
              <w:rPr>
                <w:rFonts w:ascii="Times New Roman" w:hAnsi="Times New Roman"/>
                <w:sz w:val="24"/>
                <w:szCs w:val="24"/>
              </w:rPr>
            </w:pPr>
            <w:r>
              <w:rPr>
                <w:rFonts w:ascii="Times New Roman" w:hAnsi="Times New Roman"/>
                <w:sz w:val="24"/>
                <w:szCs w:val="24"/>
              </w:rPr>
              <w:t>2.2. количество листов заявления _____________</w:t>
            </w:r>
          </w:p>
          <w:p w:rsidR="00F653C3" w:rsidRDefault="00F653C3">
            <w:pPr>
              <w:autoSpaceDE w:val="0"/>
              <w:autoSpaceDN w:val="0"/>
              <w:adjustRightInd w:val="0"/>
              <w:rPr>
                <w:rFonts w:ascii="Times New Roman" w:hAnsi="Times New Roman"/>
                <w:sz w:val="24"/>
                <w:szCs w:val="24"/>
              </w:rPr>
            </w:pPr>
            <w:r>
              <w:rPr>
                <w:rFonts w:ascii="Times New Roman" w:hAnsi="Times New Roman"/>
                <w:sz w:val="24"/>
                <w:szCs w:val="24"/>
              </w:rPr>
              <w:t>2.3. количество прилагаемых документов ______</w:t>
            </w:r>
          </w:p>
          <w:p w:rsidR="00F653C3" w:rsidRDefault="00F653C3">
            <w:pPr>
              <w:autoSpaceDE w:val="0"/>
              <w:autoSpaceDN w:val="0"/>
              <w:adjustRightInd w:val="0"/>
              <w:rPr>
                <w:rFonts w:ascii="Times New Roman" w:hAnsi="Times New Roman"/>
                <w:sz w:val="24"/>
                <w:szCs w:val="24"/>
              </w:rPr>
            </w:pPr>
            <w:r>
              <w:rPr>
                <w:rFonts w:ascii="Times New Roman" w:hAnsi="Times New Roman"/>
                <w:sz w:val="24"/>
                <w:szCs w:val="24"/>
              </w:rPr>
              <w:t>в том числе оригиналов ___, копий ___, количество листов в оригиналах ___, копиях ___</w:t>
            </w:r>
          </w:p>
          <w:p w:rsidR="00F653C3" w:rsidRDefault="00F653C3">
            <w:pPr>
              <w:autoSpaceDE w:val="0"/>
              <w:autoSpaceDN w:val="0"/>
              <w:adjustRightInd w:val="0"/>
              <w:rPr>
                <w:rFonts w:ascii="Times New Roman" w:hAnsi="Times New Roman"/>
                <w:sz w:val="24"/>
                <w:szCs w:val="24"/>
              </w:rPr>
            </w:pPr>
            <w:r>
              <w:rPr>
                <w:rFonts w:ascii="Times New Roman" w:hAnsi="Times New Roman"/>
                <w:sz w:val="24"/>
                <w:szCs w:val="24"/>
              </w:rPr>
              <w:t>2.4. подпись __________________________</w:t>
            </w:r>
          </w:p>
          <w:p w:rsidR="00F653C3" w:rsidRDefault="00F653C3">
            <w:pPr>
              <w:autoSpaceDE w:val="0"/>
              <w:autoSpaceDN w:val="0"/>
              <w:adjustRightInd w:val="0"/>
              <w:rPr>
                <w:rFonts w:ascii="Times New Roman" w:hAnsi="Times New Roman"/>
                <w:sz w:val="24"/>
                <w:szCs w:val="24"/>
              </w:rPr>
            </w:pPr>
            <w:r>
              <w:rPr>
                <w:rFonts w:ascii="Times New Roman" w:hAnsi="Times New Roman"/>
                <w:sz w:val="24"/>
                <w:szCs w:val="24"/>
              </w:rPr>
              <w:t>2.5. дата "__" ____ ____ г., время __ ч., __ мин.</w:t>
            </w:r>
          </w:p>
        </w:tc>
      </w:tr>
      <w:tr w:rsidR="00F653C3" w:rsidTr="00F653C3">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53C3" w:rsidRDefault="00F653C3">
            <w:pPr>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53C3" w:rsidRDefault="00F653C3">
            <w:pPr>
              <w:autoSpaceDE w:val="0"/>
              <w:autoSpaceDN w:val="0"/>
              <w:adjustRightInd w:val="0"/>
              <w:rPr>
                <w:rFonts w:ascii="Times New Roman" w:hAnsi="Times New Roman"/>
                <w:sz w:val="24"/>
                <w:szCs w:val="24"/>
              </w:rPr>
            </w:pPr>
            <w:r>
              <w:rPr>
                <w:rFonts w:ascii="Times New Roman" w:hAnsi="Times New Roman"/>
                <w:sz w:val="24"/>
                <w:szCs w:val="24"/>
              </w:rPr>
              <w:t>Прошу заключить соглашение об установлении сервитута  в отношении земельного участка (части земельного участка)</w:t>
            </w:r>
          </w:p>
        </w:tc>
      </w:tr>
      <w:tr w:rsidR="00F653C3" w:rsidTr="00F653C3">
        <w:tc>
          <w:tcPr>
            <w:tcW w:w="300" w:type="dxa"/>
            <w:vMerge/>
            <w:tcBorders>
              <w:top w:val="single" w:sz="4" w:space="0" w:color="auto"/>
              <w:left w:val="single" w:sz="4" w:space="0" w:color="auto"/>
              <w:bottom w:val="single" w:sz="4" w:space="0" w:color="auto"/>
              <w:right w:val="single" w:sz="4" w:space="0" w:color="auto"/>
            </w:tcBorders>
            <w:vAlign w:val="center"/>
            <w:hideMark/>
          </w:tcPr>
          <w:p w:rsidR="00F653C3" w:rsidRDefault="00F653C3">
            <w:pPr>
              <w:spacing w:after="0" w:line="240" w:lineRule="auto"/>
              <w:rPr>
                <w:rFonts w:ascii="Times New Roman" w:hAnsi="Times New Roman"/>
                <w:sz w:val="24"/>
                <w:szCs w:val="24"/>
              </w:rPr>
            </w:pPr>
          </w:p>
        </w:tc>
        <w:tc>
          <w:tcPr>
            <w:tcW w:w="352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53C3" w:rsidRDefault="00F653C3">
            <w:pPr>
              <w:autoSpaceDE w:val="0"/>
              <w:autoSpaceDN w:val="0"/>
              <w:adjustRightInd w:val="0"/>
              <w:rPr>
                <w:rFonts w:ascii="Times New Roman" w:hAnsi="Times New Roman"/>
                <w:sz w:val="24"/>
                <w:szCs w:val="24"/>
              </w:rPr>
            </w:pPr>
            <w:r>
              <w:rPr>
                <w:rFonts w:ascii="Times New Roman" w:hAnsi="Times New Roman"/>
                <w:sz w:val="24"/>
                <w:szCs w:val="24"/>
              </w:rPr>
              <w:t>Кадастровый номер:</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53C3" w:rsidRDefault="00F653C3">
            <w:pPr>
              <w:autoSpaceDE w:val="0"/>
              <w:autoSpaceDN w:val="0"/>
              <w:adjustRightInd w:val="0"/>
              <w:rPr>
                <w:rFonts w:ascii="Times New Roman" w:hAnsi="Times New Roman"/>
                <w:sz w:val="24"/>
                <w:szCs w:val="24"/>
              </w:rPr>
            </w:pPr>
          </w:p>
        </w:tc>
      </w:tr>
      <w:tr w:rsidR="00F653C3" w:rsidTr="00F653C3">
        <w:tc>
          <w:tcPr>
            <w:tcW w:w="300" w:type="dxa"/>
            <w:vMerge/>
            <w:tcBorders>
              <w:top w:val="single" w:sz="4" w:space="0" w:color="auto"/>
              <w:left w:val="single" w:sz="4" w:space="0" w:color="auto"/>
              <w:bottom w:val="single" w:sz="4" w:space="0" w:color="auto"/>
              <w:right w:val="single" w:sz="4" w:space="0" w:color="auto"/>
            </w:tcBorders>
            <w:vAlign w:val="center"/>
            <w:hideMark/>
          </w:tcPr>
          <w:p w:rsidR="00F653C3" w:rsidRDefault="00F653C3">
            <w:pPr>
              <w:spacing w:after="0" w:line="240" w:lineRule="auto"/>
              <w:rPr>
                <w:rFonts w:ascii="Times New Roman" w:hAnsi="Times New Roman"/>
                <w:sz w:val="24"/>
                <w:szCs w:val="24"/>
              </w:rPr>
            </w:pPr>
          </w:p>
        </w:tc>
        <w:tc>
          <w:tcPr>
            <w:tcW w:w="3525"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53C3" w:rsidRDefault="00F653C3">
            <w:pPr>
              <w:autoSpaceDE w:val="0"/>
              <w:autoSpaceDN w:val="0"/>
              <w:adjustRightInd w:val="0"/>
              <w:rPr>
                <w:rFonts w:ascii="Times New Roman" w:hAnsi="Times New Roman"/>
                <w:sz w:val="24"/>
                <w:szCs w:val="24"/>
              </w:rPr>
            </w:pPr>
            <w:r>
              <w:rPr>
                <w:rFonts w:ascii="Times New Roman" w:hAnsi="Times New Roman"/>
                <w:sz w:val="24"/>
                <w:szCs w:val="24"/>
              </w:rPr>
              <w:t>Адрес (местоположение):</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53C3" w:rsidRDefault="00F653C3">
            <w:pPr>
              <w:autoSpaceDE w:val="0"/>
              <w:autoSpaceDN w:val="0"/>
              <w:adjustRightInd w:val="0"/>
              <w:rPr>
                <w:rFonts w:ascii="Times New Roman" w:hAnsi="Times New Roman"/>
                <w:sz w:val="24"/>
                <w:szCs w:val="24"/>
              </w:rPr>
            </w:pPr>
          </w:p>
        </w:tc>
      </w:tr>
      <w:tr w:rsidR="00F653C3" w:rsidTr="00F653C3">
        <w:tc>
          <w:tcPr>
            <w:tcW w:w="300" w:type="dxa"/>
            <w:vMerge/>
            <w:tcBorders>
              <w:top w:val="single" w:sz="4" w:space="0" w:color="auto"/>
              <w:left w:val="single" w:sz="4" w:space="0" w:color="auto"/>
              <w:bottom w:val="single" w:sz="4" w:space="0" w:color="auto"/>
              <w:right w:val="single" w:sz="4" w:space="0" w:color="auto"/>
            </w:tcBorders>
            <w:vAlign w:val="center"/>
            <w:hideMark/>
          </w:tcPr>
          <w:p w:rsidR="00F653C3" w:rsidRDefault="00F653C3">
            <w:pPr>
              <w:spacing w:after="0" w:line="240" w:lineRule="auto"/>
              <w:rPr>
                <w:rFonts w:ascii="Times New Roman" w:hAnsi="Times New Roman"/>
                <w:sz w:val="24"/>
                <w:szCs w:val="24"/>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F653C3" w:rsidRDefault="00F653C3">
            <w:pPr>
              <w:spacing w:after="0" w:line="240" w:lineRule="auto"/>
              <w:rPr>
                <w:rFonts w:ascii="Times New Roman" w:hAnsi="Times New Roman"/>
                <w:sz w:val="24"/>
                <w:szCs w:val="24"/>
              </w:rPr>
            </w:pP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53C3" w:rsidRDefault="00F653C3">
            <w:pPr>
              <w:autoSpaceDE w:val="0"/>
              <w:autoSpaceDN w:val="0"/>
              <w:adjustRightInd w:val="0"/>
              <w:rPr>
                <w:rFonts w:ascii="Times New Roman" w:hAnsi="Times New Roman"/>
                <w:sz w:val="24"/>
                <w:szCs w:val="24"/>
              </w:rPr>
            </w:pPr>
          </w:p>
        </w:tc>
      </w:tr>
      <w:tr w:rsidR="00F653C3" w:rsidTr="00F653C3">
        <w:tc>
          <w:tcPr>
            <w:tcW w:w="300" w:type="dxa"/>
            <w:vMerge/>
            <w:tcBorders>
              <w:top w:val="single" w:sz="4" w:space="0" w:color="auto"/>
              <w:left w:val="single" w:sz="4" w:space="0" w:color="auto"/>
              <w:bottom w:val="single" w:sz="4" w:space="0" w:color="auto"/>
              <w:right w:val="single" w:sz="4" w:space="0" w:color="auto"/>
            </w:tcBorders>
            <w:vAlign w:val="center"/>
            <w:hideMark/>
          </w:tcPr>
          <w:p w:rsidR="00F653C3" w:rsidRDefault="00F653C3">
            <w:pPr>
              <w:spacing w:after="0" w:line="240" w:lineRule="auto"/>
              <w:rPr>
                <w:rFonts w:ascii="Times New Roman" w:hAnsi="Times New Roman"/>
                <w:sz w:val="24"/>
                <w:szCs w:val="24"/>
              </w:rPr>
            </w:pPr>
          </w:p>
        </w:tc>
        <w:tc>
          <w:tcPr>
            <w:tcW w:w="3525"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53C3" w:rsidRDefault="00F653C3">
            <w:pPr>
              <w:autoSpaceDE w:val="0"/>
              <w:autoSpaceDN w:val="0"/>
              <w:adjustRightInd w:val="0"/>
              <w:rPr>
                <w:rFonts w:ascii="Times New Roman" w:hAnsi="Times New Roman"/>
                <w:sz w:val="24"/>
                <w:szCs w:val="24"/>
              </w:rPr>
            </w:pPr>
            <w:r>
              <w:rPr>
                <w:rFonts w:ascii="Times New Roman" w:hAnsi="Times New Roman"/>
                <w:sz w:val="24"/>
                <w:szCs w:val="24"/>
              </w:rPr>
              <w:t xml:space="preserve">Цель установления сервитута: </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53C3" w:rsidRDefault="00F653C3">
            <w:pPr>
              <w:autoSpaceDE w:val="0"/>
              <w:autoSpaceDN w:val="0"/>
              <w:adjustRightInd w:val="0"/>
              <w:rPr>
                <w:rFonts w:ascii="Times New Roman" w:hAnsi="Times New Roman"/>
                <w:sz w:val="24"/>
                <w:szCs w:val="24"/>
              </w:rPr>
            </w:pPr>
          </w:p>
        </w:tc>
      </w:tr>
      <w:tr w:rsidR="00F653C3" w:rsidTr="00F653C3">
        <w:tc>
          <w:tcPr>
            <w:tcW w:w="300" w:type="dxa"/>
            <w:vMerge/>
            <w:tcBorders>
              <w:top w:val="single" w:sz="4" w:space="0" w:color="auto"/>
              <w:left w:val="single" w:sz="4" w:space="0" w:color="auto"/>
              <w:bottom w:val="single" w:sz="4" w:space="0" w:color="auto"/>
              <w:right w:val="single" w:sz="4" w:space="0" w:color="auto"/>
            </w:tcBorders>
            <w:vAlign w:val="center"/>
            <w:hideMark/>
          </w:tcPr>
          <w:p w:rsidR="00F653C3" w:rsidRDefault="00F653C3">
            <w:pPr>
              <w:spacing w:after="0" w:line="240" w:lineRule="auto"/>
              <w:rPr>
                <w:rFonts w:ascii="Times New Roman" w:hAnsi="Times New Roman"/>
                <w:sz w:val="24"/>
                <w:szCs w:val="24"/>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F653C3" w:rsidRDefault="00F653C3">
            <w:pPr>
              <w:spacing w:after="0" w:line="240" w:lineRule="auto"/>
              <w:rPr>
                <w:rFonts w:ascii="Times New Roman" w:hAnsi="Times New Roman"/>
                <w:sz w:val="24"/>
                <w:szCs w:val="24"/>
              </w:rPr>
            </w:pP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53C3" w:rsidRDefault="00F653C3">
            <w:pPr>
              <w:autoSpaceDE w:val="0"/>
              <w:autoSpaceDN w:val="0"/>
              <w:adjustRightInd w:val="0"/>
              <w:rPr>
                <w:rFonts w:ascii="Times New Roman" w:hAnsi="Times New Roman"/>
                <w:sz w:val="24"/>
                <w:szCs w:val="24"/>
              </w:rPr>
            </w:pPr>
          </w:p>
        </w:tc>
      </w:tr>
      <w:tr w:rsidR="00F653C3" w:rsidTr="00F653C3">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53C3" w:rsidRDefault="00F653C3">
            <w:pPr>
              <w:autoSpaceDE w:val="0"/>
              <w:autoSpaceDN w:val="0"/>
              <w:adjustRightInd w:val="0"/>
              <w:jc w:val="both"/>
              <w:outlineLvl w:val="0"/>
              <w:rPr>
                <w:rFonts w:ascii="Times New Roman" w:hAnsi="Times New Roman"/>
                <w:sz w:val="24"/>
                <w:szCs w:val="24"/>
              </w:rPr>
            </w:pPr>
          </w:p>
        </w:tc>
        <w:tc>
          <w:tcPr>
            <w:tcW w:w="352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53C3" w:rsidRDefault="00F653C3">
            <w:pPr>
              <w:autoSpaceDE w:val="0"/>
              <w:autoSpaceDN w:val="0"/>
              <w:adjustRightInd w:val="0"/>
              <w:jc w:val="both"/>
              <w:outlineLvl w:val="0"/>
              <w:rPr>
                <w:rFonts w:ascii="Times New Roman" w:hAnsi="Times New Roman"/>
                <w:sz w:val="24"/>
                <w:szCs w:val="24"/>
              </w:rPr>
            </w:pPr>
            <w:r>
              <w:rPr>
                <w:rFonts w:ascii="Times New Roman" w:hAnsi="Times New Roman"/>
                <w:sz w:val="24"/>
                <w:szCs w:val="24"/>
              </w:rPr>
              <w:t>Срок действия сервитута:</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53C3" w:rsidRDefault="00F653C3">
            <w:pPr>
              <w:autoSpaceDE w:val="0"/>
              <w:autoSpaceDN w:val="0"/>
              <w:adjustRightInd w:val="0"/>
              <w:rPr>
                <w:rFonts w:ascii="Times New Roman" w:hAnsi="Times New Roman"/>
                <w:sz w:val="24"/>
                <w:szCs w:val="24"/>
              </w:rPr>
            </w:pPr>
          </w:p>
        </w:tc>
      </w:tr>
      <w:tr w:rsidR="00F653C3" w:rsidTr="00F653C3">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53C3" w:rsidRDefault="00F653C3">
            <w:pPr>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3.</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53C3" w:rsidRDefault="00F653C3">
            <w:pPr>
              <w:autoSpaceDE w:val="0"/>
              <w:autoSpaceDN w:val="0"/>
              <w:adjustRightInd w:val="0"/>
              <w:rPr>
                <w:rFonts w:ascii="Times New Roman" w:hAnsi="Times New Roman"/>
                <w:sz w:val="24"/>
                <w:szCs w:val="24"/>
              </w:rPr>
            </w:pPr>
            <w:r>
              <w:rPr>
                <w:rFonts w:ascii="Times New Roman" w:hAnsi="Times New Roman"/>
                <w:sz w:val="24"/>
                <w:szCs w:val="24"/>
              </w:rPr>
              <w:t>Способ получения результата предоставления муниципальной услуги:</w:t>
            </w:r>
          </w:p>
        </w:tc>
      </w:tr>
      <w:tr w:rsidR="00F653C3" w:rsidTr="00F653C3">
        <w:tc>
          <w:tcPr>
            <w:tcW w:w="300" w:type="dxa"/>
            <w:vMerge/>
            <w:tcBorders>
              <w:top w:val="single" w:sz="4" w:space="0" w:color="auto"/>
              <w:left w:val="single" w:sz="4" w:space="0" w:color="auto"/>
              <w:bottom w:val="single" w:sz="4" w:space="0" w:color="auto"/>
              <w:right w:val="single" w:sz="4" w:space="0" w:color="auto"/>
            </w:tcBorders>
            <w:vAlign w:val="center"/>
            <w:hideMark/>
          </w:tcPr>
          <w:p w:rsidR="00F653C3" w:rsidRDefault="00F653C3">
            <w:pPr>
              <w:spacing w:after="0" w:line="240" w:lineRule="auto"/>
              <w:rPr>
                <w:rFonts w:ascii="Times New Roman" w:hAnsi="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53C3" w:rsidRDefault="00F653C3">
            <w:pPr>
              <w:autoSpaceDE w:val="0"/>
              <w:autoSpaceDN w:val="0"/>
              <w:adjustRightInd w:val="0"/>
              <w:rPr>
                <w:rFonts w:ascii="Times New Roman" w:hAnsi="Times New Roman"/>
                <w:sz w:val="24"/>
                <w:szCs w:val="24"/>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53C3" w:rsidRDefault="00F653C3">
            <w:pPr>
              <w:autoSpaceDE w:val="0"/>
              <w:autoSpaceDN w:val="0"/>
              <w:adjustRightInd w:val="0"/>
              <w:rPr>
                <w:rFonts w:ascii="Times New Roman" w:hAnsi="Times New Roman"/>
                <w:sz w:val="24"/>
                <w:szCs w:val="24"/>
              </w:rPr>
            </w:pPr>
            <w:r>
              <w:rPr>
                <w:rFonts w:ascii="Times New Roman" w:hAnsi="Times New Roman"/>
                <w:sz w:val="24"/>
                <w:szCs w:val="24"/>
              </w:rPr>
              <w:t>Лично в администрации</w:t>
            </w:r>
          </w:p>
        </w:tc>
      </w:tr>
      <w:tr w:rsidR="00F653C3" w:rsidTr="00F653C3">
        <w:tc>
          <w:tcPr>
            <w:tcW w:w="300" w:type="dxa"/>
            <w:vMerge/>
            <w:tcBorders>
              <w:top w:val="single" w:sz="4" w:space="0" w:color="auto"/>
              <w:left w:val="single" w:sz="4" w:space="0" w:color="auto"/>
              <w:bottom w:val="single" w:sz="4" w:space="0" w:color="auto"/>
              <w:right w:val="single" w:sz="4" w:space="0" w:color="auto"/>
            </w:tcBorders>
            <w:vAlign w:val="center"/>
            <w:hideMark/>
          </w:tcPr>
          <w:p w:rsidR="00F653C3" w:rsidRDefault="00F653C3">
            <w:pPr>
              <w:spacing w:after="0" w:line="240" w:lineRule="auto"/>
              <w:rPr>
                <w:rFonts w:ascii="Times New Roman" w:hAnsi="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53C3" w:rsidRDefault="00F653C3">
            <w:pPr>
              <w:autoSpaceDE w:val="0"/>
              <w:autoSpaceDN w:val="0"/>
              <w:adjustRightInd w:val="0"/>
              <w:rPr>
                <w:rFonts w:ascii="Times New Roman" w:hAnsi="Times New Roman"/>
                <w:sz w:val="24"/>
                <w:szCs w:val="24"/>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53C3" w:rsidRDefault="00F653C3">
            <w:pPr>
              <w:autoSpaceDE w:val="0"/>
              <w:autoSpaceDN w:val="0"/>
              <w:adjustRightInd w:val="0"/>
              <w:rPr>
                <w:rFonts w:ascii="Times New Roman" w:hAnsi="Times New Roman"/>
                <w:sz w:val="24"/>
                <w:szCs w:val="24"/>
              </w:rPr>
            </w:pPr>
            <w:r>
              <w:rPr>
                <w:rFonts w:ascii="Times New Roman" w:hAnsi="Times New Roman"/>
                <w:sz w:val="24"/>
                <w:szCs w:val="24"/>
              </w:rPr>
              <w:t xml:space="preserve">Лично в МФЦ </w:t>
            </w:r>
            <w:r>
              <w:rPr>
                <w:rFonts w:ascii="Times New Roman" w:hAnsi="Times New Roman"/>
                <w:sz w:val="24"/>
                <w:szCs w:val="24"/>
                <w:vertAlign w:val="superscript"/>
              </w:rPr>
              <w:t>1</w:t>
            </w:r>
          </w:p>
        </w:tc>
      </w:tr>
      <w:tr w:rsidR="00F653C3" w:rsidTr="00F653C3">
        <w:tc>
          <w:tcPr>
            <w:tcW w:w="300" w:type="dxa"/>
            <w:vMerge/>
            <w:tcBorders>
              <w:top w:val="single" w:sz="4" w:space="0" w:color="auto"/>
              <w:left w:val="single" w:sz="4" w:space="0" w:color="auto"/>
              <w:bottom w:val="single" w:sz="4" w:space="0" w:color="auto"/>
              <w:right w:val="single" w:sz="4" w:space="0" w:color="auto"/>
            </w:tcBorders>
            <w:vAlign w:val="center"/>
            <w:hideMark/>
          </w:tcPr>
          <w:p w:rsidR="00F653C3" w:rsidRDefault="00F653C3">
            <w:pPr>
              <w:spacing w:after="0" w:line="240" w:lineRule="auto"/>
              <w:rPr>
                <w:rFonts w:ascii="Times New Roman" w:hAnsi="Times New Roman"/>
                <w:sz w:val="24"/>
                <w:szCs w:val="24"/>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53C3" w:rsidRDefault="00F653C3">
            <w:pPr>
              <w:autoSpaceDE w:val="0"/>
              <w:autoSpaceDN w:val="0"/>
              <w:adjustRightInd w:val="0"/>
              <w:rPr>
                <w:rFonts w:ascii="Times New Roman" w:hAnsi="Times New Roman"/>
                <w:sz w:val="24"/>
                <w:szCs w:val="24"/>
              </w:rPr>
            </w:pPr>
          </w:p>
        </w:tc>
        <w:tc>
          <w:tcPr>
            <w:tcW w:w="3071"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53C3" w:rsidRDefault="00F653C3">
            <w:pPr>
              <w:autoSpaceDE w:val="0"/>
              <w:autoSpaceDN w:val="0"/>
              <w:adjustRightInd w:val="0"/>
              <w:rPr>
                <w:rFonts w:ascii="Times New Roman" w:hAnsi="Times New Roman"/>
                <w:sz w:val="24"/>
                <w:szCs w:val="24"/>
              </w:rPr>
            </w:pPr>
            <w:r>
              <w:rPr>
                <w:rFonts w:ascii="Times New Roman" w:hAnsi="Times New Roman"/>
                <w:sz w:val="24"/>
                <w:szCs w:val="24"/>
              </w:rPr>
              <w:t>Почтовым отправлением по адресу:</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53C3" w:rsidRDefault="00F653C3">
            <w:pPr>
              <w:autoSpaceDE w:val="0"/>
              <w:autoSpaceDN w:val="0"/>
              <w:adjustRightInd w:val="0"/>
              <w:rPr>
                <w:rFonts w:ascii="Times New Roman" w:hAnsi="Times New Roman"/>
                <w:sz w:val="24"/>
                <w:szCs w:val="24"/>
              </w:rPr>
            </w:pPr>
          </w:p>
        </w:tc>
      </w:tr>
      <w:tr w:rsidR="00F653C3" w:rsidTr="00F653C3">
        <w:tc>
          <w:tcPr>
            <w:tcW w:w="300" w:type="dxa"/>
            <w:vMerge/>
            <w:tcBorders>
              <w:top w:val="single" w:sz="4" w:space="0" w:color="auto"/>
              <w:left w:val="single" w:sz="4" w:space="0" w:color="auto"/>
              <w:bottom w:val="single" w:sz="4" w:space="0" w:color="auto"/>
              <w:right w:val="single" w:sz="4" w:space="0" w:color="auto"/>
            </w:tcBorders>
            <w:vAlign w:val="center"/>
            <w:hideMark/>
          </w:tcPr>
          <w:p w:rsidR="00F653C3" w:rsidRDefault="00F653C3">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53C3" w:rsidRDefault="00F653C3">
            <w:pPr>
              <w:spacing w:after="0" w:line="240" w:lineRule="auto"/>
              <w:rPr>
                <w:rFonts w:ascii="Times New Roman" w:hAnsi="Times New Roman"/>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F653C3" w:rsidRDefault="00F653C3">
            <w:pPr>
              <w:spacing w:after="0" w:line="240" w:lineRule="auto"/>
              <w:rPr>
                <w:rFonts w:ascii="Times New Roman" w:hAnsi="Times New Roman"/>
                <w:sz w:val="24"/>
                <w:szCs w:val="24"/>
              </w:rPr>
            </w:pP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53C3" w:rsidRDefault="00F653C3">
            <w:pPr>
              <w:autoSpaceDE w:val="0"/>
              <w:autoSpaceDN w:val="0"/>
              <w:adjustRightInd w:val="0"/>
              <w:rPr>
                <w:rFonts w:ascii="Times New Roman" w:hAnsi="Times New Roman"/>
                <w:sz w:val="24"/>
                <w:szCs w:val="24"/>
              </w:rPr>
            </w:pPr>
          </w:p>
        </w:tc>
      </w:tr>
      <w:tr w:rsidR="00F653C3" w:rsidTr="00F653C3">
        <w:tc>
          <w:tcPr>
            <w:tcW w:w="300" w:type="dxa"/>
            <w:vMerge/>
            <w:tcBorders>
              <w:top w:val="single" w:sz="4" w:space="0" w:color="auto"/>
              <w:left w:val="single" w:sz="4" w:space="0" w:color="auto"/>
              <w:bottom w:val="single" w:sz="4" w:space="0" w:color="auto"/>
              <w:right w:val="single" w:sz="4" w:space="0" w:color="auto"/>
            </w:tcBorders>
            <w:vAlign w:val="center"/>
            <w:hideMark/>
          </w:tcPr>
          <w:p w:rsidR="00F653C3" w:rsidRDefault="00F653C3">
            <w:pPr>
              <w:spacing w:after="0" w:line="240" w:lineRule="auto"/>
              <w:rPr>
                <w:rFonts w:ascii="Times New Roman" w:hAnsi="Times New Roman"/>
                <w:sz w:val="24"/>
                <w:szCs w:val="24"/>
              </w:rPr>
            </w:pPr>
          </w:p>
        </w:tc>
        <w:tc>
          <w:tcPr>
            <w:tcW w:w="454"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F653C3" w:rsidRDefault="00F653C3">
            <w:pPr>
              <w:autoSpaceDE w:val="0"/>
              <w:autoSpaceDN w:val="0"/>
              <w:adjustRightInd w:val="0"/>
              <w:rPr>
                <w:rFonts w:ascii="Times New Roman" w:hAnsi="Times New Roman"/>
                <w:sz w:val="24"/>
                <w:szCs w:val="24"/>
              </w:rPr>
            </w:pPr>
          </w:p>
        </w:tc>
        <w:tc>
          <w:tcPr>
            <w:tcW w:w="307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53C3" w:rsidRDefault="00F653C3">
            <w:pPr>
              <w:autoSpaceDE w:val="0"/>
              <w:autoSpaceDN w:val="0"/>
              <w:adjustRightInd w:val="0"/>
              <w:rPr>
                <w:rFonts w:ascii="Times New Roman" w:hAnsi="Times New Roman"/>
                <w:sz w:val="24"/>
                <w:szCs w:val="24"/>
              </w:rPr>
            </w:pPr>
            <w:r>
              <w:rPr>
                <w:rFonts w:ascii="Times New Roman" w:hAnsi="Times New Roman"/>
                <w:sz w:val="24"/>
                <w:szCs w:val="24"/>
              </w:rPr>
              <w:t>На адрес электронной почты:</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53C3" w:rsidRDefault="00F653C3">
            <w:pPr>
              <w:autoSpaceDE w:val="0"/>
              <w:autoSpaceDN w:val="0"/>
              <w:adjustRightInd w:val="0"/>
              <w:rPr>
                <w:rFonts w:ascii="Times New Roman" w:hAnsi="Times New Roman"/>
                <w:sz w:val="24"/>
                <w:szCs w:val="24"/>
              </w:rPr>
            </w:pPr>
          </w:p>
        </w:tc>
      </w:tr>
      <w:tr w:rsidR="00F653C3" w:rsidTr="00F653C3">
        <w:tc>
          <w:tcPr>
            <w:tcW w:w="300" w:type="dxa"/>
            <w:vMerge/>
            <w:tcBorders>
              <w:top w:val="single" w:sz="4" w:space="0" w:color="auto"/>
              <w:left w:val="single" w:sz="4" w:space="0" w:color="auto"/>
              <w:bottom w:val="single" w:sz="4" w:space="0" w:color="auto"/>
              <w:right w:val="single" w:sz="4" w:space="0" w:color="auto"/>
            </w:tcBorders>
            <w:vAlign w:val="center"/>
            <w:hideMark/>
          </w:tcPr>
          <w:p w:rsidR="00F653C3" w:rsidRDefault="00F653C3">
            <w:pPr>
              <w:spacing w:after="0" w:line="240" w:lineRule="auto"/>
              <w:rPr>
                <w:rFonts w:ascii="Times New Roman" w:hAnsi="Times New Roman"/>
                <w:sz w:val="24"/>
                <w:szCs w:val="24"/>
              </w:rPr>
            </w:pPr>
          </w:p>
        </w:tc>
        <w:tc>
          <w:tcPr>
            <w:tcW w:w="454"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F653C3" w:rsidRDefault="00F653C3">
            <w:pPr>
              <w:autoSpaceDE w:val="0"/>
              <w:autoSpaceDN w:val="0"/>
              <w:adjustRightInd w:val="0"/>
              <w:rPr>
                <w:rFonts w:ascii="Times New Roman" w:hAnsi="Times New Roman"/>
                <w:sz w:val="24"/>
                <w:szCs w:val="24"/>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53C3" w:rsidRDefault="00F653C3">
            <w:pPr>
              <w:autoSpaceDE w:val="0"/>
              <w:autoSpaceDN w:val="0"/>
              <w:adjustRightInd w:val="0"/>
              <w:jc w:val="both"/>
              <w:rPr>
                <w:rFonts w:ascii="Times New Roman" w:hAnsi="Times New Roman"/>
                <w:sz w:val="24"/>
                <w:szCs w:val="24"/>
              </w:rPr>
            </w:pPr>
            <w:r>
              <w:rPr>
                <w:rFonts w:ascii="Times New Roman" w:hAnsi="Times New Roman"/>
                <w:sz w:val="24"/>
                <w:szCs w:val="24"/>
              </w:rPr>
              <w:t>В личном кабинете Единого портала государственных и муниципальных услуг (функций), Портала государственных и муниципальных услуг Воронежской области</w:t>
            </w:r>
          </w:p>
        </w:tc>
      </w:tr>
      <w:tr w:rsidR="00F653C3" w:rsidTr="00F653C3">
        <w:tc>
          <w:tcPr>
            <w:tcW w:w="454"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F653C3" w:rsidRDefault="00F653C3">
            <w:pPr>
              <w:autoSpaceDE w:val="0"/>
              <w:autoSpaceDN w:val="0"/>
              <w:adjustRightInd w:val="0"/>
              <w:jc w:val="center"/>
              <w:rPr>
                <w:rFonts w:ascii="Times New Roman" w:hAnsi="Times New Roman"/>
                <w:sz w:val="24"/>
                <w:szCs w:val="24"/>
              </w:rPr>
            </w:pPr>
            <w:r>
              <w:rPr>
                <w:rFonts w:ascii="Times New Roman" w:hAnsi="Times New Roman"/>
                <w:sz w:val="24"/>
                <w:szCs w:val="24"/>
              </w:rPr>
              <w:t>4.</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53C3" w:rsidRDefault="00F653C3">
            <w:pPr>
              <w:autoSpaceDE w:val="0"/>
              <w:autoSpaceDN w:val="0"/>
              <w:adjustRightInd w:val="0"/>
              <w:rPr>
                <w:rFonts w:ascii="Times New Roman" w:hAnsi="Times New Roman"/>
                <w:sz w:val="24"/>
                <w:szCs w:val="24"/>
              </w:rPr>
            </w:pPr>
            <w:r>
              <w:rPr>
                <w:rFonts w:ascii="Times New Roman" w:hAnsi="Times New Roman"/>
                <w:sz w:val="24"/>
                <w:szCs w:val="24"/>
              </w:rPr>
              <w:t>Расписку в получении документов прошу:</w:t>
            </w:r>
          </w:p>
        </w:tc>
      </w:tr>
      <w:tr w:rsidR="00F653C3" w:rsidTr="00F653C3">
        <w:tc>
          <w:tcPr>
            <w:tcW w:w="300" w:type="dxa"/>
            <w:vMerge/>
            <w:tcBorders>
              <w:top w:val="single" w:sz="4" w:space="0" w:color="auto"/>
              <w:left w:val="single" w:sz="4" w:space="0" w:color="auto"/>
              <w:bottom w:val="nil"/>
              <w:right w:val="single" w:sz="4" w:space="0" w:color="auto"/>
            </w:tcBorders>
            <w:vAlign w:val="center"/>
            <w:hideMark/>
          </w:tcPr>
          <w:p w:rsidR="00F653C3" w:rsidRDefault="00F653C3">
            <w:pPr>
              <w:spacing w:after="0" w:line="240" w:lineRule="auto"/>
              <w:rPr>
                <w:rFonts w:ascii="Times New Roman" w:hAnsi="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53C3" w:rsidRDefault="00F653C3">
            <w:pPr>
              <w:autoSpaceDE w:val="0"/>
              <w:autoSpaceDN w:val="0"/>
              <w:adjustRightInd w:val="0"/>
              <w:rPr>
                <w:rFonts w:ascii="Times New Roman" w:hAnsi="Times New Roman"/>
                <w:sz w:val="24"/>
                <w:szCs w:val="24"/>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53C3" w:rsidRDefault="00F653C3">
            <w:pPr>
              <w:autoSpaceDE w:val="0"/>
              <w:autoSpaceDN w:val="0"/>
              <w:adjustRightInd w:val="0"/>
              <w:rPr>
                <w:rFonts w:ascii="Times New Roman" w:hAnsi="Times New Roman"/>
                <w:sz w:val="24"/>
                <w:szCs w:val="24"/>
              </w:rPr>
            </w:pPr>
            <w:r>
              <w:rPr>
                <w:rFonts w:ascii="Times New Roman" w:hAnsi="Times New Roman"/>
                <w:sz w:val="24"/>
                <w:szCs w:val="24"/>
              </w:rPr>
              <w:t>Выдать лично</w:t>
            </w:r>
          </w:p>
        </w:tc>
        <w:tc>
          <w:tcPr>
            <w:tcW w:w="653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53C3" w:rsidRDefault="00F653C3">
            <w:pPr>
              <w:autoSpaceDE w:val="0"/>
              <w:autoSpaceDN w:val="0"/>
              <w:adjustRightInd w:val="0"/>
              <w:rPr>
                <w:rFonts w:ascii="Times New Roman" w:hAnsi="Times New Roman"/>
                <w:sz w:val="24"/>
                <w:szCs w:val="24"/>
              </w:rPr>
            </w:pPr>
            <w:r>
              <w:rPr>
                <w:rFonts w:ascii="Times New Roman" w:hAnsi="Times New Roman"/>
                <w:sz w:val="24"/>
                <w:szCs w:val="24"/>
              </w:rPr>
              <w:t>Расписка получена: ____________________</w:t>
            </w:r>
          </w:p>
          <w:p w:rsidR="00F653C3" w:rsidRDefault="00F653C3">
            <w:pPr>
              <w:autoSpaceDE w:val="0"/>
              <w:autoSpaceDN w:val="0"/>
              <w:adjustRightInd w:val="0"/>
              <w:jc w:val="center"/>
              <w:rPr>
                <w:rFonts w:ascii="Times New Roman" w:hAnsi="Times New Roman"/>
                <w:sz w:val="24"/>
                <w:szCs w:val="24"/>
              </w:rPr>
            </w:pPr>
            <w:r>
              <w:rPr>
                <w:rFonts w:ascii="Times New Roman" w:hAnsi="Times New Roman"/>
                <w:sz w:val="24"/>
                <w:szCs w:val="24"/>
              </w:rPr>
              <w:t>(подпись заявителя)</w:t>
            </w:r>
          </w:p>
        </w:tc>
      </w:tr>
      <w:tr w:rsidR="00F653C3" w:rsidTr="00F653C3">
        <w:tc>
          <w:tcPr>
            <w:tcW w:w="300" w:type="dxa"/>
            <w:vMerge/>
            <w:tcBorders>
              <w:top w:val="single" w:sz="4" w:space="0" w:color="auto"/>
              <w:left w:val="single" w:sz="4" w:space="0" w:color="auto"/>
              <w:bottom w:val="nil"/>
              <w:right w:val="single" w:sz="4" w:space="0" w:color="auto"/>
            </w:tcBorders>
            <w:vAlign w:val="center"/>
            <w:hideMark/>
          </w:tcPr>
          <w:p w:rsidR="00F653C3" w:rsidRDefault="00F653C3">
            <w:pPr>
              <w:spacing w:after="0" w:line="240" w:lineRule="auto"/>
              <w:rPr>
                <w:rFonts w:ascii="Times New Roman" w:hAnsi="Times New Roman"/>
                <w:sz w:val="24"/>
                <w:szCs w:val="24"/>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53C3" w:rsidRDefault="00F653C3">
            <w:pPr>
              <w:autoSpaceDE w:val="0"/>
              <w:autoSpaceDN w:val="0"/>
              <w:adjustRightInd w:val="0"/>
              <w:rPr>
                <w:rFonts w:ascii="Times New Roman" w:hAnsi="Times New Roman"/>
                <w:sz w:val="24"/>
                <w:szCs w:val="24"/>
              </w:rPr>
            </w:pPr>
          </w:p>
        </w:tc>
        <w:tc>
          <w:tcPr>
            <w:tcW w:w="221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53C3" w:rsidRDefault="00F653C3">
            <w:pPr>
              <w:autoSpaceDE w:val="0"/>
              <w:autoSpaceDN w:val="0"/>
              <w:adjustRightInd w:val="0"/>
              <w:rPr>
                <w:rFonts w:ascii="Times New Roman" w:hAnsi="Times New Roman"/>
                <w:sz w:val="24"/>
                <w:szCs w:val="24"/>
              </w:rPr>
            </w:pPr>
            <w:r>
              <w:rPr>
                <w:rFonts w:ascii="Times New Roman" w:hAnsi="Times New Roman"/>
                <w:sz w:val="24"/>
                <w:szCs w:val="24"/>
              </w:rPr>
              <w:t>Направить почтовым отправлением по адресу:</w:t>
            </w:r>
          </w:p>
        </w:tc>
        <w:tc>
          <w:tcPr>
            <w:tcW w:w="653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53C3" w:rsidRDefault="00F653C3">
            <w:pPr>
              <w:autoSpaceDE w:val="0"/>
              <w:autoSpaceDN w:val="0"/>
              <w:adjustRightInd w:val="0"/>
              <w:rPr>
                <w:rFonts w:ascii="Times New Roman" w:hAnsi="Times New Roman"/>
                <w:sz w:val="24"/>
                <w:szCs w:val="24"/>
              </w:rPr>
            </w:pPr>
          </w:p>
        </w:tc>
      </w:tr>
      <w:tr w:rsidR="00F653C3" w:rsidTr="00F653C3">
        <w:tc>
          <w:tcPr>
            <w:tcW w:w="300" w:type="dxa"/>
            <w:vMerge/>
            <w:tcBorders>
              <w:top w:val="single" w:sz="4" w:space="0" w:color="auto"/>
              <w:left w:val="single" w:sz="4" w:space="0" w:color="auto"/>
              <w:bottom w:val="nil"/>
              <w:right w:val="single" w:sz="4" w:space="0" w:color="auto"/>
            </w:tcBorders>
            <w:vAlign w:val="center"/>
            <w:hideMark/>
          </w:tcPr>
          <w:p w:rsidR="00F653C3" w:rsidRDefault="00F653C3">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53C3" w:rsidRDefault="00F653C3">
            <w:pPr>
              <w:spacing w:after="0" w:line="240" w:lineRule="auto"/>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653C3" w:rsidRDefault="00F653C3">
            <w:pPr>
              <w:spacing w:after="0" w:line="240" w:lineRule="auto"/>
              <w:rPr>
                <w:rFonts w:ascii="Times New Roman" w:hAnsi="Times New Roman"/>
                <w:sz w:val="24"/>
                <w:szCs w:val="24"/>
              </w:rPr>
            </w:pPr>
          </w:p>
        </w:tc>
        <w:tc>
          <w:tcPr>
            <w:tcW w:w="653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53C3" w:rsidRDefault="00F653C3">
            <w:pPr>
              <w:autoSpaceDE w:val="0"/>
              <w:autoSpaceDN w:val="0"/>
              <w:adjustRightInd w:val="0"/>
              <w:rPr>
                <w:rFonts w:ascii="Times New Roman" w:hAnsi="Times New Roman"/>
                <w:sz w:val="24"/>
                <w:szCs w:val="24"/>
              </w:rPr>
            </w:pPr>
          </w:p>
        </w:tc>
      </w:tr>
      <w:tr w:rsidR="00F653C3" w:rsidTr="00F653C3">
        <w:tc>
          <w:tcPr>
            <w:tcW w:w="300" w:type="dxa"/>
            <w:vMerge/>
            <w:tcBorders>
              <w:top w:val="single" w:sz="4" w:space="0" w:color="auto"/>
              <w:left w:val="single" w:sz="4" w:space="0" w:color="auto"/>
              <w:bottom w:val="nil"/>
              <w:right w:val="single" w:sz="4" w:space="0" w:color="auto"/>
            </w:tcBorders>
            <w:vAlign w:val="center"/>
            <w:hideMark/>
          </w:tcPr>
          <w:p w:rsidR="00F653C3" w:rsidRDefault="00F653C3">
            <w:pPr>
              <w:spacing w:after="0" w:line="240" w:lineRule="auto"/>
              <w:rPr>
                <w:rFonts w:ascii="Times New Roman" w:hAnsi="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53C3" w:rsidRDefault="00F653C3">
            <w:pPr>
              <w:autoSpaceDE w:val="0"/>
              <w:autoSpaceDN w:val="0"/>
              <w:adjustRightInd w:val="0"/>
              <w:jc w:val="both"/>
              <w:outlineLvl w:val="0"/>
              <w:rPr>
                <w:rFonts w:ascii="Times New Roman" w:hAnsi="Times New Roman"/>
                <w:sz w:val="24"/>
                <w:szCs w:val="24"/>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53C3" w:rsidRDefault="00F653C3">
            <w:pPr>
              <w:autoSpaceDE w:val="0"/>
              <w:autoSpaceDN w:val="0"/>
              <w:adjustRightInd w:val="0"/>
              <w:jc w:val="both"/>
              <w:outlineLvl w:val="0"/>
              <w:rPr>
                <w:rFonts w:ascii="Times New Roman" w:hAnsi="Times New Roman"/>
                <w:sz w:val="24"/>
                <w:szCs w:val="24"/>
              </w:rPr>
            </w:pPr>
            <w:r>
              <w:rPr>
                <w:rFonts w:ascii="Times New Roman" w:hAnsi="Times New Roman"/>
                <w:sz w:val="24"/>
                <w:szCs w:val="24"/>
              </w:rPr>
              <w:t>На адрес электронной почты:</w:t>
            </w:r>
          </w:p>
        </w:tc>
        <w:tc>
          <w:tcPr>
            <w:tcW w:w="653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53C3" w:rsidRDefault="00F653C3">
            <w:pPr>
              <w:autoSpaceDE w:val="0"/>
              <w:autoSpaceDN w:val="0"/>
              <w:adjustRightInd w:val="0"/>
              <w:rPr>
                <w:rFonts w:ascii="Times New Roman" w:hAnsi="Times New Roman"/>
                <w:sz w:val="24"/>
                <w:szCs w:val="24"/>
              </w:rPr>
            </w:pPr>
          </w:p>
        </w:tc>
      </w:tr>
      <w:tr w:rsidR="00F653C3" w:rsidTr="00F653C3">
        <w:tc>
          <w:tcPr>
            <w:tcW w:w="300" w:type="dxa"/>
            <w:vMerge/>
            <w:tcBorders>
              <w:top w:val="single" w:sz="4" w:space="0" w:color="auto"/>
              <w:left w:val="single" w:sz="4" w:space="0" w:color="auto"/>
              <w:bottom w:val="nil"/>
              <w:right w:val="single" w:sz="4" w:space="0" w:color="auto"/>
            </w:tcBorders>
            <w:vAlign w:val="center"/>
            <w:hideMark/>
          </w:tcPr>
          <w:p w:rsidR="00F653C3" w:rsidRDefault="00F653C3">
            <w:pPr>
              <w:spacing w:after="0" w:line="240" w:lineRule="auto"/>
              <w:rPr>
                <w:rFonts w:ascii="Times New Roman" w:hAnsi="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53C3" w:rsidRDefault="00F653C3">
            <w:pPr>
              <w:autoSpaceDE w:val="0"/>
              <w:autoSpaceDN w:val="0"/>
              <w:adjustRightInd w:val="0"/>
              <w:rPr>
                <w:rFonts w:ascii="Times New Roman" w:hAnsi="Times New Roman"/>
                <w:sz w:val="24"/>
                <w:szCs w:val="24"/>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53C3" w:rsidRDefault="00F653C3">
            <w:pPr>
              <w:autoSpaceDE w:val="0"/>
              <w:autoSpaceDN w:val="0"/>
              <w:adjustRightInd w:val="0"/>
              <w:jc w:val="both"/>
              <w:rPr>
                <w:rFonts w:ascii="Times New Roman" w:hAnsi="Times New Roman"/>
                <w:sz w:val="24"/>
                <w:szCs w:val="24"/>
              </w:rPr>
            </w:pPr>
            <w:r>
              <w:rPr>
                <w:rFonts w:ascii="Times New Roman" w:hAnsi="Times New Roman"/>
                <w:sz w:val="24"/>
                <w:szCs w:val="24"/>
              </w:rPr>
              <w:t>В личном кабинете Единого портала государственных и муниципальных услуг (функций), Портала государственных и муниципальных услуг Воронежской области</w:t>
            </w:r>
          </w:p>
        </w:tc>
      </w:tr>
      <w:tr w:rsidR="00F653C3" w:rsidTr="00F653C3">
        <w:tc>
          <w:tcPr>
            <w:tcW w:w="300" w:type="dxa"/>
            <w:vMerge/>
            <w:tcBorders>
              <w:top w:val="single" w:sz="4" w:space="0" w:color="auto"/>
              <w:left w:val="single" w:sz="4" w:space="0" w:color="auto"/>
              <w:bottom w:val="nil"/>
              <w:right w:val="single" w:sz="4" w:space="0" w:color="auto"/>
            </w:tcBorders>
            <w:vAlign w:val="center"/>
            <w:hideMark/>
          </w:tcPr>
          <w:p w:rsidR="00F653C3" w:rsidRDefault="00F653C3">
            <w:pPr>
              <w:spacing w:after="0" w:line="240" w:lineRule="auto"/>
              <w:rPr>
                <w:rFonts w:ascii="Times New Roman" w:hAnsi="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53C3" w:rsidRDefault="00F653C3">
            <w:pPr>
              <w:autoSpaceDE w:val="0"/>
              <w:autoSpaceDN w:val="0"/>
              <w:adjustRightInd w:val="0"/>
              <w:rPr>
                <w:rFonts w:ascii="Times New Roman" w:hAnsi="Times New Roman"/>
                <w:sz w:val="24"/>
                <w:szCs w:val="24"/>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53C3" w:rsidRDefault="00F653C3">
            <w:pPr>
              <w:autoSpaceDE w:val="0"/>
              <w:autoSpaceDN w:val="0"/>
              <w:adjustRightInd w:val="0"/>
              <w:rPr>
                <w:rFonts w:ascii="Times New Roman" w:hAnsi="Times New Roman"/>
                <w:sz w:val="24"/>
                <w:szCs w:val="24"/>
              </w:rPr>
            </w:pPr>
            <w:r>
              <w:rPr>
                <w:rFonts w:ascii="Times New Roman" w:hAnsi="Times New Roman"/>
                <w:sz w:val="24"/>
                <w:szCs w:val="24"/>
              </w:rPr>
              <w:t>Не направлять</w:t>
            </w:r>
          </w:p>
        </w:tc>
      </w:tr>
      <w:tr w:rsidR="00F653C3" w:rsidTr="00F653C3">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53C3" w:rsidRDefault="00F653C3">
            <w:pPr>
              <w:autoSpaceDE w:val="0"/>
              <w:autoSpaceDN w:val="0"/>
              <w:adjustRightInd w:val="0"/>
              <w:jc w:val="center"/>
              <w:rPr>
                <w:rFonts w:ascii="Times New Roman" w:hAnsi="Times New Roman"/>
                <w:sz w:val="24"/>
                <w:szCs w:val="24"/>
              </w:rPr>
            </w:pPr>
            <w:r>
              <w:rPr>
                <w:rFonts w:ascii="Times New Roman" w:hAnsi="Times New Roman"/>
                <w:sz w:val="24"/>
                <w:szCs w:val="24"/>
              </w:rPr>
              <w:t>5.</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53C3" w:rsidRDefault="00F653C3">
            <w:pPr>
              <w:autoSpaceDE w:val="0"/>
              <w:autoSpaceDN w:val="0"/>
              <w:adjustRightInd w:val="0"/>
              <w:rPr>
                <w:rFonts w:ascii="Times New Roman" w:hAnsi="Times New Roman"/>
                <w:sz w:val="24"/>
                <w:szCs w:val="24"/>
              </w:rPr>
            </w:pPr>
            <w:r>
              <w:rPr>
                <w:rFonts w:ascii="Times New Roman" w:hAnsi="Times New Roman"/>
                <w:sz w:val="24"/>
                <w:szCs w:val="24"/>
              </w:rPr>
              <w:t>Заявитель:</w:t>
            </w:r>
          </w:p>
        </w:tc>
      </w:tr>
      <w:tr w:rsidR="00F653C3" w:rsidTr="00F653C3">
        <w:tc>
          <w:tcPr>
            <w:tcW w:w="300" w:type="dxa"/>
            <w:vMerge/>
            <w:tcBorders>
              <w:top w:val="single" w:sz="4" w:space="0" w:color="auto"/>
              <w:left w:val="single" w:sz="4" w:space="0" w:color="auto"/>
              <w:bottom w:val="single" w:sz="4" w:space="0" w:color="auto"/>
              <w:right w:val="single" w:sz="4" w:space="0" w:color="auto"/>
            </w:tcBorders>
            <w:vAlign w:val="center"/>
            <w:hideMark/>
          </w:tcPr>
          <w:p w:rsidR="00F653C3" w:rsidRDefault="00F653C3">
            <w:pPr>
              <w:spacing w:after="0" w:line="240" w:lineRule="auto"/>
              <w:rPr>
                <w:rFonts w:ascii="Times New Roman" w:hAnsi="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53C3" w:rsidRDefault="00F653C3">
            <w:pPr>
              <w:autoSpaceDE w:val="0"/>
              <w:autoSpaceDN w:val="0"/>
              <w:adjustRightInd w:val="0"/>
              <w:rPr>
                <w:rFonts w:ascii="Times New Roman" w:hAnsi="Times New Roman"/>
                <w:sz w:val="24"/>
                <w:szCs w:val="24"/>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53C3" w:rsidRDefault="00F653C3">
            <w:pPr>
              <w:autoSpaceDE w:val="0"/>
              <w:autoSpaceDN w:val="0"/>
              <w:adjustRightInd w:val="0"/>
              <w:rPr>
                <w:rFonts w:ascii="Times New Roman" w:hAnsi="Times New Roman"/>
                <w:sz w:val="24"/>
                <w:szCs w:val="24"/>
              </w:rPr>
            </w:pPr>
            <w:r>
              <w:rPr>
                <w:rFonts w:ascii="Times New Roman" w:hAnsi="Times New Roman"/>
                <w:sz w:val="24"/>
                <w:szCs w:val="24"/>
              </w:rPr>
              <w:t>Физическое лицо</w:t>
            </w:r>
          </w:p>
        </w:tc>
      </w:tr>
      <w:tr w:rsidR="00F653C3" w:rsidTr="00F653C3">
        <w:tc>
          <w:tcPr>
            <w:tcW w:w="300" w:type="dxa"/>
            <w:vMerge/>
            <w:tcBorders>
              <w:top w:val="single" w:sz="4" w:space="0" w:color="auto"/>
              <w:left w:val="single" w:sz="4" w:space="0" w:color="auto"/>
              <w:bottom w:val="single" w:sz="4" w:space="0" w:color="auto"/>
              <w:right w:val="single" w:sz="4" w:space="0" w:color="auto"/>
            </w:tcBorders>
            <w:vAlign w:val="center"/>
            <w:hideMark/>
          </w:tcPr>
          <w:p w:rsidR="00F653C3" w:rsidRDefault="00F653C3">
            <w:pPr>
              <w:spacing w:after="0" w:line="240" w:lineRule="auto"/>
              <w:rPr>
                <w:rFonts w:ascii="Times New Roman" w:hAnsi="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53C3" w:rsidRDefault="00F653C3">
            <w:pPr>
              <w:autoSpaceDE w:val="0"/>
              <w:autoSpaceDN w:val="0"/>
              <w:adjustRightInd w:val="0"/>
              <w:rPr>
                <w:rFonts w:ascii="Times New Roman" w:hAnsi="Times New Roman"/>
                <w:sz w:val="24"/>
                <w:szCs w:val="24"/>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53C3" w:rsidRDefault="00F653C3">
            <w:pPr>
              <w:autoSpaceDE w:val="0"/>
              <w:autoSpaceDN w:val="0"/>
              <w:adjustRightInd w:val="0"/>
              <w:rPr>
                <w:rFonts w:ascii="Times New Roman" w:hAnsi="Times New Roman"/>
                <w:sz w:val="24"/>
                <w:szCs w:val="24"/>
              </w:rPr>
            </w:pPr>
            <w:r>
              <w:rPr>
                <w:rFonts w:ascii="Times New Roman" w:hAnsi="Times New Roman"/>
                <w:sz w:val="24"/>
                <w:szCs w:val="24"/>
              </w:rPr>
              <w:t>Представитель физического лица</w:t>
            </w:r>
          </w:p>
        </w:tc>
      </w:tr>
      <w:tr w:rsidR="00F653C3" w:rsidTr="00F653C3">
        <w:tc>
          <w:tcPr>
            <w:tcW w:w="300" w:type="dxa"/>
            <w:vMerge/>
            <w:tcBorders>
              <w:top w:val="single" w:sz="4" w:space="0" w:color="auto"/>
              <w:left w:val="single" w:sz="4" w:space="0" w:color="auto"/>
              <w:bottom w:val="single" w:sz="4" w:space="0" w:color="auto"/>
              <w:right w:val="single" w:sz="4" w:space="0" w:color="auto"/>
            </w:tcBorders>
            <w:vAlign w:val="center"/>
            <w:hideMark/>
          </w:tcPr>
          <w:p w:rsidR="00F653C3" w:rsidRDefault="00F653C3">
            <w:pPr>
              <w:spacing w:after="0" w:line="240" w:lineRule="auto"/>
              <w:rPr>
                <w:rFonts w:ascii="Times New Roman" w:hAnsi="Times New Roman"/>
                <w:sz w:val="24"/>
                <w:szCs w:val="24"/>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53C3" w:rsidRDefault="00F653C3">
            <w:pPr>
              <w:autoSpaceDE w:val="0"/>
              <w:autoSpaceDN w:val="0"/>
              <w:adjustRightInd w:val="0"/>
              <w:rPr>
                <w:rFonts w:ascii="Times New Roman" w:hAnsi="Times New Roman"/>
                <w:sz w:val="24"/>
                <w:szCs w:val="24"/>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53C3" w:rsidRDefault="00F653C3">
            <w:pPr>
              <w:autoSpaceDE w:val="0"/>
              <w:autoSpaceDN w:val="0"/>
              <w:adjustRightInd w:val="0"/>
              <w:rPr>
                <w:rFonts w:ascii="Times New Roman" w:hAnsi="Times New Roman"/>
                <w:sz w:val="24"/>
                <w:szCs w:val="24"/>
              </w:rPr>
            </w:pP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53C3" w:rsidRDefault="00F653C3">
            <w:pPr>
              <w:autoSpaceDE w:val="0"/>
              <w:autoSpaceDN w:val="0"/>
              <w:adjustRightInd w:val="0"/>
              <w:rPr>
                <w:rFonts w:ascii="Times New Roman" w:hAnsi="Times New Roman"/>
                <w:sz w:val="24"/>
                <w:szCs w:val="24"/>
              </w:rPr>
            </w:pPr>
            <w:r>
              <w:rPr>
                <w:rFonts w:ascii="Times New Roman" w:hAnsi="Times New Roman"/>
                <w:sz w:val="24"/>
                <w:szCs w:val="24"/>
              </w:rPr>
              <w:t>физическое лицо:</w:t>
            </w:r>
          </w:p>
        </w:tc>
      </w:tr>
      <w:tr w:rsidR="00F653C3" w:rsidTr="00F653C3">
        <w:tc>
          <w:tcPr>
            <w:tcW w:w="300" w:type="dxa"/>
            <w:vMerge/>
            <w:tcBorders>
              <w:top w:val="single" w:sz="4" w:space="0" w:color="auto"/>
              <w:left w:val="single" w:sz="4" w:space="0" w:color="auto"/>
              <w:bottom w:val="single" w:sz="4" w:space="0" w:color="auto"/>
              <w:right w:val="single" w:sz="4" w:space="0" w:color="auto"/>
            </w:tcBorders>
            <w:vAlign w:val="center"/>
            <w:hideMark/>
          </w:tcPr>
          <w:p w:rsidR="00F653C3" w:rsidRDefault="00F653C3">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53C3" w:rsidRDefault="00F653C3">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53C3" w:rsidRDefault="00F653C3">
            <w:pPr>
              <w:spacing w:after="0" w:line="240" w:lineRule="auto"/>
              <w:rPr>
                <w:rFonts w:ascii="Times New Roman" w:hAnsi="Times New Roman"/>
                <w:sz w:val="24"/>
                <w:szCs w:val="24"/>
              </w:rPr>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53C3" w:rsidRDefault="00F653C3">
            <w:pPr>
              <w:autoSpaceDE w:val="0"/>
              <w:autoSpaceDN w:val="0"/>
              <w:adjustRightInd w:val="0"/>
              <w:jc w:val="center"/>
              <w:rPr>
                <w:rFonts w:ascii="Times New Roman" w:hAnsi="Times New Roman"/>
                <w:sz w:val="24"/>
                <w:szCs w:val="24"/>
              </w:rPr>
            </w:pPr>
            <w:r>
              <w:rPr>
                <w:rFonts w:ascii="Times New Roman" w:hAnsi="Times New Roman"/>
                <w:sz w:val="24"/>
                <w:szCs w:val="24"/>
              </w:rPr>
              <w:t>фамилия:</w:t>
            </w: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53C3" w:rsidRDefault="00F653C3">
            <w:pPr>
              <w:autoSpaceDE w:val="0"/>
              <w:autoSpaceDN w:val="0"/>
              <w:adjustRightInd w:val="0"/>
              <w:jc w:val="center"/>
              <w:rPr>
                <w:rFonts w:ascii="Times New Roman" w:hAnsi="Times New Roman"/>
                <w:sz w:val="24"/>
                <w:szCs w:val="24"/>
              </w:rPr>
            </w:pPr>
            <w:r>
              <w:rPr>
                <w:rFonts w:ascii="Times New Roman" w:hAnsi="Times New Roman"/>
                <w:sz w:val="24"/>
                <w:szCs w:val="24"/>
              </w:rPr>
              <w:t>имя (полностью):</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53C3" w:rsidRDefault="00F653C3">
            <w:pPr>
              <w:autoSpaceDE w:val="0"/>
              <w:autoSpaceDN w:val="0"/>
              <w:adjustRightInd w:val="0"/>
              <w:jc w:val="center"/>
              <w:rPr>
                <w:rFonts w:ascii="Times New Roman" w:hAnsi="Times New Roman"/>
                <w:sz w:val="24"/>
                <w:szCs w:val="24"/>
              </w:rPr>
            </w:pPr>
            <w:r>
              <w:rPr>
                <w:rFonts w:ascii="Times New Roman" w:hAnsi="Times New Roman"/>
                <w:sz w:val="24"/>
                <w:szCs w:val="24"/>
              </w:rPr>
              <w:t>отчество</w:t>
            </w:r>
          </w:p>
          <w:p w:rsidR="00F653C3" w:rsidRDefault="00F653C3">
            <w:pPr>
              <w:autoSpaceDE w:val="0"/>
              <w:autoSpaceDN w:val="0"/>
              <w:adjustRightInd w:val="0"/>
              <w:jc w:val="center"/>
              <w:rPr>
                <w:rFonts w:ascii="Times New Roman" w:hAnsi="Times New Roman"/>
                <w:sz w:val="24"/>
                <w:szCs w:val="24"/>
              </w:rPr>
            </w:pPr>
            <w:r>
              <w:rPr>
                <w:rFonts w:ascii="Times New Roman" w:hAnsi="Times New Roman"/>
                <w:sz w:val="24"/>
                <w:szCs w:val="24"/>
              </w:rPr>
              <w:t xml:space="preserve"> (полностью):</w:t>
            </w:r>
          </w:p>
          <w:p w:rsidR="00F653C3" w:rsidRDefault="00F653C3">
            <w:pPr>
              <w:autoSpaceDE w:val="0"/>
              <w:autoSpaceDN w:val="0"/>
              <w:adjustRightInd w:val="0"/>
              <w:jc w:val="center"/>
              <w:rPr>
                <w:rFonts w:ascii="Times New Roman" w:hAnsi="Times New Roman"/>
                <w:sz w:val="24"/>
                <w:szCs w:val="24"/>
              </w:rPr>
            </w:pPr>
          </w:p>
        </w:tc>
      </w:tr>
      <w:tr w:rsidR="00F653C3" w:rsidTr="00F653C3">
        <w:tc>
          <w:tcPr>
            <w:tcW w:w="300" w:type="dxa"/>
            <w:vMerge/>
            <w:tcBorders>
              <w:top w:val="single" w:sz="4" w:space="0" w:color="auto"/>
              <w:left w:val="single" w:sz="4" w:space="0" w:color="auto"/>
              <w:bottom w:val="single" w:sz="4" w:space="0" w:color="auto"/>
              <w:right w:val="single" w:sz="4" w:space="0" w:color="auto"/>
            </w:tcBorders>
            <w:vAlign w:val="center"/>
            <w:hideMark/>
          </w:tcPr>
          <w:p w:rsidR="00F653C3" w:rsidRDefault="00F653C3">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53C3" w:rsidRDefault="00F653C3">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53C3" w:rsidRDefault="00F653C3">
            <w:pPr>
              <w:spacing w:after="0" w:line="240" w:lineRule="auto"/>
              <w:rPr>
                <w:rFonts w:ascii="Times New Roman" w:hAnsi="Times New Roman"/>
                <w:sz w:val="24"/>
                <w:szCs w:val="24"/>
              </w:rPr>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53C3" w:rsidRDefault="00F653C3">
            <w:pPr>
              <w:autoSpaceDE w:val="0"/>
              <w:autoSpaceDN w:val="0"/>
              <w:adjustRightInd w:val="0"/>
              <w:jc w:val="center"/>
              <w:rPr>
                <w:rFonts w:ascii="Times New Roman" w:hAnsi="Times New Roman"/>
                <w:sz w:val="24"/>
                <w:szCs w:val="24"/>
              </w:rPr>
            </w:pP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53C3" w:rsidRDefault="00F653C3">
            <w:pPr>
              <w:autoSpaceDE w:val="0"/>
              <w:autoSpaceDN w:val="0"/>
              <w:adjustRightInd w:val="0"/>
              <w:jc w:val="center"/>
              <w:rPr>
                <w:rFonts w:ascii="Times New Roman" w:hAnsi="Times New Roman"/>
                <w:sz w:val="24"/>
                <w:szCs w:val="24"/>
              </w:rPr>
            </w:pP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53C3" w:rsidRDefault="00F653C3">
            <w:pPr>
              <w:autoSpaceDE w:val="0"/>
              <w:autoSpaceDN w:val="0"/>
              <w:adjustRightInd w:val="0"/>
              <w:jc w:val="center"/>
              <w:rPr>
                <w:rFonts w:ascii="Times New Roman" w:hAnsi="Times New Roman"/>
                <w:sz w:val="24"/>
                <w:szCs w:val="24"/>
              </w:rPr>
            </w:pPr>
          </w:p>
        </w:tc>
      </w:tr>
      <w:tr w:rsidR="00F653C3" w:rsidTr="00F653C3">
        <w:tc>
          <w:tcPr>
            <w:tcW w:w="300" w:type="dxa"/>
            <w:vMerge/>
            <w:tcBorders>
              <w:top w:val="single" w:sz="4" w:space="0" w:color="auto"/>
              <w:left w:val="single" w:sz="4" w:space="0" w:color="auto"/>
              <w:bottom w:val="single" w:sz="4" w:space="0" w:color="auto"/>
              <w:right w:val="single" w:sz="4" w:space="0" w:color="auto"/>
            </w:tcBorders>
            <w:vAlign w:val="center"/>
            <w:hideMark/>
          </w:tcPr>
          <w:p w:rsidR="00F653C3" w:rsidRDefault="00F653C3">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53C3" w:rsidRDefault="00F653C3">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53C3" w:rsidRDefault="00F653C3">
            <w:pPr>
              <w:spacing w:after="0" w:line="240" w:lineRule="auto"/>
              <w:rPr>
                <w:rFonts w:ascii="Times New Roman" w:hAnsi="Times New Roman"/>
                <w:sz w:val="24"/>
                <w:szCs w:val="24"/>
              </w:rPr>
            </w:pPr>
          </w:p>
        </w:tc>
        <w:tc>
          <w:tcPr>
            <w:tcW w:w="2343"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53C3" w:rsidRDefault="00F653C3">
            <w:pPr>
              <w:autoSpaceDE w:val="0"/>
              <w:autoSpaceDN w:val="0"/>
              <w:adjustRightInd w:val="0"/>
              <w:jc w:val="center"/>
              <w:rPr>
                <w:rFonts w:ascii="Times New Roman" w:hAnsi="Times New Roman"/>
                <w:sz w:val="24"/>
                <w:szCs w:val="24"/>
              </w:rPr>
            </w:pPr>
            <w:r>
              <w:rPr>
                <w:rFonts w:ascii="Times New Roman" w:hAnsi="Times New Roman"/>
                <w:sz w:val="24"/>
                <w:szCs w:val="24"/>
              </w:rPr>
              <w:t>документ, удостоверяющий личность:</w:t>
            </w: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53C3" w:rsidRDefault="00F653C3">
            <w:pPr>
              <w:autoSpaceDE w:val="0"/>
              <w:autoSpaceDN w:val="0"/>
              <w:adjustRightInd w:val="0"/>
              <w:jc w:val="center"/>
              <w:rPr>
                <w:rFonts w:ascii="Times New Roman" w:hAnsi="Times New Roman"/>
                <w:sz w:val="24"/>
                <w:szCs w:val="24"/>
              </w:rPr>
            </w:pPr>
            <w:r>
              <w:rPr>
                <w:rFonts w:ascii="Times New Roman" w:hAnsi="Times New Roman"/>
                <w:sz w:val="24"/>
                <w:szCs w:val="24"/>
              </w:rPr>
              <w:t>вид:</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53C3" w:rsidRDefault="00F653C3">
            <w:pPr>
              <w:autoSpaceDE w:val="0"/>
              <w:autoSpaceDN w:val="0"/>
              <w:adjustRightInd w:val="0"/>
              <w:jc w:val="center"/>
              <w:rPr>
                <w:rFonts w:ascii="Times New Roman" w:hAnsi="Times New Roman"/>
                <w:sz w:val="24"/>
                <w:szCs w:val="24"/>
              </w:rPr>
            </w:pPr>
            <w:r>
              <w:rPr>
                <w:rFonts w:ascii="Times New Roman" w:hAnsi="Times New Roman"/>
                <w:sz w:val="24"/>
                <w:szCs w:val="24"/>
              </w:rPr>
              <w:t>серия:</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53C3" w:rsidRDefault="00F653C3">
            <w:pPr>
              <w:autoSpaceDE w:val="0"/>
              <w:autoSpaceDN w:val="0"/>
              <w:adjustRightInd w:val="0"/>
              <w:jc w:val="center"/>
              <w:rPr>
                <w:rFonts w:ascii="Times New Roman" w:hAnsi="Times New Roman"/>
                <w:sz w:val="24"/>
                <w:szCs w:val="24"/>
              </w:rPr>
            </w:pPr>
            <w:r>
              <w:rPr>
                <w:rFonts w:ascii="Times New Roman" w:hAnsi="Times New Roman"/>
                <w:sz w:val="24"/>
                <w:szCs w:val="24"/>
              </w:rPr>
              <w:t>номер:</w:t>
            </w:r>
          </w:p>
        </w:tc>
      </w:tr>
      <w:tr w:rsidR="00F653C3" w:rsidTr="00F653C3">
        <w:tc>
          <w:tcPr>
            <w:tcW w:w="300" w:type="dxa"/>
            <w:vMerge/>
            <w:tcBorders>
              <w:top w:val="single" w:sz="4" w:space="0" w:color="auto"/>
              <w:left w:val="single" w:sz="4" w:space="0" w:color="auto"/>
              <w:bottom w:val="single" w:sz="4" w:space="0" w:color="auto"/>
              <w:right w:val="single" w:sz="4" w:space="0" w:color="auto"/>
            </w:tcBorders>
            <w:vAlign w:val="center"/>
            <w:hideMark/>
          </w:tcPr>
          <w:p w:rsidR="00F653C3" w:rsidRDefault="00F653C3">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53C3" w:rsidRDefault="00F653C3">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53C3" w:rsidRDefault="00F653C3">
            <w:pPr>
              <w:spacing w:after="0" w:line="240" w:lineRule="auto"/>
              <w:rPr>
                <w:rFonts w:ascii="Times New Roman" w:hAnsi="Times New Roman"/>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F653C3" w:rsidRDefault="00F653C3">
            <w:pPr>
              <w:spacing w:after="0" w:line="240" w:lineRule="auto"/>
              <w:rPr>
                <w:rFonts w:ascii="Times New Roman" w:hAnsi="Times New Roman"/>
                <w:sz w:val="24"/>
                <w:szCs w:val="24"/>
              </w:rPr>
            </w:pP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53C3" w:rsidRDefault="00F653C3">
            <w:pPr>
              <w:autoSpaceDE w:val="0"/>
              <w:autoSpaceDN w:val="0"/>
              <w:adjustRightInd w:val="0"/>
              <w:jc w:val="center"/>
              <w:rPr>
                <w:rFonts w:ascii="Times New Roman" w:hAnsi="Times New Roman"/>
                <w:sz w:val="24"/>
                <w:szCs w:val="24"/>
              </w:rPr>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53C3" w:rsidRDefault="00F653C3">
            <w:pPr>
              <w:autoSpaceDE w:val="0"/>
              <w:autoSpaceDN w:val="0"/>
              <w:adjustRightInd w:val="0"/>
              <w:jc w:val="center"/>
              <w:rPr>
                <w:rFonts w:ascii="Times New Roman" w:hAnsi="Times New Roman"/>
                <w:sz w:val="24"/>
                <w:szCs w:val="24"/>
              </w:rPr>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53C3" w:rsidRDefault="00F653C3">
            <w:pPr>
              <w:autoSpaceDE w:val="0"/>
              <w:autoSpaceDN w:val="0"/>
              <w:adjustRightInd w:val="0"/>
              <w:jc w:val="center"/>
              <w:rPr>
                <w:rFonts w:ascii="Times New Roman" w:hAnsi="Times New Roman"/>
                <w:sz w:val="24"/>
                <w:szCs w:val="24"/>
              </w:rPr>
            </w:pPr>
          </w:p>
        </w:tc>
      </w:tr>
      <w:tr w:rsidR="00F653C3" w:rsidTr="00F653C3">
        <w:tc>
          <w:tcPr>
            <w:tcW w:w="300" w:type="dxa"/>
            <w:vMerge/>
            <w:tcBorders>
              <w:top w:val="single" w:sz="4" w:space="0" w:color="auto"/>
              <w:left w:val="single" w:sz="4" w:space="0" w:color="auto"/>
              <w:bottom w:val="single" w:sz="4" w:space="0" w:color="auto"/>
              <w:right w:val="single" w:sz="4" w:space="0" w:color="auto"/>
            </w:tcBorders>
            <w:vAlign w:val="center"/>
            <w:hideMark/>
          </w:tcPr>
          <w:p w:rsidR="00F653C3" w:rsidRDefault="00F653C3">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53C3" w:rsidRDefault="00F653C3">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53C3" w:rsidRDefault="00F653C3">
            <w:pPr>
              <w:spacing w:after="0" w:line="240" w:lineRule="auto"/>
              <w:rPr>
                <w:rFonts w:ascii="Times New Roman" w:hAnsi="Times New Roman"/>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F653C3" w:rsidRDefault="00F653C3">
            <w:pPr>
              <w:spacing w:after="0" w:line="240" w:lineRule="auto"/>
              <w:rPr>
                <w:rFonts w:ascii="Times New Roman" w:hAnsi="Times New Roman"/>
                <w:sz w:val="24"/>
                <w:szCs w:val="24"/>
              </w:rPr>
            </w:pP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53C3" w:rsidRDefault="00F653C3">
            <w:pPr>
              <w:autoSpaceDE w:val="0"/>
              <w:autoSpaceDN w:val="0"/>
              <w:adjustRightInd w:val="0"/>
              <w:jc w:val="center"/>
              <w:rPr>
                <w:rFonts w:ascii="Times New Roman" w:hAnsi="Times New Roman"/>
                <w:sz w:val="24"/>
                <w:szCs w:val="24"/>
              </w:rPr>
            </w:pPr>
            <w:r>
              <w:rPr>
                <w:rFonts w:ascii="Times New Roman" w:hAnsi="Times New Roman"/>
                <w:sz w:val="24"/>
                <w:szCs w:val="24"/>
              </w:rPr>
              <w:t>дата выдачи:</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53C3" w:rsidRDefault="00F653C3">
            <w:pPr>
              <w:autoSpaceDE w:val="0"/>
              <w:autoSpaceDN w:val="0"/>
              <w:adjustRightInd w:val="0"/>
              <w:jc w:val="center"/>
              <w:rPr>
                <w:rFonts w:ascii="Times New Roman" w:hAnsi="Times New Roman"/>
                <w:sz w:val="24"/>
                <w:szCs w:val="24"/>
              </w:rPr>
            </w:pPr>
            <w:r>
              <w:rPr>
                <w:rFonts w:ascii="Times New Roman" w:hAnsi="Times New Roman"/>
                <w:sz w:val="24"/>
                <w:szCs w:val="24"/>
              </w:rPr>
              <w:t>кем выдан:</w:t>
            </w:r>
          </w:p>
        </w:tc>
      </w:tr>
      <w:tr w:rsidR="00F653C3" w:rsidTr="00F653C3">
        <w:tc>
          <w:tcPr>
            <w:tcW w:w="300" w:type="dxa"/>
            <w:vMerge/>
            <w:tcBorders>
              <w:top w:val="single" w:sz="4" w:space="0" w:color="auto"/>
              <w:left w:val="single" w:sz="4" w:space="0" w:color="auto"/>
              <w:bottom w:val="single" w:sz="4" w:space="0" w:color="auto"/>
              <w:right w:val="single" w:sz="4" w:space="0" w:color="auto"/>
            </w:tcBorders>
            <w:vAlign w:val="center"/>
            <w:hideMark/>
          </w:tcPr>
          <w:p w:rsidR="00F653C3" w:rsidRDefault="00F653C3">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53C3" w:rsidRDefault="00F653C3">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53C3" w:rsidRDefault="00F653C3">
            <w:pPr>
              <w:spacing w:after="0" w:line="240" w:lineRule="auto"/>
              <w:rPr>
                <w:rFonts w:ascii="Times New Roman" w:hAnsi="Times New Roman"/>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F653C3" w:rsidRDefault="00F653C3">
            <w:pPr>
              <w:spacing w:after="0" w:line="240" w:lineRule="auto"/>
              <w:rPr>
                <w:rFonts w:ascii="Times New Roman" w:hAnsi="Times New Roman"/>
                <w:sz w:val="24"/>
                <w:szCs w:val="24"/>
              </w:rPr>
            </w:pPr>
          </w:p>
        </w:tc>
        <w:tc>
          <w:tcPr>
            <w:tcW w:w="1718"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53C3" w:rsidRDefault="00F653C3">
            <w:pPr>
              <w:autoSpaceDE w:val="0"/>
              <w:autoSpaceDN w:val="0"/>
              <w:adjustRightInd w:val="0"/>
              <w:jc w:val="center"/>
              <w:rPr>
                <w:rFonts w:ascii="Times New Roman" w:hAnsi="Times New Roman"/>
                <w:sz w:val="24"/>
                <w:szCs w:val="24"/>
              </w:rPr>
            </w:pPr>
            <w:r>
              <w:rPr>
                <w:rFonts w:ascii="Times New Roman" w:hAnsi="Times New Roman"/>
                <w:sz w:val="24"/>
                <w:szCs w:val="24"/>
              </w:rPr>
              <w:t>"__" ___ ___ г.</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53C3" w:rsidRDefault="00F653C3">
            <w:pPr>
              <w:autoSpaceDE w:val="0"/>
              <w:autoSpaceDN w:val="0"/>
              <w:adjustRightInd w:val="0"/>
              <w:jc w:val="center"/>
              <w:rPr>
                <w:rFonts w:ascii="Times New Roman" w:hAnsi="Times New Roman"/>
                <w:sz w:val="24"/>
                <w:szCs w:val="24"/>
              </w:rPr>
            </w:pPr>
          </w:p>
        </w:tc>
      </w:tr>
      <w:tr w:rsidR="00F653C3" w:rsidTr="00F653C3">
        <w:tc>
          <w:tcPr>
            <w:tcW w:w="300" w:type="dxa"/>
            <w:vMerge/>
            <w:tcBorders>
              <w:top w:val="single" w:sz="4" w:space="0" w:color="auto"/>
              <w:left w:val="single" w:sz="4" w:space="0" w:color="auto"/>
              <w:bottom w:val="single" w:sz="4" w:space="0" w:color="auto"/>
              <w:right w:val="single" w:sz="4" w:space="0" w:color="auto"/>
            </w:tcBorders>
            <w:vAlign w:val="center"/>
            <w:hideMark/>
          </w:tcPr>
          <w:p w:rsidR="00F653C3" w:rsidRDefault="00F653C3">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53C3" w:rsidRDefault="00F653C3">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53C3" w:rsidRDefault="00F653C3">
            <w:pPr>
              <w:spacing w:after="0" w:line="240" w:lineRule="auto"/>
              <w:rPr>
                <w:rFonts w:ascii="Times New Roman" w:hAnsi="Times New Roman"/>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F653C3" w:rsidRDefault="00F653C3">
            <w:pPr>
              <w:spacing w:after="0" w:line="240" w:lineRule="auto"/>
              <w:rPr>
                <w:rFonts w:ascii="Times New Roman" w:hAnsi="Times New Roman"/>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653C3" w:rsidRDefault="00F653C3">
            <w:pPr>
              <w:spacing w:after="0" w:line="240" w:lineRule="auto"/>
              <w:rPr>
                <w:rFonts w:ascii="Times New Roman" w:hAnsi="Times New Roman"/>
                <w:sz w:val="24"/>
                <w:szCs w:val="24"/>
              </w:rPr>
            </w:pP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53C3" w:rsidRDefault="00F653C3">
            <w:pPr>
              <w:autoSpaceDE w:val="0"/>
              <w:autoSpaceDN w:val="0"/>
              <w:adjustRightInd w:val="0"/>
              <w:jc w:val="center"/>
              <w:rPr>
                <w:rFonts w:ascii="Times New Roman" w:hAnsi="Times New Roman"/>
                <w:sz w:val="24"/>
                <w:szCs w:val="24"/>
              </w:rPr>
            </w:pPr>
          </w:p>
        </w:tc>
      </w:tr>
      <w:tr w:rsidR="00F653C3" w:rsidTr="00F653C3">
        <w:tc>
          <w:tcPr>
            <w:tcW w:w="300" w:type="dxa"/>
            <w:vMerge/>
            <w:tcBorders>
              <w:top w:val="single" w:sz="4" w:space="0" w:color="auto"/>
              <w:left w:val="single" w:sz="4" w:space="0" w:color="auto"/>
              <w:bottom w:val="single" w:sz="4" w:space="0" w:color="auto"/>
              <w:right w:val="single" w:sz="4" w:space="0" w:color="auto"/>
            </w:tcBorders>
            <w:vAlign w:val="center"/>
            <w:hideMark/>
          </w:tcPr>
          <w:p w:rsidR="00F653C3" w:rsidRDefault="00F653C3">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53C3" w:rsidRDefault="00F653C3">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53C3" w:rsidRDefault="00F653C3">
            <w:pPr>
              <w:spacing w:after="0" w:line="240" w:lineRule="auto"/>
              <w:rPr>
                <w:rFonts w:ascii="Times New Roman" w:hAnsi="Times New Roman"/>
                <w:sz w:val="24"/>
                <w:szCs w:val="24"/>
              </w:rPr>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53C3" w:rsidRDefault="00F653C3">
            <w:pPr>
              <w:autoSpaceDE w:val="0"/>
              <w:autoSpaceDN w:val="0"/>
              <w:adjustRightInd w:val="0"/>
              <w:jc w:val="center"/>
              <w:rPr>
                <w:rFonts w:ascii="Times New Roman" w:hAnsi="Times New Roman"/>
                <w:sz w:val="24"/>
                <w:szCs w:val="24"/>
              </w:rPr>
            </w:pPr>
            <w:r>
              <w:rPr>
                <w:rFonts w:ascii="Times New Roman" w:hAnsi="Times New Roman"/>
                <w:sz w:val="24"/>
                <w:szCs w:val="24"/>
              </w:rPr>
              <w:t>Почтовый адрес:</w:t>
            </w:r>
          </w:p>
        </w:tc>
        <w:tc>
          <w:tcPr>
            <w:tcW w:w="238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53C3" w:rsidRDefault="00F653C3">
            <w:pPr>
              <w:autoSpaceDE w:val="0"/>
              <w:autoSpaceDN w:val="0"/>
              <w:adjustRightInd w:val="0"/>
              <w:jc w:val="center"/>
              <w:rPr>
                <w:rFonts w:ascii="Times New Roman" w:hAnsi="Times New Roman"/>
                <w:sz w:val="24"/>
                <w:szCs w:val="24"/>
              </w:rPr>
            </w:pPr>
            <w:r>
              <w:rPr>
                <w:rFonts w:ascii="Times New Roman" w:hAnsi="Times New Roman"/>
                <w:sz w:val="24"/>
                <w:szCs w:val="24"/>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53C3" w:rsidRDefault="00F653C3">
            <w:pPr>
              <w:autoSpaceDE w:val="0"/>
              <w:autoSpaceDN w:val="0"/>
              <w:adjustRightInd w:val="0"/>
              <w:jc w:val="center"/>
              <w:rPr>
                <w:rFonts w:ascii="Times New Roman" w:hAnsi="Times New Roman"/>
                <w:sz w:val="24"/>
                <w:szCs w:val="24"/>
              </w:rPr>
            </w:pPr>
            <w:r>
              <w:rPr>
                <w:rFonts w:ascii="Times New Roman" w:hAnsi="Times New Roman"/>
                <w:sz w:val="24"/>
                <w:szCs w:val="24"/>
              </w:rPr>
              <w:t>адрес электронной почты:</w:t>
            </w:r>
          </w:p>
        </w:tc>
      </w:tr>
      <w:tr w:rsidR="00F653C3" w:rsidTr="00F653C3">
        <w:tc>
          <w:tcPr>
            <w:tcW w:w="300" w:type="dxa"/>
            <w:vMerge/>
            <w:tcBorders>
              <w:top w:val="single" w:sz="4" w:space="0" w:color="auto"/>
              <w:left w:val="single" w:sz="4" w:space="0" w:color="auto"/>
              <w:bottom w:val="single" w:sz="4" w:space="0" w:color="auto"/>
              <w:right w:val="single" w:sz="4" w:space="0" w:color="auto"/>
            </w:tcBorders>
            <w:vAlign w:val="center"/>
            <w:hideMark/>
          </w:tcPr>
          <w:p w:rsidR="00F653C3" w:rsidRDefault="00F653C3">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53C3" w:rsidRDefault="00F653C3">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53C3" w:rsidRDefault="00F653C3">
            <w:pPr>
              <w:spacing w:after="0" w:line="240" w:lineRule="auto"/>
              <w:rPr>
                <w:rFonts w:ascii="Times New Roman" w:hAnsi="Times New Roman"/>
                <w:sz w:val="24"/>
                <w:szCs w:val="24"/>
              </w:rPr>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53C3" w:rsidRDefault="00F653C3">
            <w:pPr>
              <w:autoSpaceDE w:val="0"/>
              <w:autoSpaceDN w:val="0"/>
              <w:adjustRightInd w:val="0"/>
              <w:jc w:val="center"/>
              <w:rPr>
                <w:rFonts w:ascii="Times New Roman" w:hAnsi="Times New Roman"/>
                <w:sz w:val="24"/>
                <w:szCs w:val="24"/>
              </w:rPr>
            </w:pPr>
          </w:p>
        </w:tc>
        <w:tc>
          <w:tcPr>
            <w:tcW w:w="238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53C3" w:rsidRDefault="00F653C3">
            <w:pPr>
              <w:autoSpaceDE w:val="0"/>
              <w:autoSpaceDN w:val="0"/>
              <w:adjustRightInd w:val="0"/>
              <w:jc w:val="center"/>
              <w:rPr>
                <w:rFonts w:ascii="Times New Roman" w:hAnsi="Times New Roman"/>
                <w:sz w:val="24"/>
                <w:szCs w:val="24"/>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53C3" w:rsidRDefault="00F653C3">
            <w:pPr>
              <w:autoSpaceDE w:val="0"/>
              <w:autoSpaceDN w:val="0"/>
              <w:adjustRightInd w:val="0"/>
              <w:jc w:val="center"/>
              <w:rPr>
                <w:rFonts w:ascii="Times New Roman" w:hAnsi="Times New Roman"/>
                <w:sz w:val="24"/>
                <w:szCs w:val="24"/>
              </w:rPr>
            </w:pPr>
          </w:p>
        </w:tc>
      </w:tr>
      <w:tr w:rsidR="00F653C3" w:rsidTr="00F653C3">
        <w:tc>
          <w:tcPr>
            <w:tcW w:w="300" w:type="dxa"/>
            <w:vMerge/>
            <w:tcBorders>
              <w:top w:val="single" w:sz="4" w:space="0" w:color="auto"/>
              <w:left w:val="single" w:sz="4" w:space="0" w:color="auto"/>
              <w:bottom w:val="single" w:sz="4" w:space="0" w:color="auto"/>
              <w:right w:val="single" w:sz="4" w:space="0" w:color="auto"/>
            </w:tcBorders>
            <w:vAlign w:val="center"/>
            <w:hideMark/>
          </w:tcPr>
          <w:p w:rsidR="00F653C3" w:rsidRDefault="00F653C3">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53C3" w:rsidRDefault="00F653C3">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53C3" w:rsidRDefault="00F653C3">
            <w:pPr>
              <w:spacing w:after="0" w:line="240" w:lineRule="auto"/>
              <w:rPr>
                <w:rFonts w:ascii="Times New Roman" w:hAnsi="Times New Roman"/>
                <w:sz w:val="24"/>
                <w:szCs w:val="24"/>
              </w:rPr>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53C3" w:rsidRDefault="00F653C3">
            <w:pPr>
              <w:autoSpaceDE w:val="0"/>
              <w:autoSpaceDN w:val="0"/>
              <w:adjustRightInd w:val="0"/>
              <w:jc w:val="center"/>
              <w:rPr>
                <w:rFonts w:ascii="Times New Roman" w:hAnsi="Times New Roman"/>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F653C3" w:rsidRDefault="00F653C3">
            <w:pPr>
              <w:spacing w:after="0" w:line="240" w:lineRule="auto"/>
              <w:rPr>
                <w:rFonts w:ascii="Times New Roman" w:hAnsi="Times New Roman"/>
                <w:sz w:val="24"/>
                <w:szCs w:val="24"/>
              </w:rPr>
            </w:pPr>
          </w:p>
        </w:tc>
        <w:tc>
          <w:tcPr>
            <w:tcW w:w="2141" w:type="dxa"/>
            <w:gridSpan w:val="2"/>
            <w:vMerge/>
            <w:tcBorders>
              <w:top w:val="single" w:sz="4" w:space="0" w:color="auto"/>
              <w:left w:val="single" w:sz="4" w:space="0" w:color="auto"/>
              <w:bottom w:val="single" w:sz="4" w:space="0" w:color="auto"/>
              <w:right w:val="single" w:sz="4" w:space="0" w:color="auto"/>
            </w:tcBorders>
            <w:vAlign w:val="center"/>
            <w:hideMark/>
          </w:tcPr>
          <w:p w:rsidR="00F653C3" w:rsidRDefault="00F653C3">
            <w:pPr>
              <w:spacing w:after="0" w:line="240" w:lineRule="auto"/>
              <w:rPr>
                <w:rFonts w:ascii="Times New Roman" w:hAnsi="Times New Roman"/>
                <w:sz w:val="24"/>
                <w:szCs w:val="24"/>
              </w:rPr>
            </w:pPr>
          </w:p>
        </w:tc>
      </w:tr>
      <w:tr w:rsidR="00F653C3" w:rsidTr="00F653C3">
        <w:tc>
          <w:tcPr>
            <w:tcW w:w="300" w:type="dxa"/>
            <w:vMerge/>
            <w:tcBorders>
              <w:top w:val="single" w:sz="4" w:space="0" w:color="auto"/>
              <w:left w:val="single" w:sz="4" w:space="0" w:color="auto"/>
              <w:bottom w:val="single" w:sz="4" w:space="0" w:color="auto"/>
              <w:right w:val="single" w:sz="4" w:space="0" w:color="auto"/>
            </w:tcBorders>
            <w:vAlign w:val="center"/>
            <w:hideMark/>
          </w:tcPr>
          <w:p w:rsidR="00F653C3" w:rsidRDefault="00F653C3">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53C3" w:rsidRDefault="00F653C3">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53C3" w:rsidRDefault="00F653C3">
            <w:pPr>
              <w:spacing w:after="0" w:line="240" w:lineRule="auto"/>
              <w:rPr>
                <w:rFonts w:ascii="Times New Roman" w:hAnsi="Times New Roman"/>
                <w:sz w:val="24"/>
                <w:szCs w:val="24"/>
              </w:rPr>
            </w:pP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53C3" w:rsidRDefault="00F653C3">
            <w:pPr>
              <w:autoSpaceDE w:val="0"/>
              <w:autoSpaceDN w:val="0"/>
              <w:adjustRightInd w:val="0"/>
              <w:rPr>
                <w:rFonts w:ascii="Times New Roman" w:hAnsi="Times New Roman"/>
                <w:sz w:val="24"/>
                <w:szCs w:val="24"/>
              </w:rPr>
            </w:pPr>
            <w:r>
              <w:rPr>
                <w:rFonts w:ascii="Times New Roman" w:hAnsi="Times New Roman"/>
                <w:sz w:val="24"/>
                <w:szCs w:val="24"/>
              </w:rPr>
              <w:t>наименование и реквизиты документа, подтверждающего полномочия представителя:</w:t>
            </w:r>
          </w:p>
        </w:tc>
      </w:tr>
      <w:tr w:rsidR="00F653C3" w:rsidTr="00F653C3">
        <w:tc>
          <w:tcPr>
            <w:tcW w:w="300" w:type="dxa"/>
            <w:vMerge/>
            <w:tcBorders>
              <w:top w:val="single" w:sz="4" w:space="0" w:color="auto"/>
              <w:left w:val="single" w:sz="4" w:space="0" w:color="auto"/>
              <w:bottom w:val="single" w:sz="4" w:space="0" w:color="auto"/>
              <w:right w:val="single" w:sz="4" w:space="0" w:color="auto"/>
            </w:tcBorders>
            <w:vAlign w:val="center"/>
            <w:hideMark/>
          </w:tcPr>
          <w:p w:rsidR="00F653C3" w:rsidRDefault="00F653C3">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53C3" w:rsidRDefault="00F653C3">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53C3" w:rsidRDefault="00F653C3">
            <w:pPr>
              <w:spacing w:after="0" w:line="240" w:lineRule="auto"/>
              <w:rPr>
                <w:rFonts w:ascii="Times New Roman" w:hAnsi="Times New Roman"/>
                <w:sz w:val="24"/>
                <w:szCs w:val="24"/>
              </w:rPr>
            </w:pP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53C3" w:rsidRDefault="00F653C3">
            <w:pPr>
              <w:autoSpaceDE w:val="0"/>
              <w:autoSpaceDN w:val="0"/>
              <w:adjustRightInd w:val="0"/>
              <w:rPr>
                <w:rFonts w:ascii="Times New Roman" w:hAnsi="Times New Roman"/>
                <w:sz w:val="24"/>
                <w:szCs w:val="24"/>
              </w:rPr>
            </w:pPr>
          </w:p>
        </w:tc>
      </w:tr>
      <w:tr w:rsidR="00F653C3" w:rsidTr="00F653C3">
        <w:tc>
          <w:tcPr>
            <w:tcW w:w="300" w:type="dxa"/>
            <w:vMerge/>
            <w:tcBorders>
              <w:top w:val="single" w:sz="4" w:space="0" w:color="auto"/>
              <w:left w:val="single" w:sz="4" w:space="0" w:color="auto"/>
              <w:bottom w:val="single" w:sz="4" w:space="0" w:color="auto"/>
              <w:right w:val="single" w:sz="4" w:space="0" w:color="auto"/>
            </w:tcBorders>
            <w:vAlign w:val="center"/>
            <w:hideMark/>
          </w:tcPr>
          <w:p w:rsidR="00F653C3" w:rsidRDefault="00F653C3">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53C3" w:rsidRDefault="00F653C3">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53C3" w:rsidRDefault="00F653C3">
            <w:pPr>
              <w:spacing w:after="0" w:line="240" w:lineRule="auto"/>
              <w:rPr>
                <w:rFonts w:ascii="Times New Roman" w:hAnsi="Times New Roman"/>
                <w:sz w:val="24"/>
                <w:szCs w:val="24"/>
              </w:rPr>
            </w:pP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53C3" w:rsidRDefault="00F653C3">
            <w:pPr>
              <w:autoSpaceDE w:val="0"/>
              <w:autoSpaceDN w:val="0"/>
              <w:adjustRightInd w:val="0"/>
              <w:rPr>
                <w:rFonts w:ascii="Times New Roman" w:hAnsi="Times New Roman"/>
                <w:sz w:val="24"/>
                <w:szCs w:val="24"/>
              </w:rPr>
            </w:pPr>
          </w:p>
        </w:tc>
      </w:tr>
      <w:tr w:rsidR="00F653C3" w:rsidTr="00F653C3">
        <w:tc>
          <w:tcPr>
            <w:tcW w:w="300" w:type="dxa"/>
            <w:vMerge/>
            <w:tcBorders>
              <w:top w:val="single" w:sz="4" w:space="0" w:color="auto"/>
              <w:left w:val="single" w:sz="4" w:space="0" w:color="auto"/>
              <w:bottom w:val="single" w:sz="4" w:space="0" w:color="auto"/>
              <w:right w:val="single" w:sz="4" w:space="0" w:color="auto"/>
            </w:tcBorders>
            <w:vAlign w:val="center"/>
            <w:hideMark/>
          </w:tcPr>
          <w:p w:rsidR="00F653C3" w:rsidRDefault="00F653C3">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53C3" w:rsidRDefault="00F653C3">
            <w:pPr>
              <w:spacing w:after="0" w:line="240" w:lineRule="auto"/>
              <w:rPr>
                <w:rFonts w:ascii="Times New Roman" w:hAnsi="Times New Roman"/>
                <w:sz w:val="24"/>
                <w:szCs w:val="24"/>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53C3" w:rsidRDefault="00F653C3">
            <w:pPr>
              <w:autoSpaceDE w:val="0"/>
              <w:autoSpaceDN w:val="0"/>
              <w:adjustRightInd w:val="0"/>
              <w:rPr>
                <w:rFonts w:ascii="Times New Roman" w:hAnsi="Times New Roman"/>
                <w:sz w:val="24"/>
                <w:szCs w:val="24"/>
              </w:rPr>
            </w:pPr>
            <w:r>
              <w:rPr>
                <w:rFonts w:ascii="Times New Roman" w:hAnsi="Times New Roman"/>
                <w:sz w:val="24"/>
                <w:szCs w:val="24"/>
              </w:rPr>
              <w:t>юридическое лицо</w:t>
            </w:r>
          </w:p>
        </w:tc>
      </w:tr>
      <w:tr w:rsidR="00F653C3" w:rsidTr="00F653C3">
        <w:tc>
          <w:tcPr>
            <w:tcW w:w="300" w:type="dxa"/>
            <w:vMerge/>
            <w:tcBorders>
              <w:top w:val="single" w:sz="4" w:space="0" w:color="auto"/>
              <w:left w:val="single" w:sz="4" w:space="0" w:color="auto"/>
              <w:bottom w:val="single" w:sz="4" w:space="0" w:color="auto"/>
              <w:right w:val="single" w:sz="4" w:space="0" w:color="auto"/>
            </w:tcBorders>
            <w:vAlign w:val="center"/>
            <w:hideMark/>
          </w:tcPr>
          <w:p w:rsidR="00F653C3" w:rsidRDefault="00F653C3">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53C3" w:rsidRDefault="00F653C3">
            <w:pPr>
              <w:spacing w:after="0" w:line="240" w:lineRule="auto"/>
              <w:rPr>
                <w:rFonts w:ascii="Times New Roman" w:hAnsi="Times New Roman"/>
                <w:sz w:val="24"/>
                <w:szCs w:val="24"/>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53C3" w:rsidRDefault="00F653C3">
            <w:pPr>
              <w:autoSpaceDE w:val="0"/>
              <w:autoSpaceDN w:val="0"/>
              <w:adjustRightInd w:val="0"/>
              <w:rPr>
                <w:rFonts w:ascii="Times New Roman" w:hAnsi="Times New Roman"/>
                <w:sz w:val="24"/>
                <w:szCs w:val="24"/>
              </w:rPr>
            </w:pPr>
            <w:r>
              <w:rPr>
                <w:rFonts w:ascii="Times New Roman" w:hAnsi="Times New Roman"/>
                <w:sz w:val="24"/>
                <w:szCs w:val="24"/>
              </w:rPr>
              <w:t>полное наименование:</w:t>
            </w: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53C3" w:rsidRDefault="00F653C3">
            <w:pPr>
              <w:autoSpaceDE w:val="0"/>
              <w:autoSpaceDN w:val="0"/>
              <w:adjustRightInd w:val="0"/>
              <w:rPr>
                <w:rFonts w:ascii="Times New Roman" w:hAnsi="Times New Roman"/>
                <w:sz w:val="24"/>
                <w:szCs w:val="24"/>
              </w:rPr>
            </w:pPr>
          </w:p>
        </w:tc>
      </w:tr>
      <w:tr w:rsidR="00F653C3" w:rsidTr="00F653C3">
        <w:tc>
          <w:tcPr>
            <w:tcW w:w="300" w:type="dxa"/>
            <w:vMerge/>
            <w:tcBorders>
              <w:top w:val="single" w:sz="4" w:space="0" w:color="auto"/>
              <w:left w:val="single" w:sz="4" w:space="0" w:color="auto"/>
              <w:bottom w:val="single" w:sz="4" w:space="0" w:color="auto"/>
              <w:right w:val="single" w:sz="4" w:space="0" w:color="auto"/>
            </w:tcBorders>
            <w:vAlign w:val="center"/>
            <w:hideMark/>
          </w:tcPr>
          <w:p w:rsidR="00F653C3" w:rsidRDefault="00F653C3">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53C3" w:rsidRDefault="00F653C3">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53C3" w:rsidRDefault="00F653C3">
            <w:pPr>
              <w:spacing w:after="0" w:line="240" w:lineRule="auto"/>
              <w:rPr>
                <w:rFonts w:ascii="Times New Roman" w:hAnsi="Times New Roman"/>
                <w:sz w:val="24"/>
                <w:szCs w:val="24"/>
              </w:rPr>
            </w:pP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53C3" w:rsidRDefault="00F653C3">
            <w:pPr>
              <w:autoSpaceDE w:val="0"/>
              <w:autoSpaceDN w:val="0"/>
              <w:adjustRightInd w:val="0"/>
              <w:rPr>
                <w:rFonts w:ascii="Times New Roman" w:hAnsi="Times New Roman"/>
                <w:sz w:val="24"/>
                <w:szCs w:val="24"/>
              </w:rPr>
            </w:pPr>
          </w:p>
        </w:tc>
      </w:tr>
      <w:tr w:rsidR="00F653C3" w:rsidTr="00F653C3">
        <w:tc>
          <w:tcPr>
            <w:tcW w:w="300" w:type="dxa"/>
            <w:vMerge/>
            <w:tcBorders>
              <w:top w:val="single" w:sz="4" w:space="0" w:color="auto"/>
              <w:left w:val="single" w:sz="4" w:space="0" w:color="auto"/>
              <w:bottom w:val="single" w:sz="4" w:space="0" w:color="auto"/>
              <w:right w:val="single" w:sz="4" w:space="0" w:color="auto"/>
            </w:tcBorders>
            <w:vAlign w:val="center"/>
            <w:hideMark/>
          </w:tcPr>
          <w:p w:rsidR="00F653C3" w:rsidRDefault="00F653C3">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53C3" w:rsidRDefault="00F653C3">
            <w:pPr>
              <w:spacing w:after="0" w:line="240" w:lineRule="auto"/>
              <w:rPr>
                <w:rFonts w:ascii="Times New Roman" w:hAnsi="Times New Roman"/>
                <w:sz w:val="24"/>
                <w:szCs w:val="24"/>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53C3" w:rsidRDefault="00F653C3">
            <w:pPr>
              <w:autoSpaceDE w:val="0"/>
              <w:autoSpaceDN w:val="0"/>
              <w:adjustRightInd w:val="0"/>
              <w:rPr>
                <w:rFonts w:ascii="Times New Roman" w:hAnsi="Times New Roman"/>
                <w:sz w:val="24"/>
                <w:szCs w:val="24"/>
              </w:rPr>
            </w:pPr>
            <w:r>
              <w:rPr>
                <w:rFonts w:ascii="Times New Roman" w:hAnsi="Times New Roman"/>
                <w:sz w:val="24"/>
                <w:szCs w:val="24"/>
              </w:rPr>
              <w:t>ОГРН:</w:t>
            </w:r>
          </w:p>
        </w:tc>
        <w:tc>
          <w:tcPr>
            <w:tcW w:w="496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53C3" w:rsidRDefault="00F653C3">
            <w:pPr>
              <w:autoSpaceDE w:val="0"/>
              <w:autoSpaceDN w:val="0"/>
              <w:adjustRightInd w:val="0"/>
              <w:rPr>
                <w:rFonts w:ascii="Times New Roman" w:hAnsi="Times New Roman"/>
                <w:sz w:val="24"/>
                <w:szCs w:val="24"/>
              </w:rPr>
            </w:pPr>
            <w:r>
              <w:rPr>
                <w:rFonts w:ascii="Times New Roman" w:hAnsi="Times New Roman"/>
                <w:sz w:val="24"/>
                <w:szCs w:val="24"/>
              </w:rPr>
              <w:t>ИНН:</w:t>
            </w:r>
          </w:p>
        </w:tc>
      </w:tr>
      <w:tr w:rsidR="00F653C3" w:rsidTr="00F653C3">
        <w:tc>
          <w:tcPr>
            <w:tcW w:w="300" w:type="dxa"/>
            <w:vMerge/>
            <w:tcBorders>
              <w:top w:val="single" w:sz="4" w:space="0" w:color="auto"/>
              <w:left w:val="single" w:sz="4" w:space="0" w:color="auto"/>
              <w:bottom w:val="single" w:sz="4" w:space="0" w:color="auto"/>
              <w:right w:val="single" w:sz="4" w:space="0" w:color="auto"/>
            </w:tcBorders>
            <w:vAlign w:val="center"/>
            <w:hideMark/>
          </w:tcPr>
          <w:p w:rsidR="00F653C3" w:rsidRDefault="00F653C3">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53C3" w:rsidRDefault="00F653C3">
            <w:pPr>
              <w:spacing w:after="0" w:line="240" w:lineRule="auto"/>
              <w:rPr>
                <w:rFonts w:ascii="Times New Roman" w:hAnsi="Times New Roman"/>
                <w:sz w:val="24"/>
                <w:szCs w:val="24"/>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53C3" w:rsidRDefault="00F653C3">
            <w:pPr>
              <w:autoSpaceDE w:val="0"/>
              <w:autoSpaceDN w:val="0"/>
              <w:adjustRightInd w:val="0"/>
              <w:rPr>
                <w:rFonts w:ascii="Times New Roman" w:hAnsi="Times New Roman"/>
                <w:sz w:val="24"/>
                <w:szCs w:val="24"/>
              </w:rPr>
            </w:pPr>
          </w:p>
        </w:tc>
        <w:tc>
          <w:tcPr>
            <w:tcW w:w="496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53C3" w:rsidRDefault="00F653C3">
            <w:pPr>
              <w:autoSpaceDE w:val="0"/>
              <w:autoSpaceDN w:val="0"/>
              <w:adjustRightInd w:val="0"/>
              <w:rPr>
                <w:rFonts w:ascii="Times New Roman" w:hAnsi="Times New Roman"/>
                <w:sz w:val="24"/>
                <w:szCs w:val="24"/>
              </w:rPr>
            </w:pPr>
          </w:p>
        </w:tc>
      </w:tr>
      <w:tr w:rsidR="00F653C3" w:rsidTr="00F653C3">
        <w:tc>
          <w:tcPr>
            <w:tcW w:w="300" w:type="dxa"/>
            <w:vMerge/>
            <w:tcBorders>
              <w:top w:val="single" w:sz="4" w:space="0" w:color="auto"/>
              <w:left w:val="single" w:sz="4" w:space="0" w:color="auto"/>
              <w:bottom w:val="single" w:sz="4" w:space="0" w:color="auto"/>
              <w:right w:val="single" w:sz="4" w:space="0" w:color="auto"/>
            </w:tcBorders>
            <w:vAlign w:val="center"/>
            <w:hideMark/>
          </w:tcPr>
          <w:p w:rsidR="00F653C3" w:rsidRDefault="00F653C3">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53C3" w:rsidRDefault="00F653C3">
            <w:pPr>
              <w:spacing w:after="0" w:line="240" w:lineRule="auto"/>
              <w:rPr>
                <w:rFonts w:ascii="Times New Roman" w:hAnsi="Times New Roman"/>
                <w:sz w:val="24"/>
                <w:szCs w:val="24"/>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53C3" w:rsidRDefault="00F653C3">
            <w:pPr>
              <w:autoSpaceDE w:val="0"/>
              <w:autoSpaceDN w:val="0"/>
              <w:adjustRightInd w:val="0"/>
              <w:rPr>
                <w:rFonts w:ascii="Times New Roman" w:hAnsi="Times New Roman"/>
                <w:sz w:val="24"/>
                <w:szCs w:val="24"/>
              </w:rPr>
            </w:pPr>
            <w:r>
              <w:rPr>
                <w:rFonts w:ascii="Times New Roman" w:hAnsi="Times New Roman"/>
                <w:sz w:val="24"/>
                <w:szCs w:val="24"/>
              </w:rPr>
              <w:t>страна регистрации:</w:t>
            </w:r>
          </w:p>
        </w:tc>
        <w:tc>
          <w:tcPr>
            <w:tcW w:w="238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53C3" w:rsidRDefault="00F653C3">
            <w:pPr>
              <w:autoSpaceDE w:val="0"/>
              <w:autoSpaceDN w:val="0"/>
              <w:adjustRightInd w:val="0"/>
              <w:rPr>
                <w:rFonts w:ascii="Times New Roman" w:hAnsi="Times New Roman"/>
                <w:sz w:val="24"/>
                <w:szCs w:val="24"/>
              </w:rPr>
            </w:pPr>
            <w:r>
              <w:rPr>
                <w:rFonts w:ascii="Times New Roman" w:hAnsi="Times New Roman"/>
                <w:sz w:val="24"/>
                <w:szCs w:val="24"/>
              </w:rPr>
              <w:t>дата регистрации: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53C3" w:rsidRDefault="00F653C3">
            <w:pPr>
              <w:autoSpaceDE w:val="0"/>
              <w:autoSpaceDN w:val="0"/>
              <w:adjustRightInd w:val="0"/>
              <w:rPr>
                <w:rFonts w:ascii="Times New Roman" w:hAnsi="Times New Roman"/>
                <w:sz w:val="24"/>
                <w:szCs w:val="24"/>
              </w:rPr>
            </w:pPr>
            <w:r>
              <w:rPr>
                <w:rFonts w:ascii="Times New Roman" w:hAnsi="Times New Roman"/>
                <w:sz w:val="24"/>
                <w:szCs w:val="24"/>
              </w:rPr>
              <w:t>номер регистрации:</w:t>
            </w:r>
          </w:p>
        </w:tc>
      </w:tr>
      <w:tr w:rsidR="00F653C3" w:rsidTr="00F653C3">
        <w:tc>
          <w:tcPr>
            <w:tcW w:w="300" w:type="dxa"/>
            <w:vMerge/>
            <w:tcBorders>
              <w:top w:val="single" w:sz="4" w:space="0" w:color="auto"/>
              <w:left w:val="single" w:sz="4" w:space="0" w:color="auto"/>
              <w:bottom w:val="single" w:sz="4" w:space="0" w:color="auto"/>
              <w:right w:val="single" w:sz="4" w:space="0" w:color="auto"/>
            </w:tcBorders>
            <w:vAlign w:val="center"/>
            <w:hideMark/>
          </w:tcPr>
          <w:p w:rsidR="00F653C3" w:rsidRDefault="00F653C3">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53C3" w:rsidRDefault="00F653C3">
            <w:pPr>
              <w:spacing w:after="0" w:line="240" w:lineRule="auto"/>
              <w:rPr>
                <w:rFonts w:ascii="Times New Roman" w:hAnsi="Times New Roman"/>
                <w:sz w:val="24"/>
                <w:szCs w:val="24"/>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53C3" w:rsidRDefault="00F653C3">
            <w:pPr>
              <w:autoSpaceDE w:val="0"/>
              <w:autoSpaceDN w:val="0"/>
              <w:adjustRightInd w:val="0"/>
              <w:rPr>
                <w:rFonts w:ascii="Times New Roman" w:hAnsi="Times New Roman"/>
                <w:sz w:val="24"/>
                <w:szCs w:val="24"/>
              </w:rPr>
            </w:pPr>
          </w:p>
        </w:tc>
        <w:tc>
          <w:tcPr>
            <w:tcW w:w="238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53C3" w:rsidRDefault="00F653C3">
            <w:pPr>
              <w:autoSpaceDE w:val="0"/>
              <w:autoSpaceDN w:val="0"/>
              <w:adjustRightInd w:val="0"/>
              <w:rPr>
                <w:rFonts w:ascii="Times New Roman" w:hAnsi="Times New Roman"/>
                <w:sz w:val="24"/>
                <w:szCs w:val="24"/>
              </w:rPr>
            </w:pPr>
            <w:r>
              <w:rPr>
                <w:rFonts w:ascii="Times New Roman" w:hAnsi="Times New Roman"/>
                <w:sz w:val="24"/>
                <w:szCs w:val="24"/>
              </w:rPr>
              <w:t>"__" ____ ____ г.</w:t>
            </w: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53C3" w:rsidRDefault="00F653C3">
            <w:pPr>
              <w:autoSpaceDE w:val="0"/>
              <w:autoSpaceDN w:val="0"/>
              <w:adjustRightInd w:val="0"/>
              <w:rPr>
                <w:rFonts w:ascii="Times New Roman" w:hAnsi="Times New Roman"/>
                <w:sz w:val="24"/>
                <w:szCs w:val="24"/>
              </w:rPr>
            </w:pPr>
          </w:p>
        </w:tc>
      </w:tr>
      <w:tr w:rsidR="00F653C3" w:rsidTr="00F653C3">
        <w:tc>
          <w:tcPr>
            <w:tcW w:w="300" w:type="dxa"/>
            <w:vMerge/>
            <w:tcBorders>
              <w:top w:val="single" w:sz="4" w:space="0" w:color="auto"/>
              <w:left w:val="single" w:sz="4" w:space="0" w:color="auto"/>
              <w:bottom w:val="single" w:sz="4" w:space="0" w:color="auto"/>
              <w:right w:val="single" w:sz="4" w:space="0" w:color="auto"/>
            </w:tcBorders>
            <w:vAlign w:val="center"/>
            <w:hideMark/>
          </w:tcPr>
          <w:p w:rsidR="00F653C3" w:rsidRDefault="00F653C3">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53C3" w:rsidRDefault="00F653C3">
            <w:pPr>
              <w:spacing w:after="0" w:line="240" w:lineRule="auto"/>
              <w:rPr>
                <w:rFonts w:ascii="Times New Roman" w:hAnsi="Times New Roman"/>
                <w:sz w:val="24"/>
                <w:szCs w:val="24"/>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53C3" w:rsidRDefault="00F653C3">
            <w:pPr>
              <w:autoSpaceDE w:val="0"/>
              <w:autoSpaceDN w:val="0"/>
              <w:adjustRightInd w:val="0"/>
              <w:rPr>
                <w:rFonts w:ascii="Times New Roman" w:hAnsi="Times New Roman"/>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F653C3" w:rsidRDefault="00F653C3">
            <w:pPr>
              <w:spacing w:after="0" w:line="240" w:lineRule="auto"/>
              <w:rPr>
                <w:rFonts w:ascii="Times New Roman" w:hAnsi="Times New Roman"/>
                <w:sz w:val="24"/>
                <w:szCs w:val="24"/>
              </w:rPr>
            </w:pPr>
          </w:p>
        </w:tc>
        <w:tc>
          <w:tcPr>
            <w:tcW w:w="2141" w:type="dxa"/>
            <w:gridSpan w:val="2"/>
            <w:vMerge/>
            <w:tcBorders>
              <w:top w:val="single" w:sz="4" w:space="0" w:color="auto"/>
              <w:left w:val="single" w:sz="4" w:space="0" w:color="auto"/>
              <w:bottom w:val="single" w:sz="4" w:space="0" w:color="auto"/>
              <w:right w:val="single" w:sz="4" w:space="0" w:color="auto"/>
            </w:tcBorders>
            <w:vAlign w:val="center"/>
            <w:hideMark/>
          </w:tcPr>
          <w:p w:rsidR="00F653C3" w:rsidRDefault="00F653C3">
            <w:pPr>
              <w:spacing w:after="0" w:line="240" w:lineRule="auto"/>
              <w:rPr>
                <w:rFonts w:ascii="Times New Roman" w:hAnsi="Times New Roman"/>
                <w:sz w:val="24"/>
                <w:szCs w:val="24"/>
              </w:rPr>
            </w:pPr>
          </w:p>
        </w:tc>
      </w:tr>
      <w:tr w:rsidR="00F653C3" w:rsidTr="00F653C3">
        <w:tc>
          <w:tcPr>
            <w:tcW w:w="300" w:type="dxa"/>
            <w:vMerge/>
            <w:tcBorders>
              <w:top w:val="single" w:sz="4" w:space="0" w:color="auto"/>
              <w:left w:val="single" w:sz="4" w:space="0" w:color="auto"/>
              <w:bottom w:val="single" w:sz="4" w:space="0" w:color="auto"/>
              <w:right w:val="single" w:sz="4" w:space="0" w:color="auto"/>
            </w:tcBorders>
            <w:vAlign w:val="center"/>
            <w:hideMark/>
          </w:tcPr>
          <w:p w:rsidR="00F653C3" w:rsidRDefault="00F653C3">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53C3" w:rsidRDefault="00F653C3">
            <w:pPr>
              <w:spacing w:after="0" w:line="240" w:lineRule="auto"/>
              <w:rPr>
                <w:rFonts w:ascii="Times New Roman" w:hAnsi="Times New Roman"/>
                <w:sz w:val="24"/>
                <w:szCs w:val="24"/>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53C3" w:rsidRDefault="00F653C3">
            <w:pPr>
              <w:autoSpaceDE w:val="0"/>
              <w:autoSpaceDN w:val="0"/>
              <w:adjustRightInd w:val="0"/>
              <w:rPr>
                <w:rFonts w:ascii="Times New Roman" w:hAnsi="Times New Roman"/>
                <w:sz w:val="24"/>
                <w:szCs w:val="24"/>
              </w:rPr>
            </w:pPr>
            <w:r>
              <w:rPr>
                <w:rFonts w:ascii="Times New Roman" w:hAnsi="Times New Roman"/>
                <w:sz w:val="24"/>
                <w:szCs w:val="24"/>
              </w:rPr>
              <w:t>Почтовый адрес:</w:t>
            </w:r>
          </w:p>
        </w:tc>
        <w:tc>
          <w:tcPr>
            <w:tcW w:w="238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53C3" w:rsidRDefault="00F653C3">
            <w:pPr>
              <w:autoSpaceDE w:val="0"/>
              <w:autoSpaceDN w:val="0"/>
              <w:adjustRightInd w:val="0"/>
              <w:rPr>
                <w:rFonts w:ascii="Times New Roman" w:hAnsi="Times New Roman"/>
                <w:sz w:val="24"/>
                <w:szCs w:val="24"/>
              </w:rPr>
            </w:pPr>
            <w:r>
              <w:rPr>
                <w:rFonts w:ascii="Times New Roman" w:hAnsi="Times New Roman"/>
                <w:sz w:val="24"/>
                <w:szCs w:val="24"/>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53C3" w:rsidRDefault="00F653C3">
            <w:pPr>
              <w:autoSpaceDE w:val="0"/>
              <w:autoSpaceDN w:val="0"/>
              <w:adjustRightInd w:val="0"/>
              <w:rPr>
                <w:rFonts w:ascii="Times New Roman" w:hAnsi="Times New Roman"/>
                <w:sz w:val="24"/>
                <w:szCs w:val="24"/>
              </w:rPr>
            </w:pPr>
            <w:r>
              <w:rPr>
                <w:rFonts w:ascii="Times New Roman" w:hAnsi="Times New Roman"/>
                <w:sz w:val="24"/>
                <w:szCs w:val="24"/>
              </w:rPr>
              <w:t>адрес электронной почты:</w:t>
            </w:r>
          </w:p>
        </w:tc>
      </w:tr>
      <w:tr w:rsidR="00F653C3" w:rsidTr="00F653C3">
        <w:tc>
          <w:tcPr>
            <w:tcW w:w="300" w:type="dxa"/>
            <w:vMerge/>
            <w:tcBorders>
              <w:top w:val="single" w:sz="4" w:space="0" w:color="auto"/>
              <w:left w:val="single" w:sz="4" w:space="0" w:color="auto"/>
              <w:bottom w:val="single" w:sz="4" w:space="0" w:color="auto"/>
              <w:right w:val="single" w:sz="4" w:space="0" w:color="auto"/>
            </w:tcBorders>
            <w:vAlign w:val="center"/>
            <w:hideMark/>
          </w:tcPr>
          <w:p w:rsidR="00F653C3" w:rsidRDefault="00F653C3">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53C3" w:rsidRDefault="00F653C3">
            <w:pPr>
              <w:spacing w:after="0" w:line="240" w:lineRule="auto"/>
              <w:rPr>
                <w:rFonts w:ascii="Times New Roman" w:hAnsi="Times New Roman"/>
                <w:sz w:val="24"/>
                <w:szCs w:val="24"/>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53C3" w:rsidRDefault="00F653C3">
            <w:pPr>
              <w:autoSpaceDE w:val="0"/>
              <w:autoSpaceDN w:val="0"/>
              <w:adjustRightInd w:val="0"/>
              <w:rPr>
                <w:rFonts w:ascii="Times New Roman" w:hAnsi="Times New Roman"/>
                <w:sz w:val="24"/>
                <w:szCs w:val="24"/>
              </w:rPr>
            </w:pPr>
          </w:p>
        </w:tc>
        <w:tc>
          <w:tcPr>
            <w:tcW w:w="238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53C3" w:rsidRDefault="00F653C3">
            <w:pPr>
              <w:autoSpaceDE w:val="0"/>
              <w:autoSpaceDN w:val="0"/>
              <w:adjustRightInd w:val="0"/>
              <w:rPr>
                <w:rFonts w:ascii="Times New Roman" w:hAnsi="Times New Roman"/>
                <w:sz w:val="24"/>
                <w:szCs w:val="24"/>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53C3" w:rsidRDefault="00F653C3">
            <w:pPr>
              <w:autoSpaceDE w:val="0"/>
              <w:autoSpaceDN w:val="0"/>
              <w:adjustRightInd w:val="0"/>
              <w:rPr>
                <w:rFonts w:ascii="Times New Roman" w:hAnsi="Times New Roman"/>
                <w:sz w:val="24"/>
                <w:szCs w:val="24"/>
              </w:rPr>
            </w:pPr>
          </w:p>
        </w:tc>
      </w:tr>
      <w:tr w:rsidR="00F653C3" w:rsidTr="00F653C3">
        <w:tc>
          <w:tcPr>
            <w:tcW w:w="300" w:type="dxa"/>
            <w:vMerge/>
            <w:tcBorders>
              <w:top w:val="single" w:sz="4" w:space="0" w:color="auto"/>
              <w:left w:val="single" w:sz="4" w:space="0" w:color="auto"/>
              <w:bottom w:val="single" w:sz="4" w:space="0" w:color="auto"/>
              <w:right w:val="single" w:sz="4" w:space="0" w:color="auto"/>
            </w:tcBorders>
            <w:vAlign w:val="center"/>
            <w:hideMark/>
          </w:tcPr>
          <w:p w:rsidR="00F653C3" w:rsidRDefault="00F653C3">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53C3" w:rsidRDefault="00F653C3">
            <w:pPr>
              <w:spacing w:after="0" w:line="240" w:lineRule="auto"/>
              <w:rPr>
                <w:rFonts w:ascii="Times New Roman" w:hAnsi="Times New Roman"/>
                <w:sz w:val="24"/>
                <w:szCs w:val="24"/>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53C3" w:rsidRDefault="00F653C3">
            <w:pPr>
              <w:autoSpaceDE w:val="0"/>
              <w:autoSpaceDN w:val="0"/>
              <w:adjustRightInd w:val="0"/>
              <w:rPr>
                <w:rFonts w:ascii="Times New Roman" w:hAnsi="Times New Roman"/>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F653C3" w:rsidRDefault="00F653C3">
            <w:pPr>
              <w:spacing w:after="0" w:line="240" w:lineRule="auto"/>
              <w:rPr>
                <w:rFonts w:ascii="Times New Roman" w:hAnsi="Times New Roman"/>
                <w:sz w:val="24"/>
                <w:szCs w:val="24"/>
              </w:rPr>
            </w:pPr>
          </w:p>
        </w:tc>
        <w:tc>
          <w:tcPr>
            <w:tcW w:w="2141" w:type="dxa"/>
            <w:gridSpan w:val="2"/>
            <w:vMerge/>
            <w:tcBorders>
              <w:top w:val="single" w:sz="4" w:space="0" w:color="auto"/>
              <w:left w:val="single" w:sz="4" w:space="0" w:color="auto"/>
              <w:bottom w:val="single" w:sz="4" w:space="0" w:color="auto"/>
              <w:right w:val="single" w:sz="4" w:space="0" w:color="auto"/>
            </w:tcBorders>
            <w:vAlign w:val="center"/>
            <w:hideMark/>
          </w:tcPr>
          <w:p w:rsidR="00F653C3" w:rsidRDefault="00F653C3">
            <w:pPr>
              <w:spacing w:after="0" w:line="240" w:lineRule="auto"/>
              <w:rPr>
                <w:rFonts w:ascii="Times New Roman" w:hAnsi="Times New Roman"/>
                <w:sz w:val="24"/>
                <w:szCs w:val="24"/>
              </w:rPr>
            </w:pPr>
          </w:p>
        </w:tc>
      </w:tr>
      <w:tr w:rsidR="00F653C3" w:rsidTr="00F653C3">
        <w:tc>
          <w:tcPr>
            <w:tcW w:w="300" w:type="dxa"/>
            <w:vMerge/>
            <w:tcBorders>
              <w:top w:val="single" w:sz="4" w:space="0" w:color="auto"/>
              <w:left w:val="single" w:sz="4" w:space="0" w:color="auto"/>
              <w:bottom w:val="single" w:sz="4" w:space="0" w:color="auto"/>
              <w:right w:val="single" w:sz="4" w:space="0" w:color="auto"/>
            </w:tcBorders>
            <w:vAlign w:val="center"/>
            <w:hideMark/>
          </w:tcPr>
          <w:p w:rsidR="00F653C3" w:rsidRDefault="00F653C3">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53C3" w:rsidRDefault="00F653C3">
            <w:pPr>
              <w:spacing w:after="0" w:line="240" w:lineRule="auto"/>
              <w:rPr>
                <w:rFonts w:ascii="Times New Roman" w:hAnsi="Times New Roman"/>
                <w:sz w:val="24"/>
                <w:szCs w:val="24"/>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53C3" w:rsidRDefault="00F653C3">
            <w:pPr>
              <w:autoSpaceDE w:val="0"/>
              <w:autoSpaceDN w:val="0"/>
              <w:adjustRightInd w:val="0"/>
              <w:rPr>
                <w:rFonts w:ascii="Times New Roman" w:hAnsi="Times New Roman"/>
                <w:sz w:val="24"/>
                <w:szCs w:val="24"/>
              </w:rPr>
            </w:pPr>
            <w:r>
              <w:rPr>
                <w:rFonts w:ascii="Times New Roman" w:hAnsi="Times New Roman"/>
                <w:sz w:val="24"/>
                <w:szCs w:val="24"/>
              </w:rPr>
              <w:t>наименование и реквизиты документа, подтверждающего полномочия представителя:</w:t>
            </w:r>
          </w:p>
        </w:tc>
      </w:tr>
      <w:tr w:rsidR="00F653C3" w:rsidTr="00F653C3">
        <w:tc>
          <w:tcPr>
            <w:tcW w:w="300" w:type="dxa"/>
            <w:vMerge/>
            <w:tcBorders>
              <w:top w:val="single" w:sz="4" w:space="0" w:color="auto"/>
              <w:left w:val="single" w:sz="4" w:space="0" w:color="auto"/>
              <w:bottom w:val="single" w:sz="4" w:space="0" w:color="auto"/>
              <w:right w:val="single" w:sz="4" w:space="0" w:color="auto"/>
            </w:tcBorders>
            <w:vAlign w:val="center"/>
            <w:hideMark/>
          </w:tcPr>
          <w:p w:rsidR="00F653C3" w:rsidRDefault="00F653C3">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53C3" w:rsidRDefault="00F653C3">
            <w:pPr>
              <w:spacing w:after="0" w:line="240" w:lineRule="auto"/>
              <w:rPr>
                <w:rFonts w:ascii="Times New Roman" w:hAnsi="Times New Roman"/>
                <w:sz w:val="24"/>
                <w:szCs w:val="24"/>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53C3" w:rsidRDefault="00F653C3">
            <w:pPr>
              <w:autoSpaceDE w:val="0"/>
              <w:autoSpaceDN w:val="0"/>
              <w:adjustRightInd w:val="0"/>
              <w:rPr>
                <w:rFonts w:ascii="Times New Roman" w:hAnsi="Times New Roman"/>
                <w:sz w:val="24"/>
                <w:szCs w:val="24"/>
              </w:rPr>
            </w:pPr>
          </w:p>
        </w:tc>
      </w:tr>
      <w:tr w:rsidR="00F653C3" w:rsidTr="00F653C3">
        <w:tc>
          <w:tcPr>
            <w:tcW w:w="300" w:type="dxa"/>
            <w:vMerge/>
            <w:tcBorders>
              <w:top w:val="single" w:sz="4" w:space="0" w:color="auto"/>
              <w:left w:val="single" w:sz="4" w:space="0" w:color="auto"/>
              <w:bottom w:val="single" w:sz="4" w:space="0" w:color="auto"/>
              <w:right w:val="single" w:sz="4" w:space="0" w:color="auto"/>
            </w:tcBorders>
            <w:vAlign w:val="center"/>
            <w:hideMark/>
          </w:tcPr>
          <w:p w:rsidR="00F653C3" w:rsidRDefault="00F653C3">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53C3" w:rsidRDefault="00F653C3">
            <w:pPr>
              <w:spacing w:after="0" w:line="240" w:lineRule="auto"/>
              <w:rPr>
                <w:rFonts w:ascii="Times New Roman" w:hAnsi="Times New Roman"/>
                <w:sz w:val="24"/>
                <w:szCs w:val="24"/>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53C3" w:rsidRDefault="00F653C3">
            <w:pPr>
              <w:autoSpaceDE w:val="0"/>
              <w:autoSpaceDN w:val="0"/>
              <w:adjustRightInd w:val="0"/>
              <w:rPr>
                <w:rFonts w:ascii="Times New Roman" w:hAnsi="Times New Roman"/>
                <w:sz w:val="24"/>
                <w:szCs w:val="24"/>
              </w:rPr>
            </w:pPr>
          </w:p>
        </w:tc>
      </w:tr>
      <w:tr w:rsidR="00F653C3" w:rsidTr="00F653C3">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53C3" w:rsidRDefault="00F653C3">
            <w:pPr>
              <w:autoSpaceDE w:val="0"/>
              <w:autoSpaceDN w:val="0"/>
              <w:adjustRightInd w:val="0"/>
              <w:jc w:val="center"/>
              <w:rPr>
                <w:rFonts w:ascii="Times New Roman" w:hAnsi="Times New Roman"/>
                <w:sz w:val="24"/>
                <w:szCs w:val="24"/>
              </w:rPr>
            </w:pPr>
            <w:r>
              <w:rPr>
                <w:rFonts w:ascii="Times New Roman" w:hAnsi="Times New Roman"/>
                <w:sz w:val="24"/>
                <w:szCs w:val="24"/>
              </w:rPr>
              <w:t>6.</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53C3" w:rsidRDefault="00F653C3">
            <w:pPr>
              <w:autoSpaceDE w:val="0"/>
              <w:autoSpaceDN w:val="0"/>
              <w:adjustRightInd w:val="0"/>
              <w:rPr>
                <w:rFonts w:ascii="Times New Roman" w:hAnsi="Times New Roman"/>
                <w:sz w:val="24"/>
                <w:szCs w:val="24"/>
              </w:rPr>
            </w:pPr>
            <w:r>
              <w:rPr>
                <w:rFonts w:ascii="Times New Roman" w:hAnsi="Times New Roman"/>
                <w:sz w:val="24"/>
                <w:szCs w:val="24"/>
              </w:rPr>
              <w:t>Документы, прилагаемые к заявлению:</w:t>
            </w:r>
          </w:p>
        </w:tc>
      </w:tr>
      <w:tr w:rsidR="00F653C3" w:rsidTr="00F653C3">
        <w:tc>
          <w:tcPr>
            <w:tcW w:w="300" w:type="dxa"/>
            <w:vMerge/>
            <w:tcBorders>
              <w:top w:val="single" w:sz="4" w:space="0" w:color="auto"/>
              <w:left w:val="single" w:sz="4" w:space="0" w:color="auto"/>
              <w:bottom w:val="single" w:sz="4" w:space="0" w:color="auto"/>
              <w:right w:val="single" w:sz="4" w:space="0" w:color="auto"/>
            </w:tcBorders>
            <w:vAlign w:val="center"/>
            <w:hideMark/>
          </w:tcPr>
          <w:p w:rsidR="00F653C3" w:rsidRDefault="00F653C3">
            <w:pPr>
              <w:spacing w:after="0" w:line="240" w:lineRule="auto"/>
              <w:rPr>
                <w:rFonts w:ascii="Times New Roman" w:hAnsi="Times New Roman"/>
                <w:sz w:val="24"/>
                <w:szCs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53C3" w:rsidRDefault="00F653C3">
            <w:pPr>
              <w:autoSpaceDE w:val="0"/>
              <w:autoSpaceDN w:val="0"/>
              <w:adjustRightInd w:val="0"/>
              <w:rPr>
                <w:rFonts w:ascii="Times New Roman" w:hAnsi="Times New Roman"/>
                <w:sz w:val="24"/>
                <w:szCs w:val="24"/>
              </w:rPr>
            </w:pPr>
          </w:p>
        </w:tc>
      </w:tr>
      <w:tr w:rsidR="00F653C3" w:rsidTr="00F653C3">
        <w:tc>
          <w:tcPr>
            <w:tcW w:w="300" w:type="dxa"/>
            <w:vMerge/>
            <w:tcBorders>
              <w:top w:val="single" w:sz="4" w:space="0" w:color="auto"/>
              <w:left w:val="single" w:sz="4" w:space="0" w:color="auto"/>
              <w:bottom w:val="single" w:sz="4" w:space="0" w:color="auto"/>
              <w:right w:val="single" w:sz="4" w:space="0" w:color="auto"/>
            </w:tcBorders>
            <w:vAlign w:val="center"/>
            <w:hideMark/>
          </w:tcPr>
          <w:p w:rsidR="00F653C3" w:rsidRDefault="00F653C3">
            <w:pPr>
              <w:spacing w:after="0" w:line="240" w:lineRule="auto"/>
              <w:rPr>
                <w:rFonts w:ascii="Times New Roman" w:hAnsi="Times New Roman"/>
                <w:sz w:val="24"/>
                <w:szCs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53C3" w:rsidRDefault="00F653C3">
            <w:pPr>
              <w:autoSpaceDE w:val="0"/>
              <w:autoSpaceDN w:val="0"/>
              <w:adjustRightInd w:val="0"/>
              <w:rPr>
                <w:rFonts w:ascii="Times New Roman" w:hAnsi="Times New Roman"/>
                <w:sz w:val="24"/>
                <w:szCs w:val="24"/>
              </w:rPr>
            </w:pPr>
          </w:p>
        </w:tc>
      </w:tr>
      <w:tr w:rsidR="00F653C3" w:rsidTr="00F653C3">
        <w:tc>
          <w:tcPr>
            <w:tcW w:w="300" w:type="dxa"/>
            <w:vMerge/>
            <w:tcBorders>
              <w:top w:val="single" w:sz="4" w:space="0" w:color="auto"/>
              <w:left w:val="single" w:sz="4" w:space="0" w:color="auto"/>
              <w:bottom w:val="single" w:sz="4" w:space="0" w:color="auto"/>
              <w:right w:val="single" w:sz="4" w:space="0" w:color="auto"/>
            </w:tcBorders>
            <w:vAlign w:val="center"/>
            <w:hideMark/>
          </w:tcPr>
          <w:p w:rsidR="00F653C3" w:rsidRDefault="00F653C3">
            <w:pPr>
              <w:spacing w:after="0" w:line="240" w:lineRule="auto"/>
              <w:rPr>
                <w:rFonts w:ascii="Times New Roman" w:hAnsi="Times New Roman"/>
                <w:sz w:val="24"/>
                <w:szCs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53C3" w:rsidRDefault="00F653C3">
            <w:pPr>
              <w:autoSpaceDE w:val="0"/>
              <w:autoSpaceDN w:val="0"/>
              <w:adjustRightInd w:val="0"/>
              <w:rPr>
                <w:rFonts w:ascii="Times New Roman" w:hAnsi="Times New Roman"/>
                <w:sz w:val="24"/>
                <w:szCs w:val="24"/>
              </w:rPr>
            </w:pPr>
          </w:p>
        </w:tc>
      </w:tr>
      <w:tr w:rsidR="00F653C3" w:rsidTr="00F653C3">
        <w:tc>
          <w:tcPr>
            <w:tcW w:w="300" w:type="dxa"/>
            <w:vMerge/>
            <w:tcBorders>
              <w:top w:val="single" w:sz="4" w:space="0" w:color="auto"/>
              <w:left w:val="single" w:sz="4" w:space="0" w:color="auto"/>
              <w:bottom w:val="single" w:sz="4" w:space="0" w:color="auto"/>
              <w:right w:val="single" w:sz="4" w:space="0" w:color="auto"/>
            </w:tcBorders>
            <w:vAlign w:val="center"/>
            <w:hideMark/>
          </w:tcPr>
          <w:p w:rsidR="00F653C3" w:rsidRDefault="00F653C3">
            <w:pPr>
              <w:spacing w:after="0" w:line="240" w:lineRule="auto"/>
              <w:rPr>
                <w:rFonts w:ascii="Times New Roman" w:hAnsi="Times New Roman"/>
                <w:sz w:val="24"/>
                <w:szCs w:val="24"/>
              </w:rPr>
            </w:pPr>
          </w:p>
        </w:tc>
        <w:tc>
          <w:tcPr>
            <w:tcW w:w="451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53C3" w:rsidRDefault="00F653C3">
            <w:pPr>
              <w:autoSpaceDE w:val="0"/>
              <w:autoSpaceDN w:val="0"/>
              <w:adjustRightInd w:val="0"/>
              <w:rPr>
                <w:rFonts w:ascii="Times New Roman" w:hAnsi="Times New Roman"/>
                <w:sz w:val="24"/>
                <w:szCs w:val="24"/>
              </w:rPr>
            </w:pPr>
            <w:r>
              <w:rPr>
                <w:rFonts w:ascii="Times New Roman" w:hAnsi="Times New Roman"/>
                <w:sz w:val="24"/>
                <w:szCs w:val="24"/>
              </w:rPr>
              <w:t>Оригинал в количестве ___ экз., на __ л.</w:t>
            </w:r>
          </w:p>
        </w:tc>
        <w:tc>
          <w:tcPr>
            <w:tcW w:w="467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53C3" w:rsidRDefault="00F653C3">
            <w:pPr>
              <w:autoSpaceDE w:val="0"/>
              <w:autoSpaceDN w:val="0"/>
              <w:adjustRightInd w:val="0"/>
              <w:rPr>
                <w:rFonts w:ascii="Times New Roman" w:hAnsi="Times New Roman"/>
                <w:sz w:val="24"/>
                <w:szCs w:val="24"/>
              </w:rPr>
            </w:pPr>
            <w:r>
              <w:rPr>
                <w:rFonts w:ascii="Times New Roman" w:hAnsi="Times New Roman"/>
                <w:sz w:val="24"/>
                <w:szCs w:val="24"/>
              </w:rPr>
              <w:t>Копия в количестве ___ экз., на __ л.</w:t>
            </w:r>
          </w:p>
        </w:tc>
      </w:tr>
      <w:tr w:rsidR="00F653C3" w:rsidTr="00F653C3">
        <w:tc>
          <w:tcPr>
            <w:tcW w:w="300" w:type="dxa"/>
            <w:vMerge/>
            <w:tcBorders>
              <w:top w:val="single" w:sz="4" w:space="0" w:color="auto"/>
              <w:left w:val="single" w:sz="4" w:space="0" w:color="auto"/>
              <w:bottom w:val="single" w:sz="4" w:space="0" w:color="auto"/>
              <w:right w:val="single" w:sz="4" w:space="0" w:color="auto"/>
            </w:tcBorders>
            <w:vAlign w:val="center"/>
            <w:hideMark/>
          </w:tcPr>
          <w:p w:rsidR="00F653C3" w:rsidRDefault="00F653C3">
            <w:pPr>
              <w:spacing w:after="0" w:line="240" w:lineRule="auto"/>
              <w:rPr>
                <w:rFonts w:ascii="Times New Roman" w:hAnsi="Times New Roman"/>
                <w:sz w:val="24"/>
                <w:szCs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53C3" w:rsidRDefault="00F653C3">
            <w:pPr>
              <w:autoSpaceDE w:val="0"/>
              <w:autoSpaceDN w:val="0"/>
              <w:adjustRightInd w:val="0"/>
              <w:rPr>
                <w:rFonts w:ascii="Times New Roman" w:hAnsi="Times New Roman"/>
                <w:sz w:val="24"/>
                <w:szCs w:val="24"/>
              </w:rPr>
            </w:pPr>
          </w:p>
        </w:tc>
      </w:tr>
      <w:tr w:rsidR="00F653C3" w:rsidTr="00F653C3">
        <w:tc>
          <w:tcPr>
            <w:tcW w:w="300" w:type="dxa"/>
            <w:vMerge/>
            <w:tcBorders>
              <w:top w:val="single" w:sz="4" w:space="0" w:color="auto"/>
              <w:left w:val="single" w:sz="4" w:space="0" w:color="auto"/>
              <w:bottom w:val="single" w:sz="4" w:space="0" w:color="auto"/>
              <w:right w:val="single" w:sz="4" w:space="0" w:color="auto"/>
            </w:tcBorders>
            <w:vAlign w:val="center"/>
            <w:hideMark/>
          </w:tcPr>
          <w:p w:rsidR="00F653C3" w:rsidRDefault="00F653C3">
            <w:pPr>
              <w:spacing w:after="0" w:line="240" w:lineRule="auto"/>
              <w:rPr>
                <w:rFonts w:ascii="Times New Roman" w:hAnsi="Times New Roman"/>
                <w:sz w:val="24"/>
                <w:szCs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53C3" w:rsidRDefault="00F653C3">
            <w:pPr>
              <w:autoSpaceDE w:val="0"/>
              <w:autoSpaceDN w:val="0"/>
              <w:adjustRightInd w:val="0"/>
              <w:rPr>
                <w:rFonts w:ascii="Times New Roman" w:hAnsi="Times New Roman"/>
                <w:sz w:val="24"/>
                <w:szCs w:val="24"/>
              </w:rPr>
            </w:pPr>
          </w:p>
        </w:tc>
      </w:tr>
      <w:tr w:rsidR="00F653C3" w:rsidTr="00F653C3">
        <w:tc>
          <w:tcPr>
            <w:tcW w:w="300" w:type="dxa"/>
            <w:vMerge/>
            <w:tcBorders>
              <w:top w:val="single" w:sz="4" w:space="0" w:color="auto"/>
              <w:left w:val="single" w:sz="4" w:space="0" w:color="auto"/>
              <w:bottom w:val="single" w:sz="4" w:space="0" w:color="auto"/>
              <w:right w:val="single" w:sz="4" w:space="0" w:color="auto"/>
            </w:tcBorders>
            <w:vAlign w:val="center"/>
            <w:hideMark/>
          </w:tcPr>
          <w:p w:rsidR="00F653C3" w:rsidRDefault="00F653C3">
            <w:pPr>
              <w:spacing w:after="0" w:line="240" w:lineRule="auto"/>
              <w:rPr>
                <w:rFonts w:ascii="Times New Roman" w:hAnsi="Times New Roman"/>
                <w:sz w:val="24"/>
                <w:szCs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53C3" w:rsidRDefault="00F653C3">
            <w:pPr>
              <w:autoSpaceDE w:val="0"/>
              <w:autoSpaceDN w:val="0"/>
              <w:adjustRightInd w:val="0"/>
              <w:rPr>
                <w:rFonts w:ascii="Times New Roman" w:hAnsi="Times New Roman"/>
                <w:sz w:val="24"/>
                <w:szCs w:val="24"/>
              </w:rPr>
            </w:pPr>
          </w:p>
        </w:tc>
      </w:tr>
      <w:tr w:rsidR="00F653C3" w:rsidTr="00F653C3">
        <w:tc>
          <w:tcPr>
            <w:tcW w:w="300" w:type="dxa"/>
            <w:vMerge/>
            <w:tcBorders>
              <w:top w:val="single" w:sz="4" w:space="0" w:color="auto"/>
              <w:left w:val="single" w:sz="4" w:space="0" w:color="auto"/>
              <w:bottom w:val="single" w:sz="4" w:space="0" w:color="auto"/>
              <w:right w:val="single" w:sz="4" w:space="0" w:color="auto"/>
            </w:tcBorders>
            <w:vAlign w:val="center"/>
            <w:hideMark/>
          </w:tcPr>
          <w:p w:rsidR="00F653C3" w:rsidRDefault="00F653C3">
            <w:pPr>
              <w:spacing w:after="0" w:line="240" w:lineRule="auto"/>
              <w:rPr>
                <w:rFonts w:ascii="Times New Roman" w:hAnsi="Times New Roman"/>
                <w:sz w:val="24"/>
                <w:szCs w:val="24"/>
              </w:rPr>
            </w:pPr>
          </w:p>
        </w:tc>
        <w:tc>
          <w:tcPr>
            <w:tcW w:w="451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53C3" w:rsidRDefault="00F653C3">
            <w:pPr>
              <w:autoSpaceDE w:val="0"/>
              <w:autoSpaceDN w:val="0"/>
              <w:adjustRightInd w:val="0"/>
              <w:rPr>
                <w:rFonts w:ascii="Times New Roman" w:hAnsi="Times New Roman"/>
                <w:sz w:val="24"/>
                <w:szCs w:val="24"/>
              </w:rPr>
            </w:pPr>
            <w:r>
              <w:rPr>
                <w:rFonts w:ascii="Times New Roman" w:hAnsi="Times New Roman"/>
                <w:sz w:val="24"/>
                <w:szCs w:val="24"/>
              </w:rPr>
              <w:t>Оригинал в количестве ___ экз., на __ л.</w:t>
            </w:r>
          </w:p>
        </w:tc>
        <w:tc>
          <w:tcPr>
            <w:tcW w:w="467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53C3" w:rsidRDefault="00F653C3">
            <w:pPr>
              <w:autoSpaceDE w:val="0"/>
              <w:autoSpaceDN w:val="0"/>
              <w:adjustRightInd w:val="0"/>
              <w:rPr>
                <w:rFonts w:ascii="Times New Roman" w:hAnsi="Times New Roman"/>
                <w:sz w:val="24"/>
                <w:szCs w:val="24"/>
              </w:rPr>
            </w:pPr>
            <w:r>
              <w:rPr>
                <w:rFonts w:ascii="Times New Roman" w:hAnsi="Times New Roman"/>
                <w:sz w:val="24"/>
                <w:szCs w:val="24"/>
              </w:rPr>
              <w:t>Копия в количестве ___ экз., на __ л.</w:t>
            </w:r>
          </w:p>
        </w:tc>
      </w:tr>
      <w:tr w:rsidR="00F653C3" w:rsidTr="00F653C3">
        <w:tc>
          <w:tcPr>
            <w:tcW w:w="300" w:type="dxa"/>
            <w:vMerge/>
            <w:tcBorders>
              <w:top w:val="single" w:sz="4" w:space="0" w:color="auto"/>
              <w:left w:val="single" w:sz="4" w:space="0" w:color="auto"/>
              <w:bottom w:val="single" w:sz="4" w:space="0" w:color="auto"/>
              <w:right w:val="single" w:sz="4" w:space="0" w:color="auto"/>
            </w:tcBorders>
            <w:vAlign w:val="center"/>
            <w:hideMark/>
          </w:tcPr>
          <w:p w:rsidR="00F653C3" w:rsidRDefault="00F653C3">
            <w:pPr>
              <w:spacing w:after="0" w:line="240" w:lineRule="auto"/>
              <w:rPr>
                <w:rFonts w:ascii="Times New Roman" w:hAnsi="Times New Roman"/>
                <w:sz w:val="24"/>
                <w:szCs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53C3" w:rsidRDefault="00F653C3">
            <w:pPr>
              <w:autoSpaceDE w:val="0"/>
              <w:autoSpaceDN w:val="0"/>
              <w:adjustRightInd w:val="0"/>
              <w:rPr>
                <w:rFonts w:ascii="Times New Roman" w:hAnsi="Times New Roman"/>
                <w:sz w:val="24"/>
                <w:szCs w:val="24"/>
              </w:rPr>
            </w:pPr>
          </w:p>
        </w:tc>
      </w:tr>
      <w:tr w:rsidR="00F653C3" w:rsidTr="00F653C3">
        <w:tc>
          <w:tcPr>
            <w:tcW w:w="300" w:type="dxa"/>
            <w:vMerge/>
            <w:tcBorders>
              <w:top w:val="single" w:sz="4" w:space="0" w:color="auto"/>
              <w:left w:val="single" w:sz="4" w:space="0" w:color="auto"/>
              <w:bottom w:val="single" w:sz="4" w:space="0" w:color="auto"/>
              <w:right w:val="single" w:sz="4" w:space="0" w:color="auto"/>
            </w:tcBorders>
            <w:vAlign w:val="center"/>
            <w:hideMark/>
          </w:tcPr>
          <w:p w:rsidR="00F653C3" w:rsidRDefault="00F653C3">
            <w:pPr>
              <w:spacing w:after="0" w:line="240" w:lineRule="auto"/>
              <w:rPr>
                <w:rFonts w:ascii="Times New Roman" w:hAnsi="Times New Roman"/>
                <w:sz w:val="24"/>
                <w:szCs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53C3" w:rsidRDefault="00F653C3">
            <w:pPr>
              <w:autoSpaceDE w:val="0"/>
              <w:autoSpaceDN w:val="0"/>
              <w:adjustRightInd w:val="0"/>
              <w:rPr>
                <w:rFonts w:ascii="Times New Roman" w:hAnsi="Times New Roman"/>
                <w:sz w:val="24"/>
                <w:szCs w:val="24"/>
              </w:rPr>
            </w:pPr>
          </w:p>
        </w:tc>
      </w:tr>
      <w:tr w:rsidR="00F653C3" w:rsidTr="00F653C3">
        <w:tc>
          <w:tcPr>
            <w:tcW w:w="300" w:type="dxa"/>
            <w:vMerge/>
            <w:tcBorders>
              <w:top w:val="single" w:sz="4" w:space="0" w:color="auto"/>
              <w:left w:val="single" w:sz="4" w:space="0" w:color="auto"/>
              <w:bottom w:val="single" w:sz="4" w:space="0" w:color="auto"/>
              <w:right w:val="single" w:sz="4" w:space="0" w:color="auto"/>
            </w:tcBorders>
            <w:vAlign w:val="center"/>
            <w:hideMark/>
          </w:tcPr>
          <w:p w:rsidR="00F653C3" w:rsidRDefault="00F653C3">
            <w:pPr>
              <w:spacing w:after="0" w:line="240" w:lineRule="auto"/>
              <w:rPr>
                <w:rFonts w:ascii="Times New Roman" w:hAnsi="Times New Roman"/>
                <w:sz w:val="24"/>
                <w:szCs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53C3" w:rsidRDefault="00F653C3">
            <w:pPr>
              <w:autoSpaceDE w:val="0"/>
              <w:autoSpaceDN w:val="0"/>
              <w:adjustRightInd w:val="0"/>
              <w:rPr>
                <w:rFonts w:ascii="Times New Roman" w:hAnsi="Times New Roman"/>
                <w:sz w:val="24"/>
                <w:szCs w:val="24"/>
              </w:rPr>
            </w:pPr>
          </w:p>
        </w:tc>
      </w:tr>
      <w:tr w:rsidR="00F653C3" w:rsidTr="00F653C3">
        <w:tc>
          <w:tcPr>
            <w:tcW w:w="300" w:type="dxa"/>
            <w:vMerge/>
            <w:tcBorders>
              <w:top w:val="single" w:sz="4" w:space="0" w:color="auto"/>
              <w:left w:val="single" w:sz="4" w:space="0" w:color="auto"/>
              <w:bottom w:val="single" w:sz="4" w:space="0" w:color="auto"/>
              <w:right w:val="single" w:sz="4" w:space="0" w:color="auto"/>
            </w:tcBorders>
            <w:vAlign w:val="center"/>
            <w:hideMark/>
          </w:tcPr>
          <w:p w:rsidR="00F653C3" w:rsidRDefault="00F653C3">
            <w:pPr>
              <w:spacing w:after="0" w:line="240" w:lineRule="auto"/>
              <w:rPr>
                <w:rFonts w:ascii="Times New Roman" w:hAnsi="Times New Roman"/>
                <w:sz w:val="24"/>
                <w:szCs w:val="24"/>
              </w:rPr>
            </w:pPr>
          </w:p>
        </w:tc>
        <w:tc>
          <w:tcPr>
            <w:tcW w:w="451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53C3" w:rsidRDefault="00F653C3">
            <w:pPr>
              <w:autoSpaceDE w:val="0"/>
              <w:autoSpaceDN w:val="0"/>
              <w:adjustRightInd w:val="0"/>
              <w:rPr>
                <w:rFonts w:ascii="Times New Roman" w:hAnsi="Times New Roman"/>
                <w:sz w:val="24"/>
                <w:szCs w:val="24"/>
              </w:rPr>
            </w:pPr>
            <w:r>
              <w:rPr>
                <w:rFonts w:ascii="Times New Roman" w:hAnsi="Times New Roman"/>
                <w:sz w:val="24"/>
                <w:szCs w:val="24"/>
              </w:rPr>
              <w:t>Оригинал в количестве ___ экз., на __ л.</w:t>
            </w:r>
          </w:p>
        </w:tc>
        <w:tc>
          <w:tcPr>
            <w:tcW w:w="467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53C3" w:rsidRDefault="00F653C3">
            <w:pPr>
              <w:autoSpaceDE w:val="0"/>
              <w:autoSpaceDN w:val="0"/>
              <w:adjustRightInd w:val="0"/>
              <w:rPr>
                <w:rFonts w:ascii="Times New Roman" w:hAnsi="Times New Roman"/>
                <w:sz w:val="24"/>
                <w:szCs w:val="24"/>
              </w:rPr>
            </w:pPr>
            <w:r>
              <w:rPr>
                <w:rFonts w:ascii="Times New Roman" w:hAnsi="Times New Roman"/>
                <w:sz w:val="24"/>
                <w:szCs w:val="24"/>
              </w:rPr>
              <w:t>Копия в количестве ___ экз., на __ л.</w:t>
            </w:r>
          </w:p>
        </w:tc>
      </w:tr>
      <w:tr w:rsidR="00F653C3" w:rsidTr="00F653C3">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53C3" w:rsidRDefault="00F653C3">
            <w:pPr>
              <w:autoSpaceDE w:val="0"/>
              <w:autoSpaceDN w:val="0"/>
              <w:adjustRightInd w:val="0"/>
              <w:jc w:val="center"/>
              <w:rPr>
                <w:rFonts w:ascii="Times New Roman" w:hAnsi="Times New Roman"/>
                <w:sz w:val="24"/>
                <w:szCs w:val="24"/>
              </w:rPr>
            </w:pPr>
            <w:r>
              <w:rPr>
                <w:rFonts w:ascii="Times New Roman" w:hAnsi="Times New Roman"/>
                <w:sz w:val="24"/>
                <w:szCs w:val="24"/>
              </w:rPr>
              <w:t>7.</w:t>
            </w:r>
          </w:p>
        </w:tc>
        <w:tc>
          <w:tcPr>
            <w:tcW w:w="59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53C3" w:rsidRDefault="00F653C3">
            <w:pPr>
              <w:autoSpaceDE w:val="0"/>
              <w:autoSpaceDN w:val="0"/>
              <w:adjustRightInd w:val="0"/>
              <w:rPr>
                <w:rFonts w:ascii="Times New Roman" w:hAnsi="Times New Roman"/>
                <w:sz w:val="24"/>
                <w:szCs w:val="24"/>
              </w:rPr>
            </w:pPr>
            <w:r>
              <w:rPr>
                <w:rFonts w:ascii="Times New Roman" w:hAnsi="Times New Roman"/>
                <w:sz w:val="24"/>
                <w:szCs w:val="24"/>
              </w:rPr>
              <w:t>Подпись</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53C3" w:rsidRDefault="00F653C3">
            <w:pPr>
              <w:autoSpaceDE w:val="0"/>
              <w:autoSpaceDN w:val="0"/>
              <w:adjustRightInd w:val="0"/>
              <w:rPr>
                <w:rFonts w:ascii="Times New Roman" w:hAnsi="Times New Roman"/>
                <w:sz w:val="24"/>
                <w:szCs w:val="24"/>
              </w:rPr>
            </w:pPr>
            <w:r>
              <w:rPr>
                <w:rFonts w:ascii="Times New Roman" w:hAnsi="Times New Roman"/>
                <w:sz w:val="24"/>
                <w:szCs w:val="24"/>
              </w:rPr>
              <w:t>Дата</w:t>
            </w:r>
          </w:p>
        </w:tc>
      </w:tr>
      <w:tr w:rsidR="00F653C3" w:rsidTr="00F653C3">
        <w:tc>
          <w:tcPr>
            <w:tcW w:w="300" w:type="dxa"/>
            <w:vMerge/>
            <w:tcBorders>
              <w:top w:val="single" w:sz="4" w:space="0" w:color="auto"/>
              <w:left w:val="single" w:sz="4" w:space="0" w:color="auto"/>
              <w:bottom w:val="single" w:sz="4" w:space="0" w:color="auto"/>
              <w:right w:val="single" w:sz="4" w:space="0" w:color="auto"/>
            </w:tcBorders>
            <w:vAlign w:val="center"/>
            <w:hideMark/>
          </w:tcPr>
          <w:p w:rsidR="00F653C3" w:rsidRDefault="00F653C3">
            <w:pPr>
              <w:spacing w:after="0" w:line="240" w:lineRule="auto"/>
              <w:rPr>
                <w:rFonts w:ascii="Times New Roman" w:hAnsi="Times New Roman"/>
                <w:sz w:val="24"/>
                <w:szCs w:val="24"/>
              </w:rPr>
            </w:pPr>
          </w:p>
        </w:tc>
        <w:tc>
          <w:tcPr>
            <w:tcW w:w="59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53C3" w:rsidRDefault="00F653C3">
            <w:pPr>
              <w:autoSpaceDE w:val="0"/>
              <w:autoSpaceDN w:val="0"/>
              <w:adjustRightInd w:val="0"/>
              <w:jc w:val="center"/>
              <w:rPr>
                <w:rFonts w:ascii="Times New Roman" w:hAnsi="Times New Roman"/>
                <w:sz w:val="24"/>
                <w:szCs w:val="24"/>
              </w:rPr>
            </w:pPr>
            <w:r>
              <w:rPr>
                <w:rFonts w:ascii="Times New Roman" w:hAnsi="Times New Roman"/>
                <w:sz w:val="24"/>
                <w:szCs w:val="24"/>
              </w:rPr>
              <w:t>_________ __________________</w:t>
            </w:r>
          </w:p>
          <w:p w:rsidR="00F653C3" w:rsidRDefault="00F653C3">
            <w:pPr>
              <w:autoSpaceDE w:val="0"/>
              <w:autoSpaceDN w:val="0"/>
              <w:adjustRightInd w:val="0"/>
              <w:jc w:val="center"/>
              <w:rPr>
                <w:rFonts w:ascii="Times New Roman" w:hAnsi="Times New Roman"/>
                <w:sz w:val="24"/>
                <w:szCs w:val="24"/>
              </w:rPr>
            </w:pPr>
            <w:r>
              <w:rPr>
                <w:rFonts w:ascii="Times New Roman" w:hAnsi="Times New Roman"/>
                <w:sz w:val="24"/>
                <w:szCs w:val="24"/>
              </w:rPr>
              <w:t>(Подпись)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53C3" w:rsidRDefault="00F653C3">
            <w:pPr>
              <w:autoSpaceDE w:val="0"/>
              <w:autoSpaceDN w:val="0"/>
              <w:adjustRightInd w:val="0"/>
              <w:rPr>
                <w:rFonts w:ascii="Times New Roman" w:hAnsi="Times New Roman"/>
                <w:sz w:val="24"/>
                <w:szCs w:val="24"/>
              </w:rPr>
            </w:pPr>
            <w:r>
              <w:rPr>
                <w:rFonts w:ascii="Times New Roman" w:hAnsi="Times New Roman"/>
                <w:sz w:val="24"/>
                <w:szCs w:val="24"/>
              </w:rPr>
              <w:t>"__" ___________ ____ г.</w:t>
            </w:r>
          </w:p>
        </w:tc>
      </w:tr>
      <w:tr w:rsidR="00F653C3" w:rsidTr="00F653C3">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53C3" w:rsidRDefault="00F653C3">
            <w:pPr>
              <w:autoSpaceDE w:val="0"/>
              <w:autoSpaceDN w:val="0"/>
              <w:adjustRightInd w:val="0"/>
              <w:jc w:val="center"/>
              <w:rPr>
                <w:rFonts w:ascii="Times New Roman" w:hAnsi="Times New Roman"/>
                <w:sz w:val="24"/>
                <w:szCs w:val="24"/>
              </w:rPr>
            </w:pPr>
            <w:r>
              <w:rPr>
                <w:rFonts w:ascii="Times New Roman" w:hAnsi="Times New Roman"/>
                <w:sz w:val="24"/>
                <w:szCs w:val="24"/>
              </w:rPr>
              <w:t>8</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53C3" w:rsidRDefault="00F653C3">
            <w:pPr>
              <w:autoSpaceDE w:val="0"/>
              <w:autoSpaceDN w:val="0"/>
              <w:adjustRightInd w:val="0"/>
              <w:rPr>
                <w:rFonts w:ascii="Times New Roman" w:hAnsi="Times New Roman"/>
                <w:sz w:val="24"/>
                <w:szCs w:val="24"/>
              </w:rPr>
            </w:pPr>
            <w:r>
              <w:rPr>
                <w:rFonts w:ascii="Times New Roman" w:hAnsi="Times New Roman"/>
                <w:sz w:val="24"/>
                <w:szCs w:val="24"/>
              </w:rPr>
              <w:t>Отметка должностного лица, принявшего заявление, и приложенные к нему документы:</w:t>
            </w:r>
          </w:p>
        </w:tc>
      </w:tr>
      <w:tr w:rsidR="00F653C3" w:rsidTr="00F653C3">
        <w:tc>
          <w:tcPr>
            <w:tcW w:w="300" w:type="dxa"/>
            <w:vMerge/>
            <w:tcBorders>
              <w:top w:val="single" w:sz="4" w:space="0" w:color="auto"/>
              <w:left w:val="single" w:sz="4" w:space="0" w:color="auto"/>
              <w:bottom w:val="single" w:sz="4" w:space="0" w:color="auto"/>
              <w:right w:val="single" w:sz="4" w:space="0" w:color="auto"/>
            </w:tcBorders>
            <w:vAlign w:val="center"/>
            <w:hideMark/>
          </w:tcPr>
          <w:p w:rsidR="00F653C3" w:rsidRDefault="00F653C3">
            <w:pPr>
              <w:spacing w:after="0" w:line="240" w:lineRule="auto"/>
              <w:rPr>
                <w:rFonts w:ascii="Times New Roman" w:hAnsi="Times New Roman"/>
                <w:sz w:val="24"/>
                <w:szCs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53C3" w:rsidRDefault="00F653C3">
            <w:pPr>
              <w:autoSpaceDE w:val="0"/>
              <w:autoSpaceDN w:val="0"/>
              <w:adjustRightInd w:val="0"/>
              <w:rPr>
                <w:rFonts w:ascii="Times New Roman" w:hAnsi="Times New Roman"/>
                <w:sz w:val="24"/>
                <w:szCs w:val="24"/>
              </w:rPr>
            </w:pPr>
          </w:p>
        </w:tc>
      </w:tr>
      <w:tr w:rsidR="00F653C3" w:rsidTr="00F653C3">
        <w:tc>
          <w:tcPr>
            <w:tcW w:w="300" w:type="dxa"/>
            <w:vMerge/>
            <w:tcBorders>
              <w:top w:val="single" w:sz="4" w:space="0" w:color="auto"/>
              <w:left w:val="single" w:sz="4" w:space="0" w:color="auto"/>
              <w:bottom w:val="single" w:sz="4" w:space="0" w:color="auto"/>
              <w:right w:val="single" w:sz="4" w:space="0" w:color="auto"/>
            </w:tcBorders>
            <w:vAlign w:val="center"/>
            <w:hideMark/>
          </w:tcPr>
          <w:p w:rsidR="00F653C3" w:rsidRDefault="00F653C3">
            <w:pPr>
              <w:spacing w:after="0" w:line="240" w:lineRule="auto"/>
              <w:rPr>
                <w:rFonts w:ascii="Times New Roman" w:hAnsi="Times New Roman"/>
                <w:sz w:val="24"/>
                <w:szCs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53C3" w:rsidRDefault="00F653C3">
            <w:pPr>
              <w:autoSpaceDE w:val="0"/>
              <w:autoSpaceDN w:val="0"/>
              <w:adjustRightInd w:val="0"/>
              <w:rPr>
                <w:rFonts w:ascii="Times New Roman" w:hAnsi="Times New Roman"/>
                <w:sz w:val="24"/>
                <w:szCs w:val="24"/>
              </w:rPr>
            </w:pPr>
          </w:p>
        </w:tc>
      </w:tr>
      <w:tr w:rsidR="00F653C3" w:rsidTr="00F653C3">
        <w:tc>
          <w:tcPr>
            <w:tcW w:w="300" w:type="dxa"/>
            <w:vMerge/>
            <w:tcBorders>
              <w:top w:val="single" w:sz="4" w:space="0" w:color="auto"/>
              <w:left w:val="single" w:sz="4" w:space="0" w:color="auto"/>
              <w:bottom w:val="single" w:sz="4" w:space="0" w:color="auto"/>
              <w:right w:val="single" w:sz="4" w:space="0" w:color="auto"/>
            </w:tcBorders>
            <w:vAlign w:val="center"/>
            <w:hideMark/>
          </w:tcPr>
          <w:p w:rsidR="00F653C3" w:rsidRDefault="00F653C3">
            <w:pPr>
              <w:spacing w:after="0" w:line="240" w:lineRule="auto"/>
              <w:rPr>
                <w:rFonts w:ascii="Times New Roman" w:hAnsi="Times New Roman"/>
                <w:sz w:val="24"/>
                <w:szCs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53C3" w:rsidRDefault="00F653C3">
            <w:pPr>
              <w:autoSpaceDE w:val="0"/>
              <w:autoSpaceDN w:val="0"/>
              <w:adjustRightInd w:val="0"/>
              <w:rPr>
                <w:rFonts w:ascii="Times New Roman" w:hAnsi="Times New Roman"/>
                <w:sz w:val="24"/>
                <w:szCs w:val="24"/>
              </w:rPr>
            </w:pPr>
          </w:p>
        </w:tc>
      </w:tr>
      <w:tr w:rsidR="00F653C3" w:rsidTr="00F653C3">
        <w:tc>
          <w:tcPr>
            <w:tcW w:w="300" w:type="dxa"/>
            <w:vMerge/>
            <w:tcBorders>
              <w:top w:val="single" w:sz="4" w:space="0" w:color="auto"/>
              <w:left w:val="single" w:sz="4" w:space="0" w:color="auto"/>
              <w:bottom w:val="single" w:sz="4" w:space="0" w:color="auto"/>
              <w:right w:val="single" w:sz="4" w:space="0" w:color="auto"/>
            </w:tcBorders>
            <w:vAlign w:val="center"/>
            <w:hideMark/>
          </w:tcPr>
          <w:p w:rsidR="00F653C3" w:rsidRDefault="00F653C3">
            <w:pPr>
              <w:spacing w:after="0" w:line="240" w:lineRule="auto"/>
              <w:rPr>
                <w:rFonts w:ascii="Times New Roman" w:hAnsi="Times New Roman"/>
                <w:sz w:val="24"/>
                <w:szCs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53C3" w:rsidRDefault="00F653C3">
            <w:pPr>
              <w:autoSpaceDE w:val="0"/>
              <w:autoSpaceDN w:val="0"/>
              <w:adjustRightInd w:val="0"/>
              <w:rPr>
                <w:rFonts w:ascii="Times New Roman" w:hAnsi="Times New Roman"/>
                <w:sz w:val="24"/>
                <w:szCs w:val="24"/>
              </w:rPr>
            </w:pPr>
          </w:p>
        </w:tc>
      </w:tr>
    </w:tbl>
    <w:p w:rsidR="00F653C3" w:rsidRDefault="00F653C3" w:rsidP="00F653C3">
      <w:pPr>
        <w:autoSpaceDE w:val="0"/>
        <w:autoSpaceDN w:val="0"/>
        <w:adjustRightInd w:val="0"/>
        <w:jc w:val="both"/>
        <w:rPr>
          <w:sz w:val="28"/>
          <w:szCs w:val="28"/>
        </w:rPr>
      </w:pPr>
    </w:p>
    <w:p w:rsidR="00F653C3" w:rsidRDefault="00F653C3" w:rsidP="00F653C3">
      <w:pPr>
        <w:spacing w:after="0" w:line="240" w:lineRule="auto"/>
        <w:ind w:firstLine="709"/>
        <w:jc w:val="both"/>
        <w:rPr>
          <w:rFonts w:ascii="Times New Roman" w:eastAsia="Times New Roman" w:hAnsi="Times New Roman"/>
          <w:sz w:val="28"/>
          <w:szCs w:val="28"/>
          <w:lang w:eastAsia="ru-RU"/>
        </w:rPr>
      </w:pPr>
    </w:p>
    <w:p w:rsidR="00F653C3" w:rsidRDefault="00F653C3" w:rsidP="00F653C3">
      <w:pPr>
        <w:spacing w:after="0" w:line="240" w:lineRule="auto"/>
        <w:ind w:firstLine="709"/>
        <w:jc w:val="both"/>
        <w:rPr>
          <w:rFonts w:ascii="Times New Roman" w:eastAsia="Times New Roman" w:hAnsi="Times New Roman"/>
          <w:sz w:val="28"/>
          <w:szCs w:val="28"/>
          <w:lang w:eastAsia="ru-RU"/>
        </w:rPr>
      </w:pPr>
    </w:p>
    <w:p w:rsidR="00F653C3" w:rsidRDefault="00F653C3" w:rsidP="00F653C3">
      <w:pPr>
        <w:spacing w:after="0" w:line="240" w:lineRule="auto"/>
        <w:ind w:firstLine="709"/>
        <w:jc w:val="both"/>
        <w:rPr>
          <w:rFonts w:ascii="Times New Roman" w:eastAsia="Times New Roman" w:hAnsi="Times New Roman"/>
          <w:sz w:val="28"/>
          <w:szCs w:val="28"/>
          <w:lang w:eastAsia="ru-RU"/>
        </w:rPr>
      </w:pPr>
    </w:p>
    <w:p w:rsidR="00F653C3" w:rsidRDefault="00F653C3" w:rsidP="00F653C3">
      <w:pPr>
        <w:spacing w:after="0" w:line="240" w:lineRule="auto"/>
        <w:ind w:firstLine="709"/>
        <w:jc w:val="both"/>
        <w:rPr>
          <w:rFonts w:ascii="Times New Roman" w:eastAsia="Times New Roman" w:hAnsi="Times New Roman"/>
          <w:sz w:val="28"/>
          <w:szCs w:val="28"/>
          <w:lang w:eastAsia="ru-RU"/>
        </w:rPr>
      </w:pPr>
    </w:p>
    <w:p w:rsidR="00F653C3" w:rsidRDefault="00F653C3" w:rsidP="00F653C3">
      <w:pPr>
        <w:spacing w:after="0" w:line="240" w:lineRule="auto"/>
        <w:ind w:firstLine="709"/>
        <w:jc w:val="both"/>
        <w:rPr>
          <w:rFonts w:ascii="Times New Roman" w:eastAsia="Times New Roman" w:hAnsi="Times New Roman"/>
          <w:sz w:val="28"/>
          <w:szCs w:val="28"/>
          <w:lang w:eastAsia="ru-RU"/>
        </w:rPr>
      </w:pPr>
    </w:p>
    <w:p w:rsidR="00F653C3" w:rsidRDefault="00F653C3" w:rsidP="00F653C3">
      <w:pPr>
        <w:spacing w:after="0" w:line="240" w:lineRule="auto"/>
        <w:ind w:firstLine="709"/>
        <w:jc w:val="both"/>
        <w:rPr>
          <w:rFonts w:ascii="Times New Roman" w:eastAsia="Times New Roman" w:hAnsi="Times New Roman"/>
          <w:sz w:val="28"/>
          <w:szCs w:val="28"/>
          <w:lang w:eastAsia="ru-RU"/>
        </w:rPr>
      </w:pPr>
    </w:p>
    <w:p w:rsidR="00F653C3" w:rsidRDefault="00F653C3" w:rsidP="00F653C3">
      <w:pPr>
        <w:spacing w:after="0" w:line="240" w:lineRule="auto"/>
        <w:ind w:firstLine="709"/>
        <w:jc w:val="both"/>
        <w:rPr>
          <w:rFonts w:ascii="Times New Roman" w:eastAsia="Times New Roman" w:hAnsi="Times New Roman"/>
          <w:sz w:val="28"/>
          <w:szCs w:val="28"/>
          <w:lang w:eastAsia="ru-RU"/>
        </w:rPr>
      </w:pPr>
    </w:p>
    <w:p w:rsidR="00F653C3" w:rsidRDefault="00F653C3" w:rsidP="00F653C3">
      <w:pPr>
        <w:spacing w:after="0" w:line="240" w:lineRule="auto"/>
        <w:ind w:firstLine="709"/>
        <w:jc w:val="both"/>
        <w:rPr>
          <w:rFonts w:ascii="Times New Roman" w:eastAsia="Times New Roman" w:hAnsi="Times New Roman"/>
          <w:sz w:val="28"/>
          <w:szCs w:val="28"/>
          <w:lang w:eastAsia="ru-RU"/>
        </w:rPr>
      </w:pPr>
    </w:p>
    <w:p w:rsidR="00F653C3" w:rsidRDefault="00F653C3" w:rsidP="00F653C3">
      <w:pPr>
        <w:spacing w:after="0" w:line="240" w:lineRule="auto"/>
        <w:ind w:firstLine="709"/>
        <w:jc w:val="both"/>
        <w:rPr>
          <w:rFonts w:ascii="Times New Roman" w:eastAsia="Times New Roman" w:hAnsi="Times New Roman"/>
          <w:sz w:val="28"/>
          <w:szCs w:val="28"/>
          <w:lang w:eastAsia="ru-RU"/>
        </w:rPr>
      </w:pPr>
    </w:p>
    <w:p w:rsidR="00F653C3" w:rsidRDefault="00F653C3" w:rsidP="00F653C3">
      <w:pPr>
        <w:spacing w:after="0" w:line="240" w:lineRule="auto"/>
        <w:ind w:firstLine="709"/>
        <w:jc w:val="both"/>
        <w:rPr>
          <w:rFonts w:ascii="Times New Roman" w:eastAsia="Times New Roman" w:hAnsi="Times New Roman"/>
          <w:sz w:val="28"/>
          <w:szCs w:val="28"/>
          <w:lang w:eastAsia="ru-RU"/>
        </w:rPr>
      </w:pPr>
    </w:p>
    <w:p w:rsidR="00F653C3" w:rsidRDefault="00F653C3" w:rsidP="00F653C3">
      <w:pPr>
        <w:spacing w:after="0" w:line="240" w:lineRule="auto"/>
        <w:ind w:firstLine="709"/>
        <w:jc w:val="both"/>
        <w:rPr>
          <w:rFonts w:ascii="Times New Roman" w:eastAsia="Times New Roman" w:hAnsi="Times New Roman"/>
          <w:sz w:val="28"/>
          <w:szCs w:val="28"/>
          <w:lang w:eastAsia="ru-RU"/>
        </w:rPr>
      </w:pPr>
    </w:p>
    <w:p w:rsidR="00F653C3" w:rsidRDefault="00F653C3" w:rsidP="00F653C3">
      <w:pPr>
        <w:spacing w:after="0" w:line="240" w:lineRule="auto"/>
        <w:ind w:firstLine="709"/>
        <w:jc w:val="both"/>
        <w:rPr>
          <w:rFonts w:ascii="Times New Roman" w:eastAsia="Times New Roman" w:hAnsi="Times New Roman"/>
          <w:sz w:val="28"/>
          <w:szCs w:val="28"/>
          <w:lang w:eastAsia="ru-RU"/>
        </w:rPr>
      </w:pPr>
    </w:p>
    <w:p w:rsidR="00F653C3" w:rsidRDefault="00F653C3" w:rsidP="00F653C3">
      <w:pPr>
        <w:spacing w:after="0" w:line="240" w:lineRule="auto"/>
        <w:ind w:firstLine="709"/>
        <w:jc w:val="both"/>
        <w:rPr>
          <w:rFonts w:ascii="Times New Roman" w:eastAsia="Times New Roman" w:hAnsi="Times New Roman"/>
          <w:sz w:val="28"/>
          <w:szCs w:val="28"/>
          <w:lang w:eastAsia="ru-RU"/>
        </w:rPr>
      </w:pPr>
    </w:p>
    <w:p w:rsidR="00F653C3" w:rsidRDefault="00F653C3" w:rsidP="00F653C3">
      <w:pPr>
        <w:spacing w:after="0" w:line="240" w:lineRule="auto"/>
        <w:ind w:firstLine="709"/>
        <w:jc w:val="both"/>
        <w:rPr>
          <w:rFonts w:ascii="Times New Roman" w:eastAsia="Times New Roman" w:hAnsi="Times New Roman"/>
          <w:sz w:val="28"/>
          <w:szCs w:val="28"/>
          <w:lang w:eastAsia="ru-RU"/>
        </w:rPr>
      </w:pPr>
    </w:p>
    <w:p w:rsidR="00F653C3" w:rsidRDefault="00F653C3" w:rsidP="00F653C3">
      <w:pPr>
        <w:spacing w:after="0" w:line="240" w:lineRule="auto"/>
        <w:ind w:firstLine="709"/>
        <w:jc w:val="both"/>
        <w:rPr>
          <w:rFonts w:ascii="Times New Roman" w:eastAsia="Times New Roman" w:hAnsi="Times New Roman"/>
          <w:sz w:val="28"/>
          <w:szCs w:val="28"/>
          <w:lang w:eastAsia="ru-RU"/>
        </w:rPr>
      </w:pPr>
    </w:p>
    <w:p w:rsidR="00F653C3" w:rsidRDefault="00F653C3" w:rsidP="00F653C3">
      <w:pPr>
        <w:spacing w:after="0" w:line="240" w:lineRule="auto"/>
        <w:ind w:firstLine="709"/>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Приложение № 3</w:t>
      </w:r>
    </w:p>
    <w:p w:rsidR="00F653C3" w:rsidRDefault="00F653C3" w:rsidP="00F653C3">
      <w:pPr>
        <w:spacing w:after="0" w:line="240" w:lineRule="auto"/>
        <w:ind w:firstLine="709"/>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к административному</w:t>
      </w:r>
    </w:p>
    <w:p w:rsidR="00F653C3" w:rsidRDefault="00F653C3" w:rsidP="00F653C3">
      <w:pPr>
        <w:spacing w:after="0" w:line="240" w:lineRule="auto"/>
        <w:ind w:firstLine="709"/>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регламенту</w:t>
      </w:r>
    </w:p>
    <w:p w:rsidR="00F653C3" w:rsidRDefault="00F653C3" w:rsidP="00F653C3">
      <w:pPr>
        <w:autoSpaceDE w:val="0"/>
        <w:autoSpaceDN w:val="0"/>
        <w:adjustRightInd w:val="0"/>
        <w:spacing w:after="0" w:line="240" w:lineRule="auto"/>
        <w:rPr>
          <w:rFonts w:ascii="Times New Roman" w:hAnsi="Times New Roman"/>
        </w:rPr>
      </w:pPr>
      <w:r>
        <w:rPr>
          <w:rFonts w:ascii="Times New Roman" w:eastAsia="Times New Roman" w:hAnsi="Times New Roman"/>
          <w:sz w:val="28"/>
          <w:szCs w:val="28"/>
          <w:lang w:eastAsia="ru-RU"/>
        </w:rPr>
        <w:t xml:space="preserve">            </w:t>
      </w:r>
    </w:p>
    <w:p w:rsidR="00F653C3" w:rsidRDefault="00F653C3" w:rsidP="00F653C3">
      <w:pPr>
        <w:ind w:firstLine="709"/>
        <w:jc w:val="center"/>
        <w:rPr>
          <w:b/>
          <w:sz w:val="28"/>
          <w:szCs w:val="28"/>
        </w:rPr>
      </w:pPr>
      <w:r>
        <w:rPr>
          <w:b/>
          <w:sz w:val="28"/>
          <w:szCs w:val="28"/>
        </w:rPr>
        <w:t>БЛОК-СХЕМА</w:t>
      </w:r>
    </w:p>
    <w:p w:rsidR="00F653C3" w:rsidRDefault="00F653C3" w:rsidP="00F653C3">
      <w:pPr>
        <w:ind w:firstLine="709"/>
        <w:jc w:val="center"/>
        <w:rPr>
          <w:b/>
          <w:sz w:val="28"/>
          <w:szCs w:val="28"/>
          <w:highlight w:val="red"/>
        </w:rPr>
      </w:pPr>
      <w:r>
        <w:rPr>
          <w:noProof/>
          <w:lang w:eastAsia="ru-RU"/>
        </w:rPr>
        <mc:AlternateContent>
          <mc:Choice Requires="wps">
            <w:drawing>
              <wp:anchor distT="0" distB="0" distL="114300" distR="114300" simplePos="0" relativeHeight="251659264" behindDoc="0" locked="0" layoutInCell="1" allowOverlap="1" wp14:anchorId="3E8A59C9" wp14:editId="3D64874F">
                <wp:simplePos x="0" y="0"/>
                <wp:positionH relativeFrom="column">
                  <wp:posOffset>-209550</wp:posOffset>
                </wp:positionH>
                <wp:positionV relativeFrom="paragraph">
                  <wp:posOffset>344170</wp:posOffset>
                </wp:positionV>
                <wp:extent cx="6276975" cy="413385"/>
                <wp:effectExtent l="9525" t="10795" r="9525" b="13970"/>
                <wp:wrapNone/>
                <wp:docPr id="3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413385"/>
                        </a:xfrm>
                        <a:prstGeom prst="rect">
                          <a:avLst/>
                        </a:prstGeom>
                        <a:solidFill>
                          <a:srgbClr val="FFFFFF"/>
                        </a:solidFill>
                        <a:ln w="9525">
                          <a:solidFill>
                            <a:srgbClr val="000000"/>
                          </a:solidFill>
                          <a:miter lim="800000"/>
                          <a:headEnd/>
                          <a:tailEnd/>
                        </a:ln>
                      </wps:spPr>
                      <wps:txbx>
                        <w:txbxContent>
                          <w:p w:rsidR="00F653C3" w:rsidRDefault="00F653C3" w:rsidP="00F653C3">
                            <w:pPr>
                              <w:jc w:val="center"/>
                              <w:rPr>
                                <w:rFonts w:ascii="Times New Roman" w:hAnsi="Times New Roman"/>
                                <w:sz w:val="24"/>
                                <w:szCs w:val="24"/>
                              </w:rPr>
                            </w:pPr>
                            <w:r>
                              <w:rPr>
                                <w:rFonts w:ascii="Times New Roman" w:hAnsi="Times New Roman"/>
                                <w:sz w:val="24"/>
                                <w:szCs w:val="24"/>
                              </w:rPr>
                              <w:t>Прием заявления с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8A59C9" id="Rectangle 2" o:spid="_x0000_s1026" style="position:absolute;left:0;text-align:left;margin-left:-16.5pt;margin-top:27.1pt;width:494.25pt;height:3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">
                <v:textbox>
                  <w:txbxContent>
                    <w:p w:rsidR="00F653C3" w:rsidRDefault="00F653C3" w:rsidP="00F653C3">
                      <w:pPr>
                        <w:jc w:val="center"/>
                        <w:rPr>
                          <w:rFonts w:ascii="Times New Roman" w:hAnsi="Times New Roman"/>
                          <w:sz w:val="24"/>
                          <w:szCs w:val="24"/>
                        </w:rPr>
                      </w:pPr>
                      <w:r>
                        <w:rPr>
                          <w:rFonts w:ascii="Times New Roman" w:hAnsi="Times New Roman"/>
                          <w:sz w:val="24"/>
                          <w:szCs w:val="24"/>
                        </w:rPr>
                        <w:t>Прием заявления с прилагаемыми документами</w:t>
                      </w:r>
                    </w:p>
                  </w:txbxContent>
                </v:textbox>
              </v:rect>
            </w:pict>
          </mc:Fallback>
        </mc:AlternateContent>
      </w:r>
      <w:r>
        <w:rPr>
          <w:noProof/>
          <w:lang w:eastAsia="ru-RU"/>
        </w:rPr>
        <mc:AlternateContent>
          <mc:Choice Requires="wps">
            <w:drawing>
              <wp:anchor distT="0" distB="0" distL="114300" distR="114300" simplePos="0" relativeHeight="251664384" behindDoc="0" locked="0" layoutInCell="1" allowOverlap="1" wp14:anchorId="5CA33DF9" wp14:editId="5304DED4">
                <wp:simplePos x="0" y="0"/>
                <wp:positionH relativeFrom="column">
                  <wp:posOffset>2923540</wp:posOffset>
                </wp:positionH>
                <wp:positionV relativeFrom="paragraph">
                  <wp:posOffset>778510</wp:posOffset>
                </wp:positionV>
                <wp:extent cx="635" cy="310515"/>
                <wp:effectExtent l="56515" t="6985" r="57150" b="15875"/>
                <wp:wrapNone/>
                <wp:docPr id="3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7231C3" id="_x0000_t32" coordsize="21600,21600" o:spt="32" o:oned="t" path="m,l21600,21600e" filled="f">
                <v:path arrowok="t" fillok="f" o:connecttype="none"/>
                <o:lock v:ext="edit" shapetype="t"/>
              </v:shapetype>
              <v:shape id="AutoShape 7" o:spid="_x0000_s1026" type="#_x0000_t32" style="position:absolute;margin-left:230.2pt;margin-top:61.3pt;width:.05pt;height:2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">
                <v:stroke endarrow="block"/>
              </v:shape>
            </w:pict>
          </mc:Fallback>
        </mc:AlternateContent>
      </w:r>
    </w:p>
    <w:p w:rsidR="00F653C3" w:rsidRDefault="00F653C3" w:rsidP="00F653C3">
      <w:pPr>
        <w:ind w:firstLine="709"/>
        <w:jc w:val="center"/>
        <w:rPr>
          <w:b/>
          <w:sz w:val="28"/>
          <w:szCs w:val="28"/>
          <w:highlight w:val="red"/>
        </w:rPr>
      </w:pPr>
    </w:p>
    <w:p w:rsidR="00F653C3" w:rsidRDefault="00F653C3" w:rsidP="00F653C3">
      <w:pPr>
        <w:ind w:firstLine="709"/>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F653C3" w:rsidTr="00F653C3">
        <w:tc>
          <w:tcPr>
            <w:tcW w:w="9576" w:type="dxa"/>
            <w:tcBorders>
              <w:top w:val="single" w:sz="4" w:space="0" w:color="auto"/>
              <w:left w:val="single" w:sz="4" w:space="0" w:color="auto"/>
              <w:bottom w:val="single" w:sz="4" w:space="0" w:color="auto"/>
              <w:right w:val="single" w:sz="4" w:space="0" w:color="auto"/>
            </w:tcBorders>
            <w:hideMark/>
          </w:tcPr>
          <w:p w:rsidR="00F653C3" w:rsidRDefault="00F653C3">
            <w:pPr>
              <w:pStyle w:val="ConsPlusNonformat"/>
              <w:jc w:val="center"/>
              <w:rPr>
                <w:rFonts w:ascii="Times New Roman" w:hAnsi="Times New Roman" w:cs="Times New Roman"/>
                <w:sz w:val="24"/>
                <w:szCs w:val="24"/>
              </w:rPr>
            </w:pPr>
            <w:r>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F653C3" w:rsidRDefault="00F653C3" w:rsidP="00F653C3">
      <w:pPr>
        <w:pStyle w:val="ConsPlusNonformat"/>
        <w:ind w:firstLine="709"/>
        <w:rPr>
          <w:rFonts w:ascii="Times New Roman" w:hAnsi="Times New Roman" w:cs="Times New Roman"/>
          <w:sz w:val="22"/>
          <w:szCs w:val="22"/>
        </w:rPr>
      </w:pPr>
      <w:r>
        <w:rPr>
          <w:noProof/>
        </w:rPr>
        <mc:AlternateContent>
          <mc:Choice Requires="wps">
            <w:drawing>
              <wp:anchor distT="0" distB="0" distL="114300" distR="114300" simplePos="0" relativeHeight="251661312" behindDoc="0" locked="0" layoutInCell="1" allowOverlap="1" wp14:anchorId="7D8D5E02" wp14:editId="7805E081">
                <wp:simplePos x="0" y="0"/>
                <wp:positionH relativeFrom="column">
                  <wp:posOffset>4645025</wp:posOffset>
                </wp:positionH>
                <wp:positionV relativeFrom="paragraph">
                  <wp:posOffset>-29210</wp:posOffset>
                </wp:positionV>
                <wp:extent cx="0" cy="1017905"/>
                <wp:effectExtent l="53975" t="8890" r="60325" b="20955"/>
                <wp:wrapNone/>
                <wp:docPr id="3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1DFEEE" id="AutoShape 4" o:spid="_x0000_s1026" type="#_x0000_t32" style="position:absolute;margin-left:365.75pt;margin-top:-2.3pt;width:0;height:8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FBMwIAAF4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">
                <v:stroke endarrow="block"/>
              </v:shape>
            </w:pict>
          </mc:Fallback>
        </mc:AlternateContent>
      </w:r>
      <w:r>
        <w:rPr>
          <w:noProof/>
        </w:rPr>
        <mc:AlternateContent>
          <mc:Choice Requires="wps">
            <w:drawing>
              <wp:anchor distT="0" distB="0" distL="114300" distR="114300" simplePos="0" relativeHeight="251660288" behindDoc="0" locked="0" layoutInCell="1" allowOverlap="1" wp14:anchorId="335C69CA" wp14:editId="21698F51">
                <wp:simplePos x="0" y="0"/>
                <wp:positionH relativeFrom="column">
                  <wp:posOffset>469900</wp:posOffset>
                </wp:positionH>
                <wp:positionV relativeFrom="paragraph">
                  <wp:posOffset>31115</wp:posOffset>
                </wp:positionV>
                <wp:extent cx="8255" cy="276225"/>
                <wp:effectExtent l="50800" t="12065" r="55245" b="16510"/>
                <wp:wrapNone/>
                <wp:docPr id="3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534EEE" id="AutoShape 3" o:spid="_x0000_s1026" type="#_x0000_t32" style="position:absolute;margin-left:37pt;margin-top:2.45pt;width:.6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">
                <v:stroke endarrow="block"/>
              </v:shape>
            </w:pict>
          </mc:Fallback>
        </mc:AlternateContent>
      </w:r>
    </w:p>
    <w:p w:rsidR="00F653C3" w:rsidRDefault="00F653C3" w:rsidP="00F653C3">
      <w:pPr>
        <w:pStyle w:val="ConsPlusNonformat"/>
        <w:ind w:firstLine="709"/>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tblGrid>
      <w:tr w:rsidR="00F653C3" w:rsidTr="00F653C3">
        <w:tc>
          <w:tcPr>
            <w:tcW w:w="2802" w:type="dxa"/>
            <w:tcBorders>
              <w:top w:val="single" w:sz="4" w:space="0" w:color="auto"/>
              <w:left w:val="single" w:sz="4" w:space="0" w:color="auto"/>
              <w:bottom w:val="single" w:sz="4" w:space="0" w:color="auto"/>
              <w:right w:val="single" w:sz="4" w:space="0" w:color="auto"/>
            </w:tcBorders>
            <w:hideMark/>
          </w:tcPr>
          <w:p w:rsidR="00F653C3" w:rsidRDefault="00F653C3">
            <w:pPr>
              <w:pStyle w:val="ConsPlusNonformat"/>
              <w:jc w:val="center"/>
              <w:rPr>
                <w:rFonts w:ascii="Times New Roman" w:hAnsi="Times New Roman" w:cs="Times New Roman"/>
                <w:sz w:val="24"/>
                <w:szCs w:val="24"/>
              </w:rPr>
            </w:pPr>
            <w:r>
              <w:rPr>
                <w:rFonts w:ascii="Times New Roman" w:hAnsi="Times New Roman" w:cs="Times New Roman"/>
                <w:sz w:val="24"/>
                <w:szCs w:val="24"/>
              </w:rPr>
              <w:t>Отказ в приеме документов</w:t>
            </w:r>
          </w:p>
        </w:tc>
      </w:tr>
    </w:tbl>
    <w:p w:rsidR="00F653C3" w:rsidRDefault="00F653C3" w:rsidP="00F653C3">
      <w:pPr>
        <w:pStyle w:val="ConsPlusNonformat"/>
        <w:ind w:firstLine="709"/>
        <w:rPr>
          <w:rFonts w:ascii="Times New Roman" w:hAnsi="Times New Roman" w:cs="Times New Roman"/>
          <w:sz w:val="22"/>
          <w:szCs w:val="22"/>
        </w:rPr>
      </w:pPr>
    </w:p>
    <w:p w:rsidR="00F653C3" w:rsidRDefault="00F653C3" w:rsidP="00F653C3">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9"/>
      </w:tblGrid>
      <w:tr w:rsidR="00F653C3" w:rsidTr="00F653C3">
        <w:trPr>
          <w:trHeight w:val="677"/>
        </w:trPr>
        <w:tc>
          <w:tcPr>
            <w:tcW w:w="9610" w:type="dxa"/>
            <w:tcBorders>
              <w:top w:val="single" w:sz="4" w:space="0" w:color="auto"/>
              <w:left w:val="single" w:sz="4" w:space="0" w:color="auto"/>
              <w:bottom w:val="single" w:sz="4" w:space="0" w:color="auto"/>
              <w:right w:val="single" w:sz="4" w:space="0" w:color="auto"/>
            </w:tcBorders>
            <w:hideMark/>
          </w:tcPr>
          <w:p w:rsidR="00F653C3" w:rsidRDefault="00F653C3">
            <w:pPr>
              <w:pStyle w:val="ConsPlusNonformat"/>
              <w:jc w:val="center"/>
              <w:rPr>
                <w:rFonts w:ascii="Times New Roman" w:hAnsi="Times New Roman" w:cs="Times New Roman"/>
                <w:sz w:val="24"/>
                <w:szCs w:val="24"/>
              </w:rPr>
            </w:pPr>
            <w:r>
              <w:rPr>
                <w:rFonts w:ascii="Times New Roman" w:hAnsi="Times New Roman" w:cs="Times New Roman"/>
                <w:sz w:val="24"/>
                <w:szCs w:val="24"/>
              </w:rPr>
              <w:t>Регистрация заявления с прилагаемыми документами</w:t>
            </w:r>
          </w:p>
        </w:tc>
      </w:tr>
    </w:tbl>
    <w:p w:rsidR="00F653C3" w:rsidRDefault="00F653C3" w:rsidP="00F653C3">
      <w:pPr>
        <w:pStyle w:val="ConsPlusNonformat"/>
        <w:ind w:firstLine="709"/>
        <w:rPr>
          <w:rFonts w:ascii="Times New Roman" w:hAnsi="Times New Roman" w:cs="Times New Roman"/>
          <w:sz w:val="24"/>
          <w:szCs w:val="24"/>
        </w:rPr>
      </w:pPr>
      <w:r>
        <w:rPr>
          <w:noProof/>
        </w:rPr>
        <mc:AlternateContent>
          <mc:Choice Requires="wps">
            <w:drawing>
              <wp:anchor distT="0" distB="0" distL="114300" distR="114300" simplePos="0" relativeHeight="251662336" behindDoc="0" locked="0" layoutInCell="1" allowOverlap="1" wp14:anchorId="7B5335FB" wp14:editId="3F6A4C78">
                <wp:simplePos x="0" y="0"/>
                <wp:positionH relativeFrom="column">
                  <wp:posOffset>2772410</wp:posOffset>
                </wp:positionH>
                <wp:positionV relativeFrom="paragraph">
                  <wp:posOffset>165100</wp:posOffset>
                </wp:positionV>
                <wp:extent cx="635" cy="404495"/>
                <wp:effectExtent l="57785" t="12700" r="55880" b="20955"/>
                <wp:wrapNone/>
                <wp:docPr id="3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4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7B99B4" id="AutoShape 5" o:spid="_x0000_s1026" type="#_x0000_t32" style="position:absolute;margin-left:218.3pt;margin-top:13pt;width:.05pt;height:3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">
                <v:stroke endarrow="block"/>
              </v:shape>
            </w:pict>
          </mc:Fallback>
        </mc:AlternateContent>
      </w:r>
    </w:p>
    <w:p w:rsidR="00F653C3" w:rsidRDefault="00F653C3" w:rsidP="00F653C3">
      <w:pPr>
        <w:pStyle w:val="ConsPlusNonformat"/>
        <w:ind w:firstLine="709"/>
        <w:rPr>
          <w:rFonts w:ascii="Times New Roman" w:hAnsi="Times New Roman" w:cs="Times New Roman"/>
          <w:sz w:val="22"/>
          <w:szCs w:val="22"/>
        </w:rPr>
      </w:pPr>
    </w:p>
    <w:p w:rsidR="00F653C3" w:rsidRDefault="00F653C3" w:rsidP="00F653C3">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9"/>
      </w:tblGrid>
      <w:tr w:rsidR="00F653C3" w:rsidTr="00F653C3">
        <w:trPr>
          <w:trHeight w:val="780"/>
        </w:trPr>
        <w:tc>
          <w:tcPr>
            <w:tcW w:w="9610" w:type="dxa"/>
            <w:tcBorders>
              <w:top w:val="single" w:sz="4" w:space="0" w:color="auto"/>
              <w:left w:val="single" w:sz="4" w:space="0" w:color="auto"/>
              <w:bottom w:val="single" w:sz="4" w:space="0" w:color="auto"/>
              <w:right w:val="single" w:sz="4" w:space="0" w:color="auto"/>
            </w:tcBorders>
            <w:hideMark/>
          </w:tcPr>
          <w:p w:rsidR="00F653C3" w:rsidRDefault="00F653C3">
            <w:pPr>
              <w:pStyle w:val="ConsPlusNonformat"/>
              <w:jc w:val="center"/>
              <w:rPr>
                <w:rFonts w:ascii="Times New Roman" w:hAnsi="Times New Roman" w:cs="Times New Roman"/>
                <w:sz w:val="24"/>
                <w:szCs w:val="24"/>
              </w:rPr>
            </w:pPr>
            <w:r>
              <w:rPr>
                <w:rFonts w:ascii="Times New Roman" w:hAnsi="Times New Roman" w:cs="Times New Roman"/>
                <w:sz w:val="24"/>
                <w:szCs w:val="24"/>
              </w:rPr>
              <w:tab/>
              <w:t>Рассмотрение представленных документов</w:t>
            </w:r>
          </w:p>
        </w:tc>
      </w:tr>
    </w:tbl>
    <w:p w:rsidR="00F653C3" w:rsidRDefault="00F653C3" w:rsidP="00F653C3">
      <w:pPr>
        <w:pStyle w:val="ConsPlusNonformat"/>
        <w:ind w:firstLine="709"/>
        <w:rPr>
          <w:rFonts w:ascii="Times New Roman" w:hAnsi="Times New Roman" w:cs="Times New Roman"/>
          <w:sz w:val="22"/>
          <w:szCs w:val="22"/>
        </w:rPr>
      </w:pPr>
      <w:r>
        <w:rPr>
          <w:noProof/>
        </w:rPr>
        <mc:AlternateContent>
          <mc:Choice Requires="wps">
            <w:drawing>
              <wp:anchor distT="0" distB="0" distL="114300" distR="114300" simplePos="0" relativeHeight="251663360" behindDoc="0" locked="0" layoutInCell="1" allowOverlap="1" wp14:anchorId="424AE8F3" wp14:editId="556DE489">
                <wp:simplePos x="0" y="0"/>
                <wp:positionH relativeFrom="column">
                  <wp:posOffset>2771775</wp:posOffset>
                </wp:positionH>
                <wp:positionV relativeFrom="paragraph">
                  <wp:posOffset>50800</wp:posOffset>
                </wp:positionV>
                <wp:extent cx="0" cy="378460"/>
                <wp:effectExtent l="57150" t="12700" r="57150" b="18415"/>
                <wp:wrapNone/>
                <wp:docPr id="3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8485A6" id="AutoShape 6" o:spid="_x0000_s1026" type="#_x0000_t32" style="position:absolute;margin-left:218.25pt;margin-top:4pt;width:0;height:2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">
                <v:stroke endarrow="block"/>
              </v:shape>
            </w:pict>
          </mc:Fallback>
        </mc:AlternateContent>
      </w:r>
      <w:r>
        <w:rPr>
          <w:noProof/>
        </w:rPr>
        <mc:AlternateContent>
          <mc:Choice Requires="wps">
            <w:drawing>
              <wp:anchor distT="0" distB="0" distL="114300" distR="114300" simplePos="0" relativeHeight="251665408" behindDoc="0" locked="0" layoutInCell="1" allowOverlap="1" wp14:anchorId="4ED79B67" wp14:editId="38C820E0">
                <wp:simplePos x="0" y="0"/>
                <wp:positionH relativeFrom="column">
                  <wp:posOffset>2124075</wp:posOffset>
                </wp:positionH>
                <wp:positionV relativeFrom="paragraph">
                  <wp:posOffset>431800</wp:posOffset>
                </wp:positionV>
                <wp:extent cx="1285875" cy="1050290"/>
                <wp:effectExtent l="9525" t="12700" r="9525" b="13335"/>
                <wp:wrapNone/>
                <wp:docPr id="3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1050290"/>
                        </a:xfrm>
                        <a:prstGeom prst="rect">
                          <a:avLst/>
                        </a:prstGeom>
                        <a:solidFill>
                          <a:srgbClr val="FFFFFF"/>
                        </a:solidFill>
                        <a:ln w="9525">
                          <a:solidFill>
                            <a:srgbClr val="000000"/>
                          </a:solidFill>
                          <a:miter lim="800000"/>
                          <a:headEnd/>
                          <a:tailEnd/>
                        </a:ln>
                      </wps:spPr>
                      <wps:txbx>
                        <w:txbxContent>
                          <w:p w:rsidR="00F653C3" w:rsidRDefault="00F653C3" w:rsidP="00F653C3">
                            <w:pPr>
                              <w:rPr>
                                <w:rFonts w:ascii="Times New Roman" w:hAnsi="Times New Roman"/>
                                <w:sz w:val="24"/>
                                <w:szCs w:val="24"/>
                              </w:rPr>
                            </w:pPr>
                            <w:r>
                              <w:rPr>
                                <w:rFonts w:ascii="Times New Roman" w:hAnsi="Times New Roman"/>
                                <w:sz w:val="24"/>
                                <w:szCs w:val="24"/>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79B67" id="Rectangle 8" o:spid="_x0000_s1027" style="position:absolute;left:0;text-align:left;margin-left:167.25pt;margin-top:34pt;width:101.25pt;height:8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">
                <v:textbox>
                  <w:txbxContent>
                    <w:p w:rsidR="00F653C3" w:rsidRDefault="00F653C3" w:rsidP="00F653C3">
                      <w:pPr>
                        <w:rPr>
                          <w:rFonts w:ascii="Times New Roman" w:hAnsi="Times New Roman"/>
                          <w:sz w:val="24"/>
                          <w:szCs w:val="24"/>
                        </w:rPr>
                      </w:pPr>
                      <w:r>
                        <w:rPr>
                          <w:rFonts w:ascii="Times New Roman" w:hAnsi="Times New Roman"/>
                          <w:sz w:val="24"/>
                          <w:szCs w:val="24"/>
                        </w:rPr>
                        <w:t>Проверка необходимости направления межведомственных запросов</w:t>
                      </w:r>
                    </w:p>
                  </w:txbxContent>
                </v:textbox>
              </v:rect>
            </w:pict>
          </mc:Fallback>
        </mc:AlternateContent>
      </w:r>
      <w:r>
        <w:rPr>
          <w:noProof/>
        </w:rPr>
        <mc:AlternateContent>
          <mc:Choice Requires="wps">
            <w:drawing>
              <wp:anchor distT="0" distB="0" distL="114300" distR="114300" simplePos="0" relativeHeight="251666432" behindDoc="0" locked="0" layoutInCell="1" allowOverlap="1" wp14:anchorId="40719230" wp14:editId="508407B3">
                <wp:simplePos x="0" y="0"/>
                <wp:positionH relativeFrom="column">
                  <wp:posOffset>1485900</wp:posOffset>
                </wp:positionH>
                <wp:positionV relativeFrom="paragraph">
                  <wp:posOffset>982345</wp:posOffset>
                </wp:positionV>
                <wp:extent cx="504825" cy="0"/>
                <wp:effectExtent l="19050" t="58420" r="9525" b="55880"/>
                <wp:wrapNone/>
                <wp:docPr id="3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6350F0" id="AutoShape 9" o:spid="_x0000_s1026" type="#_x0000_t32" style="position:absolute;margin-left:117pt;margin-top:77.35pt;width:39.75pt;height: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">
                <v:stroke endarrow="block"/>
              </v:shape>
            </w:pict>
          </mc:Fallback>
        </mc:AlternateContent>
      </w:r>
      <w:r>
        <w:rPr>
          <w:noProof/>
        </w:rPr>
        <mc:AlternateContent>
          <mc:Choice Requires="wps">
            <w:drawing>
              <wp:anchor distT="0" distB="0" distL="114300" distR="114300" simplePos="0" relativeHeight="251667456" behindDoc="0" locked="0" layoutInCell="1" allowOverlap="1" wp14:anchorId="6002181F" wp14:editId="74E12F39">
                <wp:simplePos x="0" y="0"/>
                <wp:positionH relativeFrom="column">
                  <wp:posOffset>3552825</wp:posOffset>
                </wp:positionH>
                <wp:positionV relativeFrom="paragraph">
                  <wp:posOffset>982345</wp:posOffset>
                </wp:positionV>
                <wp:extent cx="619125" cy="0"/>
                <wp:effectExtent l="9525" t="58420" r="19050" b="55880"/>
                <wp:wrapNone/>
                <wp:docPr id="2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A69820" id="AutoShape 10" o:spid="_x0000_s1026" type="#_x0000_t32" style="position:absolute;margin-left:279.75pt;margin-top:77.35pt;width:48.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">
                <v:stroke endarrow="block"/>
              </v:shape>
            </w:pict>
          </mc:Fallback>
        </mc:AlternateContent>
      </w:r>
      <w:r>
        <w:rPr>
          <w:noProof/>
        </w:rPr>
        <mc:AlternateContent>
          <mc:Choice Requires="wps">
            <w:drawing>
              <wp:anchor distT="0" distB="0" distL="114300" distR="114300" simplePos="0" relativeHeight="251668480" behindDoc="0" locked="0" layoutInCell="1" allowOverlap="1" wp14:anchorId="4B64518D" wp14:editId="391D3A32">
                <wp:simplePos x="0" y="0"/>
                <wp:positionH relativeFrom="column">
                  <wp:posOffset>4171950</wp:posOffset>
                </wp:positionH>
                <wp:positionV relativeFrom="paragraph">
                  <wp:posOffset>431800</wp:posOffset>
                </wp:positionV>
                <wp:extent cx="1333500" cy="914400"/>
                <wp:effectExtent l="9525" t="12700" r="9525" b="6350"/>
                <wp:wrapNone/>
                <wp:docPr id="2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914400"/>
                        </a:xfrm>
                        <a:prstGeom prst="rect">
                          <a:avLst/>
                        </a:prstGeom>
                        <a:solidFill>
                          <a:srgbClr val="FFFFFF"/>
                        </a:solidFill>
                        <a:ln w="9525">
                          <a:solidFill>
                            <a:srgbClr val="000000"/>
                          </a:solidFill>
                          <a:miter lim="800000"/>
                          <a:headEnd/>
                          <a:tailEnd/>
                        </a:ln>
                      </wps:spPr>
                      <wps:txbx>
                        <w:txbxContent>
                          <w:p w:rsidR="00F653C3" w:rsidRDefault="00F653C3" w:rsidP="00F653C3">
                            <w:pPr>
                              <w:rPr>
                                <w:rFonts w:ascii="Times New Roman" w:hAnsi="Times New Roman"/>
                                <w:sz w:val="24"/>
                                <w:szCs w:val="24"/>
                              </w:rPr>
                            </w:pPr>
                            <w:r>
                              <w:rPr>
                                <w:rFonts w:ascii="Times New Roman" w:hAnsi="Times New Roman"/>
                                <w:sz w:val="24"/>
                                <w:szCs w:val="24"/>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4518D" id="Rectangle 11" o:spid="_x0000_s1028" style="position:absolute;left:0;text-align:left;margin-left:328.5pt;margin-top:34pt;width:105pt;height:1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">
                <v:textbox>
                  <w:txbxContent>
                    <w:p w:rsidR="00F653C3" w:rsidRDefault="00F653C3" w:rsidP="00F653C3">
                      <w:pPr>
                        <w:rPr>
                          <w:rFonts w:ascii="Times New Roman" w:hAnsi="Times New Roman"/>
                          <w:sz w:val="24"/>
                          <w:szCs w:val="24"/>
                        </w:rPr>
                      </w:pPr>
                      <w:r>
                        <w:rPr>
                          <w:rFonts w:ascii="Times New Roman" w:hAnsi="Times New Roman"/>
                          <w:sz w:val="24"/>
                          <w:szCs w:val="24"/>
                        </w:rPr>
                        <w:t>Направление межведомственных запросов не требуется</w:t>
                      </w:r>
                    </w:p>
                  </w:txbxContent>
                </v:textbox>
              </v:rect>
            </w:pict>
          </mc:Fallback>
        </mc:AlternateContent>
      </w:r>
      <w:r>
        <w:rPr>
          <w:noProof/>
        </w:rPr>
        <mc:AlternateContent>
          <mc:Choice Requires="wps">
            <w:drawing>
              <wp:anchor distT="0" distB="0" distL="114300" distR="114300" simplePos="0" relativeHeight="251669504" behindDoc="0" locked="0" layoutInCell="1" allowOverlap="1" wp14:anchorId="62996477" wp14:editId="52E3FBA3">
                <wp:simplePos x="0" y="0"/>
                <wp:positionH relativeFrom="column">
                  <wp:posOffset>-209550</wp:posOffset>
                </wp:positionH>
                <wp:positionV relativeFrom="paragraph">
                  <wp:posOffset>431800</wp:posOffset>
                </wp:positionV>
                <wp:extent cx="1640205" cy="1076325"/>
                <wp:effectExtent l="9525" t="12700" r="7620" b="6350"/>
                <wp:wrapNone/>
                <wp:docPr id="2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0205" cy="1076325"/>
                        </a:xfrm>
                        <a:prstGeom prst="rect">
                          <a:avLst/>
                        </a:prstGeom>
                        <a:solidFill>
                          <a:srgbClr val="FFFFFF"/>
                        </a:solidFill>
                        <a:ln w="9525">
                          <a:solidFill>
                            <a:srgbClr val="000000"/>
                          </a:solidFill>
                          <a:miter lim="800000"/>
                          <a:headEnd/>
                          <a:tailEnd/>
                        </a:ln>
                      </wps:spPr>
                      <wps:txbx>
                        <w:txbxContent>
                          <w:p w:rsidR="00F653C3" w:rsidRDefault="00F653C3" w:rsidP="00F653C3">
                            <w:pPr>
                              <w:rPr>
                                <w:rFonts w:ascii="Times New Roman" w:hAnsi="Times New Roman"/>
                                <w:sz w:val="24"/>
                                <w:szCs w:val="24"/>
                              </w:rPr>
                            </w:pPr>
                            <w:r>
                              <w:rPr>
                                <w:rFonts w:ascii="Times New Roman" w:hAnsi="Times New Roman"/>
                                <w:sz w:val="24"/>
                                <w:szCs w:val="24"/>
                              </w:rPr>
                              <w:t>Формирование и направление межведомственных запросов и получение ответов на них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96477" id="Rectangle 12" o:spid="_x0000_s1029" style="position:absolute;left:0;text-align:left;margin-left:-16.5pt;margin-top:34pt;width:129.15pt;height:8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">
                <v:textbox>
                  <w:txbxContent>
                    <w:p w:rsidR="00F653C3" w:rsidRDefault="00F653C3" w:rsidP="00F653C3">
                      <w:pPr>
                        <w:rPr>
                          <w:rFonts w:ascii="Times New Roman" w:hAnsi="Times New Roman"/>
                          <w:sz w:val="24"/>
                          <w:szCs w:val="24"/>
                        </w:rPr>
                      </w:pPr>
                      <w:r>
                        <w:rPr>
                          <w:rFonts w:ascii="Times New Roman" w:hAnsi="Times New Roman"/>
                          <w:sz w:val="24"/>
                          <w:szCs w:val="24"/>
                        </w:rPr>
                        <w:t>Формирование и направление межведомственных запросов и получение ответов на них</w:t>
                      </w:r>
                    </w:p>
                  </w:txbxContent>
                </v:textbox>
              </v:rect>
            </w:pict>
          </mc:Fallback>
        </mc:AlternateContent>
      </w:r>
      <w:r>
        <w:rPr>
          <w:noProof/>
        </w:rPr>
        <mc:AlternateContent>
          <mc:Choice Requires="wps">
            <w:drawing>
              <wp:anchor distT="0" distB="0" distL="114300" distR="114300" simplePos="0" relativeHeight="251670528" behindDoc="0" locked="0" layoutInCell="1" allowOverlap="1" wp14:anchorId="31B005B1" wp14:editId="50B91672">
                <wp:simplePos x="0" y="0"/>
                <wp:positionH relativeFrom="column">
                  <wp:posOffset>628650</wp:posOffset>
                </wp:positionH>
                <wp:positionV relativeFrom="paragraph">
                  <wp:posOffset>1490980</wp:posOffset>
                </wp:positionV>
                <wp:extent cx="0" cy="241300"/>
                <wp:effectExtent l="57150" t="5080" r="57150" b="20320"/>
                <wp:wrapNone/>
                <wp:docPr id="2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824373" id="AutoShape 13" o:spid="_x0000_s1026" type="#_x0000_t32" style="position:absolute;margin-left:49.5pt;margin-top:117.4pt;width:0;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mos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">
                <v:stroke endarrow="block"/>
              </v:shape>
            </w:pict>
          </mc:Fallback>
        </mc:AlternateContent>
      </w:r>
      <w:r>
        <w:rPr>
          <w:noProof/>
        </w:rPr>
        <mc:AlternateContent>
          <mc:Choice Requires="wps">
            <w:drawing>
              <wp:anchor distT="0" distB="0" distL="114300" distR="114300" simplePos="0" relativeHeight="251671552" behindDoc="0" locked="0" layoutInCell="1" allowOverlap="1" wp14:anchorId="48D736AF" wp14:editId="7DDE5977">
                <wp:simplePos x="0" y="0"/>
                <wp:positionH relativeFrom="column">
                  <wp:posOffset>4867275</wp:posOffset>
                </wp:positionH>
                <wp:positionV relativeFrom="paragraph">
                  <wp:posOffset>1353820</wp:posOffset>
                </wp:positionV>
                <wp:extent cx="0" cy="161925"/>
                <wp:effectExtent l="57150" t="10795" r="57150" b="17780"/>
                <wp:wrapNone/>
                <wp:docPr id="2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5F5606" id="AutoShape 14" o:spid="_x0000_s1026" type="#_x0000_t32" style="position:absolute;margin-left:383.25pt;margin-top:106.6pt;width:0;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">
                <v:stroke endarrow="block"/>
              </v:shape>
            </w:pict>
          </mc:Fallback>
        </mc:AlternateContent>
      </w:r>
      <w:r>
        <w:rPr>
          <w:noProof/>
        </w:rPr>
        <mc:AlternateContent>
          <mc:Choice Requires="wps">
            <w:drawing>
              <wp:anchor distT="0" distB="0" distL="114300" distR="114300" simplePos="0" relativeHeight="251672576" behindDoc="0" locked="0" layoutInCell="1" allowOverlap="1" wp14:anchorId="0359BA2F" wp14:editId="7C7DF5A7">
                <wp:simplePos x="0" y="0"/>
                <wp:positionH relativeFrom="column">
                  <wp:posOffset>-572135</wp:posOffset>
                </wp:positionH>
                <wp:positionV relativeFrom="paragraph">
                  <wp:posOffset>1873250</wp:posOffset>
                </wp:positionV>
                <wp:extent cx="4725035" cy="1162050"/>
                <wp:effectExtent l="8890" t="6350" r="9525" b="12700"/>
                <wp:wrapNone/>
                <wp:docPr id="2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5035" cy="1162050"/>
                        </a:xfrm>
                        <a:prstGeom prst="rect">
                          <a:avLst/>
                        </a:prstGeom>
                        <a:solidFill>
                          <a:srgbClr val="FFFFFF"/>
                        </a:solidFill>
                        <a:ln w="9525">
                          <a:solidFill>
                            <a:srgbClr val="000000"/>
                          </a:solidFill>
                          <a:miter lim="800000"/>
                          <a:headEnd/>
                          <a:tailEnd/>
                        </a:ln>
                      </wps:spPr>
                      <wps:txbx>
                        <w:txbxContent>
                          <w:p w:rsidR="00F653C3" w:rsidRDefault="00F653C3" w:rsidP="00F653C3">
                            <w:pPr>
                              <w:jc w:val="center"/>
                              <w:rPr>
                                <w:rFonts w:ascii="Times New Roman" w:hAnsi="Times New Roman"/>
                                <w:sz w:val="24"/>
                                <w:szCs w:val="24"/>
                              </w:rPr>
                            </w:pPr>
                            <w:r>
                              <w:rPr>
                                <w:rFonts w:ascii="Times New Roman" w:hAnsi="Times New Roman"/>
                                <w:sz w:val="24"/>
                                <w:szCs w:val="24"/>
                              </w:rPr>
                              <w:t>Проверка документов на наличие оснований для отказа в предоставлении муниципальной услуги и необходимости направления уведомления или предложения в соответствии с  пунктами 3.4.2., 3.4.3. настоящего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59BA2F" id="Rectangle 15" o:spid="_x0000_s1030" style="position:absolute;left:0;text-align:left;margin-left:-45.05pt;margin-top:147.5pt;width:372.05pt;height:9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">
                <v:textbox>
                  <w:txbxContent>
                    <w:p w:rsidR="00F653C3" w:rsidRDefault="00F653C3" w:rsidP="00F653C3">
                      <w:pPr>
                        <w:jc w:val="center"/>
                        <w:rPr>
                          <w:rFonts w:ascii="Times New Roman" w:hAnsi="Times New Roman"/>
                          <w:sz w:val="24"/>
                          <w:szCs w:val="24"/>
                        </w:rPr>
                      </w:pPr>
                      <w:r>
                        <w:rPr>
                          <w:rFonts w:ascii="Times New Roman" w:hAnsi="Times New Roman"/>
                          <w:sz w:val="24"/>
                          <w:szCs w:val="24"/>
                        </w:rPr>
                        <w:t>Проверка документов на наличие оснований для отказа в предоставлении муниципальной услуги и необходимости направления уведомления или предложения в соответствии с  пунктами 3.4.2., 3.4.3. настоящего административного регламента</w:t>
                      </w:r>
                    </w:p>
                  </w:txbxContent>
                </v:textbox>
              </v:rect>
            </w:pict>
          </mc:Fallback>
        </mc:AlternateContent>
      </w:r>
      <w:r>
        <w:rPr>
          <w:noProof/>
        </w:rPr>
        <mc:AlternateContent>
          <mc:Choice Requires="wps">
            <w:drawing>
              <wp:anchor distT="0" distB="0" distL="114300" distR="114300" simplePos="0" relativeHeight="251673600" behindDoc="0" locked="0" layoutInCell="1" allowOverlap="1" wp14:anchorId="2448520D" wp14:editId="37CF4561">
                <wp:simplePos x="0" y="0"/>
                <wp:positionH relativeFrom="column">
                  <wp:posOffset>4152900</wp:posOffset>
                </wp:positionH>
                <wp:positionV relativeFrom="paragraph">
                  <wp:posOffset>2459355</wp:posOffset>
                </wp:positionV>
                <wp:extent cx="361950" cy="0"/>
                <wp:effectExtent l="9525" t="59055" r="19050" b="55245"/>
                <wp:wrapNone/>
                <wp:docPr id="2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2DA6CB" id="AutoShape 16" o:spid="_x0000_s1026" type="#_x0000_t32" style="position:absolute;margin-left:327pt;margin-top:193.65pt;width:28.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miNAIAAF4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">
                <v:stroke endarrow="block"/>
              </v:shape>
            </w:pict>
          </mc:Fallback>
        </mc:AlternateContent>
      </w:r>
      <w:r>
        <w:rPr>
          <w:noProof/>
        </w:rPr>
        <mc:AlternateContent>
          <mc:Choice Requires="wps">
            <w:drawing>
              <wp:anchor distT="0" distB="0" distL="114300" distR="114300" simplePos="0" relativeHeight="251674624" behindDoc="0" locked="0" layoutInCell="1" allowOverlap="1" wp14:anchorId="05808050" wp14:editId="6DAA2372">
                <wp:simplePos x="0" y="0"/>
                <wp:positionH relativeFrom="column">
                  <wp:posOffset>4516120</wp:posOffset>
                </wp:positionH>
                <wp:positionV relativeFrom="paragraph">
                  <wp:posOffset>1594485</wp:posOffset>
                </wp:positionV>
                <wp:extent cx="1708150" cy="2809875"/>
                <wp:effectExtent l="10795" t="13335" r="5080" b="5715"/>
                <wp:wrapNone/>
                <wp:docPr id="2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150" cy="2809875"/>
                        </a:xfrm>
                        <a:prstGeom prst="rect">
                          <a:avLst/>
                        </a:prstGeom>
                        <a:solidFill>
                          <a:srgbClr val="FFFFFF"/>
                        </a:solidFill>
                        <a:ln w="9525">
                          <a:solidFill>
                            <a:srgbClr val="000000"/>
                          </a:solidFill>
                          <a:miter lim="800000"/>
                          <a:headEnd/>
                          <a:tailEnd/>
                        </a:ln>
                      </wps:spPr>
                      <wps:txbx>
                        <w:txbxContent>
                          <w:p w:rsidR="00F653C3" w:rsidRDefault="00F653C3" w:rsidP="00F653C3">
                            <w:pPr>
                              <w:rPr>
                                <w:rFonts w:ascii="Times New Roman" w:hAnsi="Times New Roman"/>
                                <w:sz w:val="24"/>
                                <w:szCs w:val="24"/>
                              </w:rPr>
                            </w:pPr>
                            <w:r>
                              <w:rPr>
                                <w:rFonts w:ascii="Times New Roman" w:hAnsi="Times New Roman"/>
                                <w:sz w:val="24"/>
                                <w:szCs w:val="24"/>
                              </w:rPr>
                              <w:t>Имеются основания для направления уведомления или предложения в соответствии с  пунктами 3.4.2., 3.4.3. настоящего административного регламента, направление заявителю уведомления или предложения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08050" id="Rectangle 17" o:spid="_x0000_s1031" style="position:absolute;left:0;text-align:left;margin-left:355.6pt;margin-top:125.55pt;width:134.5pt;height:22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">
                <v:textbox>
                  <w:txbxContent>
                    <w:p w:rsidR="00F653C3" w:rsidRDefault="00F653C3" w:rsidP="00F653C3">
                      <w:pPr>
                        <w:rPr>
                          <w:rFonts w:ascii="Times New Roman" w:hAnsi="Times New Roman"/>
                          <w:sz w:val="24"/>
                          <w:szCs w:val="24"/>
                        </w:rPr>
                      </w:pPr>
                      <w:r>
                        <w:rPr>
                          <w:rFonts w:ascii="Times New Roman" w:hAnsi="Times New Roman"/>
                          <w:sz w:val="24"/>
                          <w:szCs w:val="24"/>
                        </w:rPr>
                        <w:t>Имеются основания для направления уведомления или предложения в соответствии с  пунктами 3.4.2., 3.4.3. настоящего административного регламента, направление заявителю уведомления или предложения</w:t>
                      </w:r>
                    </w:p>
                  </w:txbxContent>
                </v:textbox>
              </v:rect>
            </w:pict>
          </mc:Fallback>
        </mc:AlternateContent>
      </w:r>
      <w:r>
        <w:rPr>
          <w:noProof/>
        </w:rPr>
        <mc:AlternateContent>
          <mc:Choice Requires="wps">
            <w:drawing>
              <wp:anchor distT="0" distB="0" distL="114300" distR="114300" simplePos="0" relativeHeight="251675648" behindDoc="0" locked="0" layoutInCell="1" allowOverlap="1" wp14:anchorId="2DC72A65" wp14:editId="2E8AB687">
                <wp:simplePos x="0" y="0"/>
                <wp:positionH relativeFrom="column">
                  <wp:posOffset>-790575</wp:posOffset>
                </wp:positionH>
                <wp:positionV relativeFrom="paragraph">
                  <wp:posOffset>3488690</wp:posOffset>
                </wp:positionV>
                <wp:extent cx="1304925" cy="1466850"/>
                <wp:effectExtent l="9525" t="12065" r="9525" b="6985"/>
                <wp:wrapNone/>
                <wp:docPr id="2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1466850"/>
                        </a:xfrm>
                        <a:prstGeom prst="rect">
                          <a:avLst/>
                        </a:prstGeom>
                        <a:solidFill>
                          <a:srgbClr val="FFFFFF"/>
                        </a:solidFill>
                        <a:ln w="9525">
                          <a:solidFill>
                            <a:srgbClr val="000000"/>
                          </a:solidFill>
                          <a:miter lim="800000"/>
                          <a:headEnd/>
                          <a:tailEnd/>
                        </a:ln>
                      </wps:spPr>
                      <wps:txbx>
                        <w:txbxContent>
                          <w:p w:rsidR="00F653C3" w:rsidRDefault="00F653C3" w:rsidP="00F653C3">
                            <w:pPr>
                              <w:rPr>
                                <w:rFonts w:ascii="Times New Roman" w:hAnsi="Times New Roman"/>
                                <w:sz w:val="24"/>
                                <w:szCs w:val="24"/>
                              </w:rPr>
                            </w:pPr>
                            <w:r>
                              <w:rPr>
                                <w:rFonts w:ascii="Times New Roman" w:hAnsi="Times New Roman"/>
                                <w:sz w:val="24"/>
                                <w:szCs w:val="24"/>
                              </w:rPr>
                              <w:t>Имеются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C72A65" id="Rectangle 18" o:spid="_x0000_s1032" style="position:absolute;left:0;text-align:left;margin-left:-62.25pt;margin-top:274.7pt;width:102.75pt;height:11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">
                <v:textbox>
                  <w:txbxContent>
                    <w:p w:rsidR="00F653C3" w:rsidRDefault="00F653C3" w:rsidP="00F653C3">
                      <w:pPr>
                        <w:rPr>
                          <w:rFonts w:ascii="Times New Roman" w:hAnsi="Times New Roman"/>
                          <w:sz w:val="24"/>
                          <w:szCs w:val="24"/>
                        </w:rPr>
                      </w:pPr>
                      <w:r>
                        <w:rPr>
                          <w:rFonts w:ascii="Times New Roman" w:hAnsi="Times New Roman"/>
                          <w:sz w:val="24"/>
                          <w:szCs w:val="24"/>
                        </w:rPr>
                        <w:t>Имеются основания для отказа в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676672" behindDoc="0" locked="0" layoutInCell="1" allowOverlap="1" wp14:anchorId="4CB23A69" wp14:editId="6D585232">
                <wp:simplePos x="0" y="0"/>
                <wp:positionH relativeFrom="column">
                  <wp:posOffset>981075</wp:posOffset>
                </wp:positionH>
                <wp:positionV relativeFrom="paragraph">
                  <wp:posOffset>6294755</wp:posOffset>
                </wp:positionV>
                <wp:extent cx="1828800" cy="1266825"/>
                <wp:effectExtent l="9525" t="8255" r="9525" b="10795"/>
                <wp:wrapNone/>
                <wp:docPr id="2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266825"/>
                        </a:xfrm>
                        <a:prstGeom prst="rect">
                          <a:avLst/>
                        </a:prstGeom>
                        <a:solidFill>
                          <a:srgbClr val="FFFFFF"/>
                        </a:solidFill>
                        <a:ln w="9525">
                          <a:solidFill>
                            <a:srgbClr val="000000"/>
                          </a:solidFill>
                          <a:miter lim="800000"/>
                          <a:headEnd/>
                          <a:tailEnd/>
                        </a:ln>
                      </wps:spPr>
                      <wps:txbx>
                        <w:txbxContent>
                          <w:p w:rsidR="00F653C3" w:rsidRDefault="00F653C3" w:rsidP="00F653C3">
                            <w:pPr>
                              <w:rPr>
                                <w:rFonts w:ascii="Times New Roman" w:hAnsi="Times New Roman"/>
                                <w:sz w:val="24"/>
                                <w:szCs w:val="24"/>
                              </w:rPr>
                            </w:pPr>
                            <w:r>
                              <w:rPr>
                                <w:rFonts w:ascii="Times New Roman" w:hAnsi="Times New Roman"/>
                                <w:sz w:val="24"/>
                                <w:szCs w:val="24"/>
                              </w:rPr>
                              <w:t>Нет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B23A69" id="Rectangle 19" o:spid="_x0000_s1033" style="position:absolute;left:0;text-align:left;margin-left:77.25pt;margin-top:495.65pt;width:2in;height:9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">
                <v:textbox>
                  <w:txbxContent>
                    <w:p w:rsidR="00F653C3" w:rsidRDefault="00F653C3" w:rsidP="00F653C3">
                      <w:pPr>
                        <w:rPr>
                          <w:rFonts w:ascii="Times New Roman" w:hAnsi="Times New Roman"/>
                          <w:sz w:val="24"/>
                          <w:szCs w:val="24"/>
                        </w:rPr>
                      </w:pPr>
                      <w:r>
                        <w:rPr>
                          <w:rFonts w:ascii="Times New Roman" w:hAnsi="Times New Roman"/>
                          <w:sz w:val="24"/>
                          <w:szCs w:val="24"/>
                        </w:rPr>
                        <w:t>Нет оснований для отказа в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677696" behindDoc="0" locked="0" layoutInCell="1" allowOverlap="1" wp14:anchorId="6C77A030" wp14:editId="18157489">
                <wp:simplePos x="0" y="0"/>
                <wp:positionH relativeFrom="column">
                  <wp:posOffset>4514850</wp:posOffset>
                </wp:positionH>
                <wp:positionV relativeFrom="paragraph">
                  <wp:posOffset>4156075</wp:posOffset>
                </wp:positionV>
                <wp:extent cx="1714500" cy="1981200"/>
                <wp:effectExtent l="9525" t="12700" r="9525" b="6350"/>
                <wp:wrapNone/>
                <wp:docPr id="1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981200"/>
                        </a:xfrm>
                        <a:prstGeom prst="rect">
                          <a:avLst/>
                        </a:prstGeom>
                        <a:solidFill>
                          <a:srgbClr val="FFFFFF"/>
                        </a:solidFill>
                        <a:ln w="9525">
                          <a:solidFill>
                            <a:srgbClr val="000000"/>
                          </a:solidFill>
                          <a:miter lim="800000"/>
                          <a:headEnd/>
                          <a:tailEnd/>
                        </a:ln>
                      </wps:spPr>
                      <wps:txbx>
                        <w:txbxContent>
                          <w:p w:rsidR="00F653C3" w:rsidRDefault="00F653C3" w:rsidP="00F653C3">
                            <w:pPr>
                              <w:rPr>
                                <w:rFonts w:ascii="Times New Roman" w:hAnsi="Times New Roman"/>
                                <w:sz w:val="24"/>
                                <w:szCs w:val="24"/>
                              </w:rPr>
                            </w:pPr>
                            <w:r>
                              <w:rPr>
                                <w:rFonts w:ascii="Times New Roman" w:hAnsi="Times New Roman"/>
                                <w:sz w:val="24"/>
                                <w:szCs w:val="24"/>
                              </w:rPr>
                              <w:t>Обеспечение заявителем государственного кадастрового учета части земельного участка, в отношении которой устанавливается сервитут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77A030" id="Rectangle 20" o:spid="_x0000_s1034" style="position:absolute;left:0;text-align:left;margin-left:355.5pt;margin-top:327.25pt;width:135pt;height:15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">
                <v:textbox>
                  <w:txbxContent>
                    <w:p w:rsidR="00F653C3" w:rsidRDefault="00F653C3" w:rsidP="00F653C3">
                      <w:pPr>
                        <w:rPr>
                          <w:rFonts w:ascii="Times New Roman" w:hAnsi="Times New Roman"/>
                          <w:sz w:val="24"/>
                          <w:szCs w:val="24"/>
                        </w:rPr>
                      </w:pPr>
                      <w:r>
                        <w:rPr>
                          <w:rFonts w:ascii="Times New Roman" w:hAnsi="Times New Roman"/>
                          <w:sz w:val="24"/>
                          <w:szCs w:val="24"/>
                        </w:rPr>
                        <w:t>Обеспечение заявителем государственного кадастрового учета части земельного участка, в отношении которой устанавливается сервитут</w:t>
                      </w:r>
                    </w:p>
                  </w:txbxContent>
                </v:textbox>
              </v:rect>
            </w:pict>
          </mc:Fallback>
        </mc:AlternateContent>
      </w:r>
      <w:r>
        <w:rPr>
          <w:noProof/>
        </w:rPr>
        <mc:AlternateContent>
          <mc:Choice Requires="wps">
            <w:drawing>
              <wp:anchor distT="0" distB="0" distL="114300" distR="114300" simplePos="0" relativeHeight="251678720" behindDoc="0" locked="0" layoutInCell="1" allowOverlap="1" wp14:anchorId="44494DAB" wp14:editId="589F44E9">
                <wp:simplePos x="0" y="0"/>
                <wp:positionH relativeFrom="column">
                  <wp:posOffset>-895350</wp:posOffset>
                </wp:positionH>
                <wp:positionV relativeFrom="paragraph">
                  <wp:posOffset>6580505</wp:posOffset>
                </wp:positionV>
                <wp:extent cx="1533525" cy="981075"/>
                <wp:effectExtent l="9525" t="8255" r="9525" b="10795"/>
                <wp:wrapNone/>
                <wp:docPr id="1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981075"/>
                        </a:xfrm>
                        <a:prstGeom prst="rect">
                          <a:avLst/>
                        </a:prstGeom>
                        <a:solidFill>
                          <a:srgbClr val="FFFFFF"/>
                        </a:solidFill>
                        <a:ln w="9525">
                          <a:solidFill>
                            <a:srgbClr val="000000"/>
                          </a:solidFill>
                          <a:miter lim="800000"/>
                          <a:headEnd/>
                          <a:tailEnd/>
                        </a:ln>
                      </wps:spPr>
                      <wps:txbx>
                        <w:txbxContent>
                          <w:p w:rsidR="00F653C3" w:rsidRDefault="00F653C3" w:rsidP="00F653C3">
                            <w:pPr>
                              <w:rPr>
                                <w:rFonts w:ascii="Times New Roman" w:hAnsi="Times New Roman"/>
                                <w:sz w:val="24"/>
                                <w:szCs w:val="24"/>
                              </w:rPr>
                            </w:pPr>
                            <w:r>
                              <w:rPr>
                                <w:rFonts w:ascii="Times New Roman" w:hAnsi="Times New Roman"/>
                                <w:sz w:val="24"/>
                                <w:szCs w:val="24"/>
                              </w:rPr>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494DAB" id="Rectangle 21" o:spid="_x0000_s1035" style="position:absolute;left:0;text-align:left;margin-left:-70.5pt;margin-top:518.15pt;width:120.75pt;height:7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">
                <v:textbox>
                  <w:txbxContent>
                    <w:p w:rsidR="00F653C3" w:rsidRDefault="00F653C3" w:rsidP="00F653C3">
                      <w:pPr>
                        <w:rPr>
                          <w:rFonts w:ascii="Times New Roman" w:hAnsi="Times New Roman"/>
                          <w:sz w:val="24"/>
                          <w:szCs w:val="24"/>
                        </w:rPr>
                      </w:pPr>
                      <w:r>
                        <w:rPr>
                          <w:rFonts w:ascii="Times New Roman" w:hAnsi="Times New Roman"/>
                          <w:sz w:val="24"/>
                          <w:szCs w:val="24"/>
                        </w:rPr>
                        <w:t>Отказ в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679744" behindDoc="0" locked="0" layoutInCell="1" allowOverlap="1" wp14:anchorId="4B357941" wp14:editId="3654F7C8">
                <wp:simplePos x="0" y="0"/>
                <wp:positionH relativeFrom="column">
                  <wp:posOffset>4152900</wp:posOffset>
                </wp:positionH>
                <wp:positionV relativeFrom="paragraph">
                  <wp:posOffset>6504305</wp:posOffset>
                </wp:positionV>
                <wp:extent cx="2019300" cy="1600200"/>
                <wp:effectExtent l="9525" t="8255" r="9525" b="10795"/>
                <wp:wrapNone/>
                <wp:docPr id="1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1600200"/>
                        </a:xfrm>
                        <a:prstGeom prst="rect">
                          <a:avLst/>
                        </a:prstGeom>
                        <a:solidFill>
                          <a:srgbClr val="FFFFFF"/>
                        </a:solidFill>
                        <a:ln w="9525">
                          <a:solidFill>
                            <a:srgbClr val="000000"/>
                          </a:solidFill>
                          <a:miter lim="800000"/>
                          <a:headEnd/>
                          <a:tailEnd/>
                        </a:ln>
                      </wps:spPr>
                      <wps:txbx>
                        <w:txbxContent>
                          <w:p w:rsidR="00F653C3" w:rsidRDefault="00F653C3" w:rsidP="00F653C3">
                            <w:pPr>
                              <w:rPr>
                                <w:rFonts w:ascii="Times New Roman" w:hAnsi="Times New Roman"/>
                                <w:sz w:val="24"/>
                                <w:szCs w:val="24"/>
                              </w:rPr>
                            </w:pPr>
                            <w:r>
                              <w:rPr>
                                <w:rFonts w:ascii="Times New Roman" w:hAnsi="Times New Roman"/>
                                <w:sz w:val="24"/>
                                <w:szCs w:val="24"/>
                              </w:rPr>
                              <w:t>Представление заявителем уведомления о государственном кадастровом учете части земельного участка, в отношении которой устанавливается сервитут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357941" id="Rectangle 22" o:spid="_x0000_s1036" style="position:absolute;left:0;text-align:left;margin-left:327pt;margin-top:512.15pt;width:159pt;height:12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">
                <v:textbox>
                  <w:txbxContent>
                    <w:p w:rsidR="00F653C3" w:rsidRDefault="00F653C3" w:rsidP="00F653C3">
                      <w:pPr>
                        <w:rPr>
                          <w:rFonts w:ascii="Times New Roman" w:hAnsi="Times New Roman"/>
                          <w:sz w:val="24"/>
                          <w:szCs w:val="24"/>
                        </w:rPr>
                      </w:pPr>
                      <w:r>
                        <w:rPr>
                          <w:rFonts w:ascii="Times New Roman" w:hAnsi="Times New Roman"/>
                          <w:sz w:val="24"/>
                          <w:szCs w:val="24"/>
                        </w:rPr>
                        <w:t>Представление заявителем уведомления о государственном кадастровом учете части земельного участка, в отношении которой устанавливается сервитут</w:t>
                      </w:r>
                    </w:p>
                  </w:txbxContent>
                </v:textbox>
              </v:rect>
            </w:pict>
          </mc:Fallback>
        </mc:AlternateContent>
      </w:r>
      <w:r>
        <w:rPr>
          <w:noProof/>
        </w:rPr>
        <mc:AlternateContent>
          <mc:Choice Requires="wps">
            <w:drawing>
              <wp:anchor distT="0" distB="0" distL="114300" distR="114300" simplePos="0" relativeHeight="251680768" behindDoc="0" locked="0" layoutInCell="1" allowOverlap="1" wp14:anchorId="5D798E2D" wp14:editId="0B6B6922">
                <wp:simplePos x="0" y="0"/>
                <wp:positionH relativeFrom="column">
                  <wp:posOffset>1600200</wp:posOffset>
                </wp:positionH>
                <wp:positionV relativeFrom="paragraph">
                  <wp:posOffset>8732520</wp:posOffset>
                </wp:positionV>
                <wp:extent cx="3638550" cy="895350"/>
                <wp:effectExtent l="9525" t="7620" r="9525" b="11430"/>
                <wp:wrapNone/>
                <wp:docPr id="1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8550" cy="895350"/>
                        </a:xfrm>
                        <a:prstGeom prst="rect">
                          <a:avLst/>
                        </a:prstGeom>
                        <a:solidFill>
                          <a:srgbClr val="FFFFFF"/>
                        </a:solidFill>
                        <a:ln w="9525">
                          <a:solidFill>
                            <a:srgbClr val="000000"/>
                          </a:solidFill>
                          <a:miter lim="800000"/>
                          <a:headEnd/>
                          <a:tailEnd/>
                        </a:ln>
                      </wps:spPr>
                      <wps:txbx>
                        <w:txbxContent>
                          <w:p w:rsidR="00F653C3" w:rsidRDefault="00F653C3" w:rsidP="00F653C3">
                            <w:pPr>
                              <w:rPr>
                                <w:rFonts w:ascii="Times New Roman" w:hAnsi="Times New Roman"/>
                                <w:sz w:val="24"/>
                                <w:szCs w:val="24"/>
                              </w:rPr>
                            </w:pPr>
                            <w:r>
                              <w:rPr>
                                <w:rFonts w:ascii="Times New Roman" w:hAnsi="Times New Roman"/>
                                <w:sz w:val="24"/>
                                <w:szCs w:val="24"/>
                              </w:rPr>
                              <w:t>Проверка постановки на государственный кадастровый учет части земельного участка, в отношении которой устанавливается сервитут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798E2D" id="Rectangle 23" o:spid="_x0000_s1037" style="position:absolute;left:0;text-align:left;margin-left:126pt;margin-top:687.6pt;width:286.5pt;height:7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">
                <v:textbox>
                  <w:txbxContent>
                    <w:p w:rsidR="00F653C3" w:rsidRDefault="00F653C3" w:rsidP="00F653C3">
                      <w:pPr>
                        <w:rPr>
                          <w:rFonts w:ascii="Times New Roman" w:hAnsi="Times New Roman"/>
                          <w:sz w:val="24"/>
                          <w:szCs w:val="24"/>
                        </w:rPr>
                      </w:pPr>
                      <w:r>
                        <w:rPr>
                          <w:rFonts w:ascii="Times New Roman" w:hAnsi="Times New Roman"/>
                          <w:sz w:val="24"/>
                          <w:szCs w:val="24"/>
                        </w:rPr>
                        <w:t>Проверка постановки на государственный кадастровый учет части земельного участка, в отношении которой устанавливается сервитут</w:t>
                      </w:r>
                    </w:p>
                  </w:txbxContent>
                </v:textbox>
              </v:rect>
            </w:pict>
          </mc:Fallback>
        </mc:AlternateContent>
      </w:r>
      <w:r>
        <w:rPr>
          <w:noProof/>
        </w:rPr>
        <mc:AlternateContent>
          <mc:Choice Requires="wps">
            <w:drawing>
              <wp:anchor distT="0" distB="0" distL="114300" distR="114300" simplePos="0" relativeHeight="251681792" behindDoc="0" locked="0" layoutInCell="1" allowOverlap="1" wp14:anchorId="1B502CD7" wp14:editId="59C94861">
                <wp:simplePos x="0" y="0"/>
                <wp:positionH relativeFrom="column">
                  <wp:posOffset>4514850</wp:posOffset>
                </wp:positionH>
                <wp:positionV relativeFrom="paragraph">
                  <wp:posOffset>8231505</wp:posOffset>
                </wp:positionV>
                <wp:extent cx="1270" cy="428625"/>
                <wp:effectExtent l="57150" t="11430" r="55880" b="17145"/>
                <wp:wrapNone/>
                <wp:docPr id="1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46F198" id="AutoShape 24" o:spid="_x0000_s1026" type="#_x0000_t32" style="position:absolute;margin-left:355.5pt;margin-top:648.15pt;width:.1pt;height:33.7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">
                <v:stroke endarrow="block"/>
              </v:shape>
            </w:pict>
          </mc:Fallback>
        </mc:AlternateContent>
      </w:r>
      <w:r>
        <w:rPr>
          <w:noProof/>
        </w:rPr>
        <mc:AlternateContent>
          <mc:Choice Requires="wps">
            <w:drawing>
              <wp:anchor distT="0" distB="0" distL="114300" distR="114300" simplePos="0" relativeHeight="251682816" behindDoc="0" locked="0" layoutInCell="1" allowOverlap="1" wp14:anchorId="6DD4FB6F" wp14:editId="3DD17730">
                <wp:simplePos x="0" y="0"/>
                <wp:positionH relativeFrom="column">
                  <wp:posOffset>1933575</wp:posOffset>
                </wp:positionH>
                <wp:positionV relativeFrom="paragraph">
                  <wp:posOffset>7660640</wp:posOffset>
                </wp:positionV>
                <wp:extent cx="0" cy="1009650"/>
                <wp:effectExtent l="57150" t="21590" r="57150" b="6985"/>
                <wp:wrapNone/>
                <wp:docPr id="14"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09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08CBDB" id="AutoShape 25" o:spid="_x0000_s1026" type="#_x0000_t32" style="position:absolute;margin-left:152.25pt;margin-top:603.2pt;width:0;height:79.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">
                <v:stroke endarrow="block"/>
              </v:shape>
            </w:pict>
          </mc:Fallback>
        </mc:AlternateContent>
      </w:r>
      <w:r>
        <w:rPr>
          <w:noProof/>
        </w:rPr>
        <mc:AlternateContent>
          <mc:Choice Requires="wps">
            <w:drawing>
              <wp:anchor distT="0" distB="0" distL="114300" distR="114300" simplePos="0" relativeHeight="251683840" behindDoc="0" locked="0" layoutInCell="1" allowOverlap="1" wp14:anchorId="1EBECE88" wp14:editId="257BEAA5">
                <wp:simplePos x="0" y="0"/>
                <wp:positionH relativeFrom="column">
                  <wp:posOffset>2657475</wp:posOffset>
                </wp:positionH>
                <wp:positionV relativeFrom="paragraph">
                  <wp:posOffset>3284855</wp:posOffset>
                </wp:positionV>
                <wp:extent cx="0" cy="1343025"/>
                <wp:effectExtent l="9525" t="8255" r="9525" b="10795"/>
                <wp:wrapNone/>
                <wp:docPr id="13"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3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7EC0BB" id="AutoShape 26" o:spid="_x0000_s1026" type="#_x0000_t32" style="position:absolute;margin-left:209.25pt;margin-top:258.65pt;width:0;height:10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"/>
            </w:pict>
          </mc:Fallback>
        </mc:AlternateContent>
      </w:r>
      <w:r>
        <w:rPr>
          <w:noProof/>
        </w:rPr>
        <mc:AlternateContent>
          <mc:Choice Requires="wps">
            <w:drawing>
              <wp:anchor distT="0" distB="0" distL="114300" distR="114300" simplePos="0" relativeHeight="251684864" behindDoc="0" locked="0" layoutInCell="1" allowOverlap="1" wp14:anchorId="1905FEF7" wp14:editId="0460598E">
                <wp:simplePos x="0" y="0"/>
                <wp:positionH relativeFrom="column">
                  <wp:posOffset>5238750</wp:posOffset>
                </wp:positionH>
                <wp:positionV relativeFrom="paragraph">
                  <wp:posOffset>6294755</wp:posOffset>
                </wp:positionV>
                <wp:extent cx="0" cy="154305"/>
                <wp:effectExtent l="57150" t="8255" r="57150" b="18415"/>
                <wp:wrapNone/>
                <wp:docPr id="12"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393110" id="AutoShape 27" o:spid="_x0000_s1026" type="#_x0000_t32" style="position:absolute;margin-left:412.5pt;margin-top:495.65pt;width:0;height:12.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L1nMwIAAF4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">
                <v:stroke endarrow="block"/>
              </v:shape>
            </w:pict>
          </mc:Fallback>
        </mc:AlternateContent>
      </w:r>
      <w:r>
        <w:rPr>
          <w:noProof/>
        </w:rPr>
        <mc:AlternateContent>
          <mc:Choice Requires="wps">
            <w:drawing>
              <wp:anchor distT="0" distB="0" distL="114300" distR="114300" simplePos="0" relativeHeight="251685888" behindDoc="0" locked="0" layoutInCell="1" allowOverlap="1" wp14:anchorId="16130F1E" wp14:editId="584AFF22">
                <wp:simplePos x="0" y="0"/>
                <wp:positionH relativeFrom="column">
                  <wp:posOffset>-285750</wp:posOffset>
                </wp:positionH>
                <wp:positionV relativeFrom="paragraph">
                  <wp:posOffset>3594735</wp:posOffset>
                </wp:positionV>
                <wp:extent cx="38100" cy="2771775"/>
                <wp:effectExtent l="19050" t="13335" r="57150" b="15240"/>
                <wp:wrapNone/>
                <wp:docPr id="1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2771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693BDE" id="AutoShape 28" o:spid="_x0000_s1026" type="#_x0000_t32" style="position:absolute;margin-left:-22.5pt;margin-top:283.05pt;width:3pt;height:218.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">
                <v:stroke endarrow="block"/>
              </v:shape>
            </w:pict>
          </mc:Fallback>
        </mc:AlternateContent>
      </w:r>
      <w:r>
        <w:rPr>
          <w:noProof/>
        </w:rPr>
        <mc:AlternateContent>
          <mc:Choice Requires="wps">
            <w:drawing>
              <wp:anchor distT="0" distB="0" distL="114300" distR="114300" simplePos="0" relativeHeight="251686912" behindDoc="0" locked="0" layoutInCell="1" allowOverlap="1" wp14:anchorId="7437AD04" wp14:editId="796F0EC0">
                <wp:simplePos x="0" y="0"/>
                <wp:positionH relativeFrom="column">
                  <wp:posOffset>1790700</wp:posOffset>
                </wp:positionH>
                <wp:positionV relativeFrom="paragraph">
                  <wp:posOffset>3813810</wp:posOffset>
                </wp:positionV>
                <wp:extent cx="0" cy="2219325"/>
                <wp:effectExtent l="57150" t="13335" r="57150" b="1524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19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BBCD68" id="AutoShape 29" o:spid="_x0000_s1026" type="#_x0000_t32" style="position:absolute;margin-left:141pt;margin-top:300.3pt;width:0;height:174.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">
                <v:stroke endarrow="block"/>
              </v:shape>
            </w:pict>
          </mc:Fallback>
        </mc:AlternateContent>
      </w:r>
      <w:r>
        <w:rPr>
          <w:noProof/>
        </w:rPr>
        <mc:AlternateContent>
          <mc:Choice Requires="wps">
            <w:drawing>
              <wp:anchor distT="0" distB="0" distL="114300" distR="114300" simplePos="0" relativeHeight="251687936" behindDoc="0" locked="0" layoutInCell="1" allowOverlap="1" wp14:anchorId="16F5585C" wp14:editId="1866ADDC">
                <wp:simplePos x="0" y="0"/>
                <wp:positionH relativeFrom="column">
                  <wp:posOffset>5381625</wp:posOffset>
                </wp:positionH>
                <wp:positionV relativeFrom="paragraph">
                  <wp:posOffset>4556760</wp:posOffset>
                </wp:positionV>
                <wp:extent cx="0" cy="76200"/>
                <wp:effectExtent l="9525" t="13335" r="9525" b="5715"/>
                <wp:wrapNone/>
                <wp:docPr id="9"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2FF846" id="AutoShape 30" o:spid="_x0000_s1026" type="#_x0000_t32" style="position:absolute;margin-left:423.75pt;margin-top:358.8pt;width:0;height: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"/>
            </w:pict>
          </mc:Fallback>
        </mc:AlternateContent>
      </w:r>
      <w:r>
        <w:rPr>
          <w:noProof/>
        </w:rPr>
        <mc:AlternateContent>
          <mc:Choice Requires="wps">
            <w:drawing>
              <wp:anchor distT="0" distB="0" distL="114300" distR="114300" simplePos="0" relativeHeight="251688960" behindDoc="0" locked="0" layoutInCell="1" allowOverlap="1" wp14:anchorId="5D4B7618" wp14:editId="3056B2FB">
                <wp:simplePos x="0" y="0"/>
                <wp:positionH relativeFrom="column">
                  <wp:posOffset>5295900</wp:posOffset>
                </wp:positionH>
                <wp:positionV relativeFrom="paragraph">
                  <wp:posOffset>3728085</wp:posOffset>
                </wp:positionV>
                <wp:extent cx="9525" cy="304800"/>
                <wp:effectExtent l="47625" t="13335" r="57150" b="24765"/>
                <wp:wrapNone/>
                <wp:docPr id="8"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0E7471" id="AutoShape 31" o:spid="_x0000_s1026" type="#_x0000_t32" style="position:absolute;margin-left:417pt;margin-top:293.55pt;width:.75pt;height: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">
                <v:stroke endarrow="block"/>
              </v:shape>
            </w:pict>
          </mc:Fallback>
        </mc:AlternateContent>
      </w:r>
      <w:r>
        <w:rPr>
          <w:noProof/>
        </w:rPr>
        <mc:AlternateContent>
          <mc:Choice Requires="wps">
            <w:drawing>
              <wp:anchor distT="0" distB="0" distL="114300" distR="114300" simplePos="0" relativeHeight="251689984" behindDoc="0" locked="0" layoutInCell="1" allowOverlap="1" wp14:anchorId="32FE6B29" wp14:editId="3590F4A3">
                <wp:simplePos x="0" y="0"/>
                <wp:positionH relativeFrom="column">
                  <wp:posOffset>-161925</wp:posOffset>
                </wp:positionH>
                <wp:positionV relativeFrom="paragraph">
                  <wp:posOffset>3169285</wp:posOffset>
                </wp:positionV>
                <wp:extent cx="0" cy="190500"/>
                <wp:effectExtent l="57150" t="6985" r="57150" b="21590"/>
                <wp:wrapNone/>
                <wp:docPr id="7"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23888A" id="AutoShape 32" o:spid="_x0000_s1026" type="#_x0000_t32" style="position:absolute;margin-left:-12.75pt;margin-top:249.55pt;width:0;height: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u6DNAIAAF0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">
                <v:stroke endarrow="block"/>
              </v:shape>
            </w:pict>
          </mc:Fallback>
        </mc:AlternateContent>
      </w:r>
      <w:r>
        <w:rPr>
          <w:noProof/>
        </w:rPr>
        <mc:AlternateContent>
          <mc:Choice Requires="wps">
            <w:drawing>
              <wp:anchor distT="0" distB="0" distL="114300" distR="114300" simplePos="0" relativeHeight="251691008" behindDoc="0" locked="0" layoutInCell="1" allowOverlap="1" wp14:anchorId="6561C1B5" wp14:editId="49D2DE0E">
                <wp:simplePos x="0" y="0"/>
                <wp:positionH relativeFrom="column">
                  <wp:posOffset>1085850</wp:posOffset>
                </wp:positionH>
                <wp:positionV relativeFrom="paragraph">
                  <wp:posOffset>7660640</wp:posOffset>
                </wp:positionV>
                <wp:extent cx="9525" cy="4086225"/>
                <wp:effectExtent l="47625" t="12065" r="57150" b="16510"/>
                <wp:wrapNone/>
                <wp:docPr id="6"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08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EE460D" id="AutoShape 33" o:spid="_x0000_s1026" type="#_x0000_t32" style="position:absolute;margin-left:85.5pt;margin-top:603.2pt;width:.75pt;height:321.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">
                <v:stroke endarrow="block"/>
              </v:shape>
            </w:pict>
          </mc:Fallback>
        </mc:AlternateContent>
      </w:r>
      <w:r>
        <w:rPr>
          <w:noProof/>
        </w:rPr>
        <mc:AlternateContent>
          <mc:Choice Requires="wps">
            <w:drawing>
              <wp:anchor distT="0" distB="0" distL="114300" distR="114300" simplePos="0" relativeHeight="251692032" behindDoc="0" locked="0" layoutInCell="1" allowOverlap="1" wp14:anchorId="72513755" wp14:editId="27CDFB27">
                <wp:simplePos x="0" y="0"/>
                <wp:positionH relativeFrom="column">
                  <wp:posOffset>1933575</wp:posOffset>
                </wp:positionH>
                <wp:positionV relativeFrom="paragraph">
                  <wp:posOffset>9759950</wp:posOffset>
                </wp:positionV>
                <wp:extent cx="0" cy="342900"/>
                <wp:effectExtent l="57150" t="6350" r="57150" b="22225"/>
                <wp:wrapNone/>
                <wp:docPr id="5"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09BB83" id="AutoShape 34" o:spid="_x0000_s1026" type="#_x0000_t32" style="position:absolute;margin-left:152.25pt;margin-top:768.5pt;width:0;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AIENAIAAF0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">
                <v:stroke endarrow="block"/>
              </v:shape>
            </w:pict>
          </mc:Fallback>
        </mc:AlternateContent>
      </w:r>
      <w:r>
        <w:rPr>
          <w:noProof/>
        </w:rPr>
        <mc:AlternateContent>
          <mc:Choice Requires="wps">
            <w:drawing>
              <wp:anchor distT="0" distB="0" distL="114300" distR="114300" simplePos="0" relativeHeight="251693056" behindDoc="0" locked="0" layoutInCell="1" allowOverlap="1" wp14:anchorId="30C4BE60" wp14:editId="305A78FD">
                <wp:simplePos x="0" y="0"/>
                <wp:positionH relativeFrom="column">
                  <wp:posOffset>1790700</wp:posOffset>
                </wp:positionH>
                <wp:positionV relativeFrom="paragraph">
                  <wp:posOffset>10151110</wp:posOffset>
                </wp:positionV>
                <wp:extent cx="1790700" cy="1458595"/>
                <wp:effectExtent l="9525" t="6985" r="9525" b="10795"/>
                <wp:wrapNone/>
                <wp:docPr id="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1458595"/>
                        </a:xfrm>
                        <a:prstGeom prst="rect">
                          <a:avLst/>
                        </a:prstGeom>
                        <a:solidFill>
                          <a:srgbClr val="FFFFFF"/>
                        </a:solidFill>
                        <a:ln w="9525">
                          <a:solidFill>
                            <a:srgbClr val="000000"/>
                          </a:solidFill>
                          <a:miter lim="800000"/>
                          <a:headEnd/>
                          <a:tailEnd/>
                        </a:ln>
                      </wps:spPr>
                      <wps:txbx>
                        <w:txbxContent>
                          <w:p w:rsidR="00F653C3" w:rsidRDefault="00F653C3" w:rsidP="00F653C3">
                            <w:pPr>
                              <w:rPr>
                                <w:rFonts w:ascii="Times New Roman" w:hAnsi="Times New Roman"/>
                                <w:sz w:val="24"/>
                                <w:szCs w:val="24"/>
                              </w:rPr>
                            </w:pPr>
                            <w:r>
                              <w:rPr>
                                <w:rFonts w:ascii="Times New Roman" w:hAnsi="Times New Roman"/>
                                <w:sz w:val="24"/>
                                <w:szCs w:val="24"/>
                              </w:rPr>
                              <w:t>Часть земельного участка, в отношении которой устанавливается сервитут, не поставлена на государственный кадастровый учет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C4BE60" id="Rectangle 35" o:spid="_x0000_s1038" style="position:absolute;left:0;text-align:left;margin-left:141pt;margin-top:799.3pt;width:141pt;height:114.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">
                <v:textbox>
                  <w:txbxContent>
                    <w:p w:rsidR="00F653C3" w:rsidRDefault="00F653C3" w:rsidP="00F653C3">
                      <w:pPr>
                        <w:rPr>
                          <w:rFonts w:ascii="Times New Roman" w:hAnsi="Times New Roman"/>
                          <w:sz w:val="24"/>
                          <w:szCs w:val="24"/>
                        </w:rPr>
                      </w:pPr>
                      <w:r>
                        <w:rPr>
                          <w:rFonts w:ascii="Times New Roman" w:hAnsi="Times New Roman"/>
                          <w:sz w:val="24"/>
                          <w:szCs w:val="24"/>
                        </w:rPr>
                        <w:t>Часть земельного участка, в отношении которой устанавливается сервитут, не поставлена на государственный кадастровый учет</w:t>
                      </w:r>
                    </w:p>
                  </w:txbxContent>
                </v:textbox>
              </v:rect>
            </w:pict>
          </mc:Fallback>
        </mc:AlternateContent>
      </w:r>
      <w:r>
        <w:rPr>
          <w:noProof/>
        </w:rPr>
        <mc:AlternateContent>
          <mc:Choice Requires="wps">
            <w:drawing>
              <wp:anchor distT="0" distB="0" distL="114300" distR="114300" simplePos="0" relativeHeight="251694080" behindDoc="0" locked="0" layoutInCell="1" allowOverlap="1" wp14:anchorId="06C84484" wp14:editId="1A71182E">
                <wp:simplePos x="0" y="0"/>
                <wp:positionH relativeFrom="column">
                  <wp:posOffset>3676650</wp:posOffset>
                </wp:positionH>
                <wp:positionV relativeFrom="paragraph">
                  <wp:posOffset>10766425</wp:posOffset>
                </wp:positionV>
                <wp:extent cx="476250" cy="9525"/>
                <wp:effectExtent l="9525" t="60325" r="19050" b="44450"/>
                <wp:wrapNone/>
                <wp:docPr id="3"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625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713056" id="AutoShape 36" o:spid="_x0000_s1026" type="#_x0000_t32" style="position:absolute;margin-left:289.5pt;margin-top:847.75pt;width:37.5pt;height:.7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">
                <v:stroke endarrow="block"/>
              </v:shape>
            </w:pict>
          </mc:Fallback>
        </mc:AlternateContent>
      </w:r>
      <w:r>
        <w:rPr>
          <w:noProof/>
        </w:rPr>
        <mc:AlternateContent>
          <mc:Choice Requires="wps">
            <w:drawing>
              <wp:anchor distT="0" distB="0" distL="114300" distR="114300" simplePos="0" relativeHeight="251695104" behindDoc="0" locked="0" layoutInCell="1" allowOverlap="1" wp14:anchorId="4BF9350C" wp14:editId="12EE8AA4">
                <wp:simplePos x="0" y="0"/>
                <wp:positionH relativeFrom="column">
                  <wp:posOffset>4152900</wp:posOffset>
                </wp:positionH>
                <wp:positionV relativeFrom="paragraph">
                  <wp:posOffset>10375265</wp:posOffset>
                </wp:positionV>
                <wp:extent cx="1638300" cy="914400"/>
                <wp:effectExtent l="9525" t="12065" r="9525" b="6985"/>
                <wp:wrapNone/>
                <wp:docPr id="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914400"/>
                        </a:xfrm>
                        <a:prstGeom prst="rect">
                          <a:avLst/>
                        </a:prstGeom>
                        <a:solidFill>
                          <a:srgbClr val="FFFFFF"/>
                        </a:solidFill>
                        <a:ln w="9525">
                          <a:solidFill>
                            <a:srgbClr val="000000"/>
                          </a:solidFill>
                          <a:miter lim="800000"/>
                          <a:headEnd/>
                          <a:tailEnd/>
                        </a:ln>
                      </wps:spPr>
                      <wps:txbx>
                        <w:txbxContent>
                          <w:p w:rsidR="00F653C3" w:rsidRDefault="00F653C3" w:rsidP="00F653C3">
                            <w:pPr>
                              <w:rPr>
                                <w:rFonts w:ascii="Times New Roman" w:hAnsi="Times New Roman"/>
                                <w:sz w:val="24"/>
                                <w:szCs w:val="24"/>
                              </w:rPr>
                            </w:pPr>
                            <w:r>
                              <w:rPr>
                                <w:rFonts w:ascii="Times New Roman" w:hAnsi="Times New Roman"/>
                                <w:sz w:val="24"/>
                                <w:szCs w:val="24"/>
                              </w:rPr>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9350C" id="Rectangle 37" o:spid="_x0000_s1039" style="position:absolute;left:0;text-align:left;margin-left:327pt;margin-top:816.95pt;width:129pt;height:1in;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">
                <v:textbox>
                  <w:txbxContent>
                    <w:p w:rsidR="00F653C3" w:rsidRDefault="00F653C3" w:rsidP="00F653C3">
                      <w:pPr>
                        <w:rPr>
                          <w:rFonts w:ascii="Times New Roman" w:hAnsi="Times New Roman"/>
                          <w:sz w:val="24"/>
                          <w:szCs w:val="24"/>
                        </w:rPr>
                      </w:pPr>
                      <w:r>
                        <w:rPr>
                          <w:rFonts w:ascii="Times New Roman" w:hAnsi="Times New Roman"/>
                          <w:sz w:val="24"/>
                          <w:szCs w:val="24"/>
                        </w:rPr>
                        <w:t>Отказ в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696128" behindDoc="0" locked="0" layoutInCell="1" allowOverlap="1" wp14:anchorId="3274F6EF" wp14:editId="040FBC3B">
                <wp:simplePos x="0" y="0"/>
                <wp:positionH relativeFrom="column">
                  <wp:posOffset>-142875</wp:posOffset>
                </wp:positionH>
                <wp:positionV relativeFrom="paragraph">
                  <wp:posOffset>11706225</wp:posOffset>
                </wp:positionV>
                <wp:extent cx="1581150" cy="1552575"/>
                <wp:effectExtent l="9525" t="9525" r="9525" b="9525"/>
                <wp:wrapNone/>
                <wp:docPr id="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1552575"/>
                        </a:xfrm>
                        <a:prstGeom prst="rect">
                          <a:avLst/>
                        </a:prstGeom>
                        <a:solidFill>
                          <a:srgbClr val="FFFFFF"/>
                        </a:solidFill>
                        <a:ln w="9525">
                          <a:solidFill>
                            <a:srgbClr val="000000"/>
                          </a:solidFill>
                          <a:miter lim="800000"/>
                          <a:headEnd/>
                          <a:tailEnd/>
                        </a:ln>
                      </wps:spPr>
                      <wps:txbx>
                        <w:txbxContent>
                          <w:p w:rsidR="00F653C3" w:rsidRDefault="00F653C3" w:rsidP="00F653C3">
                            <w:pPr>
                              <w:rPr>
                                <w:rFonts w:ascii="Times New Roman" w:hAnsi="Times New Roman"/>
                                <w:sz w:val="24"/>
                                <w:szCs w:val="24"/>
                              </w:rPr>
                            </w:pPr>
                            <w:r>
                              <w:rPr>
                                <w:rFonts w:ascii="Times New Roman" w:hAnsi="Times New Roman"/>
                                <w:sz w:val="24"/>
                                <w:szCs w:val="24"/>
                              </w:rPr>
                              <w:t>Подготовка и выдача (направление) подписанного проекта соглашения об установлении сервитута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4F6EF" id="Rectangle 38" o:spid="_x0000_s1040" style="position:absolute;left:0;text-align:left;margin-left:-11.25pt;margin-top:921.75pt;width:124.5pt;height:12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">
                <v:textbox>
                  <w:txbxContent>
                    <w:p w:rsidR="00F653C3" w:rsidRDefault="00F653C3" w:rsidP="00F653C3">
                      <w:pPr>
                        <w:rPr>
                          <w:rFonts w:ascii="Times New Roman" w:hAnsi="Times New Roman"/>
                          <w:sz w:val="24"/>
                          <w:szCs w:val="24"/>
                        </w:rPr>
                      </w:pPr>
                      <w:r>
                        <w:rPr>
                          <w:rFonts w:ascii="Times New Roman" w:hAnsi="Times New Roman"/>
                          <w:sz w:val="24"/>
                          <w:szCs w:val="24"/>
                        </w:rPr>
                        <w:t>Подготовка и выдача (направление) подписанного проекта соглашения об установлении сервитута</w:t>
                      </w:r>
                    </w:p>
                  </w:txbxContent>
                </v:textbox>
              </v:rect>
            </w:pict>
          </mc:Fallback>
        </mc:AlternateContent>
      </w:r>
    </w:p>
    <w:p w:rsidR="00F653C3" w:rsidRDefault="00F653C3" w:rsidP="00F653C3">
      <w:pPr>
        <w:pStyle w:val="ConsPlusNonformat"/>
        <w:ind w:firstLine="709"/>
        <w:rPr>
          <w:rFonts w:ascii="Times New Roman" w:hAnsi="Times New Roman" w:cs="Times New Roman"/>
          <w:sz w:val="22"/>
          <w:szCs w:val="22"/>
        </w:rPr>
      </w:pPr>
    </w:p>
    <w:p w:rsidR="00F653C3" w:rsidRDefault="00F653C3" w:rsidP="00F653C3">
      <w:pPr>
        <w:pStyle w:val="ConsPlusNonformat"/>
        <w:ind w:firstLine="709"/>
        <w:rPr>
          <w:rFonts w:ascii="Times New Roman" w:hAnsi="Times New Roman" w:cs="Times New Roman"/>
          <w:sz w:val="22"/>
          <w:szCs w:val="22"/>
        </w:rPr>
      </w:pPr>
    </w:p>
    <w:p w:rsidR="00F653C3" w:rsidRDefault="00F653C3" w:rsidP="00F653C3">
      <w:pPr>
        <w:pStyle w:val="ConsPlusNonformat"/>
        <w:ind w:firstLine="709"/>
        <w:rPr>
          <w:rFonts w:ascii="Times New Roman" w:hAnsi="Times New Roman" w:cs="Times New Roman"/>
          <w:sz w:val="22"/>
          <w:szCs w:val="22"/>
        </w:rPr>
      </w:pPr>
    </w:p>
    <w:p w:rsidR="00F653C3" w:rsidRDefault="00F653C3" w:rsidP="00F653C3">
      <w:pPr>
        <w:pStyle w:val="ConsPlusNonformat"/>
        <w:ind w:firstLine="709"/>
        <w:rPr>
          <w:rFonts w:ascii="Times New Roman" w:hAnsi="Times New Roman" w:cs="Times New Roman"/>
          <w:sz w:val="22"/>
          <w:szCs w:val="22"/>
        </w:rPr>
      </w:pPr>
    </w:p>
    <w:p w:rsidR="00F653C3" w:rsidRDefault="00F653C3" w:rsidP="00F653C3">
      <w:pPr>
        <w:pStyle w:val="ConsPlusNonformat"/>
        <w:ind w:firstLine="709"/>
        <w:rPr>
          <w:rFonts w:ascii="Times New Roman" w:hAnsi="Times New Roman" w:cs="Times New Roman"/>
          <w:sz w:val="22"/>
          <w:szCs w:val="22"/>
        </w:rPr>
      </w:pPr>
    </w:p>
    <w:p w:rsidR="00F653C3" w:rsidRDefault="00F653C3" w:rsidP="00F653C3">
      <w:pPr>
        <w:pStyle w:val="ConsPlusNonformat"/>
        <w:ind w:firstLine="709"/>
        <w:rPr>
          <w:rFonts w:ascii="Times New Roman" w:hAnsi="Times New Roman" w:cs="Times New Roman"/>
          <w:sz w:val="22"/>
          <w:szCs w:val="22"/>
        </w:rPr>
      </w:pPr>
    </w:p>
    <w:p w:rsidR="00F653C3" w:rsidRDefault="00F653C3" w:rsidP="00F653C3">
      <w:pPr>
        <w:pStyle w:val="ConsPlusNonformat"/>
        <w:ind w:firstLine="709"/>
        <w:rPr>
          <w:rFonts w:ascii="Times New Roman" w:hAnsi="Times New Roman" w:cs="Times New Roman"/>
          <w:sz w:val="22"/>
          <w:szCs w:val="22"/>
        </w:rPr>
      </w:pPr>
    </w:p>
    <w:p w:rsidR="00F653C3" w:rsidRDefault="00F653C3" w:rsidP="00F653C3">
      <w:pPr>
        <w:pStyle w:val="ConsPlusNonformat"/>
        <w:ind w:firstLine="709"/>
        <w:rPr>
          <w:rFonts w:ascii="Times New Roman" w:hAnsi="Times New Roman" w:cs="Times New Roman"/>
          <w:sz w:val="22"/>
          <w:szCs w:val="22"/>
        </w:rPr>
      </w:pPr>
    </w:p>
    <w:p w:rsidR="00F653C3" w:rsidRDefault="00F653C3" w:rsidP="00F653C3">
      <w:pPr>
        <w:pStyle w:val="ConsPlusNonformat"/>
        <w:ind w:firstLine="709"/>
        <w:rPr>
          <w:rFonts w:ascii="Times New Roman" w:hAnsi="Times New Roman" w:cs="Times New Roman"/>
          <w:sz w:val="22"/>
          <w:szCs w:val="22"/>
        </w:rPr>
      </w:pPr>
    </w:p>
    <w:p w:rsidR="00F653C3" w:rsidRDefault="00F653C3" w:rsidP="00F653C3">
      <w:pPr>
        <w:pStyle w:val="ConsPlusNonformat"/>
        <w:ind w:firstLine="709"/>
        <w:rPr>
          <w:rFonts w:ascii="Times New Roman" w:hAnsi="Times New Roman" w:cs="Times New Roman"/>
          <w:sz w:val="22"/>
          <w:szCs w:val="22"/>
        </w:rPr>
      </w:pPr>
    </w:p>
    <w:p w:rsidR="00F653C3" w:rsidRDefault="00F653C3" w:rsidP="00F653C3">
      <w:pPr>
        <w:pStyle w:val="ConsPlusNonformat"/>
        <w:ind w:firstLine="709"/>
        <w:rPr>
          <w:rFonts w:ascii="Times New Roman" w:hAnsi="Times New Roman" w:cs="Times New Roman"/>
          <w:sz w:val="22"/>
          <w:szCs w:val="22"/>
        </w:rPr>
      </w:pPr>
    </w:p>
    <w:p w:rsidR="00F653C3" w:rsidRDefault="00F653C3" w:rsidP="00F653C3">
      <w:pPr>
        <w:pStyle w:val="ConsPlusNonformat"/>
        <w:ind w:firstLine="709"/>
        <w:rPr>
          <w:rFonts w:ascii="Times New Roman" w:hAnsi="Times New Roman" w:cs="Times New Roman"/>
          <w:sz w:val="22"/>
          <w:szCs w:val="22"/>
        </w:rPr>
      </w:pPr>
    </w:p>
    <w:p w:rsidR="00F653C3" w:rsidRDefault="00F653C3" w:rsidP="00F653C3">
      <w:pPr>
        <w:pStyle w:val="ConsPlusNonformat"/>
        <w:ind w:firstLine="709"/>
        <w:rPr>
          <w:rFonts w:ascii="Times New Roman" w:hAnsi="Times New Roman" w:cs="Times New Roman"/>
          <w:sz w:val="22"/>
          <w:szCs w:val="22"/>
        </w:rPr>
      </w:pPr>
    </w:p>
    <w:p w:rsidR="00F653C3" w:rsidRDefault="00F653C3" w:rsidP="00F653C3">
      <w:pPr>
        <w:pStyle w:val="ConsPlusNonformat"/>
        <w:ind w:firstLine="709"/>
        <w:rPr>
          <w:rFonts w:ascii="Times New Roman" w:hAnsi="Times New Roman" w:cs="Times New Roman"/>
          <w:sz w:val="22"/>
          <w:szCs w:val="22"/>
        </w:rPr>
      </w:pPr>
    </w:p>
    <w:p w:rsidR="00F653C3" w:rsidRDefault="00F653C3" w:rsidP="00F653C3">
      <w:pPr>
        <w:pStyle w:val="ConsPlusNonformat"/>
        <w:ind w:firstLine="709"/>
        <w:rPr>
          <w:rFonts w:ascii="Times New Roman" w:hAnsi="Times New Roman" w:cs="Times New Roman"/>
          <w:sz w:val="22"/>
          <w:szCs w:val="22"/>
        </w:rPr>
      </w:pPr>
    </w:p>
    <w:p w:rsidR="00F653C3" w:rsidRDefault="00F653C3" w:rsidP="00F653C3">
      <w:pPr>
        <w:pStyle w:val="ConsPlusNonformat"/>
        <w:ind w:firstLine="709"/>
        <w:rPr>
          <w:rFonts w:ascii="Times New Roman" w:hAnsi="Times New Roman" w:cs="Times New Roman"/>
          <w:sz w:val="22"/>
          <w:szCs w:val="22"/>
        </w:rPr>
      </w:pPr>
    </w:p>
    <w:p w:rsidR="00F653C3" w:rsidRDefault="00F653C3" w:rsidP="00F653C3">
      <w:pPr>
        <w:pStyle w:val="ConsPlusNonformat"/>
        <w:ind w:firstLine="709"/>
        <w:rPr>
          <w:rFonts w:ascii="Times New Roman" w:hAnsi="Times New Roman" w:cs="Times New Roman"/>
          <w:sz w:val="22"/>
          <w:szCs w:val="22"/>
        </w:rPr>
      </w:pPr>
    </w:p>
    <w:p w:rsidR="00F653C3" w:rsidRDefault="00F653C3" w:rsidP="00F653C3">
      <w:pPr>
        <w:pStyle w:val="ConsPlusNonformat"/>
        <w:ind w:firstLine="709"/>
        <w:rPr>
          <w:rFonts w:ascii="Times New Roman" w:hAnsi="Times New Roman" w:cs="Times New Roman"/>
          <w:sz w:val="22"/>
          <w:szCs w:val="22"/>
        </w:rPr>
      </w:pPr>
    </w:p>
    <w:p w:rsidR="00F653C3" w:rsidRDefault="00F653C3" w:rsidP="00F653C3">
      <w:pPr>
        <w:pStyle w:val="ConsPlusNonformat"/>
        <w:ind w:firstLine="709"/>
        <w:rPr>
          <w:rFonts w:ascii="Times New Roman" w:hAnsi="Times New Roman" w:cs="Times New Roman"/>
          <w:sz w:val="22"/>
          <w:szCs w:val="22"/>
        </w:rPr>
      </w:pPr>
    </w:p>
    <w:p w:rsidR="00F653C3" w:rsidRDefault="00F653C3" w:rsidP="00F653C3">
      <w:pPr>
        <w:pStyle w:val="ConsPlusNonformat"/>
        <w:ind w:firstLine="709"/>
        <w:rPr>
          <w:rFonts w:ascii="Times New Roman" w:hAnsi="Times New Roman" w:cs="Times New Roman"/>
          <w:sz w:val="22"/>
          <w:szCs w:val="22"/>
        </w:rPr>
      </w:pPr>
    </w:p>
    <w:p w:rsidR="00F653C3" w:rsidRDefault="00F653C3" w:rsidP="00F653C3">
      <w:pPr>
        <w:pStyle w:val="ConsPlusNonformat"/>
        <w:ind w:firstLine="709"/>
        <w:rPr>
          <w:rFonts w:ascii="Times New Roman" w:hAnsi="Times New Roman" w:cs="Times New Roman"/>
          <w:sz w:val="22"/>
          <w:szCs w:val="22"/>
        </w:rPr>
      </w:pPr>
    </w:p>
    <w:p w:rsidR="00F653C3" w:rsidRDefault="00F653C3" w:rsidP="00F653C3">
      <w:pPr>
        <w:pStyle w:val="ConsPlusNonformat"/>
        <w:ind w:firstLine="709"/>
        <w:rPr>
          <w:rFonts w:ascii="Times New Roman" w:hAnsi="Times New Roman" w:cs="Times New Roman"/>
          <w:sz w:val="22"/>
          <w:szCs w:val="22"/>
        </w:rPr>
      </w:pPr>
    </w:p>
    <w:p w:rsidR="00F653C3" w:rsidRDefault="00F653C3" w:rsidP="00F653C3">
      <w:pPr>
        <w:pStyle w:val="ConsPlusNonformat"/>
        <w:ind w:firstLine="709"/>
        <w:rPr>
          <w:rFonts w:ascii="Times New Roman" w:hAnsi="Times New Roman" w:cs="Times New Roman"/>
          <w:sz w:val="22"/>
          <w:szCs w:val="22"/>
        </w:rPr>
      </w:pPr>
    </w:p>
    <w:p w:rsidR="00F653C3" w:rsidRDefault="00F653C3" w:rsidP="00F653C3">
      <w:pPr>
        <w:pStyle w:val="ConsPlusNonformat"/>
        <w:ind w:firstLine="709"/>
        <w:rPr>
          <w:rFonts w:ascii="Times New Roman" w:hAnsi="Times New Roman" w:cs="Times New Roman"/>
          <w:sz w:val="22"/>
          <w:szCs w:val="22"/>
        </w:rPr>
      </w:pPr>
    </w:p>
    <w:p w:rsidR="00F653C3" w:rsidRDefault="00F653C3" w:rsidP="00F653C3">
      <w:pPr>
        <w:pStyle w:val="ConsPlusNonformat"/>
        <w:ind w:firstLine="709"/>
        <w:rPr>
          <w:rFonts w:ascii="Times New Roman" w:hAnsi="Times New Roman" w:cs="Times New Roman"/>
          <w:sz w:val="22"/>
          <w:szCs w:val="22"/>
        </w:rPr>
      </w:pPr>
    </w:p>
    <w:p w:rsidR="00F653C3" w:rsidRDefault="00F653C3" w:rsidP="00F653C3">
      <w:pPr>
        <w:pStyle w:val="ConsPlusNonformat"/>
        <w:ind w:firstLine="709"/>
        <w:rPr>
          <w:rFonts w:ascii="Times New Roman" w:hAnsi="Times New Roman" w:cs="Times New Roman"/>
          <w:sz w:val="22"/>
          <w:szCs w:val="22"/>
        </w:rPr>
      </w:pPr>
    </w:p>
    <w:p w:rsidR="00F653C3" w:rsidRDefault="00F653C3" w:rsidP="00F653C3">
      <w:pPr>
        <w:pStyle w:val="ConsPlusNonformat"/>
        <w:ind w:firstLine="709"/>
        <w:rPr>
          <w:rFonts w:ascii="Times New Roman" w:hAnsi="Times New Roman" w:cs="Times New Roman"/>
          <w:sz w:val="22"/>
          <w:szCs w:val="22"/>
        </w:rPr>
      </w:pPr>
    </w:p>
    <w:p w:rsidR="00F653C3" w:rsidRDefault="00F653C3" w:rsidP="00F653C3">
      <w:pPr>
        <w:pStyle w:val="ConsPlusNonformat"/>
        <w:ind w:firstLine="709"/>
        <w:rPr>
          <w:rFonts w:ascii="Times New Roman" w:hAnsi="Times New Roman" w:cs="Times New Roman"/>
          <w:sz w:val="22"/>
          <w:szCs w:val="22"/>
        </w:rPr>
      </w:pPr>
    </w:p>
    <w:p w:rsidR="00F653C3" w:rsidRDefault="00F653C3" w:rsidP="00F653C3">
      <w:pPr>
        <w:pStyle w:val="ConsPlusNonformat"/>
        <w:ind w:firstLine="709"/>
        <w:rPr>
          <w:rFonts w:ascii="Times New Roman" w:hAnsi="Times New Roman" w:cs="Times New Roman"/>
          <w:sz w:val="22"/>
          <w:szCs w:val="22"/>
        </w:rPr>
      </w:pPr>
    </w:p>
    <w:p w:rsidR="00F653C3" w:rsidRDefault="00F653C3" w:rsidP="00F653C3">
      <w:pPr>
        <w:pStyle w:val="ConsPlusNonformat"/>
        <w:ind w:firstLine="709"/>
        <w:rPr>
          <w:rFonts w:ascii="Times New Roman" w:hAnsi="Times New Roman" w:cs="Times New Roman"/>
          <w:sz w:val="22"/>
          <w:szCs w:val="22"/>
        </w:rPr>
      </w:pPr>
    </w:p>
    <w:p w:rsidR="00F653C3" w:rsidRDefault="00F653C3" w:rsidP="00F653C3">
      <w:pPr>
        <w:pStyle w:val="ConsPlusNonformat"/>
        <w:ind w:firstLine="709"/>
        <w:rPr>
          <w:rFonts w:ascii="Times New Roman" w:hAnsi="Times New Roman" w:cs="Times New Roman"/>
          <w:sz w:val="22"/>
          <w:szCs w:val="22"/>
        </w:rPr>
      </w:pPr>
    </w:p>
    <w:p w:rsidR="00F653C3" w:rsidRDefault="00F653C3" w:rsidP="00F653C3">
      <w:pPr>
        <w:pStyle w:val="ConsPlusNonformat"/>
        <w:ind w:firstLine="709"/>
        <w:rPr>
          <w:rFonts w:ascii="Times New Roman" w:hAnsi="Times New Roman" w:cs="Times New Roman"/>
          <w:sz w:val="22"/>
          <w:szCs w:val="22"/>
        </w:rPr>
      </w:pPr>
    </w:p>
    <w:p w:rsidR="00F653C3" w:rsidRDefault="00F653C3" w:rsidP="00F653C3">
      <w:pPr>
        <w:pStyle w:val="ConsPlusNonformat"/>
        <w:ind w:firstLine="709"/>
        <w:rPr>
          <w:rFonts w:ascii="Times New Roman" w:hAnsi="Times New Roman" w:cs="Times New Roman"/>
          <w:sz w:val="22"/>
          <w:szCs w:val="22"/>
        </w:rPr>
      </w:pPr>
    </w:p>
    <w:p w:rsidR="00F653C3" w:rsidRDefault="00F653C3" w:rsidP="00F653C3">
      <w:pPr>
        <w:pStyle w:val="ConsPlusNonformat"/>
        <w:ind w:firstLine="709"/>
        <w:rPr>
          <w:rFonts w:ascii="Times New Roman" w:hAnsi="Times New Roman" w:cs="Times New Roman"/>
          <w:sz w:val="22"/>
          <w:szCs w:val="22"/>
        </w:rPr>
      </w:pPr>
    </w:p>
    <w:p w:rsidR="00F653C3" w:rsidRDefault="00F653C3" w:rsidP="00F653C3">
      <w:pPr>
        <w:pStyle w:val="ConsPlusNonformat"/>
        <w:ind w:firstLine="709"/>
        <w:rPr>
          <w:sz w:val="28"/>
          <w:szCs w:val="28"/>
        </w:rPr>
      </w:pPr>
    </w:p>
    <w:p w:rsidR="00F653C3" w:rsidRDefault="00F653C3" w:rsidP="00F653C3">
      <w:pPr>
        <w:tabs>
          <w:tab w:val="right" w:pos="9360"/>
        </w:tabs>
        <w:autoSpaceDE w:val="0"/>
        <w:autoSpaceDN w:val="0"/>
        <w:adjustRightInd w:val="0"/>
        <w:ind w:firstLine="709"/>
        <w:outlineLvl w:val="0"/>
        <w:rPr>
          <w:sz w:val="28"/>
          <w:szCs w:val="28"/>
        </w:rPr>
      </w:pPr>
    </w:p>
    <w:p w:rsidR="00F653C3" w:rsidRDefault="00F653C3" w:rsidP="00F653C3">
      <w:pPr>
        <w:autoSpaceDE w:val="0"/>
        <w:autoSpaceDN w:val="0"/>
        <w:adjustRightInd w:val="0"/>
        <w:ind w:firstLine="709"/>
        <w:jc w:val="right"/>
        <w:outlineLvl w:val="0"/>
        <w:rPr>
          <w:sz w:val="28"/>
          <w:szCs w:val="28"/>
        </w:rPr>
      </w:pPr>
    </w:p>
    <w:p w:rsidR="00F653C3" w:rsidRDefault="00F653C3" w:rsidP="00F653C3">
      <w:pPr>
        <w:autoSpaceDE w:val="0"/>
        <w:autoSpaceDN w:val="0"/>
        <w:adjustRightInd w:val="0"/>
        <w:ind w:firstLine="709"/>
        <w:jc w:val="right"/>
        <w:outlineLvl w:val="0"/>
        <w:rPr>
          <w:sz w:val="28"/>
          <w:szCs w:val="28"/>
        </w:rPr>
      </w:pPr>
    </w:p>
    <w:p w:rsidR="00F653C3" w:rsidRDefault="00F653C3" w:rsidP="00F653C3">
      <w:pPr>
        <w:autoSpaceDE w:val="0"/>
        <w:autoSpaceDN w:val="0"/>
        <w:adjustRightInd w:val="0"/>
        <w:ind w:firstLine="709"/>
        <w:jc w:val="right"/>
        <w:outlineLvl w:val="0"/>
        <w:rPr>
          <w:sz w:val="28"/>
          <w:szCs w:val="28"/>
        </w:rPr>
      </w:pPr>
    </w:p>
    <w:p w:rsidR="00F653C3" w:rsidRDefault="00F653C3" w:rsidP="00F653C3">
      <w:pPr>
        <w:autoSpaceDE w:val="0"/>
        <w:autoSpaceDN w:val="0"/>
        <w:adjustRightInd w:val="0"/>
        <w:ind w:firstLine="709"/>
        <w:jc w:val="right"/>
        <w:outlineLvl w:val="0"/>
        <w:rPr>
          <w:sz w:val="28"/>
          <w:szCs w:val="28"/>
        </w:rPr>
      </w:pPr>
    </w:p>
    <w:p w:rsidR="00F653C3" w:rsidRDefault="00F653C3" w:rsidP="00F653C3">
      <w:pPr>
        <w:autoSpaceDE w:val="0"/>
        <w:autoSpaceDN w:val="0"/>
        <w:adjustRightInd w:val="0"/>
        <w:ind w:firstLine="709"/>
        <w:jc w:val="right"/>
        <w:outlineLvl w:val="0"/>
        <w:rPr>
          <w:sz w:val="28"/>
          <w:szCs w:val="28"/>
        </w:rPr>
      </w:pPr>
    </w:p>
    <w:p w:rsidR="00F653C3" w:rsidRDefault="00F653C3" w:rsidP="00F653C3">
      <w:pPr>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p>
    <w:p w:rsidR="00F653C3" w:rsidRDefault="00F653C3" w:rsidP="00F653C3">
      <w:pPr>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p>
    <w:p w:rsidR="00F653C3" w:rsidRDefault="00F653C3" w:rsidP="00F653C3">
      <w:pPr>
        <w:spacing w:after="0" w:line="240" w:lineRule="auto"/>
        <w:ind w:firstLine="709"/>
        <w:jc w:val="both"/>
        <w:rPr>
          <w:rFonts w:ascii="Times New Roman" w:eastAsia="Times New Roman" w:hAnsi="Times New Roman"/>
          <w:sz w:val="28"/>
          <w:szCs w:val="28"/>
          <w:lang w:eastAsia="ru-RU"/>
        </w:rPr>
      </w:pPr>
    </w:p>
    <w:p w:rsidR="00F653C3" w:rsidRDefault="00F653C3" w:rsidP="00F653C3">
      <w:pPr>
        <w:spacing w:after="0" w:line="240" w:lineRule="auto"/>
        <w:ind w:firstLine="709"/>
        <w:jc w:val="both"/>
        <w:rPr>
          <w:rFonts w:ascii="Times New Roman" w:eastAsia="Times New Roman" w:hAnsi="Times New Roman"/>
          <w:sz w:val="28"/>
          <w:szCs w:val="28"/>
          <w:lang w:eastAsia="ru-RU"/>
        </w:rPr>
      </w:pPr>
    </w:p>
    <w:p w:rsidR="00F653C3" w:rsidRDefault="00F653C3" w:rsidP="00F653C3">
      <w:pPr>
        <w:spacing w:after="0" w:line="240" w:lineRule="auto"/>
        <w:ind w:firstLine="709"/>
        <w:jc w:val="both"/>
        <w:rPr>
          <w:rFonts w:ascii="Times New Roman" w:eastAsia="Times New Roman" w:hAnsi="Times New Roman"/>
          <w:sz w:val="28"/>
          <w:szCs w:val="28"/>
          <w:lang w:eastAsia="ru-RU"/>
        </w:rPr>
      </w:pPr>
    </w:p>
    <w:p w:rsidR="00F653C3" w:rsidRDefault="00F653C3" w:rsidP="00F653C3">
      <w:pPr>
        <w:spacing w:after="0" w:line="240" w:lineRule="auto"/>
        <w:ind w:firstLine="709"/>
        <w:jc w:val="both"/>
        <w:rPr>
          <w:rFonts w:ascii="Times New Roman" w:eastAsia="Times New Roman" w:hAnsi="Times New Roman"/>
          <w:sz w:val="28"/>
          <w:szCs w:val="28"/>
          <w:lang w:eastAsia="ru-RU"/>
        </w:rPr>
      </w:pPr>
    </w:p>
    <w:p w:rsidR="00F653C3" w:rsidRDefault="00F653C3" w:rsidP="00F653C3">
      <w:pPr>
        <w:spacing w:after="0" w:line="240" w:lineRule="auto"/>
        <w:ind w:firstLine="709"/>
        <w:jc w:val="both"/>
        <w:rPr>
          <w:rFonts w:ascii="Times New Roman" w:eastAsia="Times New Roman" w:hAnsi="Times New Roman"/>
          <w:sz w:val="28"/>
          <w:szCs w:val="28"/>
          <w:lang w:eastAsia="ru-RU"/>
        </w:rPr>
      </w:pPr>
    </w:p>
    <w:p w:rsidR="00F653C3" w:rsidRDefault="00F653C3" w:rsidP="00F653C3">
      <w:pPr>
        <w:spacing w:after="0" w:line="240" w:lineRule="auto"/>
        <w:ind w:firstLine="709"/>
        <w:jc w:val="right"/>
        <w:rPr>
          <w:rFonts w:ascii="Times New Roman" w:eastAsia="Times New Roman" w:hAnsi="Times New Roman"/>
          <w:sz w:val="28"/>
          <w:szCs w:val="28"/>
          <w:lang w:eastAsia="ru-RU"/>
        </w:rPr>
      </w:pPr>
    </w:p>
    <w:p w:rsidR="00F653C3" w:rsidRDefault="00F653C3" w:rsidP="00F653C3">
      <w:pPr>
        <w:spacing w:after="0" w:line="240" w:lineRule="auto"/>
        <w:ind w:firstLine="709"/>
        <w:jc w:val="right"/>
        <w:rPr>
          <w:rFonts w:ascii="Times New Roman" w:eastAsia="Times New Roman" w:hAnsi="Times New Roman"/>
          <w:sz w:val="28"/>
          <w:szCs w:val="28"/>
          <w:lang w:eastAsia="ru-RU"/>
        </w:rPr>
      </w:pPr>
    </w:p>
    <w:p w:rsidR="00F653C3" w:rsidRDefault="00F653C3" w:rsidP="00F653C3">
      <w:pPr>
        <w:spacing w:after="0" w:line="240" w:lineRule="auto"/>
        <w:ind w:firstLine="709"/>
        <w:jc w:val="right"/>
        <w:rPr>
          <w:rFonts w:ascii="Times New Roman" w:eastAsia="Times New Roman" w:hAnsi="Times New Roman"/>
          <w:sz w:val="28"/>
          <w:szCs w:val="28"/>
          <w:lang w:eastAsia="ru-RU"/>
        </w:rPr>
      </w:pPr>
    </w:p>
    <w:p w:rsidR="00F653C3" w:rsidRDefault="00F653C3" w:rsidP="00F653C3">
      <w:pPr>
        <w:spacing w:after="0" w:line="240" w:lineRule="auto"/>
        <w:ind w:firstLine="709"/>
        <w:jc w:val="right"/>
        <w:rPr>
          <w:rFonts w:ascii="Times New Roman" w:eastAsia="Times New Roman" w:hAnsi="Times New Roman"/>
          <w:sz w:val="28"/>
          <w:szCs w:val="28"/>
          <w:lang w:eastAsia="ru-RU"/>
        </w:rPr>
      </w:pPr>
    </w:p>
    <w:p w:rsidR="00F653C3" w:rsidRDefault="00F653C3" w:rsidP="00F653C3">
      <w:pPr>
        <w:spacing w:after="0" w:line="240" w:lineRule="auto"/>
        <w:ind w:firstLine="709"/>
        <w:jc w:val="right"/>
        <w:rPr>
          <w:rFonts w:ascii="Times New Roman" w:eastAsia="Times New Roman" w:hAnsi="Times New Roman"/>
          <w:sz w:val="28"/>
          <w:szCs w:val="28"/>
          <w:lang w:eastAsia="ru-RU"/>
        </w:rPr>
      </w:pPr>
    </w:p>
    <w:p w:rsidR="00F653C3" w:rsidRDefault="00F653C3" w:rsidP="00F653C3">
      <w:pPr>
        <w:spacing w:after="0" w:line="240" w:lineRule="auto"/>
        <w:ind w:firstLine="709"/>
        <w:jc w:val="right"/>
        <w:rPr>
          <w:rFonts w:ascii="Times New Roman" w:eastAsia="Times New Roman" w:hAnsi="Times New Roman"/>
          <w:sz w:val="28"/>
          <w:szCs w:val="28"/>
          <w:lang w:eastAsia="ru-RU"/>
        </w:rPr>
      </w:pPr>
    </w:p>
    <w:p w:rsidR="00F653C3" w:rsidRDefault="00F653C3" w:rsidP="00F653C3">
      <w:pPr>
        <w:spacing w:after="0" w:line="240" w:lineRule="auto"/>
        <w:ind w:firstLine="709"/>
        <w:jc w:val="right"/>
        <w:rPr>
          <w:rFonts w:ascii="Times New Roman" w:eastAsia="Times New Roman" w:hAnsi="Times New Roman"/>
          <w:sz w:val="28"/>
          <w:szCs w:val="28"/>
          <w:lang w:eastAsia="ru-RU"/>
        </w:rPr>
      </w:pPr>
    </w:p>
    <w:p w:rsidR="00F653C3" w:rsidRDefault="00F653C3" w:rsidP="00F653C3">
      <w:pPr>
        <w:spacing w:after="0" w:line="240" w:lineRule="auto"/>
        <w:ind w:firstLine="709"/>
        <w:jc w:val="right"/>
        <w:rPr>
          <w:rFonts w:ascii="Times New Roman" w:eastAsia="Times New Roman" w:hAnsi="Times New Roman"/>
          <w:sz w:val="28"/>
          <w:szCs w:val="28"/>
          <w:lang w:eastAsia="ru-RU"/>
        </w:rPr>
      </w:pPr>
    </w:p>
    <w:p w:rsidR="00F653C3" w:rsidRDefault="00F653C3" w:rsidP="00F653C3">
      <w:pPr>
        <w:spacing w:after="0" w:line="240" w:lineRule="auto"/>
        <w:ind w:firstLine="709"/>
        <w:jc w:val="right"/>
        <w:rPr>
          <w:rFonts w:ascii="Times New Roman" w:eastAsia="Times New Roman" w:hAnsi="Times New Roman"/>
          <w:sz w:val="28"/>
          <w:szCs w:val="28"/>
          <w:lang w:eastAsia="ru-RU"/>
        </w:rPr>
      </w:pPr>
    </w:p>
    <w:p w:rsidR="00F653C3" w:rsidRDefault="00F653C3" w:rsidP="00F653C3">
      <w:pPr>
        <w:spacing w:after="0" w:line="240" w:lineRule="auto"/>
        <w:ind w:firstLine="709"/>
        <w:jc w:val="right"/>
        <w:rPr>
          <w:rFonts w:ascii="Times New Roman" w:eastAsia="Times New Roman" w:hAnsi="Times New Roman"/>
          <w:sz w:val="28"/>
          <w:szCs w:val="28"/>
          <w:lang w:eastAsia="ru-RU"/>
        </w:rPr>
      </w:pPr>
    </w:p>
    <w:p w:rsidR="00F653C3" w:rsidRDefault="00F653C3" w:rsidP="00F653C3">
      <w:pPr>
        <w:spacing w:after="0" w:line="240" w:lineRule="auto"/>
        <w:ind w:firstLine="709"/>
        <w:jc w:val="right"/>
        <w:rPr>
          <w:rFonts w:ascii="Times New Roman" w:eastAsia="Times New Roman" w:hAnsi="Times New Roman"/>
          <w:sz w:val="28"/>
          <w:szCs w:val="28"/>
          <w:lang w:eastAsia="ru-RU"/>
        </w:rPr>
      </w:pPr>
    </w:p>
    <w:p w:rsidR="00F653C3" w:rsidRDefault="00F653C3" w:rsidP="00F653C3">
      <w:pPr>
        <w:spacing w:after="0" w:line="240" w:lineRule="auto"/>
        <w:ind w:firstLine="709"/>
        <w:jc w:val="right"/>
        <w:rPr>
          <w:rFonts w:ascii="Times New Roman" w:eastAsia="Times New Roman" w:hAnsi="Times New Roman"/>
          <w:sz w:val="28"/>
          <w:szCs w:val="28"/>
          <w:lang w:eastAsia="ru-RU"/>
        </w:rPr>
      </w:pPr>
    </w:p>
    <w:p w:rsidR="00F653C3" w:rsidRDefault="00F653C3" w:rsidP="00F653C3">
      <w:pPr>
        <w:spacing w:after="0" w:line="240" w:lineRule="auto"/>
        <w:ind w:firstLine="709"/>
        <w:jc w:val="right"/>
        <w:rPr>
          <w:rFonts w:ascii="Times New Roman" w:eastAsia="Times New Roman" w:hAnsi="Times New Roman"/>
          <w:sz w:val="28"/>
          <w:szCs w:val="28"/>
          <w:lang w:eastAsia="ru-RU"/>
        </w:rPr>
      </w:pPr>
    </w:p>
    <w:p w:rsidR="00F653C3" w:rsidRDefault="00F653C3" w:rsidP="00F653C3">
      <w:pPr>
        <w:spacing w:after="0" w:line="240" w:lineRule="auto"/>
        <w:ind w:firstLine="709"/>
        <w:jc w:val="right"/>
        <w:rPr>
          <w:rFonts w:ascii="Times New Roman" w:eastAsia="Times New Roman" w:hAnsi="Times New Roman"/>
          <w:sz w:val="28"/>
          <w:szCs w:val="28"/>
          <w:lang w:eastAsia="ru-RU"/>
        </w:rPr>
      </w:pPr>
    </w:p>
    <w:p w:rsidR="00F653C3" w:rsidRDefault="00F653C3" w:rsidP="00F653C3">
      <w:pPr>
        <w:spacing w:after="0" w:line="240" w:lineRule="auto"/>
        <w:ind w:firstLine="709"/>
        <w:jc w:val="right"/>
        <w:rPr>
          <w:rFonts w:ascii="Times New Roman" w:eastAsia="Times New Roman" w:hAnsi="Times New Roman"/>
          <w:sz w:val="28"/>
          <w:szCs w:val="28"/>
          <w:lang w:eastAsia="ru-RU"/>
        </w:rPr>
      </w:pPr>
    </w:p>
    <w:p w:rsidR="00F653C3" w:rsidRDefault="00F653C3" w:rsidP="00F653C3">
      <w:pPr>
        <w:spacing w:after="0" w:line="240" w:lineRule="auto"/>
        <w:ind w:firstLine="709"/>
        <w:jc w:val="right"/>
        <w:rPr>
          <w:rFonts w:ascii="Times New Roman" w:eastAsia="Times New Roman" w:hAnsi="Times New Roman"/>
          <w:sz w:val="28"/>
          <w:szCs w:val="28"/>
          <w:lang w:eastAsia="ru-RU"/>
        </w:rPr>
      </w:pPr>
    </w:p>
    <w:p w:rsidR="00F653C3" w:rsidRDefault="00F653C3" w:rsidP="00F653C3">
      <w:pPr>
        <w:spacing w:after="0" w:line="240" w:lineRule="auto"/>
        <w:ind w:firstLine="709"/>
        <w:jc w:val="right"/>
        <w:rPr>
          <w:rFonts w:ascii="Times New Roman" w:eastAsia="Times New Roman" w:hAnsi="Times New Roman"/>
          <w:sz w:val="28"/>
          <w:szCs w:val="28"/>
          <w:lang w:eastAsia="ru-RU"/>
        </w:rPr>
      </w:pPr>
    </w:p>
    <w:p w:rsidR="00F653C3" w:rsidRDefault="00F653C3" w:rsidP="00F653C3">
      <w:pPr>
        <w:spacing w:after="0" w:line="240" w:lineRule="auto"/>
        <w:ind w:firstLine="709"/>
        <w:jc w:val="right"/>
        <w:rPr>
          <w:rFonts w:ascii="Times New Roman" w:eastAsia="Times New Roman" w:hAnsi="Times New Roman"/>
          <w:sz w:val="28"/>
          <w:szCs w:val="28"/>
          <w:lang w:eastAsia="ru-RU"/>
        </w:rPr>
      </w:pPr>
    </w:p>
    <w:p w:rsidR="00F653C3" w:rsidRDefault="00F653C3" w:rsidP="00F653C3">
      <w:pPr>
        <w:spacing w:after="0" w:line="240" w:lineRule="auto"/>
        <w:ind w:firstLine="709"/>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Приложение № 4</w:t>
      </w:r>
    </w:p>
    <w:p w:rsidR="00F653C3" w:rsidRDefault="00F653C3" w:rsidP="00F653C3">
      <w:pPr>
        <w:spacing w:after="0" w:line="240" w:lineRule="auto"/>
        <w:ind w:firstLine="709"/>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 административному </w:t>
      </w:r>
    </w:p>
    <w:p w:rsidR="00F653C3" w:rsidRDefault="00F653C3" w:rsidP="00F653C3">
      <w:pPr>
        <w:spacing w:after="0" w:line="240" w:lineRule="auto"/>
        <w:ind w:firstLine="709"/>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регламенту</w:t>
      </w:r>
    </w:p>
    <w:p w:rsidR="00F653C3" w:rsidRDefault="00F653C3" w:rsidP="00F653C3">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F653C3" w:rsidRDefault="00F653C3" w:rsidP="00F653C3">
      <w:pPr>
        <w:autoSpaceDE w:val="0"/>
        <w:autoSpaceDN w:val="0"/>
        <w:adjustRightInd w:val="0"/>
        <w:spacing w:after="0" w:line="240" w:lineRule="auto"/>
        <w:ind w:firstLine="709"/>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РАСПИСКА</w:t>
      </w:r>
    </w:p>
    <w:p w:rsidR="00F653C3" w:rsidRDefault="00F653C3" w:rsidP="00F653C3">
      <w:pPr>
        <w:autoSpaceDE w:val="0"/>
        <w:autoSpaceDN w:val="0"/>
        <w:adjustRightInd w:val="0"/>
        <w:spacing w:after="0" w:line="240" w:lineRule="auto"/>
        <w:ind w:firstLine="709"/>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в получении документов, представленных для принятия решения</w:t>
      </w:r>
    </w:p>
    <w:p w:rsidR="00F653C3" w:rsidRDefault="00F653C3" w:rsidP="00F653C3">
      <w:pPr>
        <w:autoSpaceDE w:val="0"/>
        <w:autoSpaceDN w:val="0"/>
        <w:adjustRightInd w:val="0"/>
        <w:spacing w:after="0" w:line="240" w:lineRule="auto"/>
        <w:ind w:firstLine="709"/>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о заключении соглашения об установлении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p w:rsidR="00F653C3" w:rsidRDefault="00F653C3" w:rsidP="00F653C3">
      <w:pPr>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p>
    <w:p w:rsidR="00F653C3" w:rsidRDefault="00F653C3" w:rsidP="00F653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Настоящим удостоверяется, что заявитель</w:t>
      </w:r>
    </w:p>
    <w:p w:rsidR="00F653C3" w:rsidRDefault="00F653C3" w:rsidP="00F653C3">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__________________________________________________________________</w:t>
      </w:r>
    </w:p>
    <w:p w:rsidR="00F653C3" w:rsidRDefault="00F653C3" w:rsidP="00F653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(фамилия, имя, отчество)</w:t>
      </w:r>
    </w:p>
    <w:p w:rsidR="00F653C3" w:rsidRDefault="00F653C3" w:rsidP="00F653C3">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представил, а сотрудник администрации _______________ _________________ получил «_____» ________________ _________ документы                                      (число) (месяц прописью)  (год)</w:t>
      </w:r>
    </w:p>
    <w:p w:rsidR="00F653C3" w:rsidRDefault="00F653C3" w:rsidP="00F653C3">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количестве _______________________________ экземпляров по</w:t>
      </w:r>
    </w:p>
    <w:p w:rsidR="00F653C3" w:rsidRDefault="00F653C3" w:rsidP="00F653C3">
      <w:pPr>
        <w:autoSpaceDE w:val="0"/>
        <w:autoSpaceDN w:val="0"/>
        <w:adjustRightInd w:val="0"/>
        <w:spacing w:after="0" w:line="240" w:lineRule="auto"/>
        <w:ind w:left="2124"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(прописью)</w:t>
      </w:r>
    </w:p>
    <w:p w:rsidR="00F653C3" w:rsidRDefault="00F653C3" w:rsidP="00F653C3">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прилагаемому к заявлению перечню документов, необходимых для принятия решения о заключении соглашения об установлении сервитута (согласно п. 2.6. настоящего административного регламента):</w:t>
      </w:r>
    </w:p>
    <w:p w:rsidR="00F653C3" w:rsidRDefault="00F653C3" w:rsidP="00F653C3">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__________________________________________________________________</w:t>
      </w:r>
    </w:p>
    <w:p w:rsidR="00F653C3" w:rsidRDefault="00F653C3" w:rsidP="00F653C3">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__________________________________________________________________</w:t>
      </w:r>
    </w:p>
    <w:p w:rsidR="00F653C3" w:rsidRDefault="00F653C3" w:rsidP="00F653C3">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_________________________________________________________________</w:t>
      </w:r>
    </w:p>
    <w:p w:rsidR="00F653C3" w:rsidRDefault="00F653C3" w:rsidP="00F653C3">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F653C3" w:rsidRDefault="00F653C3" w:rsidP="00F653C3">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Перечень документов, которые будут получены по межведомственным запросам: __________________________________________________________________.</w:t>
      </w:r>
    </w:p>
    <w:p w:rsidR="00F653C3" w:rsidRDefault="00F653C3" w:rsidP="00F653C3">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        ______________       ______________________</w:t>
      </w:r>
    </w:p>
    <w:p w:rsidR="00F653C3" w:rsidRDefault="00F653C3" w:rsidP="00F653C3">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(должность специалиста)          (подпись)                     (расшифровка подписи)</w:t>
      </w:r>
    </w:p>
    <w:p w:rsidR="00F653C3" w:rsidRDefault="00F653C3" w:rsidP="00F653C3">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ответственного за</w:t>
      </w:r>
    </w:p>
    <w:p w:rsidR="00F653C3" w:rsidRDefault="00F653C3" w:rsidP="00F653C3">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прием документов)</w:t>
      </w:r>
    </w:p>
    <w:p w:rsidR="00E70828" w:rsidRDefault="00E70828"/>
    <w:sectPr w:rsidR="00E708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D07DF"/>
    <w:multiLevelType w:val="hybridMultilevel"/>
    <w:tmpl w:val="430A4462"/>
    <w:lvl w:ilvl="0" w:tplc="74289A5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12C00C32"/>
    <w:multiLevelType w:val="hybridMultilevel"/>
    <w:tmpl w:val="FEEE85E4"/>
    <w:lvl w:ilvl="0" w:tplc="74289A5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46B01AE"/>
    <w:multiLevelType w:val="multilevel"/>
    <w:tmpl w:val="E8D6F3FC"/>
    <w:lvl w:ilvl="0">
      <w:start w:val="2"/>
      <w:numFmt w:val="decimal"/>
      <w:lvlText w:val="%1."/>
      <w:lvlJc w:val="left"/>
      <w:pPr>
        <w:ind w:left="450" w:hanging="450"/>
      </w:pPr>
    </w:lvl>
    <w:lvl w:ilvl="1">
      <w:start w:val="9"/>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3" w15:restartNumberingAfterBreak="0">
    <w:nsid w:val="229A2527"/>
    <w:multiLevelType w:val="hybridMultilevel"/>
    <w:tmpl w:val="4E16F370"/>
    <w:lvl w:ilvl="0" w:tplc="74289A5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7" w15:restartNumberingAfterBreak="0">
    <w:nsid w:val="39C878E3"/>
    <w:multiLevelType w:val="hybridMultilevel"/>
    <w:tmpl w:val="CD4C647E"/>
    <w:lvl w:ilvl="0" w:tplc="74289A5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10" w15:restartNumberingAfterBreak="0">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11" w15:restartNumberingAfterBreak="0">
    <w:nsid w:val="66C139D1"/>
    <w:multiLevelType w:val="hybridMultilevel"/>
    <w:tmpl w:val="666A8D3C"/>
    <w:lvl w:ilvl="0" w:tplc="74289A5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2" w15:restartNumberingAfterBreak="0">
    <w:nsid w:val="75CE3873"/>
    <w:multiLevelType w:val="hybridMultilevel"/>
    <w:tmpl w:val="511E4704"/>
    <w:lvl w:ilvl="0" w:tplc="74289A5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15:restartNumberingAfterBreak="0">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2564"/>
        </w:tabs>
        <w:ind w:left="2564"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4" w15:restartNumberingAfterBreak="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
  </w:num>
  <w:num w:numId="8">
    <w:abstractNumId w:val="2"/>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7"/>
  </w:num>
  <w:num w:numId="12">
    <w:abstractNumId w:val="10"/>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3C3"/>
    <w:rsid w:val="003C571E"/>
    <w:rsid w:val="009155DE"/>
    <w:rsid w:val="00E70828"/>
    <w:rsid w:val="00F65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A16369-3635-46FC-9B92-900A58E59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53C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653C3"/>
    <w:rPr>
      <w:color w:val="0000FF"/>
      <w:u w:val="single"/>
    </w:rPr>
  </w:style>
  <w:style w:type="paragraph" w:styleId="a4">
    <w:name w:val="Normal (Web)"/>
    <w:basedOn w:val="a"/>
    <w:uiPriority w:val="99"/>
    <w:semiHidden/>
    <w:unhideWhenUsed/>
    <w:rsid w:val="00F653C3"/>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List Paragraph"/>
    <w:basedOn w:val="a"/>
    <w:uiPriority w:val="34"/>
    <w:qFormat/>
    <w:rsid w:val="00F653C3"/>
    <w:pPr>
      <w:spacing w:after="0" w:line="240" w:lineRule="auto"/>
      <w:ind w:left="720"/>
      <w:contextualSpacing/>
    </w:pPr>
    <w:rPr>
      <w:rFonts w:ascii="Times New Roman" w:eastAsia="Times New Roman" w:hAnsi="Times New Roman"/>
      <w:sz w:val="24"/>
      <w:szCs w:val="24"/>
      <w:lang w:eastAsia="ru-RU"/>
    </w:rPr>
  </w:style>
  <w:style w:type="paragraph" w:customStyle="1" w:styleId="ConsPlusNonformat">
    <w:name w:val="ConsPlusNonformat"/>
    <w:uiPriority w:val="99"/>
    <w:rsid w:val="00F653C3"/>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71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1655D824B735ED31D40FE5F1C46F9618736CC44D8BE859B07E4981D40r7s7I" TargetMode="External"/><Relationship Id="rId5" Type="http://schemas.openxmlformats.org/officeDocument/2006/relationships/hyperlink" Target="http://www.gosuslugi.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9012</Words>
  <Characters>51373</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admkr</dc:creator>
  <cp:keywords/>
  <dc:description/>
  <cp:lastModifiedBy>admkr</cp:lastModifiedBy>
  <cp:revision>2</cp:revision>
  <dcterms:created xsi:type="dcterms:W3CDTF">2015-12-22T07:17:00Z</dcterms:created>
  <dcterms:modified xsi:type="dcterms:W3CDTF">2015-12-22T07:17:00Z</dcterms:modified>
</cp:coreProperties>
</file>