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АДМИНИСТРАЦИЯ</w:t>
      </w:r>
    </w:p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БУГАЕВСКОГО СЕЛЬСКОГО ПОСЕЛЕНИЯ</w:t>
      </w:r>
    </w:p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КАНТЕМИРОВСКОГО МУНИЦИПАЛЬНОГО РАЙОНА</w:t>
      </w:r>
    </w:p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ВОРОНЕЖСКОЙ ОБЛАСТИ</w:t>
      </w:r>
    </w:p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0B0D" w:rsidRDefault="00560B0D" w:rsidP="00560B0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ПОСТАНОВЛЕНИЕ</w:t>
      </w: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0B0D" w:rsidRDefault="00560B0D" w:rsidP="00560B0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от 10.09.2021г. № 30</w:t>
      </w:r>
    </w:p>
    <w:p w:rsidR="00560B0D" w:rsidRDefault="00560B0D" w:rsidP="00560B0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с. Бугаевка</w:t>
      </w: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>О внесении изменений в постановление администрации Бугаевского сельского поселения Кантемировского муниципального района Воронежской области от 31.08.2015года № 17 «</w:t>
      </w:r>
      <w:r>
        <w:rPr>
          <w:rFonts w:ascii="Arial" w:eastAsia="SimSun" w:hAnsi="Arial" w:cs="Arial"/>
          <w:bCs/>
          <w:color w:val="000000"/>
          <w:kern w:val="28"/>
          <w:szCs w:val="24"/>
          <w:lang w:eastAsia="hi-IN" w:bidi="hi-IN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>Присвоение адреса объекту недвижимости и аннулирование адреса»</w:t>
      </w:r>
    </w:p>
    <w:p w:rsidR="00560B0D" w:rsidRDefault="00560B0D" w:rsidP="00560B0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</w:p>
    <w:p w:rsidR="00560B0D" w:rsidRDefault="00560B0D" w:rsidP="00560B0D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В связи с приведением в соответствие с действующим законодательством нормативно-правовых актов 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>Бугаевского</w:t>
      </w:r>
      <w:r>
        <w:rPr>
          <w:rFonts w:ascii="Arial" w:eastAsia="Times New Roman" w:hAnsi="Arial" w:cs="Arial"/>
          <w:color w:val="000000"/>
          <w:szCs w:val="24"/>
        </w:rPr>
        <w:t xml:space="preserve"> сельского поселения Кантемировского муниципального района, администрация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 xml:space="preserve"> Бугаевского</w:t>
      </w:r>
      <w:r>
        <w:rPr>
          <w:rFonts w:ascii="Arial" w:eastAsia="Times New Roman" w:hAnsi="Arial" w:cs="Arial"/>
          <w:color w:val="000000"/>
          <w:szCs w:val="24"/>
        </w:rPr>
        <w:t xml:space="preserve"> сельского поселения Кантемировского муниципального района </w:t>
      </w:r>
    </w:p>
    <w:p w:rsidR="00560B0D" w:rsidRDefault="00560B0D" w:rsidP="00560B0D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ПОСТАНОВЛЯЕТ:</w:t>
      </w: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1. Внести в постановление администрации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 xml:space="preserve"> Бугаевского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сельского поселения Кантемировского муниципального района от 31.08.2015 года № 17 «</w:t>
      </w:r>
      <w:r>
        <w:rPr>
          <w:rFonts w:ascii="Arial" w:eastAsia="SimSun" w:hAnsi="Arial" w:cs="Arial"/>
          <w:color w:val="000000"/>
          <w:szCs w:val="24"/>
          <w:lang w:eastAsia="hi-IN" w:bidi="hi-IN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eastAsia="Times New Roman" w:hAnsi="Arial" w:cs="Arial"/>
          <w:color w:val="000000"/>
          <w:szCs w:val="24"/>
          <w:lang w:eastAsia="ru-RU"/>
        </w:rPr>
        <w:t>Присвоение адреса объекту недвижимости и аннулирование адреса» следующие изменения:</w:t>
      </w: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1.1. В абзаце 2 пункта 2.4. раздела 2 слова «8 рабочих дней» заменить на «7 рабочих дней»;</w:t>
      </w:r>
    </w:p>
    <w:p w:rsidR="00560B0D" w:rsidRDefault="00560B0D" w:rsidP="00560B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1.2. В абзаце 8 пункта 2.4. раздела 2 слова «за 8-м рабочим днем» заменить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«за 2-м рабочим днем»;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1.3. Пункт 3.3.9. раздела 3 изложить в следующей редакции: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«3.3.9. Максимальный срок исполнения административной процедуры - 2 рабочих дня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.»;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>1.4. Пункт 3.4.3. раздела 4 изложить в следующей редакции: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«3.4.3. Максимальный срок исполнения административной процедуры - 2 рабочих дня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.»;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1.5. В последнем абзаце пункта 3.5.1. раздела 3 слова «за 8-м рабочим днем» заменить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«за 2-м рабочим днем»;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1.6. Пункт 3.5.4. раздела 3 изложить в следующей редакции:</w:t>
      </w:r>
    </w:p>
    <w:p w:rsidR="00560B0D" w:rsidRDefault="00560B0D" w:rsidP="0056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«3.5.4. Максимальный срок исполнения административной процедуры – 2 рабочих дня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.».</w:t>
      </w:r>
      <w:proofErr w:type="gramEnd"/>
    </w:p>
    <w:p w:rsidR="00560B0D" w:rsidRDefault="00560B0D" w:rsidP="00560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2. Опубликовать настоящее постановление администрации 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>Бугаевского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сельского поселения Кантемировского муниципального района в Вестнике муниципальных правовых актов </w:t>
      </w:r>
      <w:r>
        <w:rPr>
          <w:rFonts w:ascii="Arial" w:eastAsia="Times New Roman" w:hAnsi="Arial" w:cs="Arial"/>
          <w:bCs/>
          <w:color w:val="000000"/>
          <w:kern w:val="28"/>
          <w:szCs w:val="24"/>
          <w:lang w:eastAsia="ru-RU"/>
        </w:rPr>
        <w:t>Бугаевского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 сельского поселения.</w:t>
      </w:r>
    </w:p>
    <w:p w:rsidR="00560B0D" w:rsidRDefault="00560B0D" w:rsidP="00560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560B0D" w:rsidRDefault="00560B0D" w:rsidP="00560B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4.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60B0D" w:rsidRDefault="00560B0D" w:rsidP="00560B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992"/>
        <w:gridCol w:w="3115"/>
      </w:tblGrid>
      <w:tr w:rsidR="00560B0D" w:rsidTr="00560B0D">
        <w:tc>
          <w:tcPr>
            <w:tcW w:w="4503" w:type="dxa"/>
            <w:hideMark/>
          </w:tcPr>
          <w:p w:rsidR="00560B0D" w:rsidRDefault="00560B0D">
            <w:pPr>
              <w:ind w:firstLine="37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bCs/>
                <w:color w:val="000000"/>
                <w:kern w:val="28"/>
                <w:szCs w:val="24"/>
                <w:lang w:eastAsia="ru-RU"/>
              </w:rPr>
              <w:t>Бугаевского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сельского поселения:</w:t>
            </w:r>
          </w:p>
        </w:tc>
        <w:tc>
          <w:tcPr>
            <w:tcW w:w="992" w:type="dxa"/>
          </w:tcPr>
          <w:p w:rsidR="00560B0D" w:rsidRDefault="00560B0D">
            <w:pPr>
              <w:ind w:firstLine="70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5" w:type="dxa"/>
            <w:hideMark/>
          </w:tcPr>
          <w:p w:rsidR="00560B0D" w:rsidRDefault="00560B0D">
            <w:pPr>
              <w:ind w:firstLine="34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Н.В. Воронько</w:t>
            </w:r>
          </w:p>
        </w:tc>
      </w:tr>
    </w:tbl>
    <w:p w:rsidR="00376BB0" w:rsidRDefault="00376BB0"/>
    <w:sectPr w:rsidR="00376BB0" w:rsidSect="00560B0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0D"/>
    <w:rsid w:val="000A6EC4"/>
    <w:rsid w:val="002D3635"/>
    <w:rsid w:val="00376BB0"/>
    <w:rsid w:val="003910B0"/>
    <w:rsid w:val="00560B0D"/>
    <w:rsid w:val="007C4219"/>
    <w:rsid w:val="008978F3"/>
    <w:rsid w:val="00E219A4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60B0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</dc:creator>
  <cp:keywords/>
  <dc:description/>
  <cp:lastModifiedBy>U13</cp:lastModifiedBy>
  <cp:revision>2</cp:revision>
  <dcterms:created xsi:type="dcterms:W3CDTF">2021-09-23T05:46:00Z</dcterms:created>
  <dcterms:modified xsi:type="dcterms:W3CDTF">2021-09-23T05:46:00Z</dcterms:modified>
</cp:coreProperties>
</file>