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5D" w:rsidRPr="00F72A16" w:rsidRDefault="0016665D" w:rsidP="001666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72A16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16665D" w:rsidRPr="00F72A16" w:rsidRDefault="0016665D" w:rsidP="001666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A16">
        <w:rPr>
          <w:rFonts w:ascii="Times New Roman" w:hAnsi="Times New Roman" w:cs="Times New Roman"/>
          <w:b/>
          <w:sz w:val="26"/>
          <w:szCs w:val="26"/>
        </w:rPr>
        <w:t>СЕЛЬСКОГО ПОСЕЛЕНИЯ ВЕРХНЕКАЗАЧЕНСКИЙ СЕЛЬСОВЕТ</w:t>
      </w:r>
      <w:r w:rsidRPr="00F72A16">
        <w:rPr>
          <w:rFonts w:ascii="Times New Roman" w:hAnsi="Times New Roman" w:cs="Times New Roman"/>
          <w:b/>
          <w:sz w:val="26"/>
          <w:szCs w:val="26"/>
        </w:rPr>
        <w:br/>
        <w:t>ЗАДОНСКОГО МУНИЦИПАЛЬНОГО РАЙОНА ЛИПЕЦКОЙ ОБЛАСТИ РОССИЙСКОЙ ФЕДЕРАЦИИ</w:t>
      </w:r>
    </w:p>
    <w:p w:rsidR="0016665D" w:rsidRPr="00F72A16" w:rsidRDefault="0016665D" w:rsidP="0016665D">
      <w:pPr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6665D" w:rsidRPr="00F72A16" w:rsidRDefault="00FD2223" w:rsidP="0016665D">
      <w:pPr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02B6">
        <w:rPr>
          <w:rFonts w:ascii="Times New Roman" w:hAnsi="Times New Roman" w:cs="Times New Roman"/>
          <w:sz w:val="26"/>
          <w:szCs w:val="26"/>
        </w:rPr>
        <w:t>4</w:t>
      </w:r>
      <w:r w:rsidR="0016665D" w:rsidRPr="00F72A16">
        <w:rPr>
          <w:rFonts w:ascii="Times New Roman" w:hAnsi="Times New Roman" w:cs="Times New Roman"/>
          <w:sz w:val="26"/>
          <w:szCs w:val="26"/>
        </w:rPr>
        <w:t xml:space="preserve">-я очередная сессия </w:t>
      </w:r>
      <w:r w:rsidR="00FE7C5F">
        <w:rPr>
          <w:rFonts w:ascii="Times New Roman" w:hAnsi="Times New Roman" w:cs="Times New Roman"/>
          <w:sz w:val="26"/>
          <w:szCs w:val="26"/>
        </w:rPr>
        <w:t>шестого</w:t>
      </w:r>
      <w:r w:rsidR="0016665D" w:rsidRPr="00F72A16">
        <w:rPr>
          <w:rFonts w:ascii="Times New Roman" w:hAnsi="Times New Roman" w:cs="Times New Roman"/>
          <w:sz w:val="26"/>
          <w:szCs w:val="26"/>
        </w:rPr>
        <w:t xml:space="preserve">  созыва</w:t>
      </w:r>
    </w:p>
    <w:p w:rsidR="0016665D" w:rsidRPr="00F72A16" w:rsidRDefault="0016665D" w:rsidP="0016665D">
      <w:pPr>
        <w:tabs>
          <w:tab w:val="left" w:pos="2520"/>
          <w:tab w:val="left" w:pos="67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2A16">
        <w:rPr>
          <w:rFonts w:ascii="Times New Roman" w:hAnsi="Times New Roman" w:cs="Times New Roman"/>
          <w:sz w:val="26"/>
          <w:szCs w:val="26"/>
        </w:rPr>
        <w:t>РЕШЕНИЕ</w:t>
      </w:r>
    </w:p>
    <w:p w:rsidR="0016665D" w:rsidRPr="00F72A16" w:rsidRDefault="0016665D" w:rsidP="0016665D">
      <w:pPr>
        <w:tabs>
          <w:tab w:val="left" w:pos="3480"/>
          <w:tab w:val="righ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6665D" w:rsidRDefault="002A02B6" w:rsidP="0016665D">
      <w:pPr>
        <w:tabs>
          <w:tab w:val="left" w:pos="3480"/>
          <w:tab w:val="right" w:pos="935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D4F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16665D" w:rsidRPr="00F72A16">
        <w:rPr>
          <w:rFonts w:ascii="Times New Roman" w:hAnsi="Times New Roman" w:cs="Times New Roman"/>
          <w:sz w:val="26"/>
          <w:szCs w:val="26"/>
        </w:rPr>
        <w:t>.20</w:t>
      </w:r>
      <w:r w:rsidR="00D95CA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16665D" w:rsidRPr="00F72A16">
        <w:rPr>
          <w:rFonts w:ascii="Times New Roman" w:hAnsi="Times New Roman" w:cs="Times New Roman"/>
          <w:sz w:val="26"/>
          <w:szCs w:val="26"/>
        </w:rPr>
        <w:t xml:space="preserve">                       с. Верхнее Казачье                              № </w:t>
      </w:r>
      <w:r w:rsidR="00FD22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49</w:t>
      </w:r>
    </w:p>
    <w:p w:rsidR="0016421A" w:rsidRPr="00F72A16" w:rsidRDefault="0016421A" w:rsidP="0016665D">
      <w:pPr>
        <w:tabs>
          <w:tab w:val="left" w:pos="348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65D" w:rsidRPr="00F72A16" w:rsidRDefault="0016665D" w:rsidP="0016665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72A16">
        <w:rPr>
          <w:rFonts w:ascii="Times New Roman" w:hAnsi="Times New Roman" w:cs="Times New Roman"/>
          <w:color w:val="auto"/>
          <w:sz w:val="26"/>
          <w:szCs w:val="26"/>
        </w:rPr>
        <w:t xml:space="preserve">О </w:t>
      </w:r>
      <w:r w:rsidR="0016421A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F72A16">
        <w:rPr>
          <w:rFonts w:ascii="Times New Roman" w:hAnsi="Times New Roman" w:cs="Times New Roman"/>
          <w:color w:val="auto"/>
          <w:sz w:val="26"/>
          <w:szCs w:val="26"/>
        </w:rPr>
        <w:t xml:space="preserve"> «Положение «Об оплате труда работников, заключивших трудовой договор о работе в органах местного самоуправления и осуществляющих обеспечение деятельности органов местного самоуправления»</w:t>
      </w:r>
    </w:p>
    <w:p w:rsidR="00C3640F" w:rsidRPr="00C3640F" w:rsidRDefault="00C3640F" w:rsidP="00C3640F">
      <w:pPr>
        <w:spacing w:before="108" w:after="108"/>
        <w:outlineLvl w:val="0"/>
        <w:rPr>
          <w:rFonts w:ascii="Times New Roman" w:hAnsi="Times New Roman" w:cs="Times New Roman"/>
          <w:bCs/>
          <w:color w:val="000080"/>
          <w:sz w:val="26"/>
          <w:szCs w:val="26"/>
        </w:rPr>
      </w:pPr>
      <w:proofErr w:type="gramStart"/>
      <w:r w:rsidRPr="00C3640F">
        <w:rPr>
          <w:rFonts w:ascii="Times New Roman" w:hAnsi="Times New Roman" w:cs="Times New Roman"/>
          <w:bCs/>
          <w:sz w:val="26"/>
          <w:szCs w:val="26"/>
        </w:rPr>
        <w:t>Рассмотрев внесенный администрацией сельского поселения Верхнеказаченский сельсовет проект нормативного правового акта  «Изменения в Положение «Об оплате труда работников, заключивших трудовой договор о работе в органах местного самоуправления и осуществляющих обеспечение деятельности органов местного самоуправления», руководствуясь ст. 29 Устава сельского поселения Верхнеказаченский сельсовет Задонского муниципального района Липецкой области Российской Федерации, учитывая мнение постоянной комиссии по экономике, финансам и бюджету, Совет депутатов</w:t>
      </w:r>
      <w:proofErr w:type="gramEnd"/>
      <w:r w:rsidRPr="00C3640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Верхнеказаченский сельсовет Задонского муниципального района Липецкой области Российской Федерации</w:t>
      </w:r>
    </w:p>
    <w:p w:rsidR="00C3640F" w:rsidRDefault="00C3640F" w:rsidP="001666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65D" w:rsidRDefault="0016665D" w:rsidP="001666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A1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3640F" w:rsidRPr="00F72A16" w:rsidRDefault="00C3640F" w:rsidP="001666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65D" w:rsidRPr="00F72A16" w:rsidRDefault="0016665D" w:rsidP="0016665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72A1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DD457A">
        <w:rPr>
          <w:rFonts w:ascii="Times New Roman" w:hAnsi="Times New Roman" w:cs="Times New Roman"/>
          <w:b w:val="0"/>
          <w:sz w:val="26"/>
          <w:szCs w:val="26"/>
        </w:rPr>
        <w:t>Принять  «И</w:t>
      </w:r>
      <w:r w:rsidRPr="00F72A16">
        <w:rPr>
          <w:rFonts w:ascii="Times New Roman" w:hAnsi="Times New Roman" w:cs="Times New Roman"/>
          <w:b w:val="0"/>
          <w:sz w:val="26"/>
          <w:szCs w:val="26"/>
        </w:rPr>
        <w:t>зменения в Положение «Об оплате труда работников, заключивших трудовой договор о работе в органах местного самоуправления и осуществляющих обеспечение деятельности органов местного самоуправления»</w:t>
      </w:r>
      <w:r w:rsidR="002135AF" w:rsidRPr="002135AF">
        <w:t xml:space="preserve"> </w:t>
      </w:r>
      <w:r w:rsidR="002135AF" w:rsidRPr="002135AF">
        <w:rPr>
          <w:rFonts w:ascii="Times New Roman" w:hAnsi="Times New Roman" w:cs="Times New Roman"/>
          <w:b w:val="0"/>
          <w:sz w:val="26"/>
          <w:szCs w:val="26"/>
        </w:rPr>
        <w:t>принятое решением Совета депутатов от</w:t>
      </w:r>
      <w:r w:rsidR="002135AF" w:rsidRPr="002135AF">
        <w:t xml:space="preserve"> </w:t>
      </w:r>
      <w:r w:rsidR="002135AF" w:rsidRPr="002135AF">
        <w:rPr>
          <w:rFonts w:ascii="Times New Roman" w:hAnsi="Times New Roman" w:cs="Times New Roman"/>
          <w:b w:val="0"/>
          <w:sz w:val="26"/>
          <w:szCs w:val="26"/>
        </w:rPr>
        <w:t>25.04.2018 №152</w:t>
      </w:r>
      <w:r w:rsidR="002135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35AF" w:rsidRPr="002135AF">
        <w:rPr>
          <w:rFonts w:ascii="Times New Roman" w:hAnsi="Times New Roman" w:cs="Times New Roman"/>
          <w:b w:val="0"/>
          <w:sz w:val="26"/>
          <w:szCs w:val="26"/>
        </w:rPr>
        <w:t>(с изменениями № 188</w:t>
      </w:r>
      <w:r w:rsidR="002135A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135AF" w:rsidRPr="002135AF">
        <w:rPr>
          <w:rFonts w:ascii="Times New Roman" w:hAnsi="Times New Roman" w:cs="Times New Roman"/>
          <w:b w:val="0"/>
          <w:sz w:val="26"/>
          <w:szCs w:val="26"/>
        </w:rPr>
        <w:t>от 15.01.2019г..11.</w:t>
      </w:r>
      <w:r w:rsidR="002135AF">
        <w:rPr>
          <w:rFonts w:ascii="Times New Roman" w:hAnsi="Times New Roman" w:cs="Times New Roman"/>
          <w:b w:val="0"/>
          <w:sz w:val="26"/>
          <w:szCs w:val="26"/>
        </w:rPr>
        <w:t xml:space="preserve">01.2022г№ 56, 15.02.2022г.№57, </w:t>
      </w:r>
      <w:r w:rsidR="002135AF" w:rsidRPr="002135AF">
        <w:rPr>
          <w:rFonts w:ascii="Times New Roman" w:hAnsi="Times New Roman" w:cs="Times New Roman"/>
          <w:b w:val="0"/>
          <w:sz w:val="26"/>
          <w:szCs w:val="26"/>
        </w:rPr>
        <w:t>20.04.2022г.№ 66</w:t>
      </w:r>
      <w:r w:rsidR="002A02B6">
        <w:rPr>
          <w:rFonts w:ascii="Times New Roman" w:hAnsi="Times New Roman" w:cs="Times New Roman"/>
          <w:b w:val="0"/>
          <w:sz w:val="26"/>
          <w:szCs w:val="26"/>
        </w:rPr>
        <w:t>,</w:t>
      </w:r>
      <w:r w:rsidR="00CE03BB">
        <w:rPr>
          <w:rFonts w:ascii="Times New Roman" w:hAnsi="Times New Roman" w:cs="Times New Roman"/>
          <w:b w:val="0"/>
          <w:sz w:val="26"/>
          <w:szCs w:val="26"/>
        </w:rPr>
        <w:t xml:space="preserve"> 25.10.2023г. № 124</w:t>
      </w:r>
      <w:r w:rsidR="002135AF" w:rsidRPr="002135AF">
        <w:rPr>
          <w:rFonts w:ascii="Times New Roman" w:hAnsi="Times New Roman" w:cs="Times New Roman"/>
          <w:b w:val="0"/>
          <w:sz w:val="26"/>
          <w:szCs w:val="26"/>
        </w:rPr>
        <w:t>), изложив в следующей редакции (прилагается)</w:t>
      </w:r>
      <w:proofErr w:type="gramStart"/>
      <w:r w:rsidRPr="00F72A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35A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16665D" w:rsidRPr="00F72A16" w:rsidRDefault="005D0331" w:rsidP="001666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6665D" w:rsidRPr="00F72A16">
        <w:rPr>
          <w:rFonts w:ascii="Times New Roman" w:hAnsi="Times New Roman" w:cs="Times New Roman"/>
          <w:sz w:val="26"/>
          <w:szCs w:val="26"/>
        </w:rPr>
        <w:t>. Направить указанный нормативный правовой акт</w:t>
      </w:r>
      <w:r w:rsidR="0016665D" w:rsidRPr="00F72A16">
        <w:rPr>
          <w:rFonts w:ascii="Times New Roman" w:hAnsi="Times New Roman" w:cs="Times New Roman"/>
          <w:color w:val="000000"/>
          <w:sz w:val="26"/>
          <w:szCs w:val="26"/>
        </w:rPr>
        <w:t xml:space="preserve"> главе сельского поселения Верхнеказаченский сельсовет для подписания и опубликования.</w:t>
      </w:r>
    </w:p>
    <w:p w:rsidR="0016665D" w:rsidRDefault="0016665D" w:rsidP="0016665D">
      <w:pPr>
        <w:rPr>
          <w:rFonts w:ascii="Times New Roman" w:hAnsi="Times New Roman" w:cs="Times New Roman"/>
          <w:sz w:val="26"/>
          <w:szCs w:val="26"/>
        </w:rPr>
      </w:pPr>
      <w:r w:rsidRPr="00F72A16">
        <w:rPr>
          <w:rFonts w:ascii="Times New Roman" w:hAnsi="Times New Roman" w:cs="Times New Roman"/>
          <w:sz w:val="26"/>
          <w:szCs w:val="26"/>
        </w:rPr>
        <w:t xml:space="preserve"> </w:t>
      </w:r>
      <w:r w:rsidR="005D0331">
        <w:rPr>
          <w:rFonts w:ascii="Times New Roman" w:hAnsi="Times New Roman" w:cs="Times New Roman"/>
          <w:sz w:val="26"/>
          <w:szCs w:val="26"/>
        </w:rPr>
        <w:t>3</w:t>
      </w:r>
      <w:r w:rsidRPr="00F72A1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9369D0"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16421A" w:rsidRPr="00F72A16" w:rsidRDefault="0016421A" w:rsidP="0016665D">
      <w:pPr>
        <w:rPr>
          <w:rFonts w:ascii="Times New Roman" w:hAnsi="Times New Roman" w:cs="Times New Roman"/>
          <w:sz w:val="26"/>
          <w:szCs w:val="26"/>
        </w:rPr>
      </w:pPr>
    </w:p>
    <w:p w:rsidR="0016665D" w:rsidRPr="00F72A16" w:rsidRDefault="0016665D" w:rsidP="0016665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6665D" w:rsidRDefault="0016665D" w:rsidP="0016665D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72A16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                  </w:t>
      </w:r>
    </w:p>
    <w:p w:rsidR="0016665D" w:rsidRPr="00F72A16" w:rsidRDefault="0016665D" w:rsidP="0016665D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72A1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6665D" w:rsidRDefault="0016665D" w:rsidP="0016665D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72A16">
        <w:rPr>
          <w:rFonts w:ascii="Times New Roman" w:hAnsi="Times New Roman" w:cs="Times New Roman"/>
          <w:sz w:val="26"/>
          <w:szCs w:val="26"/>
        </w:rPr>
        <w:t xml:space="preserve">Верхнеказаченский  сельсовет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72A16">
        <w:rPr>
          <w:rFonts w:ascii="Times New Roman" w:hAnsi="Times New Roman" w:cs="Times New Roman"/>
          <w:sz w:val="26"/>
          <w:szCs w:val="26"/>
        </w:rPr>
        <w:t xml:space="preserve">      </w:t>
      </w:r>
      <w:r w:rsidR="00FE7C5F">
        <w:rPr>
          <w:rFonts w:ascii="Times New Roman" w:hAnsi="Times New Roman" w:cs="Times New Roman"/>
          <w:sz w:val="26"/>
          <w:szCs w:val="26"/>
        </w:rPr>
        <w:t>Рублев Ю.С.</w:t>
      </w:r>
    </w:p>
    <w:p w:rsidR="0016421A" w:rsidRPr="00F72A16" w:rsidRDefault="0016421A" w:rsidP="0016665D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6665D" w:rsidRDefault="0016665D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71117A" w:rsidRDefault="0071117A" w:rsidP="0016665D">
      <w:pPr>
        <w:rPr>
          <w:rFonts w:ascii="Times New Roman" w:hAnsi="Times New Roman" w:cs="Times New Roman"/>
        </w:rPr>
      </w:pPr>
    </w:p>
    <w:p w:rsidR="00553E55" w:rsidRDefault="00553E55" w:rsidP="007078C7">
      <w:pPr>
        <w:ind w:firstLine="0"/>
      </w:pPr>
    </w:p>
    <w:p w:rsidR="005F2E42" w:rsidRDefault="005F2E42"/>
    <w:p w:rsidR="005F2E42" w:rsidRDefault="00DD457A" w:rsidP="0016421A">
      <w:pPr>
        <w:pStyle w:val="1"/>
        <w:rPr>
          <w:rFonts w:ascii="Times New Roman" w:hAnsi="Times New Roman" w:cs="Times New Roman"/>
        </w:rPr>
      </w:pPr>
      <w:bookmarkStart w:id="1" w:name="sub_1000"/>
      <w:r w:rsidRPr="0016421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F2E42" w:rsidRPr="0016421A">
        <w:rPr>
          <w:rFonts w:ascii="Times New Roman" w:hAnsi="Times New Roman" w:cs="Times New Roman"/>
          <w:sz w:val="28"/>
          <w:szCs w:val="28"/>
        </w:rPr>
        <w:t>Положение</w:t>
      </w:r>
      <w:r w:rsidR="005F2E42" w:rsidRPr="0016421A">
        <w:rPr>
          <w:rFonts w:ascii="Times New Roman" w:hAnsi="Times New Roman" w:cs="Times New Roman"/>
        </w:rPr>
        <w:br/>
        <w:t>"</w:t>
      </w:r>
      <w:r w:rsidR="00D43601" w:rsidRPr="0016421A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заключивших трудовой договор о работе в органах местного самоуправления и осуществляющих обеспечение деятельности органов местного самоуправления</w:t>
      </w:r>
      <w:r w:rsidR="00983EA6" w:rsidRPr="0016421A">
        <w:rPr>
          <w:rFonts w:ascii="Times New Roman" w:hAnsi="Times New Roman" w:cs="Times New Roman"/>
          <w:sz w:val="28"/>
          <w:szCs w:val="28"/>
        </w:rPr>
        <w:t xml:space="preserve"> </w:t>
      </w:r>
      <w:r w:rsidR="002F04DA" w:rsidRPr="0016421A">
        <w:rPr>
          <w:rFonts w:ascii="Times New Roman" w:hAnsi="Times New Roman" w:cs="Times New Roman"/>
        </w:rPr>
        <w:t>"</w:t>
      </w:r>
    </w:p>
    <w:p w:rsidR="0016421A" w:rsidRPr="0016421A" w:rsidRDefault="0016421A" w:rsidP="0016421A"/>
    <w:p w:rsidR="00DD457A" w:rsidRPr="0016421A" w:rsidRDefault="00DD457A" w:rsidP="00DD457A">
      <w:pPr>
        <w:jc w:val="left"/>
        <w:rPr>
          <w:rFonts w:ascii="Times New Roman" w:hAnsi="Times New Roman" w:cs="Times New Roman"/>
        </w:rPr>
      </w:pPr>
      <w:proofErr w:type="gramStart"/>
      <w:r w:rsidRPr="0016421A">
        <w:rPr>
          <w:rFonts w:ascii="Times New Roman" w:hAnsi="Times New Roman" w:cs="Times New Roman"/>
        </w:rPr>
        <w:t>Приняты</w:t>
      </w:r>
      <w:proofErr w:type="gramEnd"/>
      <w:r w:rsidRPr="0016421A">
        <w:rPr>
          <w:rFonts w:ascii="Times New Roman" w:hAnsi="Times New Roman" w:cs="Times New Roman"/>
        </w:rPr>
        <w:t xml:space="preserve"> Советом депутатов сельского поселения</w:t>
      </w:r>
    </w:p>
    <w:p w:rsidR="00845A76" w:rsidRDefault="00DD457A" w:rsidP="004655B6">
      <w:pPr>
        <w:jc w:val="left"/>
        <w:rPr>
          <w:rFonts w:ascii="Times New Roman" w:hAnsi="Times New Roman" w:cs="Times New Roman"/>
        </w:rPr>
      </w:pPr>
      <w:r w:rsidRPr="0016421A">
        <w:rPr>
          <w:rFonts w:ascii="Times New Roman" w:hAnsi="Times New Roman" w:cs="Times New Roman"/>
        </w:rPr>
        <w:t xml:space="preserve">Верхнеказаченский сельсовет </w:t>
      </w:r>
      <w:r w:rsidR="00845A76" w:rsidRPr="00845A76">
        <w:rPr>
          <w:rFonts w:ascii="Times New Roman" w:hAnsi="Times New Roman" w:cs="Times New Roman"/>
        </w:rPr>
        <w:t>25.04.2018 №152</w:t>
      </w:r>
    </w:p>
    <w:p w:rsidR="00845A76" w:rsidRDefault="00845A76" w:rsidP="004655B6">
      <w:pPr>
        <w:jc w:val="left"/>
        <w:rPr>
          <w:rFonts w:ascii="Times New Roman" w:hAnsi="Times New Roman" w:cs="Times New Roman"/>
        </w:rPr>
      </w:pPr>
      <w:r w:rsidRPr="00845A76">
        <w:rPr>
          <w:rFonts w:ascii="Times New Roman" w:hAnsi="Times New Roman" w:cs="Times New Roman"/>
        </w:rPr>
        <w:t xml:space="preserve"> </w:t>
      </w:r>
      <w:proofErr w:type="gramStart"/>
      <w:r w:rsidRPr="00845A76">
        <w:rPr>
          <w:rFonts w:ascii="Times New Roman" w:hAnsi="Times New Roman" w:cs="Times New Roman"/>
        </w:rPr>
        <w:t xml:space="preserve">(с изменениями № 188  от 15.01.2019г..11.01.2022г№ 56, </w:t>
      </w:r>
      <w:proofErr w:type="gramEnd"/>
    </w:p>
    <w:p w:rsidR="00DD457A" w:rsidRPr="0016421A" w:rsidRDefault="00845A76" w:rsidP="004655B6">
      <w:pPr>
        <w:jc w:val="left"/>
        <w:rPr>
          <w:rFonts w:ascii="Times New Roman" w:hAnsi="Times New Roman" w:cs="Times New Roman"/>
        </w:rPr>
      </w:pPr>
      <w:proofErr w:type="gramStart"/>
      <w:r w:rsidRPr="00845A76">
        <w:rPr>
          <w:rFonts w:ascii="Times New Roman" w:hAnsi="Times New Roman" w:cs="Times New Roman"/>
        </w:rPr>
        <w:t>15.02.2022г.№57, 20.04.2022г.№ 66</w:t>
      </w:r>
      <w:r w:rsidR="00CE03BB">
        <w:rPr>
          <w:rFonts w:ascii="Times New Roman" w:hAnsi="Times New Roman" w:cs="Times New Roman"/>
        </w:rPr>
        <w:t xml:space="preserve">, </w:t>
      </w:r>
      <w:r w:rsidR="00CE03BB" w:rsidRPr="00CE03BB">
        <w:rPr>
          <w:rFonts w:ascii="Times New Roman" w:hAnsi="Times New Roman" w:cs="Times New Roman"/>
        </w:rPr>
        <w:t>25.10.2023г. № 124</w:t>
      </w:r>
      <w:r w:rsidR="00174E7C">
        <w:rPr>
          <w:rFonts w:ascii="Times New Roman" w:hAnsi="Times New Roman" w:cs="Times New Roman"/>
        </w:rPr>
        <w:t>)</w:t>
      </w:r>
      <w:proofErr w:type="gramEnd"/>
    </w:p>
    <w:bookmarkEnd w:id="1"/>
    <w:p w:rsidR="005F2E42" w:rsidRDefault="005F2E42"/>
    <w:p w:rsidR="00822A00" w:rsidRDefault="00822A00"/>
    <w:p w:rsidR="00822A00" w:rsidRDefault="00822A00"/>
    <w:p w:rsidR="00174E7C" w:rsidRPr="005B277E" w:rsidRDefault="00174E7C" w:rsidP="00174E7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5B277E">
        <w:rPr>
          <w:rFonts w:ascii="Times New Roman" w:hAnsi="Times New Roman" w:cs="Times New Roman"/>
          <w:b/>
          <w:bCs/>
          <w:color w:val="000080"/>
          <w:sz w:val="28"/>
          <w:szCs w:val="28"/>
        </w:rPr>
        <w:t>1. Общие положения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назначения и размеры должностных окладов, надбавок к должностным окладам, основания и условия премирования, оказания материальной помощи работникам, заключивших трудовой договор о работе в органах местного самоуправления  и осуществляющих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Верхнеказаченский сельсовет Задонского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B27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E7C" w:rsidRPr="005B277E" w:rsidRDefault="00174E7C" w:rsidP="00174E7C">
      <w:pPr>
        <w:ind w:left="660"/>
        <w:rPr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     Настоящее  положение разработано в соответствии с Уставом сельского поселения Верхнеказаченский сельсовет Задонского муниципального района Липецкой области, постановлением Администрации Липецкой области 26.04.2015г. № 218, Постановлением Липецкого областного Совета депутатов от 23.04.2015г. № 1122-пс</w:t>
      </w:r>
      <w:r w:rsidRPr="005B277E">
        <w:rPr>
          <w:sz w:val="28"/>
          <w:szCs w:val="28"/>
        </w:rPr>
        <w:t>.</w:t>
      </w:r>
    </w:p>
    <w:p w:rsidR="00174E7C" w:rsidRPr="005B277E" w:rsidRDefault="00174E7C" w:rsidP="00174E7C"/>
    <w:p w:rsidR="00174E7C" w:rsidRPr="005B277E" w:rsidRDefault="00174E7C" w:rsidP="00174E7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5B277E">
        <w:rPr>
          <w:rFonts w:ascii="Times New Roman" w:hAnsi="Times New Roman" w:cs="Times New Roman"/>
          <w:b/>
          <w:bCs/>
          <w:color w:val="000080"/>
          <w:sz w:val="28"/>
          <w:szCs w:val="28"/>
        </w:rPr>
        <w:t>2. Оплата труда</w:t>
      </w: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       Оплата труда работников, заключивших трудовой договор о работе в органах местного самоуправления  и осуществляющих  обеспечение деятельности органов местного самоуправления </w:t>
      </w:r>
      <w:r w:rsidRPr="005B277E">
        <w:rPr>
          <w:rFonts w:ascii="Times New Roman" w:hAnsi="Times New Roman" w:cs="Times New Roman"/>
          <w:b/>
          <w:sz w:val="28"/>
          <w:szCs w:val="28"/>
        </w:rPr>
        <w:t>состоит: из должностного оклада,  надбавок за сложность, напряженность, высокие достижения в труде,  за выслугу лет и классность, премии по результатам работы, материальной помощи.</w:t>
      </w: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       Размеры должностных окладов работников, заключивших трудовой договор о работе в органах местного самоуправления и осуществляющих  обеспечение деятельности органов местного самоуправления (далее – работники) устанавливаются </w:t>
      </w:r>
      <w:proofErr w:type="gramStart"/>
      <w:r w:rsidRPr="005B277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B277E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и 1.1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     Работникам выплачивается:</w:t>
      </w: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-ежемесячная набавка за сложность, напряженность, высокие достижения в труде:</w:t>
      </w: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работникам, осуществляющим функции финансового и информационного обеспечения -  в размере от 150 до 200 % должностного оклада;</w:t>
      </w: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работникам, осуществляющим функции документационного и хозяйственного обеспечения – в размере от 60 до 100 % должностного оклада.</w:t>
      </w: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за сложность, напряженность, высокие достижения в труде устанавливается:</w:t>
      </w: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- в минимальном размере – при </w:t>
      </w:r>
      <w:r w:rsidR="00D55A40">
        <w:rPr>
          <w:rFonts w:ascii="Times New Roman" w:hAnsi="Times New Roman" w:cs="Times New Roman"/>
          <w:sz w:val="28"/>
          <w:szCs w:val="28"/>
        </w:rPr>
        <w:t xml:space="preserve">заключении трудового договора </w:t>
      </w:r>
      <w:r w:rsidRPr="005B277E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D55A40">
        <w:rPr>
          <w:rFonts w:ascii="Times New Roman" w:hAnsi="Times New Roman" w:cs="Times New Roman"/>
          <w:sz w:val="28"/>
          <w:szCs w:val="28"/>
        </w:rPr>
        <w:t>и</w:t>
      </w:r>
      <w:r w:rsidRPr="005B277E">
        <w:rPr>
          <w:rFonts w:ascii="Times New Roman" w:hAnsi="Times New Roman" w:cs="Times New Roman"/>
          <w:sz w:val="28"/>
          <w:szCs w:val="28"/>
        </w:rPr>
        <w:t xml:space="preserve"> сельского поселения Верхнеказаченский сельсовет Задонского муниципального района впервые; </w:t>
      </w:r>
    </w:p>
    <w:p w:rsidR="00174E7C" w:rsidRPr="005B277E" w:rsidRDefault="00174E7C" w:rsidP="00F4648B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- в максимальном размере – при наличии стажа работы </w:t>
      </w:r>
      <w:r w:rsidR="00D55A40">
        <w:rPr>
          <w:rFonts w:ascii="Times New Roman" w:hAnsi="Times New Roman" w:cs="Times New Roman"/>
          <w:sz w:val="28"/>
          <w:szCs w:val="28"/>
        </w:rPr>
        <w:t>не менее 7 лет, в течени</w:t>
      </w:r>
      <w:proofErr w:type="gramStart"/>
      <w:r w:rsidR="00D55A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5A40">
        <w:rPr>
          <w:rFonts w:ascii="Times New Roman" w:hAnsi="Times New Roman" w:cs="Times New Roman"/>
          <w:sz w:val="28"/>
          <w:szCs w:val="28"/>
        </w:rPr>
        <w:t xml:space="preserve"> которого приобретены опыт и знания , необходимые для выполнения должностных обязанностей</w:t>
      </w:r>
      <w:r w:rsidR="00F4648B">
        <w:rPr>
          <w:rFonts w:ascii="Times New Roman" w:hAnsi="Times New Roman" w:cs="Times New Roman"/>
          <w:sz w:val="28"/>
          <w:szCs w:val="28"/>
        </w:rPr>
        <w:t xml:space="preserve"> по замещаемой должности, </w:t>
      </w:r>
      <w:r w:rsidRPr="005B277E">
        <w:rPr>
          <w:rFonts w:ascii="Times New Roman" w:hAnsi="Times New Roman" w:cs="Times New Roman"/>
          <w:sz w:val="28"/>
          <w:szCs w:val="28"/>
        </w:rPr>
        <w:t>или стажа государственной гражданской ( муниципальной) службы не менее 5 лет.</w:t>
      </w: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Установление ежемесячной надбавки за сложность, напряженность, высокие достижения в  труде производится с учетом объема работы и показателей результатов труда.</w:t>
      </w:r>
    </w:p>
    <w:p w:rsidR="00174E7C" w:rsidRPr="005B277E" w:rsidRDefault="00174E7C" w:rsidP="00174E7C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-ежемесячная надбавка за выслугу лет (за исключением  следующих должностей: водитель служебного легкового автомобиля, уборщик служебных помещений) к должностному окладу в указанных ниже размерах:   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При стаже работы                   Размер надбавки </w:t>
      </w:r>
      <w:proofErr w:type="gramStart"/>
      <w:r w:rsidRPr="005B27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277E">
        <w:rPr>
          <w:rFonts w:ascii="Times New Roman" w:hAnsi="Times New Roman" w:cs="Times New Roman"/>
          <w:sz w:val="28"/>
          <w:szCs w:val="28"/>
        </w:rPr>
        <w:t>в процентах)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 от 3 до 8 лет                          10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 от 8 до 13  лет                       15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 от 13 до 18 лет                      20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 от  18 до 23 лет                     25 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 свыше 23 лет                        30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При установлении надбавки за выслугу лет учитываются периоды: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 замещения государственных должностей и должностей государственной службы Российской Федерации;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- замещения муниципальных должностей и должностей муниципальной службы Российской Федерации; 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- работы </w:t>
      </w:r>
      <w:r w:rsidR="00F4648B">
        <w:rPr>
          <w:rFonts w:ascii="Times New Roman" w:hAnsi="Times New Roman" w:cs="Times New Roman"/>
          <w:sz w:val="28"/>
          <w:szCs w:val="28"/>
        </w:rPr>
        <w:t>по специальности</w:t>
      </w:r>
      <w:proofErr w:type="gramStart"/>
      <w:r w:rsidR="00F464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648B">
        <w:rPr>
          <w:rFonts w:ascii="Times New Roman" w:hAnsi="Times New Roman" w:cs="Times New Roman"/>
          <w:sz w:val="28"/>
          <w:szCs w:val="28"/>
        </w:rPr>
        <w:t xml:space="preserve"> необходимой для замещаемой должности</w:t>
      </w:r>
      <w:r w:rsidRPr="005B277E">
        <w:rPr>
          <w:rFonts w:ascii="Times New Roman" w:hAnsi="Times New Roman" w:cs="Times New Roman"/>
          <w:sz w:val="28"/>
          <w:szCs w:val="28"/>
        </w:rPr>
        <w:t>;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</w:t>
      </w:r>
      <w:r w:rsidR="00F4648B" w:rsidRPr="00F4648B">
        <w:t xml:space="preserve"> </w:t>
      </w:r>
      <w:r w:rsidR="00F4648B" w:rsidRPr="00F4648B">
        <w:rPr>
          <w:rFonts w:ascii="Times New Roman" w:hAnsi="Times New Roman" w:cs="Times New Roman"/>
          <w:sz w:val="28"/>
          <w:szCs w:val="28"/>
        </w:rPr>
        <w:t>работы на иных должностях при условии, что полученные в указанные периоды опыт и знания необходимы для выполнения должностных обязан</w:t>
      </w:r>
      <w:r w:rsidR="00F4648B">
        <w:rPr>
          <w:rFonts w:ascii="Times New Roman" w:hAnsi="Times New Roman" w:cs="Times New Roman"/>
          <w:sz w:val="28"/>
          <w:szCs w:val="28"/>
        </w:rPr>
        <w:t>ностей по замещаемой должности</w:t>
      </w:r>
      <w:r w:rsidRPr="005B277E">
        <w:rPr>
          <w:rFonts w:ascii="Times New Roman" w:hAnsi="Times New Roman" w:cs="Times New Roman"/>
          <w:sz w:val="28"/>
          <w:szCs w:val="28"/>
        </w:rPr>
        <w:t>.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 ежемесячная надбавка водителям служебного легкового автомобиля за классность: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1 класс         -25 %</w:t>
      </w:r>
      <w:r w:rsidR="00F4648B" w:rsidRPr="00F4648B">
        <w:t xml:space="preserve"> </w:t>
      </w:r>
      <w:r w:rsidR="00F4648B" w:rsidRPr="00F4648B">
        <w:rPr>
          <w:rFonts w:ascii="Times New Roman" w:hAnsi="Times New Roman" w:cs="Times New Roman"/>
          <w:sz w:val="28"/>
          <w:szCs w:val="28"/>
        </w:rPr>
        <w:t>должностного оклада</w:t>
      </w:r>
    </w:p>
    <w:p w:rsidR="00174E7C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    2 класс         - 10 % должностного оклада.</w:t>
      </w:r>
    </w:p>
    <w:p w:rsidR="003F2149" w:rsidRPr="005B277E" w:rsidRDefault="003F2149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 премии по результатам работы.</w:t>
      </w:r>
    </w:p>
    <w:p w:rsidR="003F2149" w:rsidRPr="005B277E" w:rsidRDefault="003F2149" w:rsidP="00174E7C">
      <w:pPr>
        <w:rPr>
          <w:rFonts w:ascii="Times New Roman" w:hAnsi="Times New Roman" w:cs="Times New Roman"/>
          <w:sz w:val="28"/>
          <w:szCs w:val="28"/>
        </w:rPr>
      </w:pPr>
      <w:r w:rsidRPr="003F2149">
        <w:rPr>
          <w:rFonts w:ascii="Times New Roman" w:hAnsi="Times New Roman" w:cs="Times New Roman"/>
          <w:sz w:val="28"/>
          <w:szCs w:val="28"/>
        </w:rPr>
        <w:t>Премия работникам по результатам работы за месяц выплачивается исходя из 1/3 должностного оклада с учетом надбавок за фактически отработанное время (включая период нахождения в ежегодном оплачиваемом отпуске) и максимальным размером не ограничивается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Премирование работников производится за своевременное и добросовестное выполнение должностных обязанностей, мероприятий и заданий с учетом личного вклада каждого работника в размерах, определяемых руководителями.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работникам основаниями для понижения </w:t>
      </w:r>
      <w:r w:rsidRPr="005B277E">
        <w:rPr>
          <w:rFonts w:ascii="Times New Roman" w:hAnsi="Times New Roman" w:cs="Times New Roman"/>
          <w:sz w:val="28"/>
          <w:szCs w:val="28"/>
        </w:rPr>
        <w:lastRenderedPageBreak/>
        <w:t>размера и лишения премии являются: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а)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б) ненадлежащее качество работы с документами и поручениями руководителей;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в) недостаточный уровень знаний, навыков и умений;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г) нарушение трудовой дисциплины.</w:t>
      </w:r>
    </w:p>
    <w:p w:rsidR="003F2149" w:rsidRDefault="003F2149" w:rsidP="00174E7C">
      <w:pPr>
        <w:rPr>
          <w:rFonts w:ascii="Times New Roman" w:hAnsi="Times New Roman" w:cs="Times New Roman"/>
          <w:sz w:val="28"/>
          <w:szCs w:val="28"/>
        </w:rPr>
      </w:pPr>
      <w:r w:rsidRPr="003F2149">
        <w:rPr>
          <w:rFonts w:ascii="Times New Roman" w:hAnsi="Times New Roman" w:cs="Times New Roman"/>
          <w:sz w:val="28"/>
          <w:szCs w:val="28"/>
        </w:rPr>
        <w:t>Разовые премии за выполнение особо важных и сложных заданий могут выплачиваться при наличии экономии средств по фонду оплаты труда без ограничения максимальным размером</w:t>
      </w:r>
      <w:proofErr w:type="gramStart"/>
      <w:r w:rsidRPr="003F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Материальная помощь предоставляется работникам в течение календарного года в двукратном размере должностного оклада с надбавками.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Оказание материальной помощи работникам может быть приурочено к очередному отпуску.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 При наличии экономии средств по фонду оплаты труда работнику оказывается разовая материальная помощь  в связи с юбилейными датами и в особых случаях (несчастье, смерть работника, его родителей, супруга (супруги), детей, стихийные бедствия) в размере, не превышающем должностной оклад с надбавками.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</w:t>
      </w:r>
      <w:r w:rsidRPr="005B277E">
        <w:rPr>
          <w:rFonts w:ascii="Times New Roman" w:hAnsi="Times New Roman" w:cs="Times New Roman"/>
        </w:rPr>
        <w:t xml:space="preserve"> </w:t>
      </w:r>
      <w:r w:rsidRPr="005B277E">
        <w:rPr>
          <w:rFonts w:ascii="Times New Roman" w:hAnsi="Times New Roman" w:cs="Times New Roman"/>
          <w:sz w:val="28"/>
          <w:szCs w:val="28"/>
        </w:rPr>
        <w:t>выплаты компенсационного характера работникам производятся в порядке и на условиях, установленных трудовым законодательством Российской Федерации;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/>
    <w:p w:rsidR="00174E7C" w:rsidRPr="005B277E" w:rsidRDefault="00174E7C" w:rsidP="00174E7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5B277E">
        <w:rPr>
          <w:rFonts w:ascii="Times New Roman" w:hAnsi="Times New Roman" w:cs="Times New Roman"/>
          <w:b/>
          <w:bCs/>
          <w:color w:val="000080"/>
          <w:sz w:val="28"/>
          <w:szCs w:val="28"/>
        </w:rPr>
        <w:t>3. Формирование фонда оплаты труда работников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При формировании фондов оплаты труда сверх сумм средств, направляемых для выплаты должностных окладов работникам, предусматриваются следующие средства на выплату (в расчете на год):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 ежемесячной надбавки за сложность, напряженнос</w:t>
      </w:r>
      <w:r>
        <w:rPr>
          <w:rFonts w:ascii="Times New Roman" w:hAnsi="Times New Roman" w:cs="Times New Roman"/>
          <w:sz w:val="28"/>
          <w:szCs w:val="28"/>
        </w:rPr>
        <w:t xml:space="preserve">ть, высокие достижения в труде </w:t>
      </w:r>
      <w:r w:rsidRPr="005B277E">
        <w:rPr>
          <w:rFonts w:ascii="Times New Roman" w:hAnsi="Times New Roman" w:cs="Times New Roman"/>
          <w:sz w:val="28"/>
          <w:szCs w:val="28"/>
        </w:rPr>
        <w:t xml:space="preserve">- в размере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B277E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 ежемесячной надбавки за выслугу лет - в размере 2 должностных окладов;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 ежемесячной надбавки за классность водителям - в размере 3 должностных окладов;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 премии по результатам работы - в размере 4 должностных окладов с учетом надбавок;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- материальной помощи в размере 2 должностных окладов с учетом надбавок.</w:t>
      </w: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Default="00174E7C" w:rsidP="00174E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E7C" w:rsidRDefault="00174E7C" w:rsidP="00174E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E7C" w:rsidRDefault="00174E7C" w:rsidP="00174E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E7C" w:rsidRDefault="00174E7C" w:rsidP="00174E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E7C" w:rsidRDefault="00174E7C" w:rsidP="00174E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99E" w:rsidRDefault="009A699E" w:rsidP="00174E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99E" w:rsidRDefault="009A699E" w:rsidP="00174E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99E" w:rsidRPr="005B277E" w:rsidRDefault="009A699E" w:rsidP="00174E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E7C" w:rsidRPr="005B277E" w:rsidRDefault="00174E7C" w:rsidP="00174E7C"/>
    <w:p w:rsidR="00174E7C" w:rsidRPr="003505B8" w:rsidRDefault="00174E7C" w:rsidP="00174E7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505B8">
        <w:rPr>
          <w:i/>
          <w:iCs/>
          <w:color w:val="800080"/>
          <w:sz w:val="28"/>
          <w:szCs w:val="28"/>
        </w:rPr>
        <w:t xml:space="preserve">                                                                                              </w:t>
      </w:r>
      <w:r w:rsidRPr="003505B8">
        <w:rPr>
          <w:rFonts w:ascii="Times New Roman" w:hAnsi="Times New Roman" w:cs="Times New Roman"/>
          <w:sz w:val="28"/>
          <w:szCs w:val="28"/>
        </w:rPr>
        <w:t>Приложение № 1  к Положению  об оплате труда</w:t>
      </w:r>
    </w:p>
    <w:p w:rsidR="00174E7C" w:rsidRPr="003505B8" w:rsidRDefault="00174E7C" w:rsidP="00174E7C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3505B8">
        <w:rPr>
          <w:rFonts w:ascii="Times New Roman" w:hAnsi="Times New Roman" w:cs="Times New Roman"/>
          <w:sz w:val="28"/>
          <w:szCs w:val="28"/>
        </w:rPr>
        <w:t xml:space="preserve"> работников, заключивших трудовой договор о работе</w:t>
      </w:r>
    </w:p>
    <w:p w:rsidR="00174E7C" w:rsidRPr="003505B8" w:rsidRDefault="00174E7C" w:rsidP="00174E7C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3505B8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и осуществляющих</w:t>
      </w:r>
    </w:p>
    <w:p w:rsidR="00174E7C" w:rsidRPr="005B277E" w:rsidRDefault="00174E7C" w:rsidP="00174E7C">
      <w:pPr>
        <w:ind w:left="1068"/>
        <w:jc w:val="right"/>
        <w:rPr>
          <w:sz w:val="28"/>
          <w:szCs w:val="28"/>
        </w:rPr>
      </w:pPr>
      <w:r w:rsidRPr="003505B8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</w:t>
      </w:r>
      <w:r w:rsidRPr="005B277E">
        <w:rPr>
          <w:rFonts w:ascii="Times New Roman" w:hAnsi="Times New Roman" w:cs="Times New Roman"/>
        </w:rPr>
        <w:t>.</w:t>
      </w:r>
    </w:p>
    <w:p w:rsidR="00174E7C" w:rsidRPr="005B277E" w:rsidRDefault="00174E7C" w:rsidP="00174E7C">
      <w:pPr>
        <w:ind w:left="720" w:firstLine="0"/>
        <w:jc w:val="right"/>
        <w:rPr>
          <w:rFonts w:ascii="Times New Roman" w:hAnsi="Times New Roman" w:cs="Times New Roman"/>
        </w:rPr>
      </w:pPr>
    </w:p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>
      <w:pPr>
        <w:rPr>
          <w:rFonts w:ascii="Times New Roman" w:hAnsi="Times New Roman" w:cs="Times New Roman"/>
        </w:rPr>
      </w:pPr>
    </w:p>
    <w:p w:rsidR="00174E7C" w:rsidRPr="005B277E" w:rsidRDefault="00174E7C" w:rsidP="00174E7C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Размеры</w:t>
      </w:r>
    </w:p>
    <w:p w:rsidR="00174E7C" w:rsidRPr="005B277E" w:rsidRDefault="00174E7C" w:rsidP="00174E7C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>должностных окладов работников, заключивших трудовой договор о работе в органах местного самоуправления и осуществляющих функции документационного и хозяйственного обеспечения деятельности органов местного самоуправления.</w:t>
      </w:r>
    </w:p>
    <w:p w:rsidR="00174E7C" w:rsidRPr="005B277E" w:rsidRDefault="00174E7C" w:rsidP="00174E7C"/>
    <w:p w:rsidR="00174E7C" w:rsidRPr="005B277E" w:rsidRDefault="00174E7C" w:rsidP="00174E7C">
      <w:pPr>
        <w:rPr>
          <w:b/>
          <w:sz w:val="28"/>
          <w:szCs w:val="28"/>
        </w:rPr>
      </w:pPr>
    </w:p>
    <w:p w:rsidR="00174E7C" w:rsidRPr="005B277E" w:rsidRDefault="00174E7C" w:rsidP="00174E7C">
      <w:pPr>
        <w:rPr>
          <w:sz w:val="28"/>
          <w:szCs w:val="28"/>
        </w:rPr>
      </w:pPr>
    </w:p>
    <w:tbl>
      <w:tblPr>
        <w:tblStyle w:val="aff1"/>
        <w:tblW w:w="0" w:type="auto"/>
        <w:tblInd w:w="0" w:type="dxa"/>
        <w:tblLook w:val="01E0" w:firstRow="1" w:lastRow="1" w:firstColumn="1" w:lastColumn="1" w:noHBand="0" w:noVBand="0"/>
      </w:tblPr>
      <w:tblGrid>
        <w:gridCol w:w="6048"/>
        <w:gridCol w:w="3523"/>
      </w:tblGrid>
      <w:tr w:rsidR="00174E7C" w:rsidRPr="005B277E" w:rsidTr="00DD7499">
        <w:tc>
          <w:tcPr>
            <w:tcW w:w="6048" w:type="dxa"/>
          </w:tcPr>
          <w:p w:rsidR="00174E7C" w:rsidRPr="005B277E" w:rsidRDefault="00174E7C" w:rsidP="00D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23" w:type="dxa"/>
          </w:tcPr>
          <w:p w:rsidR="00174E7C" w:rsidRPr="005B277E" w:rsidRDefault="00174E7C" w:rsidP="00D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7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174E7C" w:rsidRPr="005B277E" w:rsidTr="00DD7499">
        <w:tc>
          <w:tcPr>
            <w:tcW w:w="6048" w:type="dxa"/>
          </w:tcPr>
          <w:p w:rsidR="00174E7C" w:rsidRPr="005B277E" w:rsidRDefault="00174E7C" w:rsidP="00D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523" w:type="dxa"/>
          </w:tcPr>
          <w:p w:rsidR="00174E7C" w:rsidRPr="002061CA" w:rsidRDefault="00174E7C" w:rsidP="00CE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03B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74E7C" w:rsidRPr="005B277E" w:rsidTr="00DD7499">
        <w:tc>
          <w:tcPr>
            <w:tcW w:w="6048" w:type="dxa"/>
          </w:tcPr>
          <w:p w:rsidR="00174E7C" w:rsidRPr="005B277E" w:rsidRDefault="00174E7C" w:rsidP="00D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7E">
              <w:rPr>
                <w:rFonts w:ascii="Times New Roman" w:hAnsi="Times New Roman" w:cs="Times New Roman"/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3523" w:type="dxa"/>
          </w:tcPr>
          <w:p w:rsidR="00174E7C" w:rsidRPr="002061CA" w:rsidRDefault="00CE03BB" w:rsidP="00B6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</w:tbl>
    <w:p w:rsidR="00174E7C" w:rsidRPr="005B277E" w:rsidRDefault="00174E7C" w:rsidP="00174E7C">
      <w:pPr>
        <w:ind w:left="300"/>
        <w:rPr>
          <w:sz w:val="28"/>
          <w:szCs w:val="28"/>
        </w:rPr>
      </w:pPr>
    </w:p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Pr="005B277E" w:rsidRDefault="00174E7C" w:rsidP="00174E7C"/>
    <w:p w:rsidR="00174E7C" w:rsidRDefault="00174E7C" w:rsidP="00174E7C">
      <w:pPr>
        <w:ind w:firstLine="0"/>
      </w:pPr>
    </w:p>
    <w:p w:rsidR="00174E7C" w:rsidRDefault="00174E7C" w:rsidP="00174E7C"/>
    <w:p w:rsidR="00174E7C" w:rsidRDefault="00174E7C" w:rsidP="00174E7C"/>
    <w:p w:rsidR="00174E7C" w:rsidRPr="00D37BD1" w:rsidRDefault="00174E7C" w:rsidP="00174E7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7BD1">
        <w:rPr>
          <w:rFonts w:ascii="Times New Roman" w:hAnsi="Times New Roman" w:cs="Times New Roman"/>
          <w:sz w:val="28"/>
          <w:szCs w:val="28"/>
        </w:rPr>
        <w:t>Приложение  № 1.1  к Положению</w:t>
      </w:r>
    </w:p>
    <w:p w:rsidR="00174E7C" w:rsidRPr="00D37BD1" w:rsidRDefault="00174E7C" w:rsidP="00174E7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7BD1">
        <w:rPr>
          <w:rFonts w:ascii="Times New Roman" w:hAnsi="Times New Roman" w:cs="Times New Roman"/>
          <w:sz w:val="28"/>
          <w:szCs w:val="28"/>
        </w:rPr>
        <w:t xml:space="preserve">«Об оплате труда работников, заключивших </w:t>
      </w:r>
    </w:p>
    <w:p w:rsidR="00174E7C" w:rsidRPr="00D37BD1" w:rsidRDefault="00174E7C" w:rsidP="00174E7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7BD1">
        <w:rPr>
          <w:rFonts w:ascii="Times New Roman" w:hAnsi="Times New Roman" w:cs="Times New Roman"/>
          <w:sz w:val="28"/>
          <w:szCs w:val="28"/>
        </w:rPr>
        <w:t xml:space="preserve">трудовой договор о работе в органах местного </w:t>
      </w:r>
    </w:p>
    <w:p w:rsidR="00174E7C" w:rsidRPr="00D37BD1" w:rsidRDefault="00174E7C" w:rsidP="00174E7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7BD1">
        <w:rPr>
          <w:rFonts w:ascii="Times New Roman" w:hAnsi="Times New Roman" w:cs="Times New Roman"/>
          <w:sz w:val="28"/>
          <w:szCs w:val="28"/>
        </w:rPr>
        <w:t xml:space="preserve">самоуправления и </w:t>
      </w:r>
      <w:proofErr w:type="gramStart"/>
      <w:r w:rsidRPr="00D37BD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D37BD1">
        <w:rPr>
          <w:rFonts w:ascii="Times New Roman" w:hAnsi="Times New Roman" w:cs="Times New Roman"/>
          <w:sz w:val="28"/>
          <w:szCs w:val="28"/>
        </w:rPr>
        <w:t xml:space="preserve"> обеспечение</w:t>
      </w:r>
    </w:p>
    <w:p w:rsidR="00174E7C" w:rsidRPr="00D37BD1" w:rsidRDefault="00174E7C" w:rsidP="00174E7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7BD1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самоуправления»</w:t>
      </w:r>
    </w:p>
    <w:p w:rsidR="00174E7C" w:rsidRPr="00D37BD1" w:rsidRDefault="00174E7C" w:rsidP="00174E7C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4E7C" w:rsidRPr="00D37BD1" w:rsidRDefault="00174E7C" w:rsidP="00174E7C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D1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заключивших трудовой договор о работе в органах местного самоуправления и осуществляющих функции финансового и информационного обеспечения деятельности органов местного самоуправления</w:t>
      </w:r>
    </w:p>
    <w:p w:rsidR="00174E7C" w:rsidRPr="00D37BD1" w:rsidRDefault="00174E7C" w:rsidP="00174E7C">
      <w:pPr>
        <w:widowControl/>
        <w:autoSpaceDE/>
        <w:autoSpaceDN/>
        <w:adjustRightInd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536"/>
      </w:tblGrid>
      <w:tr w:rsidR="00174E7C" w:rsidRPr="00D37BD1" w:rsidTr="00DD7499">
        <w:tc>
          <w:tcPr>
            <w:tcW w:w="4961" w:type="dxa"/>
          </w:tcPr>
          <w:p w:rsidR="00174E7C" w:rsidRPr="00D37BD1" w:rsidRDefault="00174E7C" w:rsidP="00DD7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7C" w:rsidRPr="00D37BD1" w:rsidRDefault="00174E7C" w:rsidP="00DD7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должности:</w:t>
            </w:r>
          </w:p>
        </w:tc>
        <w:tc>
          <w:tcPr>
            <w:tcW w:w="4536" w:type="dxa"/>
          </w:tcPr>
          <w:p w:rsidR="00174E7C" w:rsidRPr="00D37BD1" w:rsidRDefault="00174E7C" w:rsidP="00DD7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7C" w:rsidRPr="00D37BD1" w:rsidRDefault="00174E7C" w:rsidP="00DD7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D1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174E7C" w:rsidRPr="00D37BD1" w:rsidTr="00DD7499">
        <w:tc>
          <w:tcPr>
            <w:tcW w:w="4961" w:type="dxa"/>
          </w:tcPr>
          <w:p w:rsidR="00174E7C" w:rsidRPr="00D37BD1" w:rsidRDefault="00174E7C" w:rsidP="00DD74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бухгалтер</w:t>
            </w:r>
          </w:p>
          <w:p w:rsidR="00174E7C" w:rsidRPr="00D37BD1" w:rsidRDefault="00174E7C" w:rsidP="00DD74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74E7C" w:rsidRPr="00D37BD1" w:rsidRDefault="00174E7C" w:rsidP="00DD7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7C" w:rsidRPr="00D37BD1" w:rsidRDefault="00B65C20" w:rsidP="00CE0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03BB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</w:tbl>
    <w:p w:rsidR="00174E7C" w:rsidRDefault="00174E7C" w:rsidP="00174E7C"/>
    <w:p w:rsidR="00174E7C" w:rsidRDefault="00174E7C" w:rsidP="00174E7C"/>
    <w:p w:rsidR="00174E7C" w:rsidRDefault="00174E7C" w:rsidP="00174E7C"/>
    <w:p w:rsidR="00174E7C" w:rsidRPr="009A699E" w:rsidRDefault="009A699E" w:rsidP="00174E7C">
      <w:pPr>
        <w:rPr>
          <w:rFonts w:ascii="Times New Roman" w:hAnsi="Times New Roman" w:cs="Times New Roman"/>
          <w:sz w:val="28"/>
          <w:szCs w:val="28"/>
        </w:rPr>
      </w:pPr>
      <w:r w:rsidRPr="009A699E">
        <w:rPr>
          <w:rFonts w:ascii="Times New Roman" w:hAnsi="Times New Roman" w:cs="Times New Roman"/>
          <w:sz w:val="28"/>
          <w:szCs w:val="28"/>
        </w:rPr>
        <w:t>Настоящий нормативный правовой а</w:t>
      </w:r>
      <w:proofErr w:type="gramStart"/>
      <w:r w:rsidRPr="009A699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9A699E">
        <w:rPr>
          <w:rFonts w:ascii="Times New Roman" w:hAnsi="Times New Roman" w:cs="Times New Roman"/>
          <w:sz w:val="28"/>
          <w:szCs w:val="28"/>
        </w:rPr>
        <w:t xml:space="preserve">упает в силу со дня его официального опубликования и распространяется на правоотношения, возникшие с 1 </w:t>
      </w:r>
      <w:r w:rsidR="00CE03BB">
        <w:rPr>
          <w:rFonts w:ascii="Times New Roman" w:hAnsi="Times New Roman" w:cs="Times New Roman"/>
          <w:sz w:val="28"/>
          <w:szCs w:val="28"/>
        </w:rPr>
        <w:t>марта</w:t>
      </w:r>
      <w:r w:rsidRPr="009A699E">
        <w:rPr>
          <w:rFonts w:ascii="Times New Roman" w:hAnsi="Times New Roman" w:cs="Times New Roman"/>
          <w:sz w:val="28"/>
          <w:szCs w:val="28"/>
        </w:rPr>
        <w:t xml:space="preserve"> 202</w:t>
      </w:r>
      <w:r w:rsidR="00CE03BB">
        <w:rPr>
          <w:rFonts w:ascii="Times New Roman" w:hAnsi="Times New Roman" w:cs="Times New Roman"/>
          <w:sz w:val="28"/>
          <w:szCs w:val="28"/>
        </w:rPr>
        <w:t>4</w:t>
      </w:r>
      <w:r w:rsidRPr="009A69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4E7C" w:rsidRPr="009A699E" w:rsidRDefault="00174E7C" w:rsidP="00174E7C">
      <w:pPr>
        <w:rPr>
          <w:rFonts w:ascii="Times New Roman" w:hAnsi="Times New Roman" w:cs="Times New Roman"/>
          <w:sz w:val="28"/>
          <w:szCs w:val="28"/>
        </w:rPr>
      </w:pPr>
    </w:p>
    <w:p w:rsidR="00174E7C" w:rsidRDefault="00174E7C" w:rsidP="00174E7C"/>
    <w:p w:rsidR="00174E7C" w:rsidRDefault="00174E7C" w:rsidP="00174E7C"/>
    <w:p w:rsidR="00174E7C" w:rsidRDefault="00174E7C" w:rsidP="00174E7C"/>
    <w:p w:rsidR="00174E7C" w:rsidRDefault="00174E7C" w:rsidP="00174E7C"/>
    <w:p w:rsidR="00174E7C" w:rsidRPr="00174E7C" w:rsidRDefault="00174E7C" w:rsidP="00174E7C">
      <w:pPr>
        <w:rPr>
          <w:rFonts w:ascii="Times New Roman" w:hAnsi="Times New Roman" w:cs="Times New Roman"/>
          <w:sz w:val="28"/>
          <w:szCs w:val="28"/>
        </w:rPr>
      </w:pPr>
      <w:r w:rsidRPr="00174E7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74E7C" w:rsidRDefault="00174E7C">
      <w:r w:rsidRPr="00174E7C">
        <w:rPr>
          <w:rFonts w:ascii="Times New Roman" w:hAnsi="Times New Roman" w:cs="Times New Roman"/>
          <w:sz w:val="28"/>
          <w:szCs w:val="28"/>
        </w:rPr>
        <w:t>Верхнеказаченский сельсовет                                                         Гриднев Л.А.</w:t>
      </w:r>
    </w:p>
    <w:p w:rsidR="00174E7C" w:rsidRDefault="00174E7C"/>
    <w:p w:rsidR="00174E7C" w:rsidRDefault="00174E7C"/>
    <w:p w:rsidR="00174E7C" w:rsidRDefault="00174E7C"/>
    <w:p w:rsidR="00174E7C" w:rsidRDefault="00174E7C"/>
    <w:p w:rsidR="00174E7C" w:rsidRDefault="00174E7C"/>
    <w:p w:rsidR="00174E7C" w:rsidRDefault="00174E7C"/>
    <w:p w:rsidR="00174E7C" w:rsidRDefault="00174E7C"/>
    <w:p w:rsidR="00174E7C" w:rsidRDefault="00174E7C"/>
    <w:p w:rsidR="00C70AD0" w:rsidRDefault="00C70AD0"/>
    <w:sectPr w:rsidR="00C70AD0" w:rsidSect="00BA2EA5">
      <w:pgSz w:w="11904" w:h="16836"/>
      <w:pgMar w:top="426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0CD4"/>
    <w:multiLevelType w:val="hybridMultilevel"/>
    <w:tmpl w:val="7D2200BE"/>
    <w:lvl w:ilvl="0" w:tplc="6FB4BF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FFC61F7"/>
    <w:multiLevelType w:val="multilevel"/>
    <w:tmpl w:val="22020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2"/>
    <w:rsid w:val="00016FA4"/>
    <w:rsid w:val="00022891"/>
    <w:rsid w:val="00055E3E"/>
    <w:rsid w:val="00093B1F"/>
    <w:rsid w:val="000E3702"/>
    <w:rsid w:val="000F3E4E"/>
    <w:rsid w:val="001027FB"/>
    <w:rsid w:val="0016421A"/>
    <w:rsid w:val="0016665D"/>
    <w:rsid w:val="00174E7C"/>
    <w:rsid w:val="00184A44"/>
    <w:rsid w:val="00186A08"/>
    <w:rsid w:val="002057DA"/>
    <w:rsid w:val="002061CA"/>
    <w:rsid w:val="002119C9"/>
    <w:rsid w:val="002135AF"/>
    <w:rsid w:val="002A02B6"/>
    <w:rsid w:val="002F04DA"/>
    <w:rsid w:val="003342A6"/>
    <w:rsid w:val="003505B8"/>
    <w:rsid w:val="003F2149"/>
    <w:rsid w:val="00431906"/>
    <w:rsid w:val="00433F9A"/>
    <w:rsid w:val="004655B6"/>
    <w:rsid w:val="004B6D92"/>
    <w:rsid w:val="00544F33"/>
    <w:rsid w:val="00553E55"/>
    <w:rsid w:val="005835BB"/>
    <w:rsid w:val="00591D70"/>
    <w:rsid w:val="005B277E"/>
    <w:rsid w:val="005D0331"/>
    <w:rsid w:val="005D33EE"/>
    <w:rsid w:val="005D4FCF"/>
    <w:rsid w:val="005F2E42"/>
    <w:rsid w:val="005F44AB"/>
    <w:rsid w:val="006306F0"/>
    <w:rsid w:val="0066778E"/>
    <w:rsid w:val="00671B8B"/>
    <w:rsid w:val="007078C7"/>
    <w:rsid w:val="007104C1"/>
    <w:rsid w:val="0071117A"/>
    <w:rsid w:val="00725396"/>
    <w:rsid w:val="00735A79"/>
    <w:rsid w:val="007537E5"/>
    <w:rsid w:val="0076441B"/>
    <w:rsid w:val="0076738F"/>
    <w:rsid w:val="00795216"/>
    <w:rsid w:val="007E7FBE"/>
    <w:rsid w:val="007F4AA6"/>
    <w:rsid w:val="0081659F"/>
    <w:rsid w:val="00822A00"/>
    <w:rsid w:val="00843157"/>
    <w:rsid w:val="00845A76"/>
    <w:rsid w:val="008C3426"/>
    <w:rsid w:val="009369D0"/>
    <w:rsid w:val="00983EA6"/>
    <w:rsid w:val="009A699E"/>
    <w:rsid w:val="009D0C76"/>
    <w:rsid w:val="00A93444"/>
    <w:rsid w:val="00AA2A67"/>
    <w:rsid w:val="00AB2E82"/>
    <w:rsid w:val="00AD764A"/>
    <w:rsid w:val="00B25D90"/>
    <w:rsid w:val="00B65C20"/>
    <w:rsid w:val="00B676FD"/>
    <w:rsid w:val="00BA2EA5"/>
    <w:rsid w:val="00BD53C6"/>
    <w:rsid w:val="00BE642F"/>
    <w:rsid w:val="00C3640F"/>
    <w:rsid w:val="00C70AD0"/>
    <w:rsid w:val="00CE03BB"/>
    <w:rsid w:val="00D37BD1"/>
    <w:rsid w:val="00D43601"/>
    <w:rsid w:val="00D55A40"/>
    <w:rsid w:val="00D95CA4"/>
    <w:rsid w:val="00DC74F0"/>
    <w:rsid w:val="00DD457A"/>
    <w:rsid w:val="00DD7499"/>
    <w:rsid w:val="00E07791"/>
    <w:rsid w:val="00E21709"/>
    <w:rsid w:val="00EA4EE2"/>
    <w:rsid w:val="00EF018D"/>
    <w:rsid w:val="00EF0BA3"/>
    <w:rsid w:val="00F140D5"/>
    <w:rsid w:val="00F4648B"/>
    <w:rsid w:val="00F604C1"/>
    <w:rsid w:val="00F717D8"/>
    <w:rsid w:val="00F72A16"/>
    <w:rsid w:val="00FD2223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f1">
    <w:name w:val="Table Grid"/>
    <w:basedOn w:val="a1"/>
    <w:uiPriority w:val="99"/>
    <w:rsid w:val="007104C1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D4360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D436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6D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f1">
    <w:name w:val="Table Grid"/>
    <w:basedOn w:val="a1"/>
    <w:uiPriority w:val="99"/>
    <w:rsid w:val="007104C1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D4360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D436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6D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6224-5754-48F0-9AA4-E31499D7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2023-10-24T09:50:00Z</cp:lastPrinted>
  <dcterms:created xsi:type="dcterms:W3CDTF">2024-03-19T12:44:00Z</dcterms:created>
  <dcterms:modified xsi:type="dcterms:W3CDTF">2024-03-19T12:44:00Z</dcterms:modified>
</cp:coreProperties>
</file>